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Eleazar Neftalí Colop colop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después de tener creado el proyecto procedemos a crear otra tablas primero creando el modelo y luego haciendo las migraciones: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Creación del esquema cursos, la tabla contiene un id el cual será la llave primaria de la tabla , también incluye campos como updated_at y created_at.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Ahora definimos mas campos en la tabla cursos: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Código: Campo de tipo String único.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Nombre: Nombre de un campo de tipo String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Horas de Curso: indica el numero de horas del curso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Laboratorio: Campo boleano para indicar si el curso lleva laboratorio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Semestre: Campo de tipo cadena para indicar el semestre del curso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Luego se ejecuta en la terminal lo cual aplica la migración y crea la tabla cursos.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Creamos nuestro modelo curso el cual contiene atributos :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Código.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Nombre.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Horas del curso.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Laboratorio ( boolean ) 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Semestre.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creamos nuestras vistas para el crud: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1838325" cy="1257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configuramos las funciones de nuestro HomeController: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Nos servirá listar cursos para algunas acciones entonces lo programamos desde ahorita.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Luego configuramos nuestras rutas para luego pasar a programar nuestras funciones en el EstudianteController: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en EstudianteController: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y con eso nos funcionaria: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home: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registrar curso: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ver cursos: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modificar cursos: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eliminar cursos: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