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B4541A" w:sz="12" w:space="6"/>
        </w:pBdr>
        <w:spacing w:before="160"/>
      </w:pPr>
      <w:r>
        <w:rPr>
          <w:rFonts w:ascii="Calibri" w:cs="Calibri" w:eastAsia="Microsoft YaHei" w:hAnsi="Calibri"/>
          <w:b/>
          <w:bCs/>
          <w:color w:val="B4541A"/>
          <w:spacing w:val="16"/>
          <w:sz w:val="16"/>
          <w:szCs w:val="16"/>
        </w:rPr>
        <w:t xml:space="preserve">ПРИЁМОЧНЫЕ ИСПЫТАНИЯ УСТАНОВКИ МОЛЕКУЛЯРНОЙ ДИСТИЛЛЯЦИИ · FAT  ·  ACCEPTANCE TESTING OF THE MOLECULAR DISTILLATION UNIT · FAT  ·  分子蒸馏装置验收试验 · FAT</w:t>
      </w:r>
    </w:p>
    <w:p>
      <w:pPr>
        <w:spacing w:after="60" w:before="240"/>
      </w:pPr>
      <w:r>
        <w:rPr>
          <w:rFonts w:ascii="Cambria" w:cs="Cambria" w:eastAsia="Microsoft YaHei" w:hAnsi="Cambria"/>
          <w:b/>
          <w:bCs/>
          <w:color w:val="1F3864"/>
          <w:sz w:val="40"/>
          <w:szCs w:val="40"/>
        </w:rPr>
        <w:t xml:space="preserve">Акт приёмочных испытаний</w:t>
      </w:r>
      <w:r>
        <w:rPr>
          <w:rFonts w:ascii="Calibri" w:cs="Calibri" w:eastAsia="Microsoft YaHei" w:hAnsi="Calibri"/>
          <w:color w:val="6B7280"/>
          <w:sz w:val="32"/>
          <w:szCs w:val="32"/>
        </w:rPr>
        <w:t xml:space="preserve">  ·  </w:t>
      </w:r>
      <w:r>
        <w:rPr>
          <w:rFonts w:ascii="Cambria" w:cs="Cambria" w:eastAsia="Microsoft YaHei" w:hAnsi="Cambria"/>
          <w:b/>
          <w:bCs/>
          <w:color w:val="1F3864"/>
          <w:sz w:val="32"/>
          <w:szCs w:val="32"/>
        </w:rPr>
        <w:t xml:space="preserve">Acceptance Test Report</w:t>
      </w:r>
      <w:r>
        <w:rPr>
          <w:rFonts w:ascii="Calibri" w:cs="Calibri" w:eastAsia="Microsoft YaHei" w:hAnsi="Calibri"/>
          <w:color w:val="6B7280"/>
          <w:sz w:val="32"/>
          <w:szCs w:val="32"/>
        </w:rPr>
        <w:t xml:space="preserve">  ·  </w:t>
      </w:r>
      <w:r>
        <w:rPr>
          <w:rFonts w:ascii="Calibri" w:cs="Calibri" w:eastAsia="Microsoft YaHei" w:hAnsi="Calibri"/>
          <w:color w:val="1F3864"/>
          <w:sz w:val="32"/>
          <w:szCs w:val="32"/>
        </w:rPr>
        <w:t xml:space="preserve">验收试验报告</w:t>
      </w:r>
    </w:p>
    <w:p>
      <w:pPr>
        <w:spacing w:after="200"/>
      </w:pPr>
      <w:r>
        <w:rPr>
          <w:rFonts w:ascii="Calibri" w:cs="Calibri" w:eastAsia="Microsoft YaHei" w:hAnsi="Calibri"/>
          <w:color w:val="44546A"/>
          <w:sz w:val="20"/>
          <w:szCs w:val="20"/>
        </w:rPr>
        <w:t xml:space="preserve">Перечень замечаний по результатам приёмочных испытаний установки молекулярной дистилляции · List of findings from the acceptance testing of the molecular distillation unit · 分子蒸馏装置验收试验问题清单</w:t>
      </w:r>
    </w:p>
    <w:tbl>
      <w:tblPr>
        <w:tblW w:type="dxa" w:w="15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1652"/>
      </w:tblGrid>
      <w:tr>
        <w:trPr>
          <w:cantSplit/>
        </w:trPr>
        <w:tc>
          <w:tcPr>
            <w:tcW w:type="dxa" w:w="3600"/>
            <w:tcBorders>
              <w:top w:val="none" w:color="FFFFFF" w:sz="0"/>
              <w:left w:val="none" w:color="FFFFFF" w:sz="0"/>
              <w:bottom w:val="single" w:color="FFFFFF" w:sz="4"/>
              <w:right w:val="none" w:color="FFFFFF" w:sz="0"/>
            </w:tcBorders>
            <w:shd w:fill="1F3864" w:color="auto" w:val="clear"/>
            <w:tcMar>
              <w:top w:type="dxa" w:w="80"/>
              <w:left w:type="dxa" w:w="120"/>
              <w:bottom w:type="dxa" w:w="80"/>
              <w:right w:type="dxa" w:w="120"/>
            </w:tcMar>
            <w:vAlign w:val="top"/>
          </w:tcPr>
          <w:p>
            <w:pPr>
              <w:spacing w:after="0"/>
            </w:pPr>
            <w:r>
              <w:rPr>
                <w:rFonts w:ascii="Calibri" w:cs="Calibri" w:eastAsia="Microsoft YaHei" w:hAnsi="Calibri"/>
                <w:b/>
                <w:bCs/>
                <w:color w:val="FFFFFF"/>
                <w:sz w:val="17"/>
                <w:szCs w:val="17"/>
              </w:rPr>
              <w:t xml:space="preserve">Конечный получатель</w:t>
            </w:r>
          </w:p>
          <w:p>
            <w:pPr>
              <w:spacing w:after="0"/>
            </w:pPr>
            <w:r>
              <w:rPr>
                <w:rFonts w:ascii="Calibri" w:cs="Calibri" w:eastAsia="Microsoft YaHei" w:hAnsi="Calibri"/>
                <w:color w:val="C7D2E4"/>
                <w:sz w:val="15"/>
                <w:szCs w:val="15"/>
              </w:rPr>
              <w:t xml:space="preserve">Final consignee</w:t>
            </w:r>
          </w:p>
          <w:p>
            <w:pPr>
              <w:spacing w:after="0"/>
            </w:pPr>
            <w:r>
              <w:rPr>
                <w:rFonts w:ascii="Calibri" w:cs="Calibri" w:eastAsia="Microsoft YaHei" w:hAnsi="Calibri"/>
                <w:color w:val="C7D2E4"/>
                <w:sz w:val="15"/>
                <w:szCs w:val="15"/>
              </w:rPr>
              <w:t xml:space="preserve">最终收货人</w:t>
            </w:r>
          </w:p>
        </w:tc>
        <w:tc>
          <w:tcPr>
            <w:tcW w:type="dxa" w:w="11652"/>
            <w:tcBorders>
              <w:top w:val="none" w:color="FFFFFF" w:sz="0"/>
              <w:left w:val="none" w:color="FFFFFF" w:sz="0"/>
              <w:bottom w:val="single" w:color="FFFFFF" w:sz="4"/>
              <w:right w:val="none" w:color="FFFFFF" w:sz="0"/>
            </w:tcBorders>
            <w:shd w:fill="EDF1F7" w:color="auto" w:val="clear"/>
            <w:tcMar>
              <w:top w:type="dxa" w:w="80"/>
              <w:left w:type="dxa" w:w="120"/>
              <w:bottom w:type="dxa" w:w="80"/>
              <w:right w:type="dxa" w:w="120"/>
            </w:tcMar>
            <w:vAlign w:val="center"/>
          </w:tcPr>
          <w:p>
            <w:pPr>
              <w:spacing w:after="40" w:before="0" w:line="264"/>
            </w:pPr>
            <w:r>
              <w:rPr>
                <w:rFonts w:ascii="Calibri" w:cs="Calibri" w:eastAsia="Microsoft YaHei" w:hAnsi="Calibri"/>
                <w:b/>
                <w:bCs/>
                <w:color w:val="1A1A1A"/>
                <w:sz w:val="17"/>
                <w:szCs w:val="17"/>
                <w:highlight w:val="yellow"/>
              </w:rPr>
              <w:t xml:space="preserve">[заполнить · to be filled · 待填写]</w:t>
            </w:r>
          </w:p>
        </w:tc>
      </w:tr>
      <w:tr>
        <w:trPr>
          <w:cantSplit/>
        </w:trPr>
        <w:tc>
          <w:tcPr>
            <w:tcW w:type="dxa" w:w="3600"/>
            <w:tcBorders>
              <w:top w:val="none" w:color="FFFFFF" w:sz="0"/>
              <w:left w:val="none" w:color="FFFFFF" w:sz="0"/>
              <w:bottom w:val="single" w:color="FFFFFF" w:sz="4"/>
              <w:right w:val="none" w:color="FFFFFF" w:sz="0"/>
            </w:tcBorders>
            <w:shd w:fill="1F3864" w:color="auto" w:val="clear"/>
            <w:tcMar>
              <w:top w:type="dxa" w:w="80"/>
              <w:left w:type="dxa" w:w="120"/>
              <w:bottom w:type="dxa" w:w="80"/>
              <w:right w:type="dxa" w:w="120"/>
            </w:tcMar>
            <w:vAlign w:val="top"/>
          </w:tcPr>
          <w:p>
            <w:pPr>
              <w:spacing w:after="0"/>
            </w:pPr>
            <w:r>
              <w:rPr>
                <w:rFonts w:ascii="Calibri" w:cs="Calibri" w:eastAsia="Microsoft YaHei" w:hAnsi="Calibri"/>
                <w:b/>
                <w:bCs/>
                <w:color w:val="FFFFFF"/>
                <w:sz w:val="17"/>
                <w:szCs w:val="17"/>
              </w:rPr>
              <w:t xml:space="preserve">Покупатель</w:t>
            </w:r>
          </w:p>
          <w:p>
            <w:pPr>
              <w:spacing w:after="0"/>
            </w:pPr>
            <w:r>
              <w:rPr>
                <w:rFonts w:ascii="Calibri" w:cs="Calibri" w:eastAsia="Microsoft YaHei" w:hAnsi="Calibri"/>
                <w:color w:val="C7D2E4"/>
                <w:sz w:val="15"/>
                <w:szCs w:val="15"/>
              </w:rPr>
              <w:t xml:space="preserve">Buyer</w:t>
            </w:r>
          </w:p>
          <w:p>
            <w:pPr>
              <w:spacing w:after="0"/>
            </w:pPr>
            <w:r>
              <w:rPr>
                <w:rFonts w:ascii="Calibri" w:cs="Calibri" w:eastAsia="Microsoft YaHei" w:hAnsi="Calibri"/>
                <w:color w:val="C7D2E4"/>
                <w:sz w:val="15"/>
                <w:szCs w:val="15"/>
              </w:rPr>
              <w:t xml:space="preserve">买方</w:t>
            </w:r>
          </w:p>
        </w:tc>
        <w:tc>
          <w:tcPr>
            <w:tcW w:type="dxa" w:w="11652"/>
            <w:tcBorders>
              <w:top w:val="none" w:color="FFFFFF" w:sz="0"/>
              <w:left w:val="none" w:color="FFFFFF" w:sz="0"/>
              <w:bottom w:val="single" w:color="FFFFFF" w:sz="4"/>
              <w:right w:val="none" w:color="FFFFFF" w:sz="0"/>
            </w:tcBorders>
            <w:shd w:fill="F7F9FC" w:color="auto" w:val="clear"/>
            <w:tcMar>
              <w:top w:type="dxa" w:w="80"/>
              <w:left w:type="dxa" w:w="120"/>
              <w:bottom w:type="dxa" w:w="80"/>
              <w:right w:type="dxa" w:w="120"/>
            </w:tcMar>
            <w:vAlign w:val="center"/>
          </w:tcPr>
          <w:p>
            <w:pPr>
              <w:spacing w:after="40" w:before="0" w:line="264"/>
            </w:pPr>
            <w:r>
              <w:rPr>
                <w:rFonts w:ascii="Calibri" w:cs="Calibri" w:eastAsia="Microsoft YaHei" w:hAnsi="Calibri"/>
                <w:b/>
                <w:bCs/>
                <w:color w:val="1A1A1A"/>
                <w:sz w:val="17"/>
                <w:szCs w:val="17"/>
                <w:highlight w:val="yellow"/>
              </w:rPr>
              <w:t xml:space="preserve">[заполнить · to be filled · 待填写]</w:t>
            </w:r>
          </w:p>
        </w:tc>
      </w:tr>
      <w:tr>
        <w:trPr>
          <w:cantSplit/>
        </w:trPr>
        <w:tc>
          <w:tcPr>
            <w:tcW w:type="dxa" w:w="3600"/>
            <w:tcBorders>
              <w:top w:val="none" w:color="FFFFFF" w:sz="0"/>
              <w:left w:val="none" w:color="FFFFFF" w:sz="0"/>
              <w:bottom w:val="single" w:color="FFFFFF" w:sz="4"/>
              <w:right w:val="none" w:color="FFFFFF" w:sz="0"/>
            </w:tcBorders>
            <w:shd w:fill="1F3864" w:color="auto" w:val="clear"/>
            <w:tcMar>
              <w:top w:type="dxa" w:w="80"/>
              <w:left w:type="dxa" w:w="120"/>
              <w:bottom w:type="dxa" w:w="80"/>
              <w:right w:type="dxa" w:w="120"/>
            </w:tcMar>
            <w:vAlign w:val="top"/>
          </w:tcPr>
          <w:p>
            <w:pPr>
              <w:spacing w:after="0"/>
            </w:pPr>
            <w:r>
              <w:rPr>
                <w:rFonts w:ascii="Calibri" w:cs="Calibri" w:eastAsia="Microsoft YaHei" w:hAnsi="Calibri"/>
                <w:b/>
                <w:bCs/>
                <w:color w:val="FFFFFF"/>
                <w:sz w:val="17"/>
                <w:szCs w:val="17"/>
              </w:rPr>
              <w:t xml:space="preserve">Продавец</w:t>
            </w:r>
          </w:p>
          <w:p>
            <w:pPr>
              <w:spacing w:after="0"/>
            </w:pPr>
            <w:r>
              <w:rPr>
                <w:rFonts w:ascii="Calibri" w:cs="Calibri" w:eastAsia="Microsoft YaHei" w:hAnsi="Calibri"/>
                <w:color w:val="C7D2E4"/>
                <w:sz w:val="15"/>
                <w:szCs w:val="15"/>
              </w:rPr>
              <w:t xml:space="preserve">Seller</w:t>
            </w:r>
          </w:p>
          <w:p>
            <w:pPr>
              <w:spacing w:after="0"/>
            </w:pPr>
            <w:r>
              <w:rPr>
                <w:rFonts w:ascii="Calibri" w:cs="Calibri" w:eastAsia="Microsoft YaHei" w:hAnsi="Calibri"/>
                <w:color w:val="C7D2E4"/>
                <w:sz w:val="15"/>
                <w:szCs w:val="15"/>
              </w:rPr>
              <w:t xml:space="preserve">卖方</w:t>
            </w:r>
          </w:p>
        </w:tc>
        <w:tc>
          <w:tcPr>
            <w:tcW w:type="dxa" w:w="11652"/>
            <w:tcBorders>
              <w:top w:val="none" w:color="FFFFFF" w:sz="0"/>
              <w:left w:val="none" w:color="FFFFFF" w:sz="0"/>
              <w:bottom w:val="single" w:color="FFFFFF" w:sz="4"/>
              <w:right w:val="none" w:color="FFFFFF" w:sz="0"/>
            </w:tcBorders>
            <w:shd w:fill="EDF1F7" w:color="auto" w:val="clear"/>
            <w:tcMar>
              <w:top w:type="dxa" w:w="80"/>
              <w:left w:type="dxa" w:w="120"/>
              <w:bottom w:type="dxa" w:w="80"/>
              <w:right w:type="dxa" w:w="120"/>
            </w:tcMar>
            <w:vAlign w:val="center"/>
          </w:tcPr>
          <w:p>
            <w:pPr>
              <w:spacing w:after="40" w:before="0" w:line="264"/>
            </w:pPr>
            <w:r>
              <w:rPr>
                <w:rFonts w:ascii="Calibri" w:cs="Calibri" w:eastAsia="Microsoft YaHei" w:hAnsi="Calibri"/>
                <w:b/>
                <w:bCs/>
                <w:color w:val="1A1A1A"/>
                <w:sz w:val="17"/>
                <w:szCs w:val="17"/>
                <w:highlight w:val="yellow"/>
              </w:rPr>
              <w:t xml:space="preserve">[заполнить · to be filled · 待填写]</w:t>
            </w:r>
          </w:p>
        </w:tc>
      </w:tr>
      <w:tr>
        <w:trPr>
          <w:cantSplit/>
        </w:trPr>
        <w:tc>
          <w:tcPr>
            <w:tcW w:type="dxa" w:w="3600"/>
            <w:tcBorders>
              <w:top w:val="none" w:color="FFFFFF" w:sz="0"/>
              <w:left w:val="none" w:color="FFFFFF" w:sz="0"/>
              <w:bottom w:val="single" w:color="FFFFFF" w:sz="4"/>
              <w:right w:val="none" w:color="FFFFFF" w:sz="0"/>
            </w:tcBorders>
            <w:shd w:fill="1F3864" w:color="auto" w:val="clear"/>
            <w:tcMar>
              <w:top w:type="dxa" w:w="80"/>
              <w:left w:type="dxa" w:w="120"/>
              <w:bottom w:type="dxa" w:w="80"/>
              <w:right w:type="dxa" w:w="120"/>
            </w:tcMar>
            <w:vAlign w:val="top"/>
          </w:tcPr>
          <w:p>
            <w:pPr>
              <w:spacing w:after="0"/>
            </w:pPr>
            <w:r>
              <w:rPr>
                <w:rFonts w:ascii="Calibri" w:cs="Calibri" w:eastAsia="Microsoft YaHei" w:hAnsi="Calibri"/>
                <w:b/>
                <w:bCs/>
                <w:color w:val="FFFFFF"/>
                <w:sz w:val="17"/>
                <w:szCs w:val="17"/>
              </w:rPr>
              <w:t xml:space="preserve">Контракт</w:t>
            </w:r>
          </w:p>
          <w:p>
            <w:pPr>
              <w:spacing w:after="0"/>
            </w:pPr>
            <w:r>
              <w:rPr>
                <w:rFonts w:ascii="Calibri" w:cs="Calibri" w:eastAsia="Microsoft YaHei" w:hAnsi="Calibri"/>
                <w:color w:val="C7D2E4"/>
                <w:sz w:val="15"/>
                <w:szCs w:val="15"/>
              </w:rPr>
              <w:t xml:space="preserve">Contract</w:t>
            </w:r>
          </w:p>
          <w:p>
            <w:pPr>
              <w:spacing w:after="0"/>
            </w:pPr>
            <w:r>
              <w:rPr>
                <w:rFonts w:ascii="Calibri" w:cs="Calibri" w:eastAsia="Microsoft YaHei" w:hAnsi="Calibri"/>
                <w:color w:val="C7D2E4"/>
                <w:sz w:val="15"/>
                <w:szCs w:val="15"/>
              </w:rPr>
              <w:t xml:space="preserve">合同</w:t>
            </w:r>
          </w:p>
        </w:tc>
        <w:tc>
          <w:tcPr>
            <w:tcW w:type="dxa" w:w="11652"/>
            <w:tcBorders>
              <w:top w:val="none" w:color="FFFFFF" w:sz="0"/>
              <w:left w:val="none" w:color="FFFFFF" w:sz="0"/>
              <w:bottom w:val="single" w:color="FFFFFF" w:sz="4"/>
              <w:right w:val="none" w:color="FFFFFF" w:sz="0"/>
            </w:tcBorders>
            <w:shd w:fill="F7F9FC" w:color="auto" w:val="clear"/>
            <w:tcMar>
              <w:top w:type="dxa" w:w="80"/>
              <w:left w:type="dxa" w:w="120"/>
              <w:bottom w:type="dxa" w:w="80"/>
              <w:right w:type="dxa" w:w="120"/>
            </w:tcMar>
            <w:vAlign w:val="center"/>
          </w:tcPr>
          <w:p>
            <w:pPr>
              <w:spacing w:after="40" w:before="0" w:line="264"/>
            </w:pPr>
            <w:r>
              <w:rPr>
                <w:rFonts w:ascii="Calibri" w:cs="Calibri" w:eastAsia="Microsoft YaHei" w:hAnsi="Calibri"/>
                <w:b/>
                <w:bCs/>
                <w:color w:val="1A1A1A"/>
                <w:sz w:val="17"/>
                <w:szCs w:val="17"/>
                <w:highlight w:val="yellow"/>
              </w:rPr>
              <w:t xml:space="preserve">[заполнить · to be filled · 待填写]</w:t>
            </w:r>
            <w:r>
              <w:rPr>
                <w:rFonts w:ascii="Calibri" w:cs="Calibri" w:eastAsia="Microsoft YaHei" w:hAnsi="Calibri"/>
                <w:b/>
                <w:bCs/>
                <w:color w:val="1F3864"/>
                <w:sz w:val="17"/>
                <w:szCs w:val="17"/>
              </w:rPr>
              <w:t xml:space="preserve">  от / dated / 日期  </w:t>
            </w:r>
            <w:r>
              <w:rPr>
                <w:rFonts w:ascii="Calibri" w:cs="Calibri" w:eastAsia="Microsoft YaHei" w:hAnsi="Calibri"/>
                <w:b/>
                <w:bCs/>
                <w:color w:val="1A1A1A"/>
                <w:sz w:val="17"/>
                <w:szCs w:val="17"/>
                <w:highlight w:val="yellow"/>
              </w:rPr>
              <w:t xml:space="preserve">[заполнить · to be filled · 待填写]</w:t>
            </w:r>
          </w:p>
        </w:tc>
      </w:tr>
      <w:tr>
        <w:trPr>
          <w:cantSplit/>
        </w:trPr>
        <w:tc>
          <w:tcPr>
            <w:tcW w:type="dxa" w:w="3600"/>
            <w:tcBorders>
              <w:top w:val="none" w:color="FFFFFF" w:sz="0"/>
              <w:left w:val="none" w:color="FFFFFF" w:sz="0"/>
              <w:bottom w:val="single" w:color="FFFFFF" w:sz="4"/>
              <w:right w:val="none" w:color="FFFFFF" w:sz="0"/>
            </w:tcBorders>
            <w:shd w:fill="1F3864" w:color="auto" w:val="clear"/>
            <w:tcMar>
              <w:top w:type="dxa" w:w="80"/>
              <w:left w:type="dxa" w:w="120"/>
              <w:bottom w:type="dxa" w:w="80"/>
              <w:right w:type="dxa" w:w="120"/>
            </w:tcMar>
            <w:vAlign w:val="top"/>
          </w:tcPr>
          <w:p>
            <w:pPr>
              <w:spacing w:after="0"/>
            </w:pPr>
            <w:r>
              <w:rPr>
                <w:rFonts w:ascii="Calibri" w:cs="Calibri" w:eastAsia="Microsoft YaHei" w:hAnsi="Calibri"/>
                <w:b/>
                <w:bCs/>
                <w:color w:val="FFFFFF"/>
                <w:sz w:val="17"/>
                <w:szCs w:val="17"/>
              </w:rPr>
              <w:t xml:space="preserve">Оборудование</w:t>
            </w:r>
          </w:p>
          <w:p>
            <w:pPr>
              <w:spacing w:after="0"/>
            </w:pPr>
            <w:r>
              <w:rPr>
                <w:rFonts w:ascii="Calibri" w:cs="Calibri" w:eastAsia="Microsoft YaHei" w:hAnsi="Calibri"/>
                <w:color w:val="C7D2E4"/>
                <w:sz w:val="15"/>
                <w:szCs w:val="15"/>
              </w:rPr>
              <w:t xml:space="preserve">Equipment</w:t>
            </w:r>
          </w:p>
          <w:p>
            <w:pPr>
              <w:spacing w:after="0"/>
            </w:pPr>
            <w:r>
              <w:rPr>
                <w:rFonts w:ascii="Calibri" w:cs="Calibri" w:eastAsia="Microsoft YaHei" w:hAnsi="Calibri"/>
                <w:color w:val="C7D2E4"/>
                <w:sz w:val="15"/>
                <w:szCs w:val="15"/>
              </w:rPr>
              <w:t xml:space="preserve">设备</w:t>
            </w:r>
          </w:p>
        </w:tc>
        <w:tc>
          <w:tcPr>
            <w:tcW w:type="dxa" w:w="11652"/>
            <w:tcBorders>
              <w:top w:val="none" w:color="FFFFFF" w:sz="0"/>
              <w:left w:val="none" w:color="FFFFFF" w:sz="0"/>
              <w:bottom w:val="single" w:color="FFFFFF" w:sz="4"/>
              <w:right w:val="none" w:color="FFFFFF" w:sz="0"/>
            </w:tcBorders>
            <w:shd w:fill="EDF1F7" w:color="auto" w:val="clear"/>
            <w:tcMar>
              <w:top w:type="dxa" w:w="80"/>
              <w:left w:type="dxa" w:w="120"/>
              <w:bottom w:type="dxa" w:w="80"/>
              <w:right w:type="dxa" w:w="120"/>
            </w:tcMar>
            <w:vAlign w:val="center"/>
          </w:tcPr>
          <w:p>
            <w:pPr>
              <w:spacing w:after="0"/>
            </w:pPr>
            <w:r>
              <w:rPr>
                <w:rFonts w:ascii="Calibri" w:cs="Calibri" w:eastAsia="Microsoft YaHei" w:hAnsi="Calibri"/>
                <w:b/>
                <w:bCs/>
                <w:color w:val="1F3864"/>
                <w:sz w:val="17"/>
                <w:szCs w:val="17"/>
              </w:rPr>
              <w:t xml:space="preserve">Установка молекулярной дистилляции (тонкоплёночный испаритель), модель </w:t>
            </w:r>
            <w:r>
              <w:rPr>
                <w:rFonts w:ascii="Calibri" w:cs="Calibri" w:eastAsia="Microsoft YaHei" w:hAnsi="Calibri"/>
                <w:b/>
                <w:bCs/>
                <w:color w:val="1A1A1A"/>
                <w:sz w:val="17"/>
                <w:szCs w:val="17"/>
                <w:highlight w:val="yellow"/>
              </w:rPr>
              <w:t xml:space="preserve">[заполнить · to be filled · 待填写]</w:t>
            </w:r>
          </w:p>
          <w:p>
            <w:pPr>
              <w:spacing w:after="0"/>
            </w:pPr>
            <w:r>
              <w:rPr>
                <w:rFonts w:ascii="Calibri" w:cs="Calibri" w:eastAsia="Microsoft YaHei" w:hAnsi="Calibri"/>
                <w:color w:val="1F3864"/>
                <w:sz w:val="17"/>
                <w:szCs w:val="17"/>
              </w:rPr>
              <w:t xml:space="preserve">Molecular distillation unit (thin-film evaporator), model </w:t>
            </w:r>
            <w:r>
              <w:rPr>
                <w:rFonts w:ascii="Calibri" w:cs="Calibri" w:eastAsia="Microsoft YaHei" w:hAnsi="Calibri"/>
                <w:b w:val="false"/>
                <w:bCs w:val="false"/>
                <w:color w:val="1A1A1A"/>
                <w:sz w:val="17"/>
                <w:szCs w:val="17"/>
                <w:highlight w:val="yellow"/>
              </w:rPr>
              <w:t xml:space="preserve">[заполнить · to be filled · 待填写]</w:t>
            </w:r>
          </w:p>
          <w:p>
            <w:pPr>
              <w:spacing w:after="0"/>
            </w:pPr>
            <w:r>
              <w:rPr>
                <w:rFonts w:ascii="Calibri" w:cs="Calibri" w:eastAsia="Microsoft YaHei" w:hAnsi="Calibri"/>
                <w:color w:val="1F3864"/>
                <w:sz w:val="17"/>
                <w:szCs w:val="17"/>
              </w:rPr>
              <w:t xml:space="preserve">分子蒸馏装置（薄膜蒸发器），型号 </w:t>
            </w:r>
            <w:r>
              <w:rPr>
                <w:rFonts w:ascii="Calibri" w:cs="Calibri" w:eastAsia="Microsoft YaHei" w:hAnsi="Calibri"/>
                <w:b w:val="false"/>
                <w:bCs w:val="false"/>
                <w:color w:val="1A1A1A"/>
                <w:sz w:val="17"/>
                <w:szCs w:val="17"/>
                <w:highlight w:val="yellow"/>
              </w:rPr>
              <w:t xml:space="preserve">[заполнить · to be filled · 待填写]</w:t>
            </w:r>
          </w:p>
        </w:tc>
      </w:tr>
      <w:tr>
        <w:trPr>
          <w:cantSplit/>
        </w:trPr>
        <w:tc>
          <w:tcPr>
            <w:tcW w:type="dxa" w:w="3600"/>
            <w:tcBorders>
              <w:top w:val="none" w:color="FFFFFF" w:sz="0"/>
              <w:left w:val="none" w:color="FFFFFF" w:sz="0"/>
              <w:bottom w:val="single" w:color="FFFFFF" w:sz="4"/>
              <w:right w:val="none" w:color="FFFFFF" w:sz="0"/>
            </w:tcBorders>
            <w:shd w:fill="1F3864" w:color="auto" w:val="clear"/>
            <w:tcMar>
              <w:top w:type="dxa" w:w="80"/>
              <w:left w:type="dxa" w:w="120"/>
              <w:bottom w:type="dxa" w:w="80"/>
              <w:right w:type="dxa" w:w="120"/>
            </w:tcMar>
            <w:vAlign w:val="top"/>
          </w:tcPr>
          <w:p>
            <w:pPr>
              <w:spacing w:after="0"/>
            </w:pPr>
            <w:r>
              <w:rPr>
                <w:rFonts w:ascii="Calibri" w:cs="Calibri" w:eastAsia="Microsoft YaHei" w:hAnsi="Calibri"/>
                <w:b/>
                <w:bCs/>
                <w:color w:val="FFFFFF"/>
                <w:sz w:val="17"/>
                <w:szCs w:val="17"/>
              </w:rPr>
              <w:t xml:space="preserve">Дата составления</w:t>
            </w:r>
          </w:p>
          <w:p>
            <w:pPr>
              <w:spacing w:after="0"/>
            </w:pPr>
            <w:r>
              <w:rPr>
                <w:rFonts w:ascii="Calibri" w:cs="Calibri" w:eastAsia="Microsoft YaHei" w:hAnsi="Calibri"/>
                <w:color w:val="C7D2E4"/>
                <w:sz w:val="15"/>
                <w:szCs w:val="15"/>
              </w:rPr>
              <w:t xml:space="preserve">Date of issue</w:t>
            </w:r>
          </w:p>
          <w:p>
            <w:pPr>
              <w:spacing w:after="0"/>
            </w:pPr>
            <w:r>
              <w:rPr>
                <w:rFonts w:ascii="Calibri" w:cs="Calibri" w:eastAsia="Microsoft YaHei" w:hAnsi="Calibri"/>
                <w:color w:val="C7D2E4"/>
                <w:sz w:val="15"/>
                <w:szCs w:val="15"/>
              </w:rPr>
              <w:t xml:space="preserve">出具日期</w:t>
            </w:r>
          </w:p>
        </w:tc>
        <w:tc>
          <w:tcPr>
            <w:tcW w:type="dxa" w:w="11652"/>
            <w:tcBorders>
              <w:top w:val="none" w:color="FFFFFF" w:sz="0"/>
              <w:left w:val="none" w:color="FFFFFF" w:sz="0"/>
              <w:bottom w:val="single" w:color="FFFFFF" w:sz="4"/>
              <w:right w:val="none" w:color="FFFFFF" w:sz="0"/>
            </w:tcBorders>
            <w:shd w:fill="F7F9FC" w:color="auto" w:val="clear"/>
            <w:tcMar>
              <w:top w:type="dxa" w:w="80"/>
              <w:left w:type="dxa" w:w="120"/>
              <w:bottom w:type="dxa" w:w="80"/>
              <w:right w:type="dxa" w:w="120"/>
            </w:tcMar>
            <w:vAlign w:val="center"/>
          </w:tcPr>
          <w:p>
            <w:pPr>
              <w:spacing w:after="40" w:before="0" w:line="264"/>
            </w:pPr>
            <w:r>
              <w:rPr>
                <w:rFonts w:ascii="Calibri" w:cs="Calibri" w:eastAsia="Microsoft YaHei" w:hAnsi="Calibri"/>
                <w:b/>
                <w:bCs/>
                <w:color w:val="1A1A1A"/>
                <w:sz w:val="17"/>
                <w:szCs w:val="17"/>
                <w:highlight w:val="yellow"/>
              </w:rPr>
              <w:t xml:space="preserve">[заполнить · to be filled · 待填写]</w:t>
            </w:r>
          </w:p>
        </w:tc>
      </w:tr>
    </w:tbl>
    <w:p>
      <w:pPr>
        <w:spacing w:after="0" w:before="280" w:line="264"/>
      </w:pPr>
      <w:r>
        <w:rPr>
          <w:rFonts w:ascii="Calibri" w:cs="Calibri" w:eastAsia="Microsoft YaHei" w:hAnsi="Calibri"/>
          <w:color w:val="1A1A1A"/>
          <w:sz w:val="18"/>
          <w:szCs w:val="18"/>
        </w:rPr>
        <w:t xml:space="preserve">Настоящий акт составлен по результатам приёмочных испытаний установки молекулярной дистилляции (тонкоплёночного испарителя) и содержит перечень замечаний и недостающей документации, подлежащих устранению (предоставлению) Продавцом до отгрузки оборудования, если в пункте не указано иное. Текст приведён на русском, английском и китайском языках — строки трёх колонок соответствуют друг другу. Подписание акта не освобождает Продавца от обязательств по устранению перечисленных замечаний.</w:t>
      </w:r>
    </w:p>
    <w:p>
      <w:pPr>
        <w:spacing w:after="0" w:before="60" w:line="264"/>
      </w:pPr>
      <w:r>
        <w:rPr>
          <w:rFonts w:ascii="Calibri" w:cs="Calibri" w:eastAsia="Microsoft YaHei" w:hAnsi="Calibri"/>
          <w:color w:val="44546A"/>
          <w:sz w:val="17"/>
          <w:szCs w:val="17"/>
        </w:rPr>
        <w:t xml:space="preserve">This report has been drawn up following the acceptance testing of the molecular distillation unit (thin-film evaporator) and contains the list of findings and missing documentation to be rectified (provided) by the Seller prior to shipment of the equipment, unless otherwise stated in the respective item. The text is given in Russian, English and Chinese, and the rows of the three columns correspond to one another. Signing this report does not release the Seller from the obligation to rectify the findings listed below.</w:t>
      </w:r>
    </w:p>
    <w:p>
      <w:pPr>
        <w:spacing w:after="0" w:before="60" w:line="264"/>
      </w:pPr>
      <w:r>
        <w:rPr>
          <w:rFonts w:ascii="Calibri" w:cs="Calibri" w:eastAsia="Microsoft YaHei" w:hAnsi="Calibri"/>
          <w:color w:val="1A1A1A"/>
          <w:sz w:val="18"/>
          <w:szCs w:val="18"/>
        </w:rPr>
        <w:t xml:space="preserve">本报告依据分子蒸馏装置（薄膜蒸发器）验收试验结果编制，列出卖方须在设备发运前完成整改（提交）的问题及缺失文件清单，各条款另有规定的除外。正文以俄文、英文和中文三种语言给出，三栏内容逐行对应。签署本报告不免除卖方整改下列问题的义务。</w:t>
      </w:r>
    </w:p>
    <w:p>
      <w:pPr>
        <w:keepNext/>
        <w:spacing w:after="120" w:before="360"/>
      </w:pPr>
      <w:r>
        <w:rPr>
          <w:rFonts w:ascii="Calibri" w:cs="Calibri" w:eastAsia="Microsoft YaHei" w:hAnsi="Calibri"/>
          <w:b/>
          <w:bCs/>
          <w:color w:val="44546A"/>
          <w:spacing w:val="20"/>
          <w:sz w:val="17"/>
          <w:szCs w:val="17"/>
        </w:rPr>
        <w:t xml:space="preserve">Состав оборудования</w:t>
      </w:r>
      <w:r>
        <w:rPr>
          <w:rFonts w:ascii="Calibri" w:cs="Calibri" w:eastAsia="Microsoft YaHei" w:hAnsi="Calibri"/>
          <w:color w:val="6B7280"/>
          <w:sz w:val="17"/>
          <w:szCs w:val="17"/>
        </w:rPr>
        <w:t xml:space="preserve">  ·  </w:t>
      </w:r>
      <w:r>
        <w:rPr>
          <w:rFonts w:ascii="Calibri" w:cs="Calibri" w:eastAsia="Microsoft YaHei" w:hAnsi="Calibri"/>
          <w:b/>
          <w:bCs/>
          <w:color w:val="44546A"/>
          <w:spacing w:val="20"/>
          <w:sz w:val="17"/>
          <w:szCs w:val="17"/>
        </w:rPr>
        <w:t xml:space="preserve">Equipment covered</w:t>
      </w:r>
      <w:r>
        <w:rPr>
          <w:rFonts w:ascii="Calibri" w:cs="Calibri" w:eastAsia="Microsoft YaHei" w:hAnsi="Calibri"/>
          <w:color w:val="6B7280"/>
          <w:sz w:val="17"/>
          <w:szCs w:val="17"/>
        </w:rPr>
        <w:t xml:space="preserve">  ·  </w:t>
      </w:r>
      <w:r>
        <w:rPr>
          <w:rFonts w:ascii="Calibri" w:cs="Calibri" w:eastAsia="Microsoft YaHei" w:hAnsi="Calibri"/>
          <w:color w:val="44546A"/>
          <w:spacing w:val="20"/>
          <w:sz w:val="17"/>
          <w:szCs w:val="17"/>
        </w:rPr>
        <w:t xml:space="preserve">涉及设备</w:t>
      </w:r>
    </w:p>
    <w:tbl>
      <w:tblPr>
        <w:tblW w:type="dxa" w:w="15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8"/>
        <w:gridCol w:w="4300"/>
        <w:gridCol w:w="2640"/>
        <w:gridCol w:w="3513"/>
        <w:gridCol w:w="3381"/>
      </w:tblGrid>
      <w:tr>
        <w:trPr>
          <w:tblHeader/>
        </w:trPr>
        <w:tc>
          <w:tcPr>
            <w:tcW w:type="dxa" w:w="1418"/>
            <w:tcBorders>
              <w:top w:val="none" w:color="FFFFFF" w:sz="0"/>
              <w:left w:val="none" w:color="FFFFFF" w:sz="0"/>
              <w:bottom w:val="none" w:color="FFFFFF" w:sz="0"/>
              <w:right w:val="none" w:color="FFFFFF" w:sz="0"/>
            </w:tcBorders>
            <w:shd w:fill="1F3864" w:color="auto" w:val="clear"/>
            <w:tcMar>
              <w:top w:type="dxa" w:w="80"/>
              <w:left w:type="dxa" w:w="120"/>
              <w:bottom w:type="dxa" w:w="80"/>
              <w:right w:type="dxa" w:w="120"/>
            </w:tcMar>
            <w:vAlign w:val="top"/>
          </w:tcPr>
          <w:p>
            <w:pPr>
              <w:spacing w:after="0"/>
            </w:pPr>
            <w:r>
              <w:rPr>
                <w:rFonts w:ascii="Calibri" w:cs="Calibri" w:eastAsia="Microsoft YaHei" w:hAnsi="Calibri"/>
                <w:b/>
                <w:bCs/>
                <w:color w:val="FFFFFF"/>
                <w:sz w:val="17"/>
                <w:szCs w:val="17"/>
              </w:rPr>
              <w:t xml:space="preserve">№</w:t>
            </w:r>
          </w:p>
          <w:p>
            <w:pPr>
              <w:spacing w:after="0"/>
            </w:pPr>
            <w:r>
              <w:rPr>
                <w:rFonts w:ascii="Calibri" w:cs="Calibri" w:eastAsia="Microsoft YaHei" w:hAnsi="Calibri"/>
                <w:color w:val="C7D2E4"/>
                <w:sz w:val="15"/>
                <w:szCs w:val="15"/>
              </w:rPr>
              <w:t xml:space="preserve">No.</w:t>
            </w:r>
          </w:p>
          <w:p>
            <w:pPr>
              <w:spacing w:after="0"/>
            </w:pPr>
            <w:r>
              <w:rPr>
                <w:rFonts w:ascii="Calibri" w:cs="Calibri" w:eastAsia="Microsoft YaHei" w:hAnsi="Calibri"/>
                <w:color w:val="C7D2E4"/>
                <w:sz w:val="15"/>
                <w:szCs w:val="15"/>
              </w:rPr>
              <w:t xml:space="preserve">序号</w:t>
            </w:r>
          </w:p>
        </w:tc>
        <w:tc>
          <w:tcPr>
            <w:tcW w:type="dxa" w:w="4300"/>
            <w:tcBorders>
              <w:top w:val="none" w:color="FFFFFF" w:sz="0"/>
              <w:left w:val="none" w:color="FFFFFF" w:sz="0"/>
              <w:bottom w:val="none" w:color="FFFFFF" w:sz="0"/>
              <w:right w:val="none" w:color="FFFFFF" w:sz="0"/>
            </w:tcBorders>
            <w:shd w:fill="1F3864" w:color="auto" w:val="clear"/>
            <w:tcMar>
              <w:top w:type="dxa" w:w="80"/>
              <w:left w:type="dxa" w:w="120"/>
              <w:bottom w:type="dxa" w:w="80"/>
              <w:right w:type="dxa" w:w="120"/>
            </w:tcMar>
            <w:vAlign w:val="top"/>
          </w:tcPr>
          <w:p>
            <w:pPr>
              <w:spacing w:after="0"/>
            </w:pPr>
            <w:r>
              <w:rPr>
                <w:rFonts w:ascii="Calibri" w:cs="Calibri" w:eastAsia="Microsoft YaHei" w:hAnsi="Calibri"/>
                <w:b/>
                <w:bCs/>
                <w:color w:val="FFFFFF"/>
                <w:sz w:val="17"/>
                <w:szCs w:val="17"/>
              </w:rPr>
              <w:t xml:space="preserve">Оборудование</w:t>
            </w:r>
          </w:p>
          <w:p>
            <w:pPr>
              <w:spacing w:after="0"/>
            </w:pPr>
            <w:r>
              <w:rPr>
                <w:rFonts w:ascii="Calibri" w:cs="Calibri" w:eastAsia="Microsoft YaHei" w:hAnsi="Calibri"/>
                <w:color w:val="C7D2E4"/>
                <w:sz w:val="15"/>
                <w:szCs w:val="15"/>
              </w:rPr>
              <w:t xml:space="preserve">Equipment</w:t>
            </w:r>
          </w:p>
          <w:p>
            <w:pPr>
              <w:spacing w:after="0"/>
            </w:pPr>
            <w:r>
              <w:rPr>
                <w:rFonts w:ascii="Calibri" w:cs="Calibri" w:eastAsia="Microsoft YaHei" w:hAnsi="Calibri"/>
                <w:color w:val="C7D2E4"/>
                <w:sz w:val="15"/>
                <w:szCs w:val="15"/>
              </w:rPr>
              <w:t xml:space="preserve">设备</w:t>
            </w:r>
          </w:p>
        </w:tc>
        <w:tc>
          <w:tcPr>
            <w:tcW w:type="dxa" w:w="2640"/>
            <w:tcBorders>
              <w:top w:val="none" w:color="FFFFFF" w:sz="0"/>
              <w:left w:val="none" w:color="FFFFFF" w:sz="0"/>
              <w:bottom w:val="none" w:color="FFFFFF" w:sz="0"/>
              <w:right w:val="none" w:color="FFFFFF" w:sz="0"/>
            </w:tcBorders>
            <w:shd w:fill="1F3864" w:color="auto" w:val="clear"/>
            <w:tcMar>
              <w:top w:type="dxa" w:w="80"/>
              <w:left w:type="dxa" w:w="120"/>
              <w:bottom w:type="dxa" w:w="80"/>
              <w:right w:type="dxa" w:w="120"/>
            </w:tcMar>
            <w:vAlign w:val="top"/>
          </w:tcPr>
          <w:p>
            <w:pPr>
              <w:spacing w:after="0"/>
            </w:pPr>
            <w:r>
              <w:rPr>
                <w:rFonts w:ascii="Calibri" w:cs="Calibri" w:eastAsia="Microsoft YaHei" w:hAnsi="Calibri"/>
                <w:b/>
                <w:bCs/>
                <w:color w:val="FFFFFF"/>
                <w:sz w:val="17"/>
                <w:szCs w:val="17"/>
              </w:rPr>
              <w:t xml:space="preserve">Модель</w:t>
            </w:r>
          </w:p>
          <w:p>
            <w:pPr>
              <w:spacing w:after="0"/>
            </w:pPr>
            <w:r>
              <w:rPr>
                <w:rFonts w:ascii="Calibri" w:cs="Calibri" w:eastAsia="Microsoft YaHei" w:hAnsi="Calibri"/>
                <w:color w:val="C7D2E4"/>
                <w:sz w:val="15"/>
                <w:szCs w:val="15"/>
              </w:rPr>
              <w:t xml:space="preserve">Model</w:t>
            </w:r>
          </w:p>
          <w:p>
            <w:pPr>
              <w:spacing w:after="0"/>
            </w:pPr>
            <w:r>
              <w:rPr>
                <w:rFonts w:ascii="Calibri" w:cs="Calibri" w:eastAsia="Microsoft YaHei" w:hAnsi="Calibri"/>
                <w:color w:val="C7D2E4"/>
                <w:sz w:val="15"/>
                <w:szCs w:val="15"/>
              </w:rPr>
              <w:t xml:space="preserve">型号</w:t>
            </w:r>
          </w:p>
        </w:tc>
        <w:tc>
          <w:tcPr>
            <w:tcW w:type="dxa" w:w="3513"/>
            <w:tcBorders>
              <w:top w:val="none" w:color="FFFFFF" w:sz="0"/>
              <w:left w:val="none" w:color="FFFFFF" w:sz="0"/>
              <w:bottom w:val="none" w:color="FFFFFF" w:sz="0"/>
              <w:right w:val="none" w:color="FFFFFF" w:sz="0"/>
            </w:tcBorders>
            <w:shd w:fill="1F3864" w:color="auto" w:val="clear"/>
            <w:tcMar>
              <w:top w:type="dxa" w:w="80"/>
              <w:left w:type="dxa" w:w="120"/>
              <w:bottom w:type="dxa" w:w="80"/>
              <w:right w:type="dxa" w:w="120"/>
            </w:tcMar>
            <w:vAlign w:val="top"/>
          </w:tcPr>
          <w:p>
            <w:pPr>
              <w:spacing w:after="0"/>
            </w:pPr>
            <w:r>
              <w:rPr>
                <w:rFonts w:ascii="Calibri" w:cs="Calibri" w:eastAsia="Microsoft YaHei" w:hAnsi="Calibri"/>
                <w:b/>
                <w:bCs/>
                <w:color w:val="FFFFFF"/>
                <w:sz w:val="17"/>
                <w:szCs w:val="17"/>
              </w:rPr>
              <w:t xml:space="preserve">Заводской номер</w:t>
            </w:r>
          </w:p>
          <w:p>
            <w:pPr>
              <w:spacing w:after="0"/>
            </w:pPr>
            <w:r>
              <w:rPr>
                <w:rFonts w:ascii="Calibri" w:cs="Calibri" w:eastAsia="Microsoft YaHei" w:hAnsi="Calibri"/>
                <w:color w:val="C7D2E4"/>
                <w:sz w:val="15"/>
                <w:szCs w:val="15"/>
              </w:rPr>
              <w:t xml:space="preserve">Serial number</w:t>
            </w:r>
          </w:p>
          <w:p>
            <w:pPr>
              <w:spacing w:after="0"/>
            </w:pPr>
            <w:r>
              <w:rPr>
                <w:rFonts w:ascii="Calibri" w:cs="Calibri" w:eastAsia="Microsoft YaHei" w:hAnsi="Calibri"/>
                <w:color w:val="C7D2E4"/>
                <w:sz w:val="15"/>
                <w:szCs w:val="15"/>
              </w:rPr>
              <w:t xml:space="preserve">出厂编号</w:t>
            </w:r>
          </w:p>
        </w:tc>
        <w:tc>
          <w:tcPr>
            <w:tcW w:type="dxa" w:w="3381"/>
            <w:tcBorders>
              <w:top w:val="none" w:color="FFFFFF" w:sz="0"/>
              <w:left w:val="none" w:color="FFFFFF" w:sz="0"/>
              <w:bottom w:val="none" w:color="FFFFFF" w:sz="0"/>
              <w:right w:val="none" w:color="FFFFFF" w:sz="0"/>
            </w:tcBorders>
            <w:shd w:fill="1F3864" w:color="auto" w:val="clear"/>
            <w:tcMar>
              <w:top w:type="dxa" w:w="80"/>
              <w:left w:type="dxa" w:w="120"/>
              <w:bottom w:type="dxa" w:w="80"/>
              <w:right w:type="dxa" w:w="120"/>
            </w:tcMar>
            <w:vAlign w:val="top"/>
          </w:tcPr>
          <w:p>
            <w:pPr>
              <w:spacing w:after="0"/>
            </w:pPr>
            <w:r>
              <w:rPr>
                <w:rFonts w:ascii="Calibri" w:cs="Calibri" w:eastAsia="Microsoft YaHei" w:hAnsi="Calibri"/>
                <w:b/>
                <w:bCs/>
                <w:color w:val="FFFFFF"/>
                <w:sz w:val="17"/>
                <w:szCs w:val="17"/>
              </w:rPr>
              <w:t xml:space="preserve">Замечаний</w:t>
            </w:r>
          </w:p>
          <w:p>
            <w:pPr>
              <w:spacing w:after="0"/>
            </w:pPr>
            <w:r>
              <w:rPr>
                <w:rFonts w:ascii="Calibri" w:cs="Calibri" w:eastAsia="Microsoft YaHei" w:hAnsi="Calibri"/>
                <w:color w:val="C7D2E4"/>
                <w:sz w:val="15"/>
                <w:szCs w:val="15"/>
              </w:rPr>
              <w:t xml:space="preserve">Findings</w:t>
            </w:r>
          </w:p>
          <w:p>
            <w:pPr>
              <w:spacing w:after="0"/>
            </w:pPr>
            <w:r>
              <w:rPr>
                <w:rFonts w:ascii="Calibri" w:cs="Calibri" w:eastAsia="Microsoft YaHei" w:hAnsi="Calibri"/>
                <w:color w:val="C7D2E4"/>
                <w:sz w:val="15"/>
                <w:szCs w:val="15"/>
              </w:rPr>
              <w:t xml:space="preserve">问题数</w:t>
            </w:r>
          </w:p>
        </w:tc>
      </w:tr>
      <w:tr>
        <w:trPr>
          <w:cantSplit/>
        </w:trPr>
        <w:tc>
          <w:tcPr>
            <w:tcW w:type="dxa" w:w="1418"/>
            <w:tcBorders>
              <w:top w:val="none" w:color="FFFFFF" w:sz="0"/>
              <w:left w:val="none" w:color="FFFFFF" w:sz="0"/>
              <w:bottom w:val="single" w:color="C9D3E0" w:sz="2"/>
              <w:right w:val="none" w:color="FFFFFF" w:sz="0"/>
            </w:tcBorders>
            <w:shd w:fill="F7F9FC" w:color="auto" w:val="clear"/>
            <w:tcMar>
              <w:top w:type="dxa" w:w="80"/>
              <w:left w:type="dxa" w:w="120"/>
              <w:bottom w:type="dxa" w:w="80"/>
              <w:right w:type="dxa" w:w="120"/>
            </w:tcMar>
            <w:vAlign w:val="center"/>
          </w:tcPr>
          <w:p>
            <w:pPr>
              <w:spacing w:after="40" w:before="0" w:line="264"/>
              <w:jc w:val="center"/>
            </w:pPr>
            <w:r>
              <w:rPr>
                <w:rFonts w:ascii="Calibri" w:cs="Calibri" w:eastAsia="Microsoft YaHei" w:hAnsi="Calibri"/>
                <w:b/>
                <w:bCs/>
                <w:color w:val="1F3864"/>
                <w:sz w:val="17"/>
                <w:szCs w:val="17"/>
              </w:rPr>
              <w:t xml:space="preserve">1</w:t>
            </w:r>
          </w:p>
        </w:tc>
        <w:tc>
          <w:tcPr>
            <w:tcW w:type="dxa" w:w="4300"/>
            <w:tcBorders>
              <w:top w:val="none" w:color="FFFFFF" w:sz="0"/>
              <w:left w:val="none" w:color="FFFFFF" w:sz="0"/>
              <w:bottom w:val="single" w:color="C9D3E0" w:sz="2"/>
              <w:right w:val="none" w:color="FFFFFF" w:sz="0"/>
            </w:tcBorders>
            <w:shd w:fill="F7F9FC" w:color="auto" w:val="clear"/>
            <w:tcMar>
              <w:top w:type="dxa" w:w="80"/>
              <w:left w:type="dxa" w:w="120"/>
              <w:bottom w:type="dxa" w:w="80"/>
              <w:right w:type="dxa" w:w="120"/>
            </w:tcMar>
            <w:vAlign w:val="top"/>
          </w:tcPr>
          <w:p>
            <w:pPr>
              <w:spacing w:after="0"/>
            </w:pPr>
            <w:r>
              <w:rPr>
                <w:rFonts w:ascii="Calibri" w:cs="Calibri" w:eastAsia="Microsoft YaHei" w:hAnsi="Calibri"/>
                <w:sz w:val="17"/>
                <w:szCs w:val="17"/>
              </w:rPr>
              <w:t xml:space="preserve">Установка молекулярной дистилляции (тонкоплёночный испаритель)</w:t>
            </w:r>
          </w:p>
          <w:p>
            <w:pPr>
              <w:spacing w:after="0"/>
            </w:pPr>
            <w:r>
              <w:rPr>
                <w:rFonts w:ascii="Calibri" w:cs="Calibri" w:eastAsia="Microsoft YaHei" w:hAnsi="Calibri"/>
                <w:sz w:val="17"/>
                <w:szCs w:val="17"/>
              </w:rPr>
              <w:t xml:space="preserve">Molecular distillation unit (thin-film evaporator)</w:t>
            </w:r>
          </w:p>
          <w:p>
            <w:pPr>
              <w:spacing w:after="0"/>
            </w:pPr>
            <w:r>
              <w:rPr>
                <w:rFonts w:ascii="Calibri" w:cs="Calibri" w:eastAsia="Microsoft YaHei" w:hAnsi="Calibri"/>
                <w:sz w:val="17"/>
                <w:szCs w:val="17"/>
              </w:rPr>
              <w:t xml:space="preserve">分子蒸馏装置（薄膜蒸发器）</w:t>
            </w:r>
          </w:p>
        </w:tc>
        <w:tc>
          <w:tcPr>
            <w:tcW w:type="dxa" w:w="2640"/>
            <w:tcBorders>
              <w:top w:val="none" w:color="FFFFFF" w:sz="0"/>
              <w:left w:val="none" w:color="FFFFFF" w:sz="0"/>
              <w:bottom w:val="single" w:color="C9D3E0" w:sz="2"/>
              <w:right w:val="none" w:color="FFFFFF" w:sz="0"/>
            </w:tcBorders>
            <w:shd w:fill="F7F9FC" w:color="auto" w:val="clear"/>
            <w:tcMar>
              <w:top w:type="dxa" w:w="80"/>
              <w:left w:type="dxa" w:w="120"/>
              <w:bottom w:type="dxa" w:w="80"/>
              <w:right w:type="dxa" w:w="120"/>
            </w:tcMar>
            <w:vAlign w:val="center"/>
          </w:tcPr>
          <w:p>
            <w:pPr>
              <w:spacing w:after="40" w:before="0" w:line="264"/>
            </w:pPr>
            <w:r>
              <w:rPr>
                <w:rFonts w:ascii="Calibri" w:cs="Calibri" w:eastAsia="Microsoft YaHei" w:hAnsi="Calibri"/>
                <w:b/>
                <w:bCs/>
                <w:color w:val="1A1A1A"/>
                <w:sz w:val="15"/>
                <w:szCs w:val="15"/>
                <w:highlight w:val="yellow"/>
              </w:rPr>
              <w:t xml:space="preserve">[заполнить · to be filled · 待填写]</w:t>
            </w:r>
          </w:p>
        </w:tc>
        <w:tc>
          <w:tcPr>
            <w:tcW w:type="dxa" w:w="3513"/>
            <w:tcBorders>
              <w:top w:val="none" w:color="FFFFFF" w:sz="0"/>
              <w:left w:val="none" w:color="FFFFFF" w:sz="0"/>
              <w:bottom w:val="single" w:color="C9D3E0" w:sz="2"/>
              <w:right w:val="none" w:color="FFFFFF" w:sz="0"/>
            </w:tcBorders>
            <w:shd w:fill="F7F9FC" w:color="auto" w:val="clear"/>
            <w:tcMar>
              <w:top w:type="dxa" w:w="80"/>
              <w:left w:type="dxa" w:w="120"/>
              <w:bottom w:type="dxa" w:w="80"/>
              <w:right w:type="dxa" w:w="120"/>
            </w:tcMar>
            <w:vAlign w:val="center"/>
          </w:tcPr>
          <w:p>
            <w:pPr>
              <w:spacing w:after="40" w:before="0" w:line="264"/>
            </w:pPr>
            <w:r>
              <w:rPr>
                <w:rFonts w:ascii="Calibri" w:cs="Calibri" w:eastAsia="Microsoft YaHei" w:hAnsi="Calibri"/>
                <w:b/>
                <w:bCs/>
                <w:color w:val="1A1A1A"/>
                <w:sz w:val="15"/>
                <w:szCs w:val="15"/>
                <w:highlight w:val="yellow"/>
              </w:rPr>
              <w:t xml:space="preserve">[заполнить · to be filled · 待填写]</w:t>
            </w:r>
          </w:p>
        </w:tc>
        <w:tc>
          <w:tcPr>
            <w:tcW w:type="dxa" w:w="3381"/>
            <w:tcBorders>
              <w:top w:val="none" w:color="FFFFFF" w:sz="0"/>
              <w:left w:val="none" w:color="FFFFFF" w:sz="0"/>
              <w:bottom w:val="single" w:color="C9D3E0" w:sz="2"/>
              <w:right w:val="none" w:color="FFFFFF" w:sz="0"/>
            </w:tcBorders>
            <w:shd w:fill="F7F9FC" w:color="auto" w:val="clear"/>
            <w:tcMar>
              <w:top w:type="dxa" w:w="80"/>
              <w:left w:type="dxa" w:w="120"/>
              <w:bottom w:type="dxa" w:w="80"/>
              <w:right w:type="dxa" w:w="120"/>
            </w:tcMar>
            <w:vAlign w:val="center"/>
          </w:tcPr>
          <w:p>
            <w:pPr>
              <w:spacing w:after="40" w:before="0" w:line="264"/>
              <w:jc w:val="center"/>
            </w:pPr>
            <w:r>
              <w:rPr>
                <w:rFonts w:ascii="Calibri" w:cs="Calibri" w:eastAsia="Microsoft YaHei" w:hAnsi="Calibri"/>
                <w:b/>
                <w:bCs/>
                <w:color w:val="1F3864"/>
                <w:sz w:val="17"/>
                <w:szCs w:val="17"/>
              </w:rPr>
              <w:t xml:space="preserve">64</w:t>
            </w:r>
          </w:p>
        </w:tc>
      </w:tr>
      <w:tr>
        <w:trPr>
          <w:cantSplit/>
        </w:trPr>
        <w:tc>
          <w:tcPr>
            <w:tcW w:type="dxa" w:w="11871"/>
            <w:gridSpan w:val="4"/>
            <w:tcBorders>
              <w:top w:val="single" w:color="1F3864" w:sz="8"/>
              <w:left w:val="none" w:color="FFFFFF" w:sz="0"/>
              <w:bottom w:val="none" w:color="FFFFFF" w:sz="0"/>
              <w:right w:val="none" w:color="FFFFFF" w:sz="0"/>
            </w:tcBorders>
            <w:shd w:fill="EDF1F7" w:color="auto" w:val="clear"/>
            <w:tcMar>
              <w:top w:type="dxa" w:w="80"/>
              <w:left w:type="dxa" w:w="120"/>
              <w:bottom w:type="dxa" w:w="80"/>
              <w:right w:type="dxa" w:w="120"/>
            </w:tcMar>
            <w:vAlign w:val="top"/>
          </w:tcPr>
          <w:p>
            <w:pPr>
              <w:spacing w:after="40" w:before="0" w:line="264"/>
              <w:jc w:val="center"/>
            </w:pPr>
            <w:r>
              <w:rPr>
                <w:rFonts w:ascii="Calibri" w:cs="Calibri" w:eastAsia="Microsoft YaHei" w:hAnsi="Calibri"/>
                <w:b/>
                <w:bCs/>
                <w:color w:val="1F3864"/>
                <w:sz w:val="17"/>
                <w:szCs w:val="17"/>
              </w:rPr>
              <w:t xml:space="preserve">Всего пунктов в перечне · Total items in the list · 清单条款总数</w:t>
            </w:r>
          </w:p>
        </w:tc>
        <w:tc>
          <w:tcPr>
            <w:tcW w:type="dxa" w:w="3381"/>
            <w:tcBorders>
              <w:top w:val="single" w:color="1F3864" w:sz="8"/>
              <w:left w:val="none" w:color="FFFFFF" w:sz="0"/>
              <w:bottom w:val="none" w:color="FFFFFF" w:sz="0"/>
              <w:right w:val="none" w:color="FFFFFF" w:sz="0"/>
            </w:tcBorders>
            <w:shd w:fill="EDF1F7" w:color="auto" w:val="clear"/>
            <w:tcMar>
              <w:top w:type="dxa" w:w="80"/>
              <w:left w:type="dxa" w:w="120"/>
              <w:bottom w:type="dxa" w:w="80"/>
              <w:right w:type="dxa" w:w="120"/>
            </w:tcMar>
            <w:vAlign w:val="top"/>
          </w:tcPr>
          <w:p>
            <w:pPr>
              <w:spacing w:after="40" w:before="0" w:line="264"/>
              <w:jc w:val="center"/>
            </w:pPr>
            <w:r>
              <w:rPr>
                <w:rFonts w:ascii="Calibri" w:cs="Calibri" w:eastAsia="Microsoft YaHei" w:hAnsi="Calibri"/>
                <w:b/>
                <w:bCs/>
                <w:color w:val="1F3864"/>
                <w:sz w:val="17"/>
                <w:szCs w:val="17"/>
              </w:rPr>
              <w:t xml:space="preserve">64</w:t>
            </w:r>
          </w:p>
        </w:tc>
      </w:tr>
    </w:tbl>
    <w:p>
      <w:pPr>
        <w:spacing w:before="240"/>
      </w:pPr>
    </w:p>
    <w:tbl>
      <w:tblPr>
        <w:tblW w:type="dxa" w:w="15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84"/>
        <w:gridCol w:w="5084"/>
        <w:gridCol w:w="5084"/>
      </w:tblGrid>
      <w:tr>
        <w:trPr>
          <w:tblHeader/>
        </w:trPr>
        <w:tc>
          <w:tcPr>
            <w:tcW w:type="dxa" w:w="5084"/>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vAlign w:val="top"/>
          </w:tcPr>
          <w:p>
            <w:pPr>
              <w:spacing w:after="0"/>
            </w:pPr>
            <w:r>
              <w:rPr>
                <w:rFonts w:ascii="Calibri" w:cs="Calibri" w:eastAsia="Microsoft YaHei" w:hAnsi="Calibri"/>
                <w:b/>
                <w:bCs/>
                <w:color w:val="FFFFFF"/>
                <w:spacing w:val="20"/>
                <w:sz w:val="17"/>
                <w:szCs w:val="17"/>
              </w:rPr>
              <w:t xml:space="preserve">Русский</w:t>
            </w:r>
          </w:p>
        </w:tc>
        <w:tc>
          <w:tcPr>
            <w:tcW w:type="dxa" w:w="5084"/>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vAlign w:val="top"/>
          </w:tcPr>
          <w:p>
            <w:pPr>
              <w:spacing w:after="0"/>
            </w:pPr>
            <w:r>
              <w:rPr>
                <w:rFonts w:ascii="Calibri" w:cs="Calibri" w:eastAsia="Microsoft YaHei" w:hAnsi="Calibri"/>
                <w:b/>
                <w:bCs/>
                <w:color w:val="FFFFFF"/>
                <w:spacing w:val="20"/>
                <w:sz w:val="17"/>
                <w:szCs w:val="17"/>
              </w:rPr>
              <w:t xml:space="preserve">English</w:t>
            </w:r>
          </w:p>
        </w:tc>
        <w:tc>
          <w:tcPr>
            <w:tcW w:type="dxa" w:w="5084"/>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vAlign w:val="top"/>
          </w:tcPr>
          <w:p>
            <w:pPr>
              <w:spacing w:after="0"/>
            </w:pPr>
            <w:r>
              <w:rPr>
                <w:rFonts w:ascii="Calibri" w:cs="Calibri" w:eastAsia="Microsoft YaHei" w:hAnsi="Calibri"/>
                <w:b/>
                <w:bCs/>
                <w:color w:val="FFFFFF"/>
                <w:sz w:val="17"/>
                <w:szCs w:val="17"/>
              </w:rPr>
              <w:t xml:space="preserve">中文</w:t>
            </w:r>
          </w:p>
        </w:tc>
      </w:tr>
      <w:tr>
        <w:trPr>
          <w:cantSplit/>
        </w:trPr>
        <w:tc>
          <w:tcPr>
            <w:tcW w:type="dxa" w:w="5084"/>
            <w:tcBorders>
              <w:top w:val="single" w:color="1F3864" w:sz="10"/>
              <w:left w:val="none" w:color="FFFFFF" w:sz="0"/>
              <w:bottom w:val="single" w:color="C9D3E0" w:sz="2"/>
              <w:right w:val="single" w:color="C9D3E0" w:sz="2"/>
            </w:tcBorders>
            <w:shd w:fill="EDF1F7" w:color="auto" w:val="clear"/>
            <w:tcMar>
              <w:top w:type="dxa" w:w="120"/>
              <w:left w:type="dxa" w:w="120"/>
              <w:bottom w:type="dxa" w:w="120"/>
              <w:right w:type="dxa" w:w="120"/>
            </w:tcMar>
            <w:vAlign w:val="top"/>
          </w:tcPr>
          <w:p>
            <w:pPr>
              <w:keepNext/>
              <w:spacing w:after="0"/>
            </w:pPr>
            <w:r>
              <w:rPr>
                <w:rFonts w:ascii="Cambria" w:cs="Cambria" w:eastAsia="Microsoft YaHei" w:hAnsi="Cambria"/>
                <w:b/>
                <w:bCs/>
                <w:color w:val="B4541A"/>
                <w:sz w:val="21"/>
                <w:szCs w:val="21"/>
              </w:rPr>
              <w:t xml:space="preserve">1. </w:t>
            </w:r>
            <w:r>
              <w:rPr>
                <w:rFonts w:ascii="Cambria" w:cs="Cambria" w:eastAsia="Microsoft YaHei" w:hAnsi="Cambria"/>
                <w:b/>
                <w:bCs/>
                <w:color w:val="1F3864"/>
                <w:sz w:val="21"/>
                <w:szCs w:val="21"/>
              </w:rPr>
              <w:t xml:space="preserve">Документация</w:t>
            </w:r>
          </w:p>
        </w:tc>
        <w:tc>
          <w:tcPr>
            <w:tcW w:type="dxa" w:w="5084"/>
            <w:tcBorders>
              <w:top w:val="single" w:color="1F3864" w:sz="10"/>
              <w:left w:val="none" w:color="FFFFFF" w:sz="0"/>
              <w:bottom w:val="single" w:color="C9D3E0" w:sz="2"/>
              <w:right w:val="single" w:color="C9D3E0" w:sz="2"/>
            </w:tcBorders>
            <w:shd w:fill="EDF1F7" w:color="auto" w:val="clear"/>
            <w:tcMar>
              <w:top w:type="dxa" w:w="120"/>
              <w:left w:type="dxa" w:w="120"/>
              <w:bottom w:type="dxa" w:w="120"/>
              <w:right w:type="dxa" w:w="120"/>
            </w:tcMar>
            <w:vAlign w:val="top"/>
          </w:tcPr>
          <w:p>
            <w:pPr>
              <w:keepNext/>
              <w:spacing w:after="0"/>
            </w:pPr>
            <w:r>
              <w:rPr>
                <w:rFonts w:ascii="Cambria" w:cs="Cambria" w:eastAsia="Microsoft YaHei" w:hAnsi="Cambria"/>
                <w:b/>
                <w:bCs/>
                <w:color w:val="B4541A"/>
                <w:sz w:val="21"/>
                <w:szCs w:val="21"/>
              </w:rPr>
              <w:t xml:space="preserve">1. </w:t>
            </w:r>
            <w:r>
              <w:rPr>
                <w:rFonts w:ascii="Cambria" w:cs="Cambria" w:eastAsia="Microsoft YaHei" w:hAnsi="Cambria"/>
                <w:b/>
                <w:bCs/>
                <w:color w:val="1F3864"/>
                <w:sz w:val="21"/>
                <w:szCs w:val="21"/>
              </w:rPr>
              <w:t xml:space="preserve">Documentation</w:t>
            </w:r>
          </w:p>
        </w:tc>
        <w:tc>
          <w:tcPr>
            <w:tcW w:type="dxa" w:w="5084"/>
            <w:tcBorders>
              <w:top w:val="single" w:color="1F3864" w:sz="10"/>
              <w:left w:val="none" w:color="FFFFFF" w:sz="0"/>
              <w:bottom w:val="single" w:color="C9D3E0" w:sz="2"/>
              <w:right w:val="none" w:color="FFFFFF" w:sz="0"/>
            </w:tcBorders>
            <w:shd w:fill="EDF1F7" w:color="auto" w:val="clear"/>
            <w:tcMar>
              <w:top w:type="dxa" w:w="120"/>
              <w:left w:type="dxa" w:w="120"/>
              <w:bottom w:type="dxa" w:w="120"/>
              <w:right w:type="dxa" w:w="120"/>
            </w:tcMar>
            <w:vAlign w:val="top"/>
          </w:tcPr>
          <w:p>
            <w:pPr>
              <w:keepNext/>
              <w:spacing w:after="0"/>
            </w:pPr>
            <w:r>
              <w:rPr>
                <w:rFonts w:ascii="Cambria" w:cs="Cambria" w:eastAsia="Microsoft YaHei" w:hAnsi="Cambria"/>
                <w:b/>
                <w:bCs/>
                <w:color w:val="B4541A"/>
                <w:sz w:val="21"/>
                <w:szCs w:val="21"/>
              </w:rPr>
              <w:t xml:space="preserve">1. </w:t>
            </w:r>
            <w:r>
              <w:rPr>
                <w:rFonts w:ascii="Cambria" w:cs="Cambria" w:eastAsia="Microsoft YaHei" w:hAnsi="Cambria"/>
                <w:b/>
                <w:bCs/>
                <w:color w:val="1F3864"/>
                <w:sz w:val="21"/>
                <w:szCs w:val="21"/>
              </w:rPr>
              <w:t xml:space="preserve">文件资料</w:t>
            </w:r>
          </w:p>
        </w:tc>
      </w:tr>
      <w:tr>
        <w:trPr>
          <w:cantSplit/>
        </w:trPr>
        <w:tc>
          <w:tcPr>
            <w:tcW w:type="dxa" w:w="5084"/>
            <w:tcBorders>
              <w:top w:val="none" w:color="FFFFFF" w:sz="0"/>
              <w:left w:val="none" w:color="FFFFFF" w:sz="0"/>
              <w:bottom w:val="single" w:color="C9D3E0" w:sz="2"/>
              <w:right w:val="single" w:color="C9D3E0" w:sz="2"/>
            </w:tcBorders>
            <w:shd w:fill="F7F9FC" w:color="auto" w:val="clear"/>
            <w:tcMar>
              <w:top w:type="dxa" w:w="60"/>
              <w:left w:type="dxa" w:w="120"/>
              <w:bottom w:type="dxa" w:w="60"/>
              <w:right w:type="dxa" w:w="120"/>
            </w:tcMar>
            <w:vAlign w:val="top"/>
          </w:tcPr>
          <w:p>
            <w:pPr>
              <w:keepNext/>
              <w:spacing w:after="0"/>
            </w:pPr>
            <w:r>
              <w:rPr>
                <w:rFonts w:ascii="Calibri" w:cs="Calibri" w:eastAsia="Microsoft YaHei" w:hAnsi="Calibri"/>
                <w:b/>
                <w:bCs/>
                <w:color w:val="44546A"/>
                <w:sz w:val="16"/>
                <w:szCs w:val="16"/>
              </w:rPr>
              <w:t xml:space="preserve">Замечаний: </w:t>
            </w:r>
            <w:r>
              <w:rPr>
                <w:rFonts w:ascii="Calibri" w:cs="Calibri" w:eastAsia="Microsoft YaHei" w:hAnsi="Calibri"/>
                <w:color w:val="44546A"/>
                <w:sz w:val="16"/>
                <w:szCs w:val="16"/>
              </w:rPr>
              <w:t xml:space="preserve">5</w:t>
            </w:r>
          </w:p>
        </w:tc>
        <w:tc>
          <w:tcPr>
            <w:tcW w:type="dxa" w:w="5084"/>
            <w:tcBorders>
              <w:top w:val="none" w:color="FFFFFF" w:sz="0"/>
              <w:left w:val="none" w:color="FFFFFF" w:sz="0"/>
              <w:bottom w:val="single" w:color="C9D3E0" w:sz="2"/>
              <w:right w:val="single" w:color="C9D3E0" w:sz="2"/>
            </w:tcBorders>
            <w:shd w:fill="F7F9FC" w:color="auto" w:val="clear"/>
            <w:tcMar>
              <w:top w:type="dxa" w:w="60"/>
              <w:left w:type="dxa" w:w="120"/>
              <w:bottom w:type="dxa" w:w="60"/>
              <w:right w:type="dxa" w:w="120"/>
            </w:tcMar>
            <w:vAlign w:val="top"/>
          </w:tcPr>
          <w:p>
            <w:pPr>
              <w:keepNext/>
              <w:spacing w:after="0"/>
            </w:pPr>
            <w:r>
              <w:rPr>
                <w:rFonts w:ascii="Calibri" w:cs="Calibri" w:eastAsia="Microsoft YaHei" w:hAnsi="Calibri"/>
                <w:b/>
                <w:bCs/>
                <w:color w:val="44546A"/>
                <w:sz w:val="16"/>
                <w:szCs w:val="16"/>
              </w:rPr>
              <w:t xml:space="preserve">Findings: </w:t>
            </w:r>
            <w:r>
              <w:rPr>
                <w:rFonts w:ascii="Calibri" w:cs="Calibri" w:eastAsia="Microsoft YaHei" w:hAnsi="Calibri"/>
                <w:color w:val="44546A"/>
                <w:sz w:val="16"/>
                <w:szCs w:val="16"/>
              </w:rPr>
              <w:t xml:space="preserve">5</w:t>
            </w:r>
          </w:p>
        </w:tc>
        <w:tc>
          <w:tcPr>
            <w:tcW w:type="dxa" w:w="5084"/>
            <w:tcBorders>
              <w:top w:val="none" w:color="FFFFFF" w:sz="0"/>
              <w:left w:val="none" w:color="FFFFFF" w:sz="0"/>
              <w:bottom w:val="single" w:color="C9D3E0" w:sz="2"/>
              <w:right w:val="none" w:color="FFFFFF" w:sz="0"/>
            </w:tcBorders>
            <w:shd w:fill="F7F9FC" w:color="auto" w:val="clear"/>
            <w:tcMar>
              <w:top w:type="dxa" w:w="60"/>
              <w:left w:type="dxa" w:w="120"/>
              <w:bottom w:type="dxa" w:w="60"/>
              <w:right w:type="dxa" w:w="120"/>
            </w:tcMar>
            <w:vAlign w:val="top"/>
          </w:tcPr>
          <w:p>
            <w:pPr>
              <w:keepNext/>
              <w:spacing w:after="0"/>
            </w:pPr>
            <w:r>
              <w:rPr>
                <w:rFonts w:ascii="Calibri" w:cs="Calibri" w:eastAsia="Microsoft YaHei" w:hAnsi="Calibri"/>
                <w:b/>
                <w:bCs/>
                <w:color w:val="44546A"/>
                <w:sz w:val="16"/>
                <w:szCs w:val="16"/>
              </w:rPr>
              <w:t xml:space="preserve">问题数: </w:t>
            </w:r>
            <w:r>
              <w:rPr>
                <w:rFonts w:ascii="Calibri" w:cs="Calibri" w:eastAsia="Microsoft YaHei" w:hAnsi="Calibri"/>
                <w:color w:val="44546A"/>
                <w:sz w:val="16"/>
                <w:szCs w:val="16"/>
              </w:rPr>
              <w:t xml:space="preserve">5</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1.1  </w:t>
            </w:r>
            <w:r>
              <w:rPr>
                <w:rFonts w:ascii="Calibri" w:cs="Calibri" w:eastAsia="Microsoft YaHei" w:hAnsi="Calibri"/>
                <w:sz w:val="17"/>
                <w:szCs w:val="17"/>
              </w:rPr>
              <w:t xml:space="preserve">Электрическая схема выполнена только на шкаф управления и не соответствует фактическому исполнению: не совпадает блок питания 24 В, не показан вентилятор. Розетку заменить на евростандарт.</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1.1  </w:t>
            </w:r>
            <w:r>
              <w:rPr>
                <w:rFonts w:ascii="Calibri" w:cs="Calibri" w:eastAsia="Microsoft YaHei" w:hAnsi="Calibri"/>
                <w:sz w:val="17"/>
                <w:szCs w:val="17"/>
              </w:rPr>
              <w:t xml:space="preserve">The electrical diagram covers the control cabinet only and does not match the actual design: the 24 V power supply differs and the fan is not shown. The socket shall be replaced with a Euro-standard type.</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1.1  </w:t>
            </w:r>
            <w:r>
              <w:rPr>
                <w:rFonts w:ascii="Calibri" w:cs="Calibri" w:eastAsia="Microsoft YaHei" w:hAnsi="Calibri"/>
                <w:sz w:val="17"/>
                <w:szCs w:val="17"/>
              </w:rPr>
              <w:t xml:space="preserve">电气原理图仅涵盖控制柜，且与实际情况不符：24 V 电源不一致，未标出风扇。插座须更换为欧标插座。</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1.2  </w:t>
            </w:r>
            <w:r>
              <w:rPr>
                <w:rFonts w:ascii="Calibri" w:cs="Calibri" w:eastAsia="Microsoft YaHei" w:hAnsi="Calibri"/>
                <w:sz w:val="17"/>
                <w:szCs w:val="17"/>
              </w:rPr>
              <w:t xml:space="preserve">Отсутствует электрическая схема вакуумного модуля.</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1.2  </w:t>
            </w:r>
            <w:r>
              <w:rPr>
                <w:rFonts w:ascii="Calibri" w:cs="Calibri" w:eastAsia="Microsoft YaHei" w:hAnsi="Calibri"/>
                <w:sz w:val="17"/>
                <w:szCs w:val="17"/>
              </w:rPr>
              <w:t xml:space="preserve">The electrical diagram of the vacuum module is missing.</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1.2  </w:t>
            </w:r>
            <w:r>
              <w:rPr>
                <w:rFonts w:ascii="Calibri" w:cs="Calibri" w:eastAsia="Microsoft YaHei" w:hAnsi="Calibri"/>
                <w:sz w:val="17"/>
                <w:szCs w:val="17"/>
              </w:rPr>
              <w:t xml:space="preserve">缺少真空模块的电气原理图。</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1.3  </w:t>
            </w:r>
            <w:r>
              <w:rPr>
                <w:rFonts w:ascii="Calibri" w:cs="Calibri" w:eastAsia="Microsoft YaHei" w:hAnsi="Calibri"/>
                <w:sz w:val="17"/>
                <w:szCs w:val="17"/>
              </w:rPr>
              <w:t xml:space="preserve">Отсутствует электрическая схема чиллера.</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1.3  </w:t>
            </w:r>
            <w:r>
              <w:rPr>
                <w:rFonts w:ascii="Calibri" w:cs="Calibri" w:eastAsia="Microsoft YaHei" w:hAnsi="Calibri"/>
                <w:sz w:val="17"/>
                <w:szCs w:val="17"/>
              </w:rPr>
              <w:t xml:space="preserve">The electrical diagram of the chiller is missing.</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1.3  </w:t>
            </w:r>
            <w:r>
              <w:rPr>
                <w:rFonts w:ascii="Calibri" w:cs="Calibri" w:eastAsia="Microsoft YaHei" w:hAnsi="Calibri"/>
                <w:sz w:val="17"/>
                <w:szCs w:val="17"/>
              </w:rPr>
              <w:t xml:space="preserve">缺少冷水机的电气原理图。</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1.4  </w:t>
            </w:r>
            <w:r>
              <w:rPr>
                <w:rFonts w:ascii="Calibri" w:cs="Calibri" w:eastAsia="Microsoft YaHei" w:hAnsi="Calibri"/>
                <w:sz w:val="17"/>
                <w:szCs w:val="17"/>
              </w:rPr>
              <w:t xml:space="preserve">Отсутствует документация на электродвигатели.</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1.4  </w:t>
            </w:r>
            <w:r>
              <w:rPr>
                <w:rFonts w:ascii="Calibri" w:cs="Calibri" w:eastAsia="Microsoft YaHei" w:hAnsi="Calibri"/>
                <w:sz w:val="17"/>
                <w:szCs w:val="17"/>
              </w:rPr>
              <w:t xml:space="preserve">Documentation for the electric motors is missing.</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1.4  </w:t>
            </w:r>
            <w:r>
              <w:rPr>
                <w:rFonts w:ascii="Calibri" w:cs="Calibri" w:eastAsia="Microsoft YaHei" w:hAnsi="Calibri"/>
                <w:sz w:val="17"/>
                <w:szCs w:val="17"/>
              </w:rPr>
              <w:t xml:space="preserve">缺少电机的技术文件。</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1.5  </w:t>
            </w:r>
            <w:r>
              <w:rPr>
                <w:rFonts w:ascii="Calibri" w:cs="Calibri" w:eastAsia="Microsoft YaHei" w:hAnsi="Calibri"/>
                <w:sz w:val="17"/>
                <w:szCs w:val="17"/>
              </w:rPr>
              <w:t xml:space="preserve">Отсутствуют подробные чертежи от Lima.</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1.5  </w:t>
            </w:r>
            <w:r>
              <w:rPr>
                <w:rFonts w:ascii="Calibri" w:cs="Calibri" w:eastAsia="Microsoft YaHei" w:hAnsi="Calibri"/>
                <w:sz w:val="17"/>
                <w:szCs w:val="17"/>
              </w:rPr>
              <w:t xml:space="preserve">Detailed drawings from Lima are missing.</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1.5  </w:t>
            </w:r>
            <w:r>
              <w:rPr>
                <w:rFonts w:ascii="Calibri" w:cs="Calibri" w:eastAsia="Microsoft YaHei" w:hAnsi="Calibri"/>
                <w:sz w:val="17"/>
                <w:szCs w:val="17"/>
              </w:rPr>
              <w:t xml:space="preserve">缺少 Lima 提供的详细图纸。</w:t>
            </w:r>
          </w:p>
        </w:tc>
      </w:tr>
      <w:tr>
        <w:trPr>
          <w:cantSplit/>
        </w:trPr>
        <w:tc>
          <w:tcPr>
            <w:tcW w:type="dxa" w:w="5084"/>
            <w:tcBorders>
              <w:top w:val="single" w:color="1F3864" w:sz="10"/>
              <w:left w:val="none" w:color="FFFFFF" w:sz="0"/>
              <w:bottom w:val="single" w:color="C9D3E0" w:sz="2"/>
              <w:right w:val="single" w:color="C9D3E0" w:sz="2"/>
            </w:tcBorders>
            <w:shd w:fill="EDF1F7" w:color="auto" w:val="clear"/>
            <w:tcMar>
              <w:top w:type="dxa" w:w="120"/>
              <w:left w:type="dxa" w:w="120"/>
              <w:bottom w:type="dxa" w:w="120"/>
              <w:right w:type="dxa" w:w="120"/>
            </w:tcMar>
            <w:vAlign w:val="top"/>
          </w:tcPr>
          <w:p>
            <w:pPr>
              <w:keepNext/>
              <w:spacing w:after="0"/>
            </w:pPr>
            <w:r>
              <w:rPr>
                <w:rFonts w:ascii="Cambria" w:cs="Cambria" w:eastAsia="Microsoft YaHei" w:hAnsi="Cambria"/>
                <w:b/>
                <w:bCs/>
                <w:color w:val="B4541A"/>
                <w:sz w:val="21"/>
                <w:szCs w:val="21"/>
              </w:rPr>
              <w:t xml:space="preserve">2. </w:t>
            </w:r>
            <w:r>
              <w:rPr>
                <w:rFonts w:ascii="Cambria" w:cs="Cambria" w:eastAsia="Microsoft YaHei" w:hAnsi="Cambria"/>
                <w:b/>
                <w:bCs/>
                <w:color w:val="1F3864"/>
                <w:sz w:val="21"/>
                <w:szCs w:val="21"/>
              </w:rPr>
              <w:t xml:space="preserve">Комплектация</w:t>
            </w:r>
          </w:p>
        </w:tc>
        <w:tc>
          <w:tcPr>
            <w:tcW w:type="dxa" w:w="5084"/>
            <w:tcBorders>
              <w:top w:val="single" w:color="1F3864" w:sz="10"/>
              <w:left w:val="none" w:color="FFFFFF" w:sz="0"/>
              <w:bottom w:val="single" w:color="C9D3E0" w:sz="2"/>
              <w:right w:val="single" w:color="C9D3E0" w:sz="2"/>
            </w:tcBorders>
            <w:shd w:fill="EDF1F7" w:color="auto" w:val="clear"/>
            <w:tcMar>
              <w:top w:type="dxa" w:w="120"/>
              <w:left w:type="dxa" w:w="120"/>
              <w:bottom w:type="dxa" w:w="120"/>
              <w:right w:type="dxa" w:w="120"/>
            </w:tcMar>
            <w:vAlign w:val="top"/>
          </w:tcPr>
          <w:p>
            <w:pPr>
              <w:keepNext/>
              <w:spacing w:after="0"/>
            </w:pPr>
            <w:r>
              <w:rPr>
                <w:rFonts w:ascii="Cambria" w:cs="Cambria" w:eastAsia="Microsoft YaHei" w:hAnsi="Cambria"/>
                <w:b/>
                <w:bCs/>
                <w:color w:val="B4541A"/>
                <w:sz w:val="21"/>
                <w:szCs w:val="21"/>
              </w:rPr>
              <w:t xml:space="preserve">2. </w:t>
            </w:r>
            <w:r>
              <w:rPr>
                <w:rFonts w:ascii="Cambria" w:cs="Cambria" w:eastAsia="Microsoft YaHei" w:hAnsi="Cambria"/>
                <w:b/>
                <w:bCs/>
                <w:color w:val="1F3864"/>
                <w:sz w:val="21"/>
                <w:szCs w:val="21"/>
              </w:rPr>
              <w:t xml:space="preserve">Scope of supply</w:t>
            </w:r>
          </w:p>
        </w:tc>
        <w:tc>
          <w:tcPr>
            <w:tcW w:type="dxa" w:w="5084"/>
            <w:tcBorders>
              <w:top w:val="single" w:color="1F3864" w:sz="10"/>
              <w:left w:val="none" w:color="FFFFFF" w:sz="0"/>
              <w:bottom w:val="single" w:color="C9D3E0" w:sz="2"/>
              <w:right w:val="none" w:color="FFFFFF" w:sz="0"/>
            </w:tcBorders>
            <w:shd w:fill="EDF1F7" w:color="auto" w:val="clear"/>
            <w:tcMar>
              <w:top w:type="dxa" w:w="120"/>
              <w:left w:type="dxa" w:w="120"/>
              <w:bottom w:type="dxa" w:w="120"/>
              <w:right w:type="dxa" w:w="120"/>
            </w:tcMar>
            <w:vAlign w:val="top"/>
          </w:tcPr>
          <w:p>
            <w:pPr>
              <w:keepNext/>
              <w:spacing w:after="0"/>
            </w:pPr>
            <w:r>
              <w:rPr>
                <w:rFonts w:ascii="Cambria" w:cs="Cambria" w:eastAsia="Microsoft YaHei" w:hAnsi="Cambria"/>
                <w:b/>
                <w:bCs/>
                <w:color w:val="B4541A"/>
                <w:sz w:val="21"/>
                <w:szCs w:val="21"/>
              </w:rPr>
              <w:t xml:space="preserve">2. </w:t>
            </w:r>
            <w:r>
              <w:rPr>
                <w:rFonts w:ascii="Cambria" w:cs="Cambria" w:eastAsia="Microsoft YaHei" w:hAnsi="Cambria"/>
                <w:b/>
                <w:bCs/>
                <w:color w:val="1F3864"/>
                <w:sz w:val="21"/>
                <w:szCs w:val="21"/>
              </w:rPr>
              <w:t xml:space="preserve">供货范围</w:t>
            </w:r>
          </w:p>
        </w:tc>
      </w:tr>
      <w:tr>
        <w:trPr>
          <w:cantSplit/>
        </w:trPr>
        <w:tc>
          <w:tcPr>
            <w:tcW w:type="dxa" w:w="5084"/>
            <w:tcBorders>
              <w:top w:val="none" w:color="FFFFFF" w:sz="0"/>
              <w:left w:val="none" w:color="FFFFFF" w:sz="0"/>
              <w:bottom w:val="single" w:color="C9D3E0" w:sz="2"/>
              <w:right w:val="single" w:color="C9D3E0" w:sz="2"/>
            </w:tcBorders>
            <w:shd w:fill="F7F9FC" w:color="auto" w:val="clear"/>
            <w:tcMar>
              <w:top w:type="dxa" w:w="60"/>
              <w:left w:type="dxa" w:w="120"/>
              <w:bottom w:type="dxa" w:w="60"/>
              <w:right w:type="dxa" w:w="120"/>
            </w:tcMar>
            <w:vAlign w:val="top"/>
          </w:tcPr>
          <w:p>
            <w:pPr>
              <w:keepNext/>
              <w:spacing w:after="0"/>
            </w:pPr>
            <w:r>
              <w:rPr>
                <w:rFonts w:ascii="Calibri" w:cs="Calibri" w:eastAsia="Microsoft YaHei" w:hAnsi="Calibri"/>
                <w:b/>
                <w:bCs/>
                <w:color w:val="44546A"/>
                <w:sz w:val="16"/>
                <w:szCs w:val="16"/>
              </w:rPr>
              <w:t xml:space="preserve">Замечаний: </w:t>
            </w:r>
            <w:r>
              <w:rPr>
                <w:rFonts w:ascii="Calibri" w:cs="Calibri" w:eastAsia="Microsoft YaHei" w:hAnsi="Calibri"/>
                <w:color w:val="44546A"/>
                <w:sz w:val="16"/>
                <w:szCs w:val="16"/>
              </w:rPr>
              <w:t xml:space="preserve">5</w:t>
            </w:r>
          </w:p>
        </w:tc>
        <w:tc>
          <w:tcPr>
            <w:tcW w:type="dxa" w:w="5084"/>
            <w:tcBorders>
              <w:top w:val="none" w:color="FFFFFF" w:sz="0"/>
              <w:left w:val="none" w:color="FFFFFF" w:sz="0"/>
              <w:bottom w:val="single" w:color="C9D3E0" w:sz="2"/>
              <w:right w:val="single" w:color="C9D3E0" w:sz="2"/>
            </w:tcBorders>
            <w:shd w:fill="F7F9FC" w:color="auto" w:val="clear"/>
            <w:tcMar>
              <w:top w:type="dxa" w:w="60"/>
              <w:left w:type="dxa" w:w="120"/>
              <w:bottom w:type="dxa" w:w="60"/>
              <w:right w:type="dxa" w:w="120"/>
            </w:tcMar>
            <w:vAlign w:val="top"/>
          </w:tcPr>
          <w:p>
            <w:pPr>
              <w:keepNext/>
              <w:spacing w:after="0"/>
            </w:pPr>
            <w:r>
              <w:rPr>
                <w:rFonts w:ascii="Calibri" w:cs="Calibri" w:eastAsia="Microsoft YaHei" w:hAnsi="Calibri"/>
                <w:b/>
                <w:bCs/>
                <w:color w:val="44546A"/>
                <w:sz w:val="16"/>
                <w:szCs w:val="16"/>
              </w:rPr>
              <w:t xml:space="preserve">Findings: </w:t>
            </w:r>
            <w:r>
              <w:rPr>
                <w:rFonts w:ascii="Calibri" w:cs="Calibri" w:eastAsia="Microsoft YaHei" w:hAnsi="Calibri"/>
                <w:color w:val="44546A"/>
                <w:sz w:val="16"/>
                <w:szCs w:val="16"/>
              </w:rPr>
              <w:t xml:space="preserve">5</w:t>
            </w:r>
          </w:p>
        </w:tc>
        <w:tc>
          <w:tcPr>
            <w:tcW w:type="dxa" w:w="5084"/>
            <w:tcBorders>
              <w:top w:val="none" w:color="FFFFFF" w:sz="0"/>
              <w:left w:val="none" w:color="FFFFFF" w:sz="0"/>
              <w:bottom w:val="single" w:color="C9D3E0" w:sz="2"/>
              <w:right w:val="none" w:color="FFFFFF" w:sz="0"/>
            </w:tcBorders>
            <w:shd w:fill="F7F9FC" w:color="auto" w:val="clear"/>
            <w:tcMar>
              <w:top w:type="dxa" w:w="60"/>
              <w:left w:type="dxa" w:w="120"/>
              <w:bottom w:type="dxa" w:w="60"/>
              <w:right w:type="dxa" w:w="120"/>
            </w:tcMar>
            <w:vAlign w:val="top"/>
          </w:tcPr>
          <w:p>
            <w:pPr>
              <w:keepNext/>
              <w:spacing w:after="0"/>
            </w:pPr>
            <w:r>
              <w:rPr>
                <w:rFonts w:ascii="Calibri" w:cs="Calibri" w:eastAsia="Microsoft YaHei" w:hAnsi="Calibri"/>
                <w:b/>
                <w:bCs/>
                <w:color w:val="44546A"/>
                <w:sz w:val="16"/>
                <w:szCs w:val="16"/>
              </w:rPr>
              <w:t xml:space="preserve">问题数: </w:t>
            </w:r>
            <w:r>
              <w:rPr>
                <w:rFonts w:ascii="Calibri" w:cs="Calibri" w:eastAsia="Microsoft YaHei" w:hAnsi="Calibri"/>
                <w:color w:val="44546A"/>
                <w:sz w:val="16"/>
                <w:szCs w:val="16"/>
              </w:rPr>
              <w:t xml:space="preserve">5</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2.1  </w:t>
            </w:r>
            <w:r>
              <w:rPr>
                <w:rFonts w:ascii="Calibri" w:cs="Calibri" w:eastAsia="Microsoft YaHei" w:hAnsi="Calibri"/>
                <w:sz w:val="17"/>
                <w:szCs w:val="17"/>
              </w:rPr>
              <w:t xml:space="preserve">Отсутствует теплоизоляция магистралей теплоносителя (теплоизоляция не выполнена нигде на установке).</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2.1  </w:t>
            </w:r>
            <w:r>
              <w:rPr>
                <w:rFonts w:ascii="Calibri" w:cs="Calibri" w:eastAsia="Microsoft YaHei" w:hAnsi="Calibri"/>
                <w:sz w:val="17"/>
                <w:szCs w:val="17"/>
              </w:rPr>
              <w:t xml:space="preserve">Thermal insulation of the heat transfer fluid lines is missing (no insulation has been installed anywhere on the unit).</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2.1  </w:t>
            </w:r>
            <w:r>
              <w:rPr>
                <w:rFonts w:ascii="Calibri" w:cs="Calibri" w:eastAsia="Microsoft YaHei" w:hAnsi="Calibri"/>
                <w:sz w:val="17"/>
                <w:szCs w:val="17"/>
              </w:rPr>
              <w:t xml:space="preserve">热媒管路缺少保温（整套装置均未做保温）。</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2.2  </w:t>
            </w:r>
            <w:r>
              <w:rPr>
                <w:rFonts w:ascii="Calibri" w:cs="Calibri" w:eastAsia="Microsoft YaHei" w:hAnsi="Calibri"/>
                <w:sz w:val="17"/>
                <w:szCs w:val="17"/>
              </w:rPr>
              <w:t xml:space="preserve">Уточнить, предусмотрена ли контрактом теплоизоляция рубашек.</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2.2  </w:t>
            </w:r>
            <w:r>
              <w:rPr>
                <w:rFonts w:ascii="Calibri" w:cs="Calibri" w:eastAsia="Microsoft YaHei" w:hAnsi="Calibri"/>
                <w:sz w:val="17"/>
                <w:szCs w:val="17"/>
              </w:rPr>
              <w:t xml:space="preserve">To be clarified whether thermal insulation of the jackets is included in the contract.</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2.2  </w:t>
            </w:r>
            <w:r>
              <w:rPr>
                <w:rFonts w:ascii="Calibri" w:cs="Calibri" w:eastAsia="Microsoft YaHei" w:hAnsi="Calibri"/>
                <w:sz w:val="17"/>
                <w:szCs w:val="17"/>
              </w:rPr>
              <w:t xml:space="preserve">须确认合同是否包含夹套保温。</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2.3  </w:t>
            </w:r>
            <w:r>
              <w:rPr>
                <w:rFonts w:ascii="Calibri" w:cs="Calibri" w:eastAsia="Microsoft YaHei" w:hAnsi="Calibri"/>
                <w:sz w:val="17"/>
                <w:szCs w:val="17"/>
              </w:rPr>
              <w:t xml:space="preserve">На оборудовании установки отсутствуют шильдики.</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2.3  </w:t>
            </w:r>
            <w:r>
              <w:rPr>
                <w:rFonts w:ascii="Calibri" w:cs="Calibri" w:eastAsia="Microsoft YaHei" w:hAnsi="Calibri"/>
                <w:sz w:val="17"/>
                <w:szCs w:val="17"/>
              </w:rPr>
              <w:t xml:space="preserve">Nameplates are missing on the equipment of the unit.</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2.3  </w:t>
            </w:r>
            <w:r>
              <w:rPr>
                <w:rFonts w:ascii="Calibri" w:cs="Calibri" w:eastAsia="Microsoft YaHei" w:hAnsi="Calibri"/>
                <w:sz w:val="17"/>
                <w:szCs w:val="17"/>
              </w:rPr>
              <w:t xml:space="preserve">装置设备上缺少铭牌。</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2.4  </w:t>
            </w:r>
            <w:r>
              <w:rPr>
                <w:rFonts w:ascii="Calibri" w:cs="Calibri" w:eastAsia="Microsoft YaHei" w:hAnsi="Calibri"/>
                <w:sz w:val="17"/>
                <w:szCs w:val="17"/>
              </w:rPr>
              <w:t xml:space="preserve">Запросить 4 заглушки на участок в обход байпасов (между двумя трёхходовыми кранами).</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2.4  </w:t>
            </w:r>
            <w:r>
              <w:rPr>
                <w:rFonts w:ascii="Calibri" w:cs="Calibri" w:eastAsia="Microsoft YaHei" w:hAnsi="Calibri"/>
                <w:sz w:val="17"/>
                <w:szCs w:val="17"/>
              </w:rPr>
              <w:t xml:space="preserve">Four blanking plugs shall be supplied for the bypass sections (between the two three-way valves).</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2.4  </w:t>
            </w:r>
            <w:r>
              <w:rPr>
                <w:rFonts w:ascii="Calibri" w:cs="Calibri" w:eastAsia="Microsoft YaHei" w:hAnsi="Calibri"/>
                <w:sz w:val="17"/>
                <w:szCs w:val="17"/>
              </w:rPr>
              <w:t xml:space="preserve">须提供 4 个盲堵，用于旁路段（两个三通阀之间）。</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2.5  </w:t>
            </w:r>
            <w:r>
              <w:rPr>
                <w:rFonts w:ascii="Calibri" w:cs="Calibri" w:eastAsia="Microsoft YaHei" w:hAnsi="Calibri"/>
                <w:sz w:val="17"/>
                <w:szCs w:val="17"/>
              </w:rPr>
              <w:t xml:space="preserve">Насос на подаче имеет производительность 10 см³/об (10CC), остальные насосы — 12 см³/об (12CC). Привести все насосы к 12 см³/об.</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2.5  </w:t>
            </w:r>
            <w:r>
              <w:rPr>
                <w:rFonts w:ascii="Calibri" w:cs="Calibri" w:eastAsia="Microsoft YaHei" w:hAnsi="Calibri"/>
                <w:sz w:val="17"/>
                <w:szCs w:val="17"/>
              </w:rPr>
              <w:t xml:space="preserve">The feed pump has a displacement of 10 cm³/rev (10CC), while all other pumps are 12 cm³/rev (12CC). All pumps shall be 12 cm³/rev.</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2.5  </w:t>
            </w:r>
            <w:r>
              <w:rPr>
                <w:rFonts w:ascii="Calibri" w:cs="Calibri" w:eastAsia="Microsoft YaHei" w:hAnsi="Calibri"/>
                <w:sz w:val="17"/>
                <w:szCs w:val="17"/>
              </w:rPr>
              <w:t xml:space="preserve">进料泵排量为 10 cm³/r（10CC），其余泵均为 12 cm³/r（12CC）。所有泵须统一为 12 cm³/r。</w:t>
            </w:r>
          </w:p>
        </w:tc>
      </w:tr>
      <w:tr>
        <w:trPr>
          <w:cantSplit/>
        </w:trPr>
        <w:tc>
          <w:tcPr>
            <w:tcW w:type="dxa" w:w="5084"/>
            <w:tcBorders>
              <w:top w:val="single" w:color="1F3864" w:sz="10"/>
              <w:left w:val="none" w:color="FFFFFF" w:sz="0"/>
              <w:bottom w:val="single" w:color="C9D3E0" w:sz="2"/>
              <w:right w:val="single" w:color="C9D3E0" w:sz="2"/>
            </w:tcBorders>
            <w:shd w:fill="EDF1F7" w:color="auto" w:val="clear"/>
            <w:tcMar>
              <w:top w:type="dxa" w:w="120"/>
              <w:left w:type="dxa" w:w="120"/>
              <w:bottom w:type="dxa" w:w="120"/>
              <w:right w:type="dxa" w:w="120"/>
            </w:tcMar>
            <w:vAlign w:val="top"/>
          </w:tcPr>
          <w:p>
            <w:pPr>
              <w:keepNext/>
              <w:spacing w:after="0"/>
            </w:pPr>
            <w:r>
              <w:rPr>
                <w:rFonts w:ascii="Cambria" w:cs="Cambria" w:eastAsia="Microsoft YaHei" w:hAnsi="Cambria"/>
                <w:b/>
                <w:bCs/>
                <w:color w:val="B4541A"/>
                <w:sz w:val="21"/>
                <w:szCs w:val="21"/>
              </w:rPr>
              <w:t xml:space="preserve">3. </w:t>
            </w:r>
            <w:r>
              <w:rPr>
                <w:rFonts w:ascii="Cambria" w:cs="Cambria" w:eastAsia="Microsoft YaHei" w:hAnsi="Cambria"/>
                <w:b/>
                <w:bCs/>
                <w:color w:val="1F3864"/>
                <w:sz w:val="21"/>
                <w:szCs w:val="21"/>
              </w:rPr>
              <w:t xml:space="preserve">Конструкция</w:t>
            </w:r>
          </w:p>
        </w:tc>
        <w:tc>
          <w:tcPr>
            <w:tcW w:type="dxa" w:w="5084"/>
            <w:tcBorders>
              <w:top w:val="single" w:color="1F3864" w:sz="10"/>
              <w:left w:val="none" w:color="FFFFFF" w:sz="0"/>
              <w:bottom w:val="single" w:color="C9D3E0" w:sz="2"/>
              <w:right w:val="single" w:color="C9D3E0" w:sz="2"/>
            </w:tcBorders>
            <w:shd w:fill="EDF1F7" w:color="auto" w:val="clear"/>
            <w:tcMar>
              <w:top w:type="dxa" w:w="120"/>
              <w:left w:type="dxa" w:w="120"/>
              <w:bottom w:type="dxa" w:w="120"/>
              <w:right w:type="dxa" w:w="120"/>
            </w:tcMar>
            <w:vAlign w:val="top"/>
          </w:tcPr>
          <w:p>
            <w:pPr>
              <w:keepNext/>
              <w:spacing w:after="0"/>
            </w:pPr>
            <w:r>
              <w:rPr>
                <w:rFonts w:ascii="Cambria" w:cs="Cambria" w:eastAsia="Microsoft YaHei" w:hAnsi="Cambria"/>
                <w:b/>
                <w:bCs/>
                <w:color w:val="B4541A"/>
                <w:sz w:val="21"/>
                <w:szCs w:val="21"/>
              </w:rPr>
              <w:t xml:space="preserve">3. </w:t>
            </w:r>
            <w:r>
              <w:rPr>
                <w:rFonts w:ascii="Cambria" w:cs="Cambria" w:eastAsia="Microsoft YaHei" w:hAnsi="Cambria"/>
                <w:b/>
                <w:bCs/>
                <w:color w:val="1F3864"/>
                <w:sz w:val="21"/>
                <w:szCs w:val="21"/>
              </w:rPr>
              <w:t xml:space="preserve">Design and construction</w:t>
            </w:r>
          </w:p>
        </w:tc>
        <w:tc>
          <w:tcPr>
            <w:tcW w:type="dxa" w:w="5084"/>
            <w:tcBorders>
              <w:top w:val="single" w:color="1F3864" w:sz="10"/>
              <w:left w:val="none" w:color="FFFFFF" w:sz="0"/>
              <w:bottom w:val="single" w:color="C9D3E0" w:sz="2"/>
              <w:right w:val="none" w:color="FFFFFF" w:sz="0"/>
            </w:tcBorders>
            <w:shd w:fill="EDF1F7" w:color="auto" w:val="clear"/>
            <w:tcMar>
              <w:top w:type="dxa" w:w="120"/>
              <w:left w:type="dxa" w:w="120"/>
              <w:bottom w:type="dxa" w:w="120"/>
              <w:right w:type="dxa" w:w="120"/>
            </w:tcMar>
            <w:vAlign w:val="top"/>
          </w:tcPr>
          <w:p>
            <w:pPr>
              <w:keepNext/>
              <w:spacing w:after="0"/>
            </w:pPr>
            <w:r>
              <w:rPr>
                <w:rFonts w:ascii="Cambria" w:cs="Cambria" w:eastAsia="Microsoft YaHei" w:hAnsi="Cambria"/>
                <w:b/>
                <w:bCs/>
                <w:color w:val="B4541A"/>
                <w:sz w:val="21"/>
                <w:szCs w:val="21"/>
              </w:rPr>
              <w:t xml:space="preserve">3. </w:t>
            </w:r>
            <w:r>
              <w:rPr>
                <w:rFonts w:ascii="Cambria" w:cs="Cambria" w:eastAsia="Microsoft YaHei" w:hAnsi="Cambria"/>
                <w:b/>
                <w:bCs/>
                <w:color w:val="1F3864"/>
                <w:sz w:val="21"/>
                <w:szCs w:val="21"/>
              </w:rPr>
              <w:t xml:space="preserve">结构</w:t>
            </w:r>
          </w:p>
        </w:tc>
      </w:tr>
      <w:tr>
        <w:trPr>
          <w:cantSplit/>
        </w:trPr>
        <w:tc>
          <w:tcPr>
            <w:tcW w:type="dxa" w:w="5084"/>
            <w:tcBorders>
              <w:top w:val="none" w:color="FFFFFF" w:sz="0"/>
              <w:left w:val="none" w:color="FFFFFF" w:sz="0"/>
              <w:bottom w:val="single" w:color="C9D3E0" w:sz="2"/>
              <w:right w:val="single" w:color="C9D3E0" w:sz="2"/>
            </w:tcBorders>
            <w:shd w:fill="F7F9FC" w:color="auto" w:val="clear"/>
            <w:tcMar>
              <w:top w:type="dxa" w:w="60"/>
              <w:left w:type="dxa" w:w="120"/>
              <w:bottom w:type="dxa" w:w="60"/>
              <w:right w:type="dxa" w:w="120"/>
            </w:tcMar>
            <w:vAlign w:val="top"/>
          </w:tcPr>
          <w:p>
            <w:pPr>
              <w:keepNext/>
              <w:spacing w:after="0"/>
            </w:pPr>
            <w:r>
              <w:rPr>
                <w:rFonts w:ascii="Calibri" w:cs="Calibri" w:eastAsia="Microsoft YaHei" w:hAnsi="Calibri"/>
                <w:b/>
                <w:bCs/>
                <w:color w:val="44546A"/>
                <w:sz w:val="16"/>
                <w:szCs w:val="16"/>
              </w:rPr>
              <w:t xml:space="preserve">Замечаний: </w:t>
            </w:r>
            <w:r>
              <w:rPr>
                <w:rFonts w:ascii="Calibri" w:cs="Calibri" w:eastAsia="Microsoft YaHei" w:hAnsi="Calibri"/>
                <w:color w:val="44546A"/>
                <w:sz w:val="16"/>
                <w:szCs w:val="16"/>
              </w:rPr>
              <w:t xml:space="preserve">10</w:t>
            </w:r>
          </w:p>
        </w:tc>
        <w:tc>
          <w:tcPr>
            <w:tcW w:type="dxa" w:w="5084"/>
            <w:tcBorders>
              <w:top w:val="none" w:color="FFFFFF" w:sz="0"/>
              <w:left w:val="none" w:color="FFFFFF" w:sz="0"/>
              <w:bottom w:val="single" w:color="C9D3E0" w:sz="2"/>
              <w:right w:val="single" w:color="C9D3E0" w:sz="2"/>
            </w:tcBorders>
            <w:shd w:fill="F7F9FC" w:color="auto" w:val="clear"/>
            <w:tcMar>
              <w:top w:type="dxa" w:w="60"/>
              <w:left w:type="dxa" w:w="120"/>
              <w:bottom w:type="dxa" w:w="60"/>
              <w:right w:type="dxa" w:w="120"/>
            </w:tcMar>
            <w:vAlign w:val="top"/>
          </w:tcPr>
          <w:p>
            <w:pPr>
              <w:keepNext/>
              <w:spacing w:after="0"/>
            </w:pPr>
            <w:r>
              <w:rPr>
                <w:rFonts w:ascii="Calibri" w:cs="Calibri" w:eastAsia="Microsoft YaHei" w:hAnsi="Calibri"/>
                <w:b/>
                <w:bCs/>
                <w:color w:val="44546A"/>
                <w:sz w:val="16"/>
                <w:szCs w:val="16"/>
              </w:rPr>
              <w:t xml:space="preserve">Findings: </w:t>
            </w:r>
            <w:r>
              <w:rPr>
                <w:rFonts w:ascii="Calibri" w:cs="Calibri" w:eastAsia="Microsoft YaHei" w:hAnsi="Calibri"/>
                <w:color w:val="44546A"/>
                <w:sz w:val="16"/>
                <w:szCs w:val="16"/>
              </w:rPr>
              <w:t xml:space="preserve">10</w:t>
            </w:r>
          </w:p>
        </w:tc>
        <w:tc>
          <w:tcPr>
            <w:tcW w:type="dxa" w:w="5084"/>
            <w:tcBorders>
              <w:top w:val="none" w:color="FFFFFF" w:sz="0"/>
              <w:left w:val="none" w:color="FFFFFF" w:sz="0"/>
              <w:bottom w:val="single" w:color="C9D3E0" w:sz="2"/>
              <w:right w:val="none" w:color="FFFFFF" w:sz="0"/>
            </w:tcBorders>
            <w:shd w:fill="F7F9FC" w:color="auto" w:val="clear"/>
            <w:tcMar>
              <w:top w:type="dxa" w:w="60"/>
              <w:left w:type="dxa" w:w="120"/>
              <w:bottom w:type="dxa" w:w="60"/>
              <w:right w:type="dxa" w:w="120"/>
            </w:tcMar>
            <w:vAlign w:val="top"/>
          </w:tcPr>
          <w:p>
            <w:pPr>
              <w:keepNext/>
              <w:spacing w:after="0"/>
            </w:pPr>
            <w:r>
              <w:rPr>
                <w:rFonts w:ascii="Calibri" w:cs="Calibri" w:eastAsia="Microsoft YaHei" w:hAnsi="Calibri"/>
                <w:b/>
                <w:bCs/>
                <w:color w:val="44546A"/>
                <w:sz w:val="16"/>
                <w:szCs w:val="16"/>
              </w:rPr>
              <w:t xml:space="preserve">问题数: </w:t>
            </w:r>
            <w:r>
              <w:rPr>
                <w:rFonts w:ascii="Calibri" w:cs="Calibri" w:eastAsia="Microsoft YaHei" w:hAnsi="Calibri"/>
                <w:color w:val="44546A"/>
                <w:sz w:val="16"/>
                <w:szCs w:val="16"/>
              </w:rPr>
              <w:t xml:space="preserve">10</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40" w:line="264"/>
            </w:pPr>
            <w:r>
              <w:rPr>
                <w:rFonts w:ascii="Calibri" w:cs="Calibri" w:eastAsia="Microsoft YaHei" w:hAnsi="Calibri"/>
                <w:b/>
                <w:bCs/>
                <w:color w:val="B4541A"/>
                <w:sz w:val="17"/>
                <w:szCs w:val="17"/>
              </w:rPr>
              <w:t xml:space="preserve">3.1  </w:t>
            </w:r>
            <w:r>
              <w:rPr>
                <w:rFonts w:ascii="Calibri" w:cs="Calibri" w:eastAsia="Microsoft YaHei" w:hAnsi="Calibri"/>
                <w:sz w:val="17"/>
                <w:szCs w:val="17"/>
              </w:rPr>
              <w:t xml:space="preserve">Ротор (второй контур) требует переделки — необходимо удалить ламели. Порядок устранения:</w:t>
            </w:r>
          </w:p>
          <w:p>
            <w:pPr>
              <w:spacing w:after="20" w:line="252"/>
              <w:ind w:left="360" w:hanging="200"/>
            </w:pPr>
            <w:r>
              <w:rPr>
                <w:rFonts w:ascii="Calibri" w:cs="Calibri" w:eastAsia="Microsoft YaHei" w:hAnsi="Calibri"/>
                <w:sz w:val="17"/>
                <w:szCs w:val="17"/>
              </w:rPr>
              <w:t xml:space="preserve">–  установка отгружается в текущем исполнении;</w:t>
            </w:r>
          </w:p>
          <w:p>
            <w:pPr>
              <w:spacing w:after="20" w:line="252"/>
              <w:ind w:left="360" w:hanging="200"/>
            </w:pPr>
            <w:r>
              <w:rPr>
                <w:rFonts w:ascii="Calibri" w:cs="Calibri" w:eastAsia="Microsoft YaHei" w:hAnsi="Calibri"/>
                <w:sz w:val="17"/>
                <w:szCs w:val="17"/>
              </w:rPr>
              <w:t xml:space="preserve">–  запасной ротор с двигателем и ротационным уплотнением: удалить ламели и выполнить балансировку (за дополнительную плату);</w:t>
            </w:r>
          </w:p>
          <w:p>
            <w:pPr>
              <w:spacing w:after="20" w:line="252"/>
              <w:ind w:left="360" w:hanging="200"/>
            </w:pPr>
            <w:r>
              <w:rPr>
                <w:rFonts w:ascii="Calibri" w:cs="Calibri" w:eastAsia="Microsoft YaHei" w:hAnsi="Calibri"/>
                <w:sz w:val="17"/>
                <w:szCs w:val="17"/>
              </w:rPr>
              <w:t xml:space="preserve">–  изготовить дополнительный ротор с балансировкой, без двигателя и двойного ротационного уплотнения (за дополнительную плату);</w:t>
            </w:r>
          </w:p>
          <w:p>
            <w:pPr>
              <w:spacing w:after="20" w:line="252"/>
              <w:ind w:left="360" w:hanging="200"/>
            </w:pPr>
            <w:r>
              <w:rPr>
                <w:rFonts w:ascii="Calibri" w:cs="Calibri" w:eastAsia="Microsoft YaHei" w:hAnsi="Calibri"/>
                <w:sz w:val="17"/>
                <w:szCs w:val="17"/>
              </w:rPr>
              <w:t xml:space="preserve">–  после прибытия установки на площадку заменить ротор на новый; двигатель и ротационное уплотнение оставить существующие.</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40" w:line="264"/>
            </w:pPr>
            <w:r>
              <w:rPr>
                <w:rFonts w:ascii="Calibri" w:cs="Calibri" w:eastAsia="Microsoft YaHei" w:hAnsi="Calibri"/>
                <w:b/>
                <w:bCs/>
                <w:color w:val="B4541A"/>
                <w:sz w:val="17"/>
                <w:szCs w:val="17"/>
              </w:rPr>
              <w:t xml:space="preserve">3.1  </w:t>
            </w:r>
            <w:r>
              <w:rPr>
                <w:rFonts w:ascii="Calibri" w:cs="Calibri" w:eastAsia="Microsoft YaHei" w:hAnsi="Calibri"/>
                <w:sz w:val="17"/>
                <w:szCs w:val="17"/>
              </w:rPr>
              <w:t xml:space="preserve">The rotor (second circuit) requires rework — the lamellas shall be removed. Rectification procedure:</w:t>
            </w:r>
          </w:p>
          <w:p>
            <w:pPr>
              <w:spacing w:after="20" w:line="252"/>
              <w:ind w:left="360" w:hanging="200"/>
            </w:pPr>
            <w:r>
              <w:rPr>
                <w:rFonts w:ascii="Calibri" w:cs="Calibri" w:eastAsia="Microsoft YaHei" w:hAnsi="Calibri"/>
                <w:sz w:val="17"/>
                <w:szCs w:val="17"/>
              </w:rPr>
              <w:t xml:space="preserve">–  the unit is shipped in its current configuration;</w:t>
            </w:r>
          </w:p>
          <w:p>
            <w:pPr>
              <w:spacing w:after="20" w:line="252"/>
              <w:ind w:left="360" w:hanging="200"/>
            </w:pPr>
            <w:r>
              <w:rPr>
                <w:rFonts w:ascii="Calibri" w:cs="Calibri" w:eastAsia="Microsoft YaHei" w:hAnsi="Calibri"/>
                <w:sz w:val="17"/>
                <w:szCs w:val="17"/>
              </w:rPr>
              <w:t xml:space="preserve">–  spare rotor with motor and rotary seal: remove the lamellas and balance the rotor (at additional cost);</w:t>
            </w:r>
          </w:p>
          <w:p>
            <w:pPr>
              <w:spacing w:after="20" w:line="252"/>
              <w:ind w:left="360" w:hanging="200"/>
            </w:pPr>
            <w:r>
              <w:rPr>
                <w:rFonts w:ascii="Calibri" w:cs="Calibri" w:eastAsia="Microsoft YaHei" w:hAnsi="Calibri"/>
                <w:sz w:val="17"/>
                <w:szCs w:val="17"/>
              </w:rPr>
              <w:t xml:space="preserve">–  manufacture an additional balanced rotor, without motor and double rotary seal (at additional cost);</w:t>
            </w:r>
          </w:p>
          <w:p>
            <w:pPr>
              <w:spacing w:after="20" w:line="252"/>
              <w:ind w:left="360" w:hanging="200"/>
            </w:pPr>
            <w:r>
              <w:rPr>
                <w:rFonts w:ascii="Calibri" w:cs="Calibri" w:eastAsia="Microsoft YaHei" w:hAnsi="Calibri"/>
                <w:sz w:val="17"/>
                <w:szCs w:val="17"/>
              </w:rPr>
              <w:t xml:space="preserve">–  after the unit arrives on site, replace the rotor with the new one; the existing motor and rotary seal remain in place.</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40" w:line="264"/>
            </w:pPr>
            <w:r>
              <w:rPr>
                <w:rFonts w:ascii="Calibri" w:cs="Calibri" w:eastAsia="Microsoft YaHei" w:hAnsi="Calibri"/>
                <w:b/>
                <w:bCs/>
                <w:color w:val="B4541A"/>
                <w:sz w:val="17"/>
                <w:szCs w:val="17"/>
              </w:rPr>
              <w:t xml:space="preserve">3.1  </w:t>
            </w:r>
            <w:r>
              <w:rPr>
                <w:rFonts w:ascii="Calibri" w:cs="Calibri" w:eastAsia="Microsoft YaHei" w:hAnsi="Calibri"/>
                <w:sz w:val="17"/>
                <w:szCs w:val="17"/>
              </w:rPr>
              <w:t xml:space="preserve">转子（第二回路）须返工——须拆除刮片。整改方式：</w:t>
            </w:r>
          </w:p>
          <w:p>
            <w:pPr>
              <w:spacing w:after="20" w:line="252"/>
              <w:ind w:left="360" w:hanging="200"/>
            </w:pPr>
            <w:r>
              <w:rPr>
                <w:rFonts w:ascii="Calibri" w:cs="Calibri" w:eastAsia="Microsoft YaHei" w:hAnsi="Calibri"/>
                <w:sz w:val="17"/>
                <w:szCs w:val="17"/>
              </w:rPr>
              <w:t xml:space="preserve">–  装置按现状发运；</w:t>
            </w:r>
          </w:p>
          <w:p>
            <w:pPr>
              <w:spacing w:after="20" w:line="252"/>
              <w:ind w:left="360" w:hanging="200"/>
            </w:pPr>
            <w:r>
              <w:rPr>
                <w:rFonts w:ascii="Calibri" w:cs="Calibri" w:eastAsia="Microsoft YaHei" w:hAnsi="Calibri"/>
                <w:sz w:val="17"/>
                <w:szCs w:val="17"/>
              </w:rPr>
              <w:t xml:space="preserve">–  带电机和旋转密封的备用转子：拆除刮片并做动平衡（另行收费）；</w:t>
            </w:r>
          </w:p>
          <w:p>
            <w:pPr>
              <w:spacing w:after="20" w:line="252"/>
              <w:ind w:left="360" w:hanging="200"/>
            </w:pPr>
            <w:r>
              <w:rPr>
                <w:rFonts w:ascii="Calibri" w:cs="Calibri" w:eastAsia="Microsoft YaHei" w:hAnsi="Calibri"/>
                <w:sz w:val="17"/>
                <w:szCs w:val="17"/>
              </w:rPr>
              <w:t xml:space="preserve">–  另制作一个经动平衡的转子，不含电机和双旋转密封（另行收费）；</w:t>
            </w:r>
          </w:p>
          <w:p>
            <w:pPr>
              <w:spacing w:after="20" w:line="252"/>
              <w:ind w:left="360" w:hanging="200"/>
            </w:pPr>
            <w:r>
              <w:rPr>
                <w:rFonts w:ascii="Calibri" w:cs="Calibri" w:eastAsia="Microsoft YaHei" w:hAnsi="Calibri"/>
                <w:sz w:val="17"/>
                <w:szCs w:val="17"/>
              </w:rPr>
              <w:t xml:space="preserve">–  装置到达现场后更换为新转子，电机和旋转密封沿用原有部件。</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3.2  </w:t>
            </w:r>
            <w:r>
              <w:rPr>
                <w:rFonts w:ascii="Calibri" w:cs="Calibri" w:eastAsia="Microsoft YaHei" w:hAnsi="Calibri"/>
                <w:sz w:val="17"/>
                <w:szCs w:val="17"/>
              </w:rPr>
              <w:t xml:space="preserve">Сильные биения и шум при вращении ротора испарителя short path.</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3.2  </w:t>
            </w:r>
            <w:r>
              <w:rPr>
                <w:rFonts w:ascii="Calibri" w:cs="Calibri" w:eastAsia="Microsoft YaHei" w:hAnsi="Calibri"/>
                <w:sz w:val="17"/>
                <w:szCs w:val="17"/>
              </w:rPr>
              <w:t xml:space="preserve">Severe runout and noise during rotation of the short path evaporator rotor.</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3.2  </w:t>
            </w:r>
            <w:r>
              <w:rPr>
                <w:rFonts w:ascii="Calibri" w:cs="Calibri" w:eastAsia="Microsoft YaHei" w:hAnsi="Calibri"/>
                <w:sz w:val="17"/>
                <w:szCs w:val="17"/>
              </w:rPr>
              <w:t xml:space="preserve">短程蒸发器转子旋转时跳动和噪音严重。</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3.3  </w:t>
            </w:r>
            <w:r>
              <w:rPr>
                <w:rFonts w:ascii="Calibri" w:cs="Calibri" w:eastAsia="Microsoft YaHei" w:hAnsi="Calibri"/>
                <w:sz w:val="17"/>
                <w:szCs w:val="17"/>
              </w:rPr>
              <w:t xml:space="preserve">Зазор между поручнями лестницы и поручнем перил с левой стороны увеличить до 50 мм (не менее) во избежание травмирования пальцев.</w:t>
            </w:r>
            <w:r>
              <w:rPr>
                <w:rFonts w:ascii="Calibri" w:cs="Calibri" w:eastAsia="Microsoft YaHei" w:hAnsi="Calibri"/>
                <w:color w:val="6B7280"/>
                <w:sz w:val="16"/>
                <w:szCs w:val="16"/>
              </w:rPr>
              <w:t xml:space="preserve">  (Фото 1)</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3.3  </w:t>
            </w:r>
            <w:r>
              <w:rPr>
                <w:rFonts w:ascii="Calibri" w:cs="Calibri" w:eastAsia="Microsoft YaHei" w:hAnsi="Calibri"/>
                <w:sz w:val="17"/>
                <w:szCs w:val="17"/>
              </w:rPr>
              <w:t xml:space="preserve">The gap between the ladder handrails and the guardrail handrail on the left side shall be increased to at least 50 mm to prevent finger injuries.</w:t>
            </w:r>
            <w:r>
              <w:rPr>
                <w:rFonts w:ascii="Calibri" w:cs="Calibri" w:eastAsia="Microsoft YaHei" w:hAnsi="Calibri"/>
                <w:color w:val="6B7280"/>
                <w:sz w:val="16"/>
                <w:szCs w:val="16"/>
              </w:rPr>
              <w:t xml:space="preserve">  (Photo 1)</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3.3  </w:t>
            </w:r>
            <w:r>
              <w:rPr>
                <w:rFonts w:ascii="Calibri" w:cs="Calibri" w:eastAsia="Microsoft YaHei" w:hAnsi="Calibri"/>
                <w:sz w:val="17"/>
                <w:szCs w:val="17"/>
              </w:rPr>
              <w:t xml:space="preserve">左侧爬梯扶手与护栏扶手之间的间隙须加大至不小于 50 mm，以防夹伤手指。</w:t>
            </w:r>
            <w:r>
              <w:rPr>
                <w:rFonts w:ascii="Calibri" w:cs="Calibri" w:eastAsia="Microsoft YaHei" w:hAnsi="Calibri"/>
                <w:color w:val="6B7280"/>
                <w:sz w:val="16"/>
                <w:szCs w:val="16"/>
              </w:rPr>
              <w:t xml:space="preserve">  (照片 1)</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3.4  </w:t>
            </w:r>
            <w:r>
              <w:rPr>
                <w:rFonts w:ascii="Calibri" w:cs="Calibri" w:eastAsia="Microsoft YaHei" w:hAnsi="Calibri"/>
                <w:sz w:val="17"/>
                <w:szCs w:val="17"/>
              </w:rPr>
              <w:t xml:space="preserve">Ограждение лестницы выполнить на высоте 2 м от пола.</w:t>
            </w:r>
            <w:r>
              <w:rPr>
                <w:rFonts w:ascii="Calibri" w:cs="Calibri" w:eastAsia="Microsoft YaHei" w:hAnsi="Calibri"/>
                <w:color w:val="6B7280"/>
                <w:sz w:val="16"/>
                <w:szCs w:val="16"/>
              </w:rPr>
              <w:t xml:space="preserve">  (Фото 2)</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3.4  </w:t>
            </w:r>
            <w:r>
              <w:rPr>
                <w:rFonts w:ascii="Calibri" w:cs="Calibri" w:eastAsia="Microsoft YaHei" w:hAnsi="Calibri"/>
                <w:sz w:val="17"/>
                <w:szCs w:val="17"/>
              </w:rPr>
              <w:t xml:space="preserve">The ladder guard shall be installed at a height of 2 m above the floor.</w:t>
            </w:r>
            <w:r>
              <w:rPr>
                <w:rFonts w:ascii="Calibri" w:cs="Calibri" w:eastAsia="Microsoft YaHei" w:hAnsi="Calibri"/>
                <w:color w:val="6B7280"/>
                <w:sz w:val="16"/>
                <w:szCs w:val="16"/>
              </w:rPr>
              <w:t xml:space="preserve">  (Photo 2)</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3.4  </w:t>
            </w:r>
            <w:r>
              <w:rPr>
                <w:rFonts w:ascii="Calibri" w:cs="Calibri" w:eastAsia="Microsoft YaHei" w:hAnsi="Calibri"/>
                <w:sz w:val="17"/>
                <w:szCs w:val="17"/>
              </w:rPr>
              <w:t xml:space="preserve">爬梯护笼须设置在距地面 2 m 的高度。</w:t>
            </w:r>
            <w:r>
              <w:rPr>
                <w:rFonts w:ascii="Calibri" w:cs="Calibri" w:eastAsia="Microsoft YaHei" w:hAnsi="Calibri"/>
                <w:color w:val="6B7280"/>
                <w:sz w:val="16"/>
                <w:szCs w:val="16"/>
              </w:rPr>
              <w:t xml:space="preserve">  (照片 2)</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3.5  </w:t>
            </w:r>
            <w:r>
              <w:rPr>
                <w:rFonts w:ascii="Calibri" w:cs="Calibri" w:eastAsia="Microsoft YaHei" w:hAnsi="Calibri"/>
                <w:sz w:val="17"/>
                <w:szCs w:val="17"/>
              </w:rPr>
              <w:t xml:space="preserve">Высоту бортового ограждения площадки выполнить 150 мм.</w:t>
            </w:r>
            <w:r>
              <w:rPr>
                <w:rFonts w:ascii="Calibri" w:cs="Calibri" w:eastAsia="Microsoft YaHei" w:hAnsi="Calibri"/>
                <w:color w:val="6B7280"/>
                <w:sz w:val="16"/>
                <w:szCs w:val="16"/>
              </w:rPr>
              <w:t xml:space="preserve">  (Фото 3)</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3.5  </w:t>
            </w:r>
            <w:r>
              <w:rPr>
                <w:rFonts w:ascii="Calibri" w:cs="Calibri" w:eastAsia="Microsoft YaHei" w:hAnsi="Calibri"/>
                <w:sz w:val="17"/>
                <w:szCs w:val="17"/>
              </w:rPr>
              <w:t xml:space="preserve">The height of the platform toe board shall be 150 mm.</w:t>
            </w:r>
            <w:r>
              <w:rPr>
                <w:rFonts w:ascii="Calibri" w:cs="Calibri" w:eastAsia="Microsoft YaHei" w:hAnsi="Calibri"/>
                <w:color w:val="6B7280"/>
                <w:sz w:val="16"/>
                <w:szCs w:val="16"/>
              </w:rPr>
              <w:t xml:space="preserve">  (Photo 3)</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3.5  </w:t>
            </w:r>
            <w:r>
              <w:rPr>
                <w:rFonts w:ascii="Calibri" w:cs="Calibri" w:eastAsia="Microsoft YaHei" w:hAnsi="Calibri"/>
                <w:sz w:val="17"/>
                <w:szCs w:val="17"/>
              </w:rPr>
              <w:t xml:space="preserve">平台踢脚板高度须为 150 mm。</w:t>
            </w:r>
            <w:r>
              <w:rPr>
                <w:rFonts w:ascii="Calibri" w:cs="Calibri" w:eastAsia="Microsoft YaHei" w:hAnsi="Calibri"/>
                <w:color w:val="6B7280"/>
                <w:sz w:val="16"/>
                <w:szCs w:val="16"/>
              </w:rPr>
              <w:t xml:space="preserve">  (照片 3)</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3.6  </w:t>
            </w:r>
            <w:r>
              <w:rPr>
                <w:rFonts w:ascii="Calibri" w:cs="Calibri" w:eastAsia="Microsoft YaHei" w:hAnsi="Calibri"/>
                <w:sz w:val="17"/>
                <w:szCs w:val="17"/>
              </w:rPr>
              <w:t xml:space="preserve">Блок вакуумных насосов выходит за габариты установки — закрепить его, установив дополнительные проушины.</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3.6  </w:t>
            </w:r>
            <w:r>
              <w:rPr>
                <w:rFonts w:ascii="Calibri" w:cs="Calibri" w:eastAsia="Microsoft YaHei" w:hAnsi="Calibri"/>
                <w:sz w:val="17"/>
                <w:szCs w:val="17"/>
              </w:rPr>
              <w:t xml:space="preserve">The vacuum pump block protrudes beyond the overall dimensions of the unit — it shall be secured by fitting additional lugs.</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3.6  </w:t>
            </w:r>
            <w:r>
              <w:rPr>
                <w:rFonts w:ascii="Calibri" w:cs="Calibri" w:eastAsia="Microsoft YaHei" w:hAnsi="Calibri"/>
                <w:sz w:val="17"/>
                <w:szCs w:val="17"/>
              </w:rPr>
              <w:t xml:space="preserve">真空泵组超出装置外形尺寸——须加装固定耳板予以固定。</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3.7  </w:t>
            </w:r>
            <w:r>
              <w:rPr>
                <w:rFonts w:ascii="Calibri" w:cs="Calibri" w:eastAsia="Microsoft YaHei" w:hAnsi="Calibri"/>
                <w:sz w:val="17"/>
                <w:szCs w:val="17"/>
              </w:rPr>
              <w:t xml:space="preserve">Заменить редукторы на шестерённых насосах на редукторы с передаточным отношением 1:5–1:8 для обеспечения производительности до 120 л/ч.</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3.7  </w:t>
            </w:r>
            <w:r>
              <w:rPr>
                <w:rFonts w:ascii="Calibri" w:cs="Calibri" w:eastAsia="Microsoft YaHei" w:hAnsi="Calibri"/>
                <w:sz w:val="17"/>
                <w:szCs w:val="17"/>
              </w:rPr>
              <w:t xml:space="preserve">The gearboxes of the gear pumps shall be replaced with gearboxes of 1:5–1:8 ratio to achieve a capacity of up to 120 L/h.</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3.7  </w:t>
            </w:r>
            <w:r>
              <w:rPr>
                <w:rFonts w:ascii="Calibri" w:cs="Calibri" w:eastAsia="Microsoft YaHei" w:hAnsi="Calibri"/>
                <w:sz w:val="17"/>
                <w:szCs w:val="17"/>
              </w:rPr>
              <w:t xml:space="preserve">齿轮泵减速机须更换为速比 1:5–1:8 的减速机，以达到最高 120 L/h 的流量。</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3.8  </w:t>
            </w:r>
            <w:r>
              <w:rPr>
                <w:rFonts w:ascii="Calibri" w:cs="Calibri" w:eastAsia="Microsoft YaHei" w:hAnsi="Calibri"/>
                <w:sz w:val="17"/>
                <w:szCs w:val="17"/>
              </w:rPr>
              <w:t xml:space="preserve">Не загнуты лепестки стопорных шайб.</w:t>
            </w:r>
            <w:r>
              <w:rPr>
                <w:rFonts w:ascii="Calibri" w:cs="Calibri" w:eastAsia="Microsoft YaHei" w:hAnsi="Calibri"/>
                <w:color w:val="6B7280"/>
                <w:sz w:val="16"/>
                <w:szCs w:val="16"/>
              </w:rPr>
              <w:t xml:space="preserve">  (Фото 4)</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3.8  </w:t>
            </w:r>
            <w:r>
              <w:rPr>
                <w:rFonts w:ascii="Calibri" w:cs="Calibri" w:eastAsia="Microsoft YaHei" w:hAnsi="Calibri"/>
                <w:sz w:val="17"/>
                <w:szCs w:val="17"/>
              </w:rPr>
              <w:t xml:space="preserve">The tabs of the lock washers are not bent.</w:t>
            </w:r>
            <w:r>
              <w:rPr>
                <w:rFonts w:ascii="Calibri" w:cs="Calibri" w:eastAsia="Microsoft YaHei" w:hAnsi="Calibri"/>
                <w:color w:val="6B7280"/>
                <w:sz w:val="16"/>
                <w:szCs w:val="16"/>
              </w:rPr>
              <w:t xml:space="preserve">  (Photo 4)</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3.8  </w:t>
            </w:r>
            <w:r>
              <w:rPr>
                <w:rFonts w:ascii="Calibri" w:cs="Calibri" w:eastAsia="Microsoft YaHei" w:hAnsi="Calibri"/>
                <w:sz w:val="17"/>
                <w:szCs w:val="17"/>
              </w:rPr>
              <w:t xml:space="preserve">止动垫圈的翅片未折弯。</w:t>
            </w:r>
            <w:r>
              <w:rPr>
                <w:rFonts w:ascii="Calibri" w:cs="Calibri" w:eastAsia="Microsoft YaHei" w:hAnsi="Calibri"/>
                <w:color w:val="6B7280"/>
                <w:sz w:val="16"/>
                <w:szCs w:val="16"/>
              </w:rPr>
              <w:t xml:space="preserve">  (照片 4)</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3.9  </w:t>
            </w:r>
            <w:r>
              <w:rPr>
                <w:rFonts w:ascii="Calibri" w:cs="Calibri" w:eastAsia="Microsoft YaHei" w:hAnsi="Calibri"/>
                <w:sz w:val="17"/>
                <w:szCs w:val="17"/>
              </w:rPr>
              <w:t xml:space="preserve">Колба затворной жидкости конфликтует с фланцем — подключить к ней подвод жидкости невозможно. На остальных насосах аналогичный конфликт (колбы не установлены).</w:t>
            </w:r>
            <w:r>
              <w:rPr>
                <w:rFonts w:ascii="Calibri" w:cs="Calibri" w:eastAsia="Microsoft YaHei" w:hAnsi="Calibri"/>
                <w:color w:val="6B7280"/>
                <w:sz w:val="16"/>
                <w:szCs w:val="16"/>
              </w:rPr>
              <w:t xml:space="preserve">  (Фото 5)</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3.9  </w:t>
            </w:r>
            <w:r>
              <w:rPr>
                <w:rFonts w:ascii="Calibri" w:cs="Calibri" w:eastAsia="Microsoft YaHei" w:hAnsi="Calibri"/>
                <w:sz w:val="17"/>
                <w:szCs w:val="17"/>
              </w:rPr>
              <w:t xml:space="preserve">The barrier fluid pot clashes with the flange — the fluid supply cannot be connected to it. The same clash exists on the other pumps (the pots are not installed there).</w:t>
            </w:r>
            <w:r>
              <w:rPr>
                <w:rFonts w:ascii="Calibri" w:cs="Calibri" w:eastAsia="Microsoft YaHei" w:hAnsi="Calibri"/>
                <w:color w:val="6B7280"/>
                <w:sz w:val="16"/>
                <w:szCs w:val="16"/>
              </w:rPr>
              <w:t xml:space="preserve">  (Photo 5)</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3.9  </w:t>
            </w:r>
            <w:r>
              <w:rPr>
                <w:rFonts w:ascii="Calibri" w:cs="Calibri" w:eastAsia="Microsoft YaHei" w:hAnsi="Calibri"/>
                <w:sz w:val="17"/>
                <w:szCs w:val="17"/>
              </w:rPr>
              <w:t xml:space="preserve">隔离液罐与法兰干涉，无法连接供液管。其余泵存在同样的干涉问题（未安装隔离液罐）。</w:t>
            </w:r>
            <w:r>
              <w:rPr>
                <w:rFonts w:ascii="Calibri" w:cs="Calibri" w:eastAsia="Microsoft YaHei" w:hAnsi="Calibri"/>
                <w:color w:val="6B7280"/>
                <w:sz w:val="16"/>
                <w:szCs w:val="16"/>
              </w:rPr>
              <w:t xml:space="preserve">  (照片 5)</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3.10  </w:t>
            </w:r>
            <w:r>
              <w:rPr>
                <w:rFonts w:ascii="Calibri" w:cs="Calibri" w:eastAsia="Microsoft YaHei" w:hAnsi="Calibri"/>
                <w:sz w:val="17"/>
                <w:szCs w:val="17"/>
              </w:rPr>
              <w:t xml:space="preserve">Винтовой насос на short path оснастить сильфоном.</w:t>
            </w:r>
            <w:r>
              <w:rPr>
                <w:rFonts w:ascii="Calibri" w:cs="Calibri" w:eastAsia="Microsoft YaHei" w:hAnsi="Calibri"/>
                <w:color w:val="6B7280"/>
                <w:sz w:val="16"/>
                <w:szCs w:val="16"/>
              </w:rPr>
              <w:t xml:space="preserve">  (Фото 6)</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3.10  </w:t>
            </w:r>
            <w:r>
              <w:rPr>
                <w:rFonts w:ascii="Calibri" w:cs="Calibri" w:eastAsia="Microsoft YaHei" w:hAnsi="Calibri"/>
                <w:sz w:val="17"/>
                <w:szCs w:val="17"/>
              </w:rPr>
              <w:t xml:space="preserve">The screw pump on the short path evaporator shall be fitted with a bellows.</w:t>
            </w:r>
            <w:r>
              <w:rPr>
                <w:rFonts w:ascii="Calibri" w:cs="Calibri" w:eastAsia="Microsoft YaHei" w:hAnsi="Calibri"/>
                <w:color w:val="6B7280"/>
                <w:sz w:val="16"/>
                <w:szCs w:val="16"/>
              </w:rPr>
              <w:t xml:space="preserve">  (Photo 6)</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3.10  </w:t>
            </w:r>
            <w:r>
              <w:rPr>
                <w:rFonts w:ascii="Calibri" w:cs="Calibri" w:eastAsia="Microsoft YaHei" w:hAnsi="Calibri"/>
                <w:sz w:val="17"/>
                <w:szCs w:val="17"/>
              </w:rPr>
              <w:t xml:space="preserve">短程蒸发器上的螺杆泵须加装波纹管。</w:t>
            </w:r>
            <w:r>
              <w:rPr>
                <w:rFonts w:ascii="Calibri" w:cs="Calibri" w:eastAsia="Microsoft YaHei" w:hAnsi="Calibri"/>
                <w:color w:val="6B7280"/>
                <w:sz w:val="16"/>
                <w:szCs w:val="16"/>
              </w:rPr>
              <w:t xml:space="preserve">  (照片 6)</w:t>
            </w:r>
          </w:p>
        </w:tc>
      </w:tr>
      <w:tr>
        <w:trPr>
          <w:cantSplit/>
        </w:trPr>
        <w:tc>
          <w:tcPr>
            <w:tcW w:type="dxa" w:w="5084"/>
            <w:tcBorders>
              <w:top w:val="single" w:color="1F3864" w:sz="10"/>
              <w:left w:val="none" w:color="FFFFFF" w:sz="0"/>
              <w:bottom w:val="single" w:color="C9D3E0" w:sz="2"/>
              <w:right w:val="single" w:color="C9D3E0" w:sz="2"/>
            </w:tcBorders>
            <w:shd w:fill="EDF1F7" w:color="auto" w:val="clear"/>
            <w:tcMar>
              <w:top w:type="dxa" w:w="120"/>
              <w:left w:type="dxa" w:w="120"/>
              <w:bottom w:type="dxa" w:w="120"/>
              <w:right w:type="dxa" w:w="120"/>
            </w:tcMar>
            <w:vAlign w:val="top"/>
          </w:tcPr>
          <w:p>
            <w:pPr>
              <w:keepNext/>
              <w:spacing w:after="0"/>
            </w:pPr>
            <w:r>
              <w:rPr>
                <w:rFonts w:ascii="Cambria" w:cs="Cambria" w:eastAsia="Microsoft YaHei" w:hAnsi="Cambria"/>
                <w:b/>
                <w:bCs/>
                <w:color w:val="B4541A"/>
                <w:sz w:val="21"/>
                <w:szCs w:val="21"/>
              </w:rPr>
              <w:t xml:space="preserve">4. </w:t>
            </w:r>
            <w:r>
              <w:rPr>
                <w:rFonts w:ascii="Cambria" w:cs="Cambria" w:eastAsia="Microsoft YaHei" w:hAnsi="Cambria"/>
                <w:b/>
                <w:bCs/>
                <w:color w:val="1F3864"/>
                <w:sz w:val="21"/>
                <w:szCs w:val="21"/>
              </w:rPr>
              <w:t xml:space="preserve">Обвязка трубопроводов</w:t>
            </w:r>
          </w:p>
        </w:tc>
        <w:tc>
          <w:tcPr>
            <w:tcW w:type="dxa" w:w="5084"/>
            <w:tcBorders>
              <w:top w:val="single" w:color="1F3864" w:sz="10"/>
              <w:left w:val="none" w:color="FFFFFF" w:sz="0"/>
              <w:bottom w:val="single" w:color="C9D3E0" w:sz="2"/>
              <w:right w:val="single" w:color="C9D3E0" w:sz="2"/>
            </w:tcBorders>
            <w:shd w:fill="EDF1F7" w:color="auto" w:val="clear"/>
            <w:tcMar>
              <w:top w:type="dxa" w:w="120"/>
              <w:left w:type="dxa" w:w="120"/>
              <w:bottom w:type="dxa" w:w="120"/>
              <w:right w:type="dxa" w:w="120"/>
            </w:tcMar>
            <w:vAlign w:val="top"/>
          </w:tcPr>
          <w:p>
            <w:pPr>
              <w:keepNext/>
              <w:spacing w:after="0"/>
            </w:pPr>
            <w:r>
              <w:rPr>
                <w:rFonts w:ascii="Cambria" w:cs="Cambria" w:eastAsia="Microsoft YaHei" w:hAnsi="Cambria"/>
                <w:b/>
                <w:bCs/>
                <w:color w:val="B4541A"/>
                <w:sz w:val="21"/>
                <w:szCs w:val="21"/>
              </w:rPr>
              <w:t xml:space="preserve">4. </w:t>
            </w:r>
            <w:r>
              <w:rPr>
                <w:rFonts w:ascii="Cambria" w:cs="Cambria" w:eastAsia="Microsoft YaHei" w:hAnsi="Cambria"/>
                <w:b/>
                <w:bCs/>
                <w:color w:val="1F3864"/>
                <w:sz w:val="21"/>
                <w:szCs w:val="21"/>
              </w:rPr>
              <w:t xml:space="preserve">Piping</w:t>
            </w:r>
          </w:p>
        </w:tc>
        <w:tc>
          <w:tcPr>
            <w:tcW w:type="dxa" w:w="5084"/>
            <w:tcBorders>
              <w:top w:val="single" w:color="1F3864" w:sz="10"/>
              <w:left w:val="none" w:color="FFFFFF" w:sz="0"/>
              <w:bottom w:val="single" w:color="C9D3E0" w:sz="2"/>
              <w:right w:val="none" w:color="FFFFFF" w:sz="0"/>
            </w:tcBorders>
            <w:shd w:fill="EDF1F7" w:color="auto" w:val="clear"/>
            <w:tcMar>
              <w:top w:type="dxa" w:w="120"/>
              <w:left w:type="dxa" w:w="120"/>
              <w:bottom w:type="dxa" w:w="120"/>
              <w:right w:type="dxa" w:w="120"/>
            </w:tcMar>
            <w:vAlign w:val="top"/>
          </w:tcPr>
          <w:p>
            <w:pPr>
              <w:keepNext/>
              <w:spacing w:after="0"/>
            </w:pPr>
            <w:r>
              <w:rPr>
                <w:rFonts w:ascii="Cambria" w:cs="Cambria" w:eastAsia="Microsoft YaHei" w:hAnsi="Cambria"/>
                <w:b/>
                <w:bCs/>
                <w:color w:val="B4541A"/>
                <w:sz w:val="21"/>
                <w:szCs w:val="21"/>
              </w:rPr>
              <w:t xml:space="preserve">4. </w:t>
            </w:r>
            <w:r>
              <w:rPr>
                <w:rFonts w:ascii="Cambria" w:cs="Cambria" w:eastAsia="Microsoft YaHei" w:hAnsi="Cambria"/>
                <w:b/>
                <w:bCs/>
                <w:color w:val="1F3864"/>
                <w:sz w:val="21"/>
                <w:szCs w:val="21"/>
              </w:rPr>
              <w:t xml:space="preserve">管路配管</w:t>
            </w:r>
          </w:p>
        </w:tc>
      </w:tr>
      <w:tr>
        <w:trPr>
          <w:cantSplit/>
        </w:trPr>
        <w:tc>
          <w:tcPr>
            <w:tcW w:type="dxa" w:w="5084"/>
            <w:tcBorders>
              <w:top w:val="none" w:color="FFFFFF" w:sz="0"/>
              <w:left w:val="none" w:color="FFFFFF" w:sz="0"/>
              <w:bottom w:val="single" w:color="C9D3E0" w:sz="2"/>
              <w:right w:val="single" w:color="C9D3E0" w:sz="2"/>
            </w:tcBorders>
            <w:shd w:fill="F7F9FC" w:color="auto" w:val="clear"/>
            <w:tcMar>
              <w:top w:type="dxa" w:w="60"/>
              <w:left w:type="dxa" w:w="120"/>
              <w:bottom w:type="dxa" w:w="60"/>
              <w:right w:type="dxa" w:w="120"/>
            </w:tcMar>
            <w:vAlign w:val="top"/>
          </w:tcPr>
          <w:p>
            <w:pPr>
              <w:keepNext/>
              <w:spacing w:after="0"/>
            </w:pPr>
            <w:r>
              <w:rPr>
                <w:rFonts w:ascii="Calibri" w:cs="Calibri" w:eastAsia="Microsoft YaHei" w:hAnsi="Calibri"/>
                <w:b/>
                <w:bCs/>
                <w:color w:val="44546A"/>
                <w:sz w:val="16"/>
                <w:szCs w:val="16"/>
              </w:rPr>
              <w:t xml:space="preserve">Замечаний: </w:t>
            </w:r>
            <w:r>
              <w:rPr>
                <w:rFonts w:ascii="Calibri" w:cs="Calibri" w:eastAsia="Microsoft YaHei" w:hAnsi="Calibri"/>
                <w:color w:val="44546A"/>
                <w:sz w:val="16"/>
                <w:szCs w:val="16"/>
              </w:rPr>
              <w:t xml:space="preserve">15</w:t>
            </w:r>
          </w:p>
        </w:tc>
        <w:tc>
          <w:tcPr>
            <w:tcW w:type="dxa" w:w="5084"/>
            <w:tcBorders>
              <w:top w:val="none" w:color="FFFFFF" w:sz="0"/>
              <w:left w:val="none" w:color="FFFFFF" w:sz="0"/>
              <w:bottom w:val="single" w:color="C9D3E0" w:sz="2"/>
              <w:right w:val="single" w:color="C9D3E0" w:sz="2"/>
            </w:tcBorders>
            <w:shd w:fill="F7F9FC" w:color="auto" w:val="clear"/>
            <w:tcMar>
              <w:top w:type="dxa" w:w="60"/>
              <w:left w:type="dxa" w:w="120"/>
              <w:bottom w:type="dxa" w:w="60"/>
              <w:right w:type="dxa" w:w="120"/>
            </w:tcMar>
            <w:vAlign w:val="top"/>
          </w:tcPr>
          <w:p>
            <w:pPr>
              <w:keepNext/>
              <w:spacing w:after="0"/>
            </w:pPr>
            <w:r>
              <w:rPr>
                <w:rFonts w:ascii="Calibri" w:cs="Calibri" w:eastAsia="Microsoft YaHei" w:hAnsi="Calibri"/>
                <w:b/>
                <w:bCs/>
                <w:color w:val="44546A"/>
                <w:sz w:val="16"/>
                <w:szCs w:val="16"/>
              </w:rPr>
              <w:t xml:space="preserve">Findings: </w:t>
            </w:r>
            <w:r>
              <w:rPr>
                <w:rFonts w:ascii="Calibri" w:cs="Calibri" w:eastAsia="Microsoft YaHei" w:hAnsi="Calibri"/>
                <w:color w:val="44546A"/>
                <w:sz w:val="16"/>
                <w:szCs w:val="16"/>
              </w:rPr>
              <w:t xml:space="preserve">15</w:t>
            </w:r>
          </w:p>
        </w:tc>
        <w:tc>
          <w:tcPr>
            <w:tcW w:type="dxa" w:w="5084"/>
            <w:tcBorders>
              <w:top w:val="none" w:color="FFFFFF" w:sz="0"/>
              <w:left w:val="none" w:color="FFFFFF" w:sz="0"/>
              <w:bottom w:val="single" w:color="C9D3E0" w:sz="2"/>
              <w:right w:val="none" w:color="FFFFFF" w:sz="0"/>
            </w:tcBorders>
            <w:shd w:fill="F7F9FC" w:color="auto" w:val="clear"/>
            <w:tcMar>
              <w:top w:type="dxa" w:w="60"/>
              <w:left w:type="dxa" w:w="120"/>
              <w:bottom w:type="dxa" w:w="60"/>
              <w:right w:type="dxa" w:w="120"/>
            </w:tcMar>
            <w:vAlign w:val="top"/>
          </w:tcPr>
          <w:p>
            <w:pPr>
              <w:keepNext/>
              <w:spacing w:after="0"/>
            </w:pPr>
            <w:r>
              <w:rPr>
                <w:rFonts w:ascii="Calibri" w:cs="Calibri" w:eastAsia="Microsoft YaHei" w:hAnsi="Calibri"/>
                <w:b/>
                <w:bCs/>
                <w:color w:val="44546A"/>
                <w:sz w:val="16"/>
                <w:szCs w:val="16"/>
              </w:rPr>
              <w:t xml:space="preserve">问题数: </w:t>
            </w:r>
            <w:r>
              <w:rPr>
                <w:rFonts w:ascii="Calibri" w:cs="Calibri" w:eastAsia="Microsoft YaHei" w:hAnsi="Calibri"/>
                <w:color w:val="44546A"/>
                <w:sz w:val="16"/>
                <w:szCs w:val="16"/>
              </w:rPr>
              <w:t xml:space="preserve">15</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4.1  </w:t>
            </w:r>
            <w:r>
              <w:rPr>
                <w:rFonts w:ascii="Calibri" w:cs="Calibri" w:eastAsia="Microsoft YaHei" w:hAnsi="Calibri"/>
                <w:sz w:val="17"/>
                <w:szCs w:val="17"/>
              </w:rPr>
              <w:t xml:space="preserve">Трубопровод теплоносителя проложен некорректно: теплоноситель должен подаваться снизу вверх, а после флоуметра поток идёт сверху вниз.</w:t>
            </w:r>
            <w:r>
              <w:rPr>
                <w:rFonts w:ascii="Calibri" w:cs="Calibri" w:eastAsia="Microsoft YaHei" w:hAnsi="Calibri"/>
                <w:color w:val="6B7280"/>
                <w:sz w:val="16"/>
                <w:szCs w:val="16"/>
              </w:rPr>
              <w:t xml:space="preserve">  (Фото 7)</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4.1  </w:t>
            </w:r>
            <w:r>
              <w:rPr>
                <w:rFonts w:ascii="Calibri" w:cs="Calibri" w:eastAsia="Microsoft YaHei" w:hAnsi="Calibri"/>
                <w:sz w:val="17"/>
                <w:szCs w:val="17"/>
              </w:rPr>
              <w:t xml:space="preserve">The heat transfer fluid line is routed incorrectly: the fluid shall flow from bottom to top, but downstream of the flowmeter it flows from top to bottom.</w:t>
            </w:r>
            <w:r>
              <w:rPr>
                <w:rFonts w:ascii="Calibri" w:cs="Calibri" w:eastAsia="Microsoft YaHei" w:hAnsi="Calibri"/>
                <w:color w:val="6B7280"/>
                <w:sz w:val="16"/>
                <w:szCs w:val="16"/>
              </w:rPr>
              <w:t xml:space="preserve">  (Photo 7)</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4.1  </w:t>
            </w:r>
            <w:r>
              <w:rPr>
                <w:rFonts w:ascii="Calibri" w:cs="Calibri" w:eastAsia="Microsoft YaHei" w:hAnsi="Calibri"/>
                <w:sz w:val="17"/>
                <w:szCs w:val="17"/>
              </w:rPr>
              <w:t xml:space="preserve">热媒管路走向错误：热媒应自下而上流动，但流量计后为自上而下流动。</w:t>
            </w:r>
            <w:r>
              <w:rPr>
                <w:rFonts w:ascii="Calibri" w:cs="Calibri" w:eastAsia="Microsoft YaHei" w:hAnsi="Calibri"/>
                <w:color w:val="6B7280"/>
                <w:sz w:val="16"/>
                <w:szCs w:val="16"/>
              </w:rPr>
              <w:t xml:space="preserve">  (照片 7)</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4.2  </w:t>
            </w:r>
            <w:r>
              <w:rPr>
                <w:rFonts w:ascii="Calibri" w:cs="Calibri" w:eastAsia="Microsoft YaHei" w:hAnsi="Calibri"/>
                <w:sz w:val="17"/>
                <w:szCs w:val="17"/>
              </w:rPr>
              <w:t xml:space="preserve">Отсутствуют трубопроводы теплоносителя на кранах и обратных клапанах: BV-001, BV-002, BV-008, BV-011, BV-012, BV-014, BV-015, BV-016, BV-104, BV-106, CV-001, CV-002, CV-004, CV-005, TV-002, TV-003, TV-004, TV-005, HV-002, HV-003, кран на PG-004.</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4.2  </w:t>
            </w:r>
            <w:r>
              <w:rPr>
                <w:rFonts w:ascii="Calibri" w:cs="Calibri" w:eastAsia="Microsoft YaHei" w:hAnsi="Calibri"/>
                <w:sz w:val="17"/>
                <w:szCs w:val="17"/>
              </w:rPr>
              <w:t xml:space="preserve">Heat transfer fluid lines are missing on the valves and check valves: BV-001, BV-002, BV-008, BV-011, BV-012, BV-014, BV-015, BV-016, BV-104, BV-106, CV-001, CV-002, CV-004, CV-005, TV-002, TV-003, TV-004, TV-005, HV-002, HV-003, valve at PG-004.</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4.2  </w:t>
            </w:r>
            <w:r>
              <w:rPr>
                <w:rFonts w:ascii="Calibri" w:cs="Calibri" w:eastAsia="Microsoft YaHei" w:hAnsi="Calibri"/>
                <w:sz w:val="17"/>
                <w:szCs w:val="17"/>
              </w:rPr>
              <w:t xml:space="preserve">以下阀门和止回阀缺少热媒管路：BV-001、BV-002、BV-008、BV-011、BV-012、BV-014、BV-015、BV-016、BV-104、BV-106、CV-001、CV-002、CV-004、CV-005、TV-002、TV-003、TV-004、TV-005、HV-002、HV-003，以及 PG-004 处阀门。</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4.3  </w:t>
            </w:r>
            <w:r>
              <w:rPr>
                <w:rFonts w:ascii="Calibri" w:cs="Calibri" w:eastAsia="Microsoft YaHei" w:hAnsi="Calibri"/>
                <w:sz w:val="17"/>
                <w:szCs w:val="17"/>
              </w:rPr>
              <w:t xml:space="preserve">Отсутствуют подключения теплоносителя насоса Р-101.</w:t>
            </w:r>
            <w:r>
              <w:rPr>
                <w:rFonts w:ascii="Calibri" w:cs="Calibri" w:eastAsia="Microsoft YaHei" w:hAnsi="Calibri"/>
                <w:color w:val="6B7280"/>
                <w:sz w:val="16"/>
                <w:szCs w:val="16"/>
              </w:rPr>
              <w:t xml:space="preserve">  (Фото 8)</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4.3  </w:t>
            </w:r>
            <w:r>
              <w:rPr>
                <w:rFonts w:ascii="Calibri" w:cs="Calibri" w:eastAsia="Microsoft YaHei" w:hAnsi="Calibri"/>
                <w:sz w:val="17"/>
                <w:szCs w:val="17"/>
              </w:rPr>
              <w:t xml:space="preserve">The heat transfer fluid connections of pump P-101 are missing.</w:t>
            </w:r>
            <w:r>
              <w:rPr>
                <w:rFonts w:ascii="Calibri" w:cs="Calibri" w:eastAsia="Microsoft YaHei" w:hAnsi="Calibri"/>
                <w:color w:val="6B7280"/>
                <w:sz w:val="16"/>
                <w:szCs w:val="16"/>
              </w:rPr>
              <w:t xml:space="preserve">  (Photo 8)</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4.3  </w:t>
            </w:r>
            <w:r>
              <w:rPr>
                <w:rFonts w:ascii="Calibri" w:cs="Calibri" w:eastAsia="Microsoft YaHei" w:hAnsi="Calibri"/>
                <w:sz w:val="17"/>
                <w:szCs w:val="17"/>
              </w:rPr>
              <w:t xml:space="preserve">泵 P-101 缺少热媒接口连接。</w:t>
            </w:r>
            <w:r>
              <w:rPr>
                <w:rFonts w:ascii="Calibri" w:cs="Calibri" w:eastAsia="Microsoft YaHei" w:hAnsi="Calibri"/>
                <w:color w:val="6B7280"/>
                <w:sz w:val="16"/>
                <w:szCs w:val="16"/>
              </w:rPr>
              <w:t xml:space="preserve">  (照片 8)</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4.4  </w:t>
            </w:r>
            <w:r>
              <w:rPr>
                <w:rFonts w:ascii="Calibri" w:cs="Calibri" w:eastAsia="Microsoft YaHei" w:hAnsi="Calibri"/>
                <w:sz w:val="17"/>
                <w:szCs w:val="17"/>
              </w:rPr>
              <w:t xml:space="preserve">Отсутствуют подключения теплоносителя на выходе pre-heater 1-го контура.</w:t>
            </w:r>
            <w:r>
              <w:rPr>
                <w:rFonts w:ascii="Calibri" w:cs="Calibri" w:eastAsia="Microsoft YaHei" w:hAnsi="Calibri"/>
                <w:color w:val="6B7280"/>
                <w:sz w:val="16"/>
                <w:szCs w:val="16"/>
              </w:rPr>
              <w:t xml:space="preserve">  (Фото 9)</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4.4  </w:t>
            </w:r>
            <w:r>
              <w:rPr>
                <w:rFonts w:ascii="Calibri" w:cs="Calibri" w:eastAsia="Microsoft YaHei" w:hAnsi="Calibri"/>
                <w:sz w:val="17"/>
                <w:szCs w:val="17"/>
              </w:rPr>
              <w:t xml:space="preserve">The heat transfer fluid connections at the outlet of the 1st circuit pre-heater are missing.</w:t>
            </w:r>
            <w:r>
              <w:rPr>
                <w:rFonts w:ascii="Calibri" w:cs="Calibri" w:eastAsia="Microsoft YaHei" w:hAnsi="Calibri"/>
                <w:color w:val="6B7280"/>
                <w:sz w:val="16"/>
                <w:szCs w:val="16"/>
              </w:rPr>
              <w:t xml:space="preserve">  (Photo 9)</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4.4  </w:t>
            </w:r>
            <w:r>
              <w:rPr>
                <w:rFonts w:ascii="Calibri" w:cs="Calibri" w:eastAsia="Microsoft YaHei" w:hAnsi="Calibri"/>
                <w:sz w:val="17"/>
                <w:szCs w:val="17"/>
              </w:rPr>
              <w:t xml:space="preserve">第一回路预热器出口缺少热媒连接。</w:t>
            </w:r>
            <w:r>
              <w:rPr>
                <w:rFonts w:ascii="Calibri" w:cs="Calibri" w:eastAsia="Microsoft YaHei" w:hAnsi="Calibri"/>
                <w:color w:val="6B7280"/>
                <w:sz w:val="16"/>
                <w:szCs w:val="16"/>
              </w:rPr>
              <w:t xml:space="preserve">  (照片 9)</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4.5  </w:t>
            </w:r>
            <w:r>
              <w:rPr>
                <w:rFonts w:ascii="Calibri" w:cs="Calibri" w:eastAsia="Microsoft YaHei" w:hAnsi="Calibri"/>
                <w:sz w:val="17"/>
                <w:szCs w:val="17"/>
              </w:rPr>
              <w:t xml:space="preserve">Отсутствует кран дренажного слива после насоса Р-101.</w:t>
            </w:r>
            <w:r>
              <w:rPr>
                <w:rFonts w:ascii="Calibri" w:cs="Calibri" w:eastAsia="Microsoft YaHei" w:hAnsi="Calibri"/>
                <w:color w:val="6B7280"/>
                <w:sz w:val="16"/>
                <w:szCs w:val="16"/>
              </w:rPr>
              <w:t xml:space="preserve">  (Фото 10)</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4.5  </w:t>
            </w:r>
            <w:r>
              <w:rPr>
                <w:rFonts w:ascii="Calibri" w:cs="Calibri" w:eastAsia="Microsoft YaHei" w:hAnsi="Calibri"/>
                <w:sz w:val="17"/>
                <w:szCs w:val="17"/>
              </w:rPr>
              <w:t xml:space="preserve">The drain valve downstream of pump P-101 is missing.</w:t>
            </w:r>
            <w:r>
              <w:rPr>
                <w:rFonts w:ascii="Calibri" w:cs="Calibri" w:eastAsia="Microsoft YaHei" w:hAnsi="Calibri"/>
                <w:color w:val="6B7280"/>
                <w:sz w:val="16"/>
                <w:szCs w:val="16"/>
              </w:rPr>
              <w:t xml:space="preserve">  (Photo 10)</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4.5  </w:t>
            </w:r>
            <w:r>
              <w:rPr>
                <w:rFonts w:ascii="Calibri" w:cs="Calibri" w:eastAsia="Microsoft YaHei" w:hAnsi="Calibri"/>
                <w:sz w:val="17"/>
                <w:szCs w:val="17"/>
              </w:rPr>
              <w:t xml:space="preserve">泵 P-101 后缺少排液阀。</w:t>
            </w:r>
            <w:r>
              <w:rPr>
                <w:rFonts w:ascii="Calibri" w:cs="Calibri" w:eastAsia="Microsoft YaHei" w:hAnsi="Calibri"/>
                <w:color w:val="6B7280"/>
                <w:sz w:val="16"/>
                <w:szCs w:val="16"/>
              </w:rPr>
              <w:t xml:space="preserve">  (照片 10)</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4.6  </w:t>
            </w:r>
            <w:r>
              <w:rPr>
                <w:rFonts w:ascii="Calibri" w:cs="Calibri" w:eastAsia="Microsoft YaHei" w:hAnsi="Calibri"/>
                <w:sz w:val="17"/>
                <w:szCs w:val="17"/>
              </w:rPr>
              <w:t xml:space="preserve">Фланцы трубопроводов теплоносителя мешают подключению (в трёх местах), в том числе фланец на кране BV-008 (слив тяжёлой фракции 1-й ступени) — исправить.</w:t>
            </w:r>
            <w:r>
              <w:rPr>
                <w:rFonts w:ascii="Calibri" w:cs="Calibri" w:eastAsia="Microsoft YaHei" w:hAnsi="Calibri"/>
                <w:color w:val="6B7280"/>
                <w:sz w:val="16"/>
                <w:szCs w:val="16"/>
              </w:rPr>
              <w:t xml:space="preserve">  (Фото 11)</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4.6  </w:t>
            </w:r>
            <w:r>
              <w:rPr>
                <w:rFonts w:ascii="Calibri" w:cs="Calibri" w:eastAsia="Microsoft YaHei" w:hAnsi="Calibri"/>
                <w:sz w:val="17"/>
                <w:szCs w:val="17"/>
              </w:rPr>
              <w:t xml:space="preserve">The flanges of the heat transfer fluid lines obstruct the connection (at three locations), including the flange on valve BV-008 (1st stage heavy fraction drain) — to be corrected.</w:t>
            </w:r>
            <w:r>
              <w:rPr>
                <w:rFonts w:ascii="Calibri" w:cs="Calibri" w:eastAsia="Microsoft YaHei" w:hAnsi="Calibri"/>
                <w:color w:val="6B7280"/>
                <w:sz w:val="16"/>
                <w:szCs w:val="16"/>
              </w:rPr>
              <w:t xml:space="preserve">  (Photo 11)</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4.6  </w:t>
            </w:r>
            <w:r>
              <w:rPr>
                <w:rFonts w:ascii="Calibri" w:cs="Calibri" w:eastAsia="Microsoft YaHei" w:hAnsi="Calibri"/>
                <w:sz w:val="17"/>
                <w:szCs w:val="17"/>
              </w:rPr>
              <w:t xml:space="preserve">热媒管路法兰妨碍连接（共三处），包括阀门 BV-008（一级重组分排出）上的法兰——须整改。</w:t>
            </w:r>
            <w:r>
              <w:rPr>
                <w:rFonts w:ascii="Calibri" w:cs="Calibri" w:eastAsia="Microsoft YaHei" w:hAnsi="Calibri"/>
                <w:color w:val="6B7280"/>
                <w:sz w:val="16"/>
                <w:szCs w:val="16"/>
              </w:rPr>
              <w:t xml:space="preserve">  (照片 11)</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4.7  </w:t>
            </w:r>
            <w:r>
              <w:rPr>
                <w:rFonts w:ascii="Calibri" w:cs="Calibri" w:eastAsia="Microsoft YaHei" w:hAnsi="Calibri"/>
                <w:sz w:val="17"/>
                <w:szCs w:val="17"/>
              </w:rPr>
              <w:t xml:space="preserve">Отсутствуют шайбы на фланцевом соединении.</w:t>
            </w:r>
            <w:r>
              <w:rPr>
                <w:rFonts w:ascii="Calibri" w:cs="Calibri" w:eastAsia="Microsoft YaHei" w:hAnsi="Calibri"/>
                <w:color w:val="6B7280"/>
                <w:sz w:val="16"/>
                <w:szCs w:val="16"/>
              </w:rPr>
              <w:t xml:space="preserve">  (Фото 12)</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4.7  </w:t>
            </w:r>
            <w:r>
              <w:rPr>
                <w:rFonts w:ascii="Calibri" w:cs="Calibri" w:eastAsia="Microsoft YaHei" w:hAnsi="Calibri"/>
                <w:sz w:val="17"/>
                <w:szCs w:val="17"/>
              </w:rPr>
              <w:t xml:space="preserve">Washers are missing on the flange connection.</w:t>
            </w:r>
            <w:r>
              <w:rPr>
                <w:rFonts w:ascii="Calibri" w:cs="Calibri" w:eastAsia="Microsoft YaHei" w:hAnsi="Calibri"/>
                <w:color w:val="6B7280"/>
                <w:sz w:val="16"/>
                <w:szCs w:val="16"/>
              </w:rPr>
              <w:t xml:space="preserve">  (Photo 12)</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4.7  </w:t>
            </w:r>
            <w:r>
              <w:rPr>
                <w:rFonts w:ascii="Calibri" w:cs="Calibri" w:eastAsia="Microsoft YaHei" w:hAnsi="Calibri"/>
                <w:sz w:val="17"/>
                <w:szCs w:val="17"/>
              </w:rPr>
              <w:t xml:space="preserve">法兰连接处缺少垫圈。</w:t>
            </w:r>
            <w:r>
              <w:rPr>
                <w:rFonts w:ascii="Calibri" w:cs="Calibri" w:eastAsia="Microsoft YaHei" w:hAnsi="Calibri"/>
                <w:color w:val="6B7280"/>
                <w:sz w:val="16"/>
                <w:szCs w:val="16"/>
              </w:rPr>
              <w:t xml:space="preserve">  (照片 12)</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4.8  </w:t>
            </w:r>
            <w:r>
              <w:rPr>
                <w:rFonts w:ascii="Calibri" w:cs="Calibri" w:eastAsia="Microsoft YaHei" w:hAnsi="Calibri"/>
                <w:sz w:val="17"/>
                <w:szCs w:val="17"/>
              </w:rPr>
              <w:t xml:space="preserve">Отсутствуют два болта после флоуметра.</w:t>
            </w:r>
            <w:r>
              <w:rPr>
                <w:rFonts w:ascii="Calibri" w:cs="Calibri" w:eastAsia="Microsoft YaHei" w:hAnsi="Calibri"/>
                <w:color w:val="6B7280"/>
                <w:sz w:val="16"/>
                <w:szCs w:val="16"/>
              </w:rPr>
              <w:t xml:space="preserve">  (Фото 13)</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4.8  </w:t>
            </w:r>
            <w:r>
              <w:rPr>
                <w:rFonts w:ascii="Calibri" w:cs="Calibri" w:eastAsia="Microsoft YaHei" w:hAnsi="Calibri"/>
                <w:sz w:val="17"/>
                <w:szCs w:val="17"/>
              </w:rPr>
              <w:t xml:space="preserve">Two bolts are missing downstream of the flowmeter.</w:t>
            </w:r>
            <w:r>
              <w:rPr>
                <w:rFonts w:ascii="Calibri" w:cs="Calibri" w:eastAsia="Microsoft YaHei" w:hAnsi="Calibri"/>
                <w:color w:val="6B7280"/>
                <w:sz w:val="16"/>
                <w:szCs w:val="16"/>
              </w:rPr>
              <w:t xml:space="preserve">  (Photo 13)</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4.8  </w:t>
            </w:r>
            <w:r>
              <w:rPr>
                <w:rFonts w:ascii="Calibri" w:cs="Calibri" w:eastAsia="Microsoft YaHei" w:hAnsi="Calibri"/>
                <w:sz w:val="17"/>
                <w:szCs w:val="17"/>
              </w:rPr>
              <w:t xml:space="preserve">流量计后缺少两个螺栓。</w:t>
            </w:r>
            <w:r>
              <w:rPr>
                <w:rFonts w:ascii="Calibri" w:cs="Calibri" w:eastAsia="Microsoft YaHei" w:hAnsi="Calibri"/>
                <w:color w:val="6B7280"/>
                <w:sz w:val="16"/>
                <w:szCs w:val="16"/>
              </w:rPr>
              <w:t xml:space="preserve">  (照片 13)</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4.9  </w:t>
            </w:r>
            <w:r>
              <w:rPr>
                <w:rFonts w:ascii="Calibri" w:cs="Calibri" w:eastAsia="Microsoft YaHei" w:hAnsi="Calibri"/>
                <w:sz w:val="17"/>
                <w:szCs w:val="17"/>
              </w:rPr>
              <w:t xml:space="preserve">Заменить прямой отвод на отвод 90° для устранения конфликта трубопроводов.</w:t>
            </w:r>
            <w:r>
              <w:rPr>
                <w:rFonts w:ascii="Calibri" w:cs="Calibri" w:eastAsia="Microsoft YaHei" w:hAnsi="Calibri"/>
                <w:color w:val="6B7280"/>
                <w:sz w:val="16"/>
                <w:szCs w:val="16"/>
              </w:rPr>
              <w:t xml:space="preserve">  (Фото 14)</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4.9  </w:t>
            </w:r>
            <w:r>
              <w:rPr>
                <w:rFonts w:ascii="Calibri" w:cs="Calibri" w:eastAsia="Microsoft YaHei" w:hAnsi="Calibri"/>
                <w:sz w:val="17"/>
                <w:szCs w:val="17"/>
              </w:rPr>
              <w:t xml:space="preserve">The straight branch shall be replaced with a 90° elbow to eliminate the pipe clash.</w:t>
            </w:r>
            <w:r>
              <w:rPr>
                <w:rFonts w:ascii="Calibri" w:cs="Calibri" w:eastAsia="Microsoft YaHei" w:hAnsi="Calibri"/>
                <w:color w:val="6B7280"/>
                <w:sz w:val="16"/>
                <w:szCs w:val="16"/>
              </w:rPr>
              <w:t xml:space="preserve">  (Photo 14)</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4.9  </w:t>
            </w:r>
            <w:r>
              <w:rPr>
                <w:rFonts w:ascii="Calibri" w:cs="Calibri" w:eastAsia="Microsoft YaHei" w:hAnsi="Calibri"/>
                <w:sz w:val="17"/>
                <w:szCs w:val="17"/>
              </w:rPr>
              <w:t xml:space="preserve">直管段须更换为 90° 弯头，以消除管路干涉。</w:t>
            </w:r>
            <w:r>
              <w:rPr>
                <w:rFonts w:ascii="Calibri" w:cs="Calibri" w:eastAsia="Microsoft YaHei" w:hAnsi="Calibri"/>
                <w:color w:val="6B7280"/>
                <w:sz w:val="16"/>
                <w:szCs w:val="16"/>
              </w:rPr>
              <w:t xml:space="preserve">  (照片 14)</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4.10  </w:t>
            </w:r>
            <w:r>
              <w:rPr>
                <w:rFonts w:ascii="Calibri" w:cs="Calibri" w:eastAsia="Microsoft YaHei" w:hAnsi="Calibri"/>
                <w:sz w:val="17"/>
                <w:szCs w:val="17"/>
              </w:rPr>
              <w:t xml:space="preserve">На части фланцевых соединений установлены резиновые прокладки вместо PTFE.</w:t>
            </w:r>
            <w:r>
              <w:rPr>
                <w:rFonts w:ascii="Calibri" w:cs="Calibri" w:eastAsia="Microsoft YaHei" w:hAnsi="Calibri"/>
                <w:color w:val="6B7280"/>
                <w:sz w:val="16"/>
                <w:szCs w:val="16"/>
              </w:rPr>
              <w:t xml:space="preserve">  (Фото 15)</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4.10  </w:t>
            </w:r>
            <w:r>
              <w:rPr>
                <w:rFonts w:ascii="Calibri" w:cs="Calibri" w:eastAsia="Microsoft YaHei" w:hAnsi="Calibri"/>
                <w:sz w:val="17"/>
                <w:szCs w:val="17"/>
              </w:rPr>
              <w:t xml:space="preserve">Rubber gaskets are installed instead of PTFE gaskets on some flange connections.</w:t>
            </w:r>
            <w:r>
              <w:rPr>
                <w:rFonts w:ascii="Calibri" w:cs="Calibri" w:eastAsia="Microsoft YaHei" w:hAnsi="Calibri"/>
                <w:color w:val="6B7280"/>
                <w:sz w:val="16"/>
                <w:szCs w:val="16"/>
              </w:rPr>
              <w:t xml:space="preserve">  (Photo 15)</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4.10  </w:t>
            </w:r>
            <w:r>
              <w:rPr>
                <w:rFonts w:ascii="Calibri" w:cs="Calibri" w:eastAsia="Microsoft YaHei" w:hAnsi="Calibri"/>
                <w:sz w:val="17"/>
                <w:szCs w:val="17"/>
              </w:rPr>
              <w:t xml:space="preserve">部分法兰连接使用了橡胶垫片，而非 PTFE 垫片。</w:t>
            </w:r>
            <w:r>
              <w:rPr>
                <w:rFonts w:ascii="Calibri" w:cs="Calibri" w:eastAsia="Microsoft YaHei" w:hAnsi="Calibri"/>
                <w:color w:val="6B7280"/>
                <w:sz w:val="16"/>
                <w:szCs w:val="16"/>
              </w:rPr>
              <w:t xml:space="preserve">  (照片 15)</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4.11  </w:t>
            </w:r>
            <w:r>
              <w:rPr>
                <w:rFonts w:ascii="Calibri" w:cs="Calibri" w:eastAsia="Microsoft YaHei" w:hAnsi="Calibri"/>
                <w:sz w:val="17"/>
                <w:szCs w:val="17"/>
              </w:rPr>
              <w:t xml:space="preserve">Гибкие подводки установлены со скручиванием, что недопустимо.</w:t>
            </w:r>
            <w:r>
              <w:rPr>
                <w:rFonts w:ascii="Calibri" w:cs="Calibri" w:eastAsia="Microsoft YaHei" w:hAnsi="Calibri"/>
                <w:color w:val="6B7280"/>
                <w:sz w:val="16"/>
                <w:szCs w:val="16"/>
              </w:rPr>
              <w:t xml:space="preserve">  (Фото 16, 17)</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4.11  </w:t>
            </w:r>
            <w:r>
              <w:rPr>
                <w:rFonts w:ascii="Calibri" w:cs="Calibri" w:eastAsia="Microsoft YaHei" w:hAnsi="Calibri"/>
                <w:sz w:val="17"/>
                <w:szCs w:val="17"/>
              </w:rPr>
              <w:t xml:space="preserve">The flexible hoses are installed twisted, which is not permissible.</w:t>
            </w:r>
            <w:r>
              <w:rPr>
                <w:rFonts w:ascii="Calibri" w:cs="Calibri" w:eastAsia="Microsoft YaHei" w:hAnsi="Calibri"/>
                <w:color w:val="6B7280"/>
                <w:sz w:val="16"/>
                <w:szCs w:val="16"/>
              </w:rPr>
              <w:t xml:space="preserve">  (Photo 16, 17)</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4.11  </w:t>
            </w:r>
            <w:r>
              <w:rPr>
                <w:rFonts w:ascii="Calibri" w:cs="Calibri" w:eastAsia="Microsoft YaHei" w:hAnsi="Calibri"/>
                <w:sz w:val="17"/>
                <w:szCs w:val="17"/>
              </w:rPr>
              <w:t xml:space="preserve">金属软管扭曲安装，此为不允许。</w:t>
            </w:r>
            <w:r>
              <w:rPr>
                <w:rFonts w:ascii="Calibri" w:cs="Calibri" w:eastAsia="Microsoft YaHei" w:hAnsi="Calibri"/>
                <w:color w:val="6B7280"/>
                <w:sz w:val="16"/>
                <w:szCs w:val="16"/>
              </w:rPr>
              <w:t xml:space="preserve">  (照片 16, 17)</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4.12  </w:t>
            </w:r>
            <w:r>
              <w:rPr>
                <w:rFonts w:ascii="Calibri" w:cs="Calibri" w:eastAsia="Microsoft YaHei" w:hAnsi="Calibri"/>
                <w:sz w:val="17"/>
                <w:szCs w:val="17"/>
              </w:rPr>
              <w:t xml:space="preserve">Вместо временных подставок (красных коробок) установить опоры под трубопроводы.</w:t>
            </w:r>
            <w:r>
              <w:rPr>
                <w:rFonts w:ascii="Calibri" w:cs="Calibri" w:eastAsia="Microsoft YaHei" w:hAnsi="Calibri"/>
                <w:color w:val="6B7280"/>
                <w:sz w:val="16"/>
                <w:szCs w:val="16"/>
              </w:rPr>
              <w:t xml:space="preserve">  (Фото 18)</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4.12  </w:t>
            </w:r>
            <w:r>
              <w:rPr>
                <w:rFonts w:ascii="Calibri" w:cs="Calibri" w:eastAsia="Microsoft YaHei" w:hAnsi="Calibri"/>
                <w:sz w:val="17"/>
                <w:szCs w:val="17"/>
              </w:rPr>
              <w:t xml:space="preserve">Pipe supports shall be installed instead of the temporary props (red boxes).</w:t>
            </w:r>
            <w:r>
              <w:rPr>
                <w:rFonts w:ascii="Calibri" w:cs="Calibri" w:eastAsia="Microsoft YaHei" w:hAnsi="Calibri"/>
                <w:color w:val="6B7280"/>
                <w:sz w:val="16"/>
                <w:szCs w:val="16"/>
              </w:rPr>
              <w:t xml:space="preserve">  (Photo 18)</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4.12  </w:t>
            </w:r>
            <w:r>
              <w:rPr>
                <w:rFonts w:ascii="Calibri" w:cs="Calibri" w:eastAsia="Microsoft YaHei" w:hAnsi="Calibri"/>
                <w:sz w:val="17"/>
                <w:szCs w:val="17"/>
              </w:rPr>
              <w:t xml:space="preserve">须安装管道支架，替换临时垫物（红色箱子）。</w:t>
            </w:r>
            <w:r>
              <w:rPr>
                <w:rFonts w:ascii="Calibri" w:cs="Calibri" w:eastAsia="Microsoft YaHei" w:hAnsi="Calibri"/>
                <w:color w:val="6B7280"/>
                <w:sz w:val="16"/>
                <w:szCs w:val="16"/>
              </w:rPr>
              <w:t xml:space="preserve">  (照片 18)</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4.13  </w:t>
            </w:r>
            <w:r>
              <w:rPr>
                <w:rFonts w:ascii="Calibri" w:cs="Calibri" w:eastAsia="Microsoft YaHei" w:hAnsi="Calibri"/>
                <w:sz w:val="17"/>
                <w:szCs w:val="17"/>
              </w:rPr>
              <w:t xml:space="preserve">Перенести два трубопровода под пол второго технологического этажа.</w:t>
            </w:r>
            <w:r>
              <w:rPr>
                <w:rFonts w:ascii="Calibri" w:cs="Calibri" w:eastAsia="Microsoft YaHei" w:hAnsi="Calibri"/>
                <w:color w:val="6B7280"/>
                <w:sz w:val="16"/>
                <w:szCs w:val="16"/>
              </w:rPr>
              <w:t xml:space="preserve">  (Фото 19)</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4.13  </w:t>
            </w:r>
            <w:r>
              <w:rPr>
                <w:rFonts w:ascii="Calibri" w:cs="Calibri" w:eastAsia="Microsoft YaHei" w:hAnsi="Calibri"/>
                <w:sz w:val="17"/>
                <w:szCs w:val="17"/>
              </w:rPr>
              <w:t xml:space="preserve">Two pipelines shall be relocated below the floor of the second process level.</w:t>
            </w:r>
            <w:r>
              <w:rPr>
                <w:rFonts w:ascii="Calibri" w:cs="Calibri" w:eastAsia="Microsoft YaHei" w:hAnsi="Calibri"/>
                <w:color w:val="6B7280"/>
                <w:sz w:val="16"/>
                <w:szCs w:val="16"/>
              </w:rPr>
              <w:t xml:space="preserve">  (Photo 19)</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4.13  </w:t>
            </w:r>
            <w:r>
              <w:rPr>
                <w:rFonts w:ascii="Calibri" w:cs="Calibri" w:eastAsia="Microsoft YaHei" w:hAnsi="Calibri"/>
                <w:sz w:val="17"/>
                <w:szCs w:val="17"/>
              </w:rPr>
              <w:t xml:space="preserve">须将两条管路移至第二层工艺平台地板下方。</w:t>
            </w:r>
            <w:r>
              <w:rPr>
                <w:rFonts w:ascii="Calibri" w:cs="Calibri" w:eastAsia="Microsoft YaHei" w:hAnsi="Calibri"/>
                <w:color w:val="6B7280"/>
                <w:sz w:val="16"/>
                <w:szCs w:val="16"/>
              </w:rPr>
              <w:t xml:space="preserve">  (照片 19)</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4.14  </w:t>
            </w:r>
            <w:r>
              <w:rPr>
                <w:rFonts w:ascii="Calibri" w:cs="Calibri" w:eastAsia="Microsoft YaHei" w:hAnsi="Calibri"/>
                <w:sz w:val="17"/>
                <w:szCs w:val="17"/>
              </w:rPr>
              <w:t xml:space="preserve">Обеспечить предварительный нагрев до той же температуры, что и в основном трубопроводе подачи на испаритель.</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4.14  </w:t>
            </w:r>
            <w:r>
              <w:rPr>
                <w:rFonts w:ascii="Calibri" w:cs="Calibri" w:eastAsia="Microsoft YaHei" w:hAnsi="Calibri"/>
                <w:sz w:val="17"/>
                <w:szCs w:val="17"/>
              </w:rPr>
              <w:t xml:space="preserve">Preheating shall be provided to the same temperature as in the main feed line to the evaporator.</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4.14  </w:t>
            </w:r>
            <w:r>
              <w:rPr>
                <w:rFonts w:ascii="Calibri" w:cs="Calibri" w:eastAsia="Microsoft YaHei" w:hAnsi="Calibri"/>
                <w:sz w:val="17"/>
                <w:szCs w:val="17"/>
              </w:rPr>
              <w:t xml:space="preserve">须提供预热，温度与蒸发器主进料管路相同。</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4.15  </w:t>
            </w:r>
            <w:r>
              <w:rPr>
                <w:rFonts w:ascii="Calibri" w:cs="Calibri" w:eastAsia="Microsoft YaHei" w:hAnsi="Calibri"/>
                <w:sz w:val="17"/>
                <w:szCs w:val="17"/>
              </w:rPr>
              <w:t xml:space="preserve">Насосы не имеют защиты — обеспечить подачу сжатого воздуха от централизованной разводки.</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4.15  </w:t>
            </w:r>
            <w:r>
              <w:rPr>
                <w:rFonts w:ascii="Calibri" w:cs="Calibri" w:eastAsia="Microsoft YaHei" w:hAnsi="Calibri"/>
                <w:sz w:val="17"/>
                <w:szCs w:val="17"/>
              </w:rPr>
              <w:t xml:space="preserve">The pumps have no protection — compressed air supply shall be provided from a centralized distribution system.</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4.15  </w:t>
            </w:r>
            <w:r>
              <w:rPr>
                <w:rFonts w:ascii="Calibri" w:cs="Calibri" w:eastAsia="Microsoft YaHei" w:hAnsi="Calibri"/>
                <w:sz w:val="17"/>
                <w:szCs w:val="17"/>
              </w:rPr>
              <w:t xml:space="preserve">泵未设保护——须由集中配送系统供应压缩空气。</w:t>
            </w:r>
          </w:p>
        </w:tc>
      </w:tr>
      <w:tr>
        <w:trPr>
          <w:cantSplit/>
        </w:trPr>
        <w:tc>
          <w:tcPr>
            <w:tcW w:type="dxa" w:w="5084"/>
            <w:tcBorders>
              <w:top w:val="single" w:color="1F3864" w:sz="10"/>
              <w:left w:val="none" w:color="FFFFFF" w:sz="0"/>
              <w:bottom w:val="single" w:color="C9D3E0" w:sz="2"/>
              <w:right w:val="single" w:color="C9D3E0" w:sz="2"/>
            </w:tcBorders>
            <w:shd w:fill="EDF1F7" w:color="auto" w:val="clear"/>
            <w:tcMar>
              <w:top w:type="dxa" w:w="120"/>
              <w:left w:type="dxa" w:w="120"/>
              <w:bottom w:type="dxa" w:w="120"/>
              <w:right w:type="dxa" w:w="120"/>
            </w:tcMar>
            <w:vAlign w:val="top"/>
          </w:tcPr>
          <w:p>
            <w:pPr>
              <w:keepNext/>
              <w:spacing w:after="0"/>
            </w:pPr>
            <w:r>
              <w:rPr>
                <w:rFonts w:ascii="Cambria" w:cs="Cambria" w:eastAsia="Microsoft YaHei" w:hAnsi="Cambria"/>
                <w:b/>
                <w:bCs/>
                <w:color w:val="B4541A"/>
                <w:sz w:val="21"/>
                <w:szCs w:val="21"/>
              </w:rPr>
              <w:t xml:space="preserve">5. </w:t>
            </w:r>
            <w:r>
              <w:rPr>
                <w:rFonts w:ascii="Cambria" w:cs="Cambria" w:eastAsia="Microsoft YaHei" w:hAnsi="Cambria"/>
                <w:b/>
                <w:bCs/>
                <w:color w:val="1F3864"/>
                <w:sz w:val="21"/>
                <w:szCs w:val="21"/>
              </w:rPr>
              <w:t xml:space="preserve">Электрооборудование и КИП</w:t>
            </w:r>
          </w:p>
        </w:tc>
        <w:tc>
          <w:tcPr>
            <w:tcW w:type="dxa" w:w="5084"/>
            <w:tcBorders>
              <w:top w:val="single" w:color="1F3864" w:sz="10"/>
              <w:left w:val="none" w:color="FFFFFF" w:sz="0"/>
              <w:bottom w:val="single" w:color="C9D3E0" w:sz="2"/>
              <w:right w:val="single" w:color="C9D3E0" w:sz="2"/>
            </w:tcBorders>
            <w:shd w:fill="EDF1F7" w:color="auto" w:val="clear"/>
            <w:tcMar>
              <w:top w:type="dxa" w:w="120"/>
              <w:left w:type="dxa" w:w="120"/>
              <w:bottom w:type="dxa" w:w="120"/>
              <w:right w:type="dxa" w:w="120"/>
            </w:tcMar>
            <w:vAlign w:val="top"/>
          </w:tcPr>
          <w:p>
            <w:pPr>
              <w:keepNext/>
              <w:spacing w:after="0"/>
            </w:pPr>
            <w:r>
              <w:rPr>
                <w:rFonts w:ascii="Cambria" w:cs="Cambria" w:eastAsia="Microsoft YaHei" w:hAnsi="Cambria"/>
                <w:b/>
                <w:bCs/>
                <w:color w:val="B4541A"/>
                <w:sz w:val="21"/>
                <w:szCs w:val="21"/>
              </w:rPr>
              <w:t xml:space="preserve">5. </w:t>
            </w:r>
            <w:r>
              <w:rPr>
                <w:rFonts w:ascii="Cambria" w:cs="Cambria" w:eastAsia="Microsoft YaHei" w:hAnsi="Cambria"/>
                <w:b/>
                <w:bCs/>
                <w:color w:val="1F3864"/>
                <w:sz w:val="21"/>
                <w:szCs w:val="21"/>
              </w:rPr>
              <w:t xml:space="preserve">Electrical equipment and instrumentation</w:t>
            </w:r>
          </w:p>
        </w:tc>
        <w:tc>
          <w:tcPr>
            <w:tcW w:type="dxa" w:w="5084"/>
            <w:tcBorders>
              <w:top w:val="single" w:color="1F3864" w:sz="10"/>
              <w:left w:val="none" w:color="FFFFFF" w:sz="0"/>
              <w:bottom w:val="single" w:color="C9D3E0" w:sz="2"/>
              <w:right w:val="none" w:color="FFFFFF" w:sz="0"/>
            </w:tcBorders>
            <w:shd w:fill="EDF1F7" w:color="auto" w:val="clear"/>
            <w:tcMar>
              <w:top w:type="dxa" w:w="120"/>
              <w:left w:type="dxa" w:w="120"/>
              <w:bottom w:type="dxa" w:w="120"/>
              <w:right w:type="dxa" w:w="120"/>
            </w:tcMar>
            <w:vAlign w:val="top"/>
          </w:tcPr>
          <w:p>
            <w:pPr>
              <w:keepNext/>
              <w:spacing w:after="0"/>
            </w:pPr>
            <w:r>
              <w:rPr>
                <w:rFonts w:ascii="Cambria" w:cs="Cambria" w:eastAsia="Microsoft YaHei" w:hAnsi="Cambria"/>
                <w:b/>
                <w:bCs/>
                <w:color w:val="B4541A"/>
                <w:sz w:val="21"/>
                <w:szCs w:val="21"/>
              </w:rPr>
              <w:t xml:space="preserve">5. </w:t>
            </w:r>
            <w:r>
              <w:rPr>
                <w:rFonts w:ascii="Cambria" w:cs="Cambria" w:eastAsia="Microsoft YaHei" w:hAnsi="Cambria"/>
                <w:b/>
                <w:bCs/>
                <w:color w:val="1F3864"/>
                <w:sz w:val="21"/>
                <w:szCs w:val="21"/>
              </w:rPr>
              <w:t xml:space="preserve">电气设备与仪表</w:t>
            </w:r>
          </w:p>
        </w:tc>
      </w:tr>
      <w:tr>
        <w:trPr>
          <w:cantSplit/>
        </w:trPr>
        <w:tc>
          <w:tcPr>
            <w:tcW w:type="dxa" w:w="5084"/>
            <w:tcBorders>
              <w:top w:val="none" w:color="FFFFFF" w:sz="0"/>
              <w:left w:val="none" w:color="FFFFFF" w:sz="0"/>
              <w:bottom w:val="single" w:color="C9D3E0" w:sz="2"/>
              <w:right w:val="single" w:color="C9D3E0" w:sz="2"/>
            </w:tcBorders>
            <w:shd w:fill="F7F9FC" w:color="auto" w:val="clear"/>
            <w:tcMar>
              <w:top w:type="dxa" w:w="60"/>
              <w:left w:type="dxa" w:w="120"/>
              <w:bottom w:type="dxa" w:w="60"/>
              <w:right w:type="dxa" w:w="120"/>
            </w:tcMar>
            <w:vAlign w:val="top"/>
          </w:tcPr>
          <w:p>
            <w:pPr>
              <w:keepNext/>
              <w:spacing w:after="0"/>
            </w:pPr>
            <w:r>
              <w:rPr>
                <w:rFonts w:ascii="Calibri" w:cs="Calibri" w:eastAsia="Microsoft YaHei" w:hAnsi="Calibri"/>
                <w:b/>
                <w:bCs/>
                <w:color w:val="44546A"/>
                <w:sz w:val="16"/>
                <w:szCs w:val="16"/>
              </w:rPr>
              <w:t xml:space="preserve">Замечаний: </w:t>
            </w:r>
            <w:r>
              <w:rPr>
                <w:rFonts w:ascii="Calibri" w:cs="Calibri" w:eastAsia="Microsoft YaHei" w:hAnsi="Calibri"/>
                <w:color w:val="44546A"/>
                <w:sz w:val="16"/>
                <w:szCs w:val="16"/>
              </w:rPr>
              <w:t xml:space="preserve">8</w:t>
            </w:r>
          </w:p>
        </w:tc>
        <w:tc>
          <w:tcPr>
            <w:tcW w:type="dxa" w:w="5084"/>
            <w:tcBorders>
              <w:top w:val="none" w:color="FFFFFF" w:sz="0"/>
              <w:left w:val="none" w:color="FFFFFF" w:sz="0"/>
              <w:bottom w:val="single" w:color="C9D3E0" w:sz="2"/>
              <w:right w:val="single" w:color="C9D3E0" w:sz="2"/>
            </w:tcBorders>
            <w:shd w:fill="F7F9FC" w:color="auto" w:val="clear"/>
            <w:tcMar>
              <w:top w:type="dxa" w:w="60"/>
              <w:left w:type="dxa" w:w="120"/>
              <w:bottom w:type="dxa" w:w="60"/>
              <w:right w:type="dxa" w:w="120"/>
            </w:tcMar>
            <w:vAlign w:val="top"/>
          </w:tcPr>
          <w:p>
            <w:pPr>
              <w:keepNext/>
              <w:spacing w:after="0"/>
            </w:pPr>
            <w:r>
              <w:rPr>
                <w:rFonts w:ascii="Calibri" w:cs="Calibri" w:eastAsia="Microsoft YaHei" w:hAnsi="Calibri"/>
                <w:b/>
                <w:bCs/>
                <w:color w:val="44546A"/>
                <w:sz w:val="16"/>
                <w:szCs w:val="16"/>
              </w:rPr>
              <w:t xml:space="preserve">Findings: </w:t>
            </w:r>
            <w:r>
              <w:rPr>
                <w:rFonts w:ascii="Calibri" w:cs="Calibri" w:eastAsia="Microsoft YaHei" w:hAnsi="Calibri"/>
                <w:color w:val="44546A"/>
                <w:sz w:val="16"/>
                <w:szCs w:val="16"/>
              </w:rPr>
              <w:t xml:space="preserve">8</w:t>
            </w:r>
          </w:p>
        </w:tc>
        <w:tc>
          <w:tcPr>
            <w:tcW w:type="dxa" w:w="5084"/>
            <w:tcBorders>
              <w:top w:val="none" w:color="FFFFFF" w:sz="0"/>
              <w:left w:val="none" w:color="FFFFFF" w:sz="0"/>
              <w:bottom w:val="single" w:color="C9D3E0" w:sz="2"/>
              <w:right w:val="none" w:color="FFFFFF" w:sz="0"/>
            </w:tcBorders>
            <w:shd w:fill="F7F9FC" w:color="auto" w:val="clear"/>
            <w:tcMar>
              <w:top w:type="dxa" w:w="60"/>
              <w:left w:type="dxa" w:w="120"/>
              <w:bottom w:type="dxa" w:w="60"/>
              <w:right w:type="dxa" w:w="120"/>
            </w:tcMar>
            <w:vAlign w:val="top"/>
          </w:tcPr>
          <w:p>
            <w:pPr>
              <w:keepNext/>
              <w:spacing w:after="0"/>
            </w:pPr>
            <w:r>
              <w:rPr>
                <w:rFonts w:ascii="Calibri" w:cs="Calibri" w:eastAsia="Microsoft YaHei" w:hAnsi="Calibri"/>
                <w:b/>
                <w:bCs/>
                <w:color w:val="44546A"/>
                <w:sz w:val="16"/>
                <w:szCs w:val="16"/>
              </w:rPr>
              <w:t xml:space="preserve">问题数: </w:t>
            </w:r>
            <w:r>
              <w:rPr>
                <w:rFonts w:ascii="Calibri" w:cs="Calibri" w:eastAsia="Microsoft YaHei" w:hAnsi="Calibri"/>
                <w:color w:val="44546A"/>
                <w:sz w:val="16"/>
                <w:szCs w:val="16"/>
              </w:rPr>
              <w:t xml:space="preserve">8</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5.1  </w:t>
            </w:r>
            <w:r>
              <w:rPr>
                <w:rFonts w:ascii="Calibri" w:cs="Calibri" w:eastAsia="Microsoft YaHei" w:hAnsi="Calibri"/>
                <w:sz w:val="17"/>
                <w:szCs w:val="17"/>
              </w:rPr>
              <w:t xml:space="preserve">Бронированные кабели закреплены не полностью (не закреплена броня кабелей).</w:t>
            </w:r>
            <w:r>
              <w:rPr>
                <w:rFonts w:ascii="Calibri" w:cs="Calibri" w:eastAsia="Microsoft YaHei" w:hAnsi="Calibri"/>
                <w:color w:val="6B7280"/>
                <w:sz w:val="16"/>
                <w:szCs w:val="16"/>
              </w:rPr>
              <w:t xml:space="preserve">  (Фото 20)</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5.1  </w:t>
            </w:r>
            <w:r>
              <w:rPr>
                <w:rFonts w:ascii="Calibri" w:cs="Calibri" w:eastAsia="Microsoft YaHei" w:hAnsi="Calibri"/>
                <w:sz w:val="17"/>
                <w:szCs w:val="17"/>
              </w:rPr>
              <w:t xml:space="preserve">The armoured cables are not fully secured (the cable armour is not fixed).</w:t>
            </w:r>
            <w:r>
              <w:rPr>
                <w:rFonts w:ascii="Calibri" w:cs="Calibri" w:eastAsia="Microsoft YaHei" w:hAnsi="Calibri"/>
                <w:color w:val="6B7280"/>
                <w:sz w:val="16"/>
                <w:szCs w:val="16"/>
              </w:rPr>
              <w:t xml:space="preserve">  (Photo 20)</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5.1  </w:t>
            </w:r>
            <w:r>
              <w:rPr>
                <w:rFonts w:ascii="Calibri" w:cs="Calibri" w:eastAsia="Microsoft YaHei" w:hAnsi="Calibri"/>
                <w:sz w:val="17"/>
                <w:szCs w:val="17"/>
              </w:rPr>
              <w:t xml:space="preserve">铠装电缆未完全固定（电缆铠装层未固定）。</w:t>
            </w:r>
            <w:r>
              <w:rPr>
                <w:rFonts w:ascii="Calibri" w:cs="Calibri" w:eastAsia="Microsoft YaHei" w:hAnsi="Calibri"/>
                <w:color w:val="6B7280"/>
                <w:sz w:val="16"/>
                <w:szCs w:val="16"/>
              </w:rPr>
              <w:t xml:space="preserve">  (照片 20)</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5.2  </w:t>
            </w:r>
            <w:r>
              <w:rPr>
                <w:rFonts w:ascii="Calibri" w:cs="Calibri" w:eastAsia="Microsoft YaHei" w:hAnsi="Calibri"/>
                <w:sz w:val="17"/>
                <w:szCs w:val="17"/>
              </w:rPr>
              <w:t xml:space="preserve">Кабели в лотках не изолированы от окружающей среды — не обеспечено Ex-исполнение.</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5.2  </w:t>
            </w:r>
            <w:r>
              <w:rPr>
                <w:rFonts w:ascii="Calibri" w:cs="Calibri" w:eastAsia="Microsoft YaHei" w:hAnsi="Calibri"/>
                <w:sz w:val="17"/>
                <w:szCs w:val="17"/>
              </w:rPr>
              <w:t xml:space="preserve">The cables in the trays are not protected from the environment — explosion-proof (Ex) design is not ensured.</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5.2  </w:t>
            </w:r>
            <w:r>
              <w:rPr>
                <w:rFonts w:ascii="Calibri" w:cs="Calibri" w:eastAsia="Microsoft YaHei" w:hAnsi="Calibri"/>
                <w:sz w:val="17"/>
                <w:szCs w:val="17"/>
              </w:rPr>
              <w:t xml:space="preserve">电缆桥架内的电缆未与外部环境隔离——不满足防爆（Ex）要求。</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5.3  </w:t>
            </w:r>
            <w:r>
              <w:rPr>
                <w:rFonts w:ascii="Calibri" w:cs="Calibri" w:eastAsia="Microsoft YaHei" w:hAnsi="Calibri"/>
                <w:sz w:val="17"/>
                <w:szCs w:val="17"/>
              </w:rPr>
              <w:t xml:space="preserve">Отсутствует заземление корпуса.</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5.3  </w:t>
            </w:r>
            <w:r>
              <w:rPr>
                <w:rFonts w:ascii="Calibri" w:cs="Calibri" w:eastAsia="Microsoft YaHei" w:hAnsi="Calibri"/>
                <w:sz w:val="17"/>
                <w:szCs w:val="17"/>
              </w:rPr>
              <w:t xml:space="preserve">Housing earthing is missing.</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5.3  </w:t>
            </w:r>
            <w:r>
              <w:rPr>
                <w:rFonts w:ascii="Calibri" w:cs="Calibri" w:eastAsia="Microsoft YaHei" w:hAnsi="Calibri"/>
                <w:sz w:val="17"/>
                <w:szCs w:val="17"/>
              </w:rPr>
              <w:t xml:space="preserve">壳体缺少接地。</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5.4  </w:t>
            </w:r>
            <w:r>
              <w:rPr>
                <w:rFonts w:ascii="Calibri" w:cs="Calibri" w:eastAsia="Microsoft YaHei" w:hAnsi="Calibri"/>
                <w:sz w:val="17"/>
                <w:szCs w:val="17"/>
              </w:rPr>
              <w:t xml:space="preserve">Перебит кабель датчика температуры — нарушена изоляция.</w:t>
            </w:r>
            <w:r>
              <w:rPr>
                <w:rFonts w:ascii="Calibri" w:cs="Calibri" w:eastAsia="Microsoft YaHei" w:hAnsi="Calibri"/>
                <w:color w:val="6B7280"/>
                <w:sz w:val="16"/>
                <w:szCs w:val="16"/>
              </w:rPr>
              <w:t xml:space="preserve">  (Фото 21, 22)</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5.4  </w:t>
            </w:r>
            <w:r>
              <w:rPr>
                <w:rFonts w:ascii="Calibri" w:cs="Calibri" w:eastAsia="Microsoft YaHei" w:hAnsi="Calibri"/>
                <w:sz w:val="17"/>
                <w:szCs w:val="17"/>
              </w:rPr>
              <w:t xml:space="preserve">The temperature sensor cable is damaged — the insulation is broken.</w:t>
            </w:r>
            <w:r>
              <w:rPr>
                <w:rFonts w:ascii="Calibri" w:cs="Calibri" w:eastAsia="Microsoft YaHei" w:hAnsi="Calibri"/>
                <w:color w:val="6B7280"/>
                <w:sz w:val="16"/>
                <w:szCs w:val="16"/>
              </w:rPr>
              <w:t xml:space="preserve">  (Photo 21, 22)</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5.4  </w:t>
            </w:r>
            <w:r>
              <w:rPr>
                <w:rFonts w:ascii="Calibri" w:cs="Calibri" w:eastAsia="Microsoft YaHei" w:hAnsi="Calibri"/>
                <w:sz w:val="17"/>
                <w:szCs w:val="17"/>
              </w:rPr>
              <w:t xml:space="preserve">温度传感器电缆被压损——绝缘层破损。</w:t>
            </w:r>
            <w:r>
              <w:rPr>
                <w:rFonts w:ascii="Calibri" w:cs="Calibri" w:eastAsia="Microsoft YaHei" w:hAnsi="Calibri"/>
                <w:color w:val="6B7280"/>
                <w:sz w:val="16"/>
                <w:szCs w:val="16"/>
              </w:rPr>
              <w:t xml:space="preserve">  (照片 21, 22)</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5.5  </w:t>
            </w:r>
            <w:r>
              <w:rPr>
                <w:rFonts w:ascii="Calibri" w:cs="Calibri" w:eastAsia="Microsoft YaHei" w:hAnsi="Calibri"/>
                <w:sz w:val="17"/>
                <w:szCs w:val="17"/>
              </w:rPr>
              <w:t xml:space="preserve">Не закреплены трубы кабельной разводки.</w:t>
            </w:r>
            <w:r>
              <w:rPr>
                <w:rFonts w:ascii="Calibri" w:cs="Calibri" w:eastAsia="Microsoft YaHei" w:hAnsi="Calibri"/>
                <w:color w:val="6B7280"/>
                <w:sz w:val="16"/>
                <w:szCs w:val="16"/>
              </w:rPr>
              <w:t xml:space="preserve">  (Фото 23)</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5.5  </w:t>
            </w:r>
            <w:r>
              <w:rPr>
                <w:rFonts w:ascii="Calibri" w:cs="Calibri" w:eastAsia="Microsoft YaHei" w:hAnsi="Calibri"/>
                <w:sz w:val="17"/>
                <w:szCs w:val="17"/>
              </w:rPr>
              <w:t xml:space="preserve">The cable conduits are not secured.</w:t>
            </w:r>
            <w:r>
              <w:rPr>
                <w:rFonts w:ascii="Calibri" w:cs="Calibri" w:eastAsia="Microsoft YaHei" w:hAnsi="Calibri"/>
                <w:color w:val="6B7280"/>
                <w:sz w:val="16"/>
                <w:szCs w:val="16"/>
              </w:rPr>
              <w:t xml:space="preserve">  (Photo 23)</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5.5  </w:t>
            </w:r>
            <w:r>
              <w:rPr>
                <w:rFonts w:ascii="Calibri" w:cs="Calibri" w:eastAsia="Microsoft YaHei" w:hAnsi="Calibri"/>
                <w:sz w:val="17"/>
                <w:szCs w:val="17"/>
              </w:rPr>
              <w:t xml:space="preserve">电缆保护管未固定。</w:t>
            </w:r>
            <w:r>
              <w:rPr>
                <w:rFonts w:ascii="Calibri" w:cs="Calibri" w:eastAsia="Microsoft YaHei" w:hAnsi="Calibri"/>
                <w:color w:val="6B7280"/>
                <w:sz w:val="16"/>
                <w:szCs w:val="16"/>
              </w:rPr>
              <w:t xml:space="preserve">  (照片 23)</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5.6  </w:t>
            </w:r>
            <w:r>
              <w:rPr>
                <w:rFonts w:ascii="Calibri" w:cs="Calibri" w:eastAsia="Microsoft YaHei" w:hAnsi="Calibri"/>
                <w:sz w:val="17"/>
                <w:szCs w:val="17"/>
              </w:rPr>
              <w:t xml:space="preserve">Отсутствует маркировка на датчиках Пирани.</w:t>
            </w:r>
            <w:r>
              <w:rPr>
                <w:rFonts w:ascii="Calibri" w:cs="Calibri" w:eastAsia="Microsoft YaHei" w:hAnsi="Calibri"/>
                <w:color w:val="6B7280"/>
                <w:sz w:val="16"/>
                <w:szCs w:val="16"/>
              </w:rPr>
              <w:t xml:space="preserve">  (Фото 24)</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5.6  </w:t>
            </w:r>
            <w:r>
              <w:rPr>
                <w:rFonts w:ascii="Calibri" w:cs="Calibri" w:eastAsia="Microsoft YaHei" w:hAnsi="Calibri"/>
                <w:sz w:val="17"/>
                <w:szCs w:val="17"/>
              </w:rPr>
              <w:t xml:space="preserve">Marking is missing on the Pirani gauges.</w:t>
            </w:r>
            <w:r>
              <w:rPr>
                <w:rFonts w:ascii="Calibri" w:cs="Calibri" w:eastAsia="Microsoft YaHei" w:hAnsi="Calibri"/>
                <w:color w:val="6B7280"/>
                <w:sz w:val="16"/>
                <w:szCs w:val="16"/>
              </w:rPr>
              <w:t xml:space="preserve">  (Photo 24)</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5.6  </w:t>
            </w:r>
            <w:r>
              <w:rPr>
                <w:rFonts w:ascii="Calibri" w:cs="Calibri" w:eastAsia="Microsoft YaHei" w:hAnsi="Calibri"/>
                <w:sz w:val="17"/>
                <w:szCs w:val="17"/>
              </w:rPr>
              <w:t xml:space="preserve">皮拉尼真空计缺少标识。</w:t>
            </w:r>
            <w:r>
              <w:rPr>
                <w:rFonts w:ascii="Calibri" w:cs="Calibri" w:eastAsia="Microsoft YaHei" w:hAnsi="Calibri"/>
                <w:color w:val="6B7280"/>
                <w:sz w:val="16"/>
                <w:szCs w:val="16"/>
              </w:rPr>
              <w:t xml:space="preserve">  (照片 24)</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5.7  </w:t>
            </w:r>
            <w:r>
              <w:rPr>
                <w:rFonts w:ascii="Calibri" w:cs="Calibri" w:eastAsia="Microsoft YaHei" w:hAnsi="Calibri"/>
                <w:sz w:val="17"/>
                <w:szCs w:val="17"/>
              </w:rPr>
              <w:t xml:space="preserve">Датчики превышения давления (4 бар) выполнить комбинированными.</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5.7  </w:t>
            </w:r>
            <w:r>
              <w:rPr>
                <w:rFonts w:ascii="Calibri" w:cs="Calibri" w:eastAsia="Microsoft YaHei" w:hAnsi="Calibri"/>
                <w:sz w:val="17"/>
                <w:szCs w:val="17"/>
              </w:rPr>
              <w:t xml:space="preserve">The overpressure sensors (4 bar) shall be of the combined type.</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5.7  </w:t>
            </w:r>
            <w:r>
              <w:rPr>
                <w:rFonts w:ascii="Calibri" w:cs="Calibri" w:eastAsia="Microsoft YaHei" w:hAnsi="Calibri"/>
                <w:sz w:val="17"/>
                <w:szCs w:val="17"/>
              </w:rPr>
              <w:t xml:space="preserve">超压传感器（4 bar）须采用组合式。</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5.8  </w:t>
            </w:r>
            <w:r>
              <w:rPr>
                <w:rFonts w:ascii="Calibri" w:cs="Calibri" w:eastAsia="Microsoft YaHei" w:hAnsi="Calibri"/>
                <w:sz w:val="17"/>
                <w:szCs w:val="17"/>
              </w:rPr>
              <w:t xml:space="preserve">Установить частотный преобразователь на шестерённый насос и датчик уровня на выходе лёгкой фракции 1-й ступени.</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5.8  </w:t>
            </w:r>
            <w:r>
              <w:rPr>
                <w:rFonts w:ascii="Calibri" w:cs="Calibri" w:eastAsia="Microsoft YaHei" w:hAnsi="Calibri"/>
                <w:sz w:val="17"/>
                <w:szCs w:val="17"/>
              </w:rPr>
              <w:t xml:space="preserve">A frequency converter shall be installed on the gear pump, and a level sensor at the 1st stage light fraction outlet.</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5.8  </w:t>
            </w:r>
            <w:r>
              <w:rPr>
                <w:rFonts w:ascii="Calibri" w:cs="Calibri" w:eastAsia="Microsoft YaHei" w:hAnsi="Calibri"/>
                <w:sz w:val="17"/>
                <w:szCs w:val="17"/>
              </w:rPr>
              <w:t xml:space="preserve">须为齿轮泵加装变频器，并在一级轻组分出口加装液位传感器。</w:t>
            </w:r>
          </w:p>
        </w:tc>
      </w:tr>
      <w:tr>
        <w:trPr>
          <w:cantSplit/>
        </w:trPr>
        <w:tc>
          <w:tcPr>
            <w:tcW w:type="dxa" w:w="5084"/>
            <w:tcBorders>
              <w:top w:val="single" w:color="1F3864" w:sz="10"/>
              <w:left w:val="none" w:color="FFFFFF" w:sz="0"/>
              <w:bottom w:val="single" w:color="C9D3E0" w:sz="2"/>
              <w:right w:val="single" w:color="C9D3E0" w:sz="2"/>
            </w:tcBorders>
            <w:shd w:fill="EDF1F7" w:color="auto" w:val="clear"/>
            <w:tcMar>
              <w:top w:type="dxa" w:w="120"/>
              <w:left w:type="dxa" w:w="120"/>
              <w:bottom w:type="dxa" w:w="120"/>
              <w:right w:type="dxa" w:w="120"/>
            </w:tcMar>
            <w:vAlign w:val="top"/>
          </w:tcPr>
          <w:p>
            <w:pPr>
              <w:keepNext/>
              <w:spacing w:after="0"/>
            </w:pPr>
            <w:r>
              <w:rPr>
                <w:rFonts w:ascii="Cambria" w:cs="Cambria" w:eastAsia="Microsoft YaHei" w:hAnsi="Cambria"/>
                <w:b/>
                <w:bCs/>
                <w:color w:val="B4541A"/>
                <w:sz w:val="21"/>
                <w:szCs w:val="21"/>
              </w:rPr>
              <w:t xml:space="preserve">6. </w:t>
            </w:r>
            <w:r>
              <w:rPr>
                <w:rFonts w:ascii="Cambria" w:cs="Cambria" w:eastAsia="Microsoft YaHei" w:hAnsi="Cambria"/>
                <w:b/>
                <w:bCs/>
                <w:color w:val="1F3864"/>
                <w:sz w:val="21"/>
                <w:szCs w:val="21"/>
              </w:rPr>
              <w:t xml:space="preserve">Программное обеспечение</w:t>
            </w:r>
          </w:p>
        </w:tc>
        <w:tc>
          <w:tcPr>
            <w:tcW w:type="dxa" w:w="5084"/>
            <w:tcBorders>
              <w:top w:val="single" w:color="1F3864" w:sz="10"/>
              <w:left w:val="none" w:color="FFFFFF" w:sz="0"/>
              <w:bottom w:val="single" w:color="C9D3E0" w:sz="2"/>
              <w:right w:val="single" w:color="C9D3E0" w:sz="2"/>
            </w:tcBorders>
            <w:shd w:fill="EDF1F7" w:color="auto" w:val="clear"/>
            <w:tcMar>
              <w:top w:type="dxa" w:w="120"/>
              <w:left w:type="dxa" w:w="120"/>
              <w:bottom w:type="dxa" w:w="120"/>
              <w:right w:type="dxa" w:w="120"/>
            </w:tcMar>
            <w:vAlign w:val="top"/>
          </w:tcPr>
          <w:p>
            <w:pPr>
              <w:keepNext/>
              <w:spacing w:after="0"/>
            </w:pPr>
            <w:r>
              <w:rPr>
                <w:rFonts w:ascii="Cambria" w:cs="Cambria" w:eastAsia="Microsoft YaHei" w:hAnsi="Cambria"/>
                <w:b/>
                <w:bCs/>
                <w:color w:val="B4541A"/>
                <w:sz w:val="21"/>
                <w:szCs w:val="21"/>
              </w:rPr>
              <w:t xml:space="preserve">6. </w:t>
            </w:r>
            <w:r>
              <w:rPr>
                <w:rFonts w:ascii="Cambria" w:cs="Cambria" w:eastAsia="Microsoft YaHei" w:hAnsi="Cambria"/>
                <w:b/>
                <w:bCs/>
                <w:color w:val="1F3864"/>
                <w:sz w:val="21"/>
                <w:szCs w:val="21"/>
              </w:rPr>
              <w:t xml:space="preserve">Software</w:t>
            </w:r>
          </w:p>
        </w:tc>
        <w:tc>
          <w:tcPr>
            <w:tcW w:type="dxa" w:w="5084"/>
            <w:tcBorders>
              <w:top w:val="single" w:color="1F3864" w:sz="10"/>
              <w:left w:val="none" w:color="FFFFFF" w:sz="0"/>
              <w:bottom w:val="single" w:color="C9D3E0" w:sz="2"/>
              <w:right w:val="none" w:color="FFFFFF" w:sz="0"/>
            </w:tcBorders>
            <w:shd w:fill="EDF1F7" w:color="auto" w:val="clear"/>
            <w:tcMar>
              <w:top w:type="dxa" w:w="120"/>
              <w:left w:type="dxa" w:w="120"/>
              <w:bottom w:type="dxa" w:w="120"/>
              <w:right w:type="dxa" w:w="120"/>
            </w:tcMar>
            <w:vAlign w:val="top"/>
          </w:tcPr>
          <w:p>
            <w:pPr>
              <w:keepNext/>
              <w:spacing w:after="0"/>
            </w:pPr>
            <w:r>
              <w:rPr>
                <w:rFonts w:ascii="Cambria" w:cs="Cambria" w:eastAsia="Microsoft YaHei" w:hAnsi="Cambria"/>
                <w:b/>
                <w:bCs/>
                <w:color w:val="B4541A"/>
                <w:sz w:val="21"/>
                <w:szCs w:val="21"/>
              </w:rPr>
              <w:t xml:space="preserve">6. </w:t>
            </w:r>
            <w:r>
              <w:rPr>
                <w:rFonts w:ascii="Cambria" w:cs="Cambria" w:eastAsia="Microsoft YaHei" w:hAnsi="Cambria"/>
                <w:b/>
                <w:bCs/>
                <w:color w:val="1F3864"/>
                <w:sz w:val="21"/>
                <w:szCs w:val="21"/>
              </w:rPr>
              <w:t xml:space="preserve">软件</w:t>
            </w:r>
          </w:p>
        </w:tc>
      </w:tr>
      <w:tr>
        <w:trPr>
          <w:cantSplit/>
        </w:trPr>
        <w:tc>
          <w:tcPr>
            <w:tcW w:type="dxa" w:w="5084"/>
            <w:tcBorders>
              <w:top w:val="none" w:color="FFFFFF" w:sz="0"/>
              <w:left w:val="none" w:color="FFFFFF" w:sz="0"/>
              <w:bottom w:val="single" w:color="C9D3E0" w:sz="2"/>
              <w:right w:val="single" w:color="C9D3E0" w:sz="2"/>
            </w:tcBorders>
            <w:shd w:fill="F7F9FC" w:color="auto" w:val="clear"/>
            <w:tcMar>
              <w:top w:type="dxa" w:w="60"/>
              <w:left w:type="dxa" w:w="120"/>
              <w:bottom w:type="dxa" w:w="60"/>
              <w:right w:type="dxa" w:w="120"/>
            </w:tcMar>
            <w:vAlign w:val="top"/>
          </w:tcPr>
          <w:p>
            <w:pPr>
              <w:keepNext/>
              <w:spacing w:after="0"/>
            </w:pPr>
            <w:r>
              <w:rPr>
                <w:rFonts w:ascii="Calibri" w:cs="Calibri" w:eastAsia="Microsoft YaHei" w:hAnsi="Calibri"/>
                <w:b/>
                <w:bCs/>
                <w:color w:val="44546A"/>
                <w:sz w:val="16"/>
                <w:szCs w:val="16"/>
              </w:rPr>
              <w:t xml:space="preserve">Замечаний: </w:t>
            </w:r>
            <w:r>
              <w:rPr>
                <w:rFonts w:ascii="Calibri" w:cs="Calibri" w:eastAsia="Microsoft YaHei" w:hAnsi="Calibri"/>
                <w:color w:val="44546A"/>
                <w:sz w:val="16"/>
                <w:szCs w:val="16"/>
              </w:rPr>
              <w:t xml:space="preserve">3</w:t>
            </w:r>
          </w:p>
        </w:tc>
        <w:tc>
          <w:tcPr>
            <w:tcW w:type="dxa" w:w="5084"/>
            <w:tcBorders>
              <w:top w:val="none" w:color="FFFFFF" w:sz="0"/>
              <w:left w:val="none" w:color="FFFFFF" w:sz="0"/>
              <w:bottom w:val="single" w:color="C9D3E0" w:sz="2"/>
              <w:right w:val="single" w:color="C9D3E0" w:sz="2"/>
            </w:tcBorders>
            <w:shd w:fill="F7F9FC" w:color="auto" w:val="clear"/>
            <w:tcMar>
              <w:top w:type="dxa" w:w="60"/>
              <w:left w:type="dxa" w:w="120"/>
              <w:bottom w:type="dxa" w:w="60"/>
              <w:right w:type="dxa" w:w="120"/>
            </w:tcMar>
            <w:vAlign w:val="top"/>
          </w:tcPr>
          <w:p>
            <w:pPr>
              <w:keepNext/>
              <w:spacing w:after="0"/>
            </w:pPr>
            <w:r>
              <w:rPr>
                <w:rFonts w:ascii="Calibri" w:cs="Calibri" w:eastAsia="Microsoft YaHei" w:hAnsi="Calibri"/>
                <w:b/>
                <w:bCs/>
                <w:color w:val="44546A"/>
                <w:sz w:val="16"/>
                <w:szCs w:val="16"/>
              </w:rPr>
              <w:t xml:space="preserve">Findings: </w:t>
            </w:r>
            <w:r>
              <w:rPr>
                <w:rFonts w:ascii="Calibri" w:cs="Calibri" w:eastAsia="Microsoft YaHei" w:hAnsi="Calibri"/>
                <w:color w:val="44546A"/>
                <w:sz w:val="16"/>
                <w:szCs w:val="16"/>
              </w:rPr>
              <w:t xml:space="preserve">3</w:t>
            </w:r>
          </w:p>
        </w:tc>
        <w:tc>
          <w:tcPr>
            <w:tcW w:type="dxa" w:w="5084"/>
            <w:tcBorders>
              <w:top w:val="none" w:color="FFFFFF" w:sz="0"/>
              <w:left w:val="none" w:color="FFFFFF" w:sz="0"/>
              <w:bottom w:val="single" w:color="C9D3E0" w:sz="2"/>
              <w:right w:val="none" w:color="FFFFFF" w:sz="0"/>
            </w:tcBorders>
            <w:shd w:fill="F7F9FC" w:color="auto" w:val="clear"/>
            <w:tcMar>
              <w:top w:type="dxa" w:w="60"/>
              <w:left w:type="dxa" w:w="120"/>
              <w:bottom w:type="dxa" w:w="60"/>
              <w:right w:type="dxa" w:w="120"/>
            </w:tcMar>
            <w:vAlign w:val="top"/>
          </w:tcPr>
          <w:p>
            <w:pPr>
              <w:keepNext/>
              <w:spacing w:after="0"/>
            </w:pPr>
            <w:r>
              <w:rPr>
                <w:rFonts w:ascii="Calibri" w:cs="Calibri" w:eastAsia="Microsoft YaHei" w:hAnsi="Calibri"/>
                <w:b/>
                <w:bCs/>
                <w:color w:val="44546A"/>
                <w:sz w:val="16"/>
                <w:szCs w:val="16"/>
              </w:rPr>
              <w:t xml:space="preserve">问题数: </w:t>
            </w:r>
            <w:r>
              <w:rPr>
                <w:rFonts w:ascii="Calibri" w:cs="Calibri" w:eastAsia="Microsoft YaHei" w:hAnsi="Calibri"/>
                <w:color w:val="44546A"/>
                <w:sz w:val="16"/>
                <w:szCs w:val="16"/>
              </w:rPr>
              <w:t xml:space="preserve">3</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6.1  </w:t>
            </w:r>
            <w:r>
              <w:rPr>
                <w:rFonts w:ascii="Calibri" w:cs="Calibri" w:eastAsia="Microsoft YaHei" w:hAnsi="Calibri"/>
                <w:sz w:val="17"/>
                <w:szCs w:val="17"/>
              </w:rPr>
              <w:t xml:space="preserve">Отсутствует английская версия интерфейса.</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6.1  </w:t>
            </w:r>
            <w:r>
              <w:rPr>
                <w:rFonts w:ascii="Calibri" w:cs="Calibri" w:eastAsia="Microsoft YaHei" w:hAnsi="Calibri"/>
                <w:sz w:val="17"/>
                <w:szCs w:val="17"/>
              </w:rPr>
              <w:t xml:space="preserve">The English version of the interface is missing.</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6.1  </w:t>
            </w:r>
            <w:r>
              <w:rPr>
                <w:rFonts w:ascii="Calibri" w:cs="Calibri" w:eastAsia="Microsoft YaHei" w:hAnsi="Calibri"/>
                <w:sz w:val="17"/>
                <w:szCs w:val="17"/>
              </w:rPr>
              <w:t xml:space="preserve">缺少英文界面。</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6.2  </w:t>
            </w:r>
            <w:r>
              <w:rPr>
                <w:rFonts w:ascii="Calibri" w:cs="Calibri" w:eastAsia="Microsoft YaHei" w:hAnsi="Calibri"/>
                <w:sz w:val="17"/>
                <w:szCs w:val="17"/>
              </w:rPr>
              <w:t xml:space="preserve">Отключить переход панели оператора в спящий режим.</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6.2  </w:t>
            </w:r>
            <w:r>
              <w:rPr>
                <w:rFonts w:ascii="Calibri" w:cs="Calibri" w:eastAsia="Microsoft YaHei" w:hAnsi="Calibri"/>
                <w:sz w:val="17"/>
                <w:szCs w:val="17"/>
              </w:rPr>
              <w:t xml:space="preserve">The sleep mode of the operator panel shall be disabled.</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6.2  </w:t>
            </w:r>
            <w:r>
              <w:rPr>
                <w:rFonts w:ascii="Calibri" w:cs="Calibri" w:eastAsia="Microsoft YaHei" w:hAnsi="Calibri"/>
                <w:sz w:val="17"/>
                <w:szCs w:val="17"/>
              </w:rPr>
              <w:t xml:space="preserve">须关闭操作面板的休眠模式。</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6.3  </w:t>
            </w:r>
            <w:r>
              <w:rPr>
                <w:rFonts w:ascii="Calibri" w:cs="Calibri" w:eastAsia="Microsoft YaHei" w:hAnsi="Calibri"/>
                <w:sz w:val="17"/>
                <w:szCs w:val="17"/>
              </w:rPr>
              <w:t xml:space="preserve">На панели оператора не обнаружена функция калибровки датчиков — проверить наличие.</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6.3  </w:t>
            </w:r>
            <w:r>
              <w:rPr>
                <w:rFonts w:ascii="Calibri" w:cs="Calibri" w:eastAsia="Microsoft YaHei" w:hAnsi="Calibri"/>
                <w:sz w:val="17"/>
                <w:szCs w:val="17"/>
              </w:rPr>
              <w:t xml:space="preserve">No sensor calibration function was found on the operator panel — its availability shall be checked.</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6.3  </w:t>
            </w:r>
            <w:r>
              <w:rPr>
                <w:rFonts w:ascii="Calibri" w:cs="Calibri" w:eastAsia="Microsoft YaHei" w:hAnsi="Calibri"/>
                <w:sz w:val="17"/>
                <w:szCs w:val="17"/>
              </w:rPr>
              <w:t xml:space="preserve">操作面板上未发现传感器校准功能——须核实是否具备。</w:t>
            </w:r>
          </w:p>
        </w:tc>
      </w:tr>
      <w:tr>
        <w:trPr>
          <w:cantSplit/>
        </w:trPr>
        <w:tc>
          <w:tcPr>
            <w:tcW w:type="dxa" w:w="5084"/>
            <w:tcBorders>
              <w:top w:val="single" w:color="1F3864" w:sz="10"/>
              <w:left w:val="none" w:color="FFFFFF" w:sz="0"/>
              <w:bottom w:val="single" w:color="C9D3E0" w:sz="2"/>
              <w:right w:val="single" w:color="C9D3E0" w:sz="2"/>
            </w:tcBorders>
            <w:shd w:fill="EDF1F7" w:color="auto" w:val="clear"/>
            <w:tcMar>
              <w:top w:type="dxa" w:w="120"/>
              <w:left w:type="dxa" w:w="120"/>
              <w:bottom w:type="dxa" w:w="120"/>
              <w:right w:type="dxa" w:w="120"/>
            </w:tcMar>
            <w:vAlign w:val="top"/>
          </w:tcPr>
          <w:p>
            <w:pPr>
              <w:keepNext/>
              <w:spacing w:after="0"/>
            </w:pPr>
            <w:r>
              <w:rPr>
                <w:rFonts w:ascii="Cambria" w:cs="Cambria" w:eastAsia="Microsoft YaHei" w:hAnsi="Cambria"/>
                <w:b/>
                <w:bCs/>
                <w:color w:val="B4541A"/>
                <w:sz w:val="21"/>
                <w:szCs w:val="21"/>
              </w:rPr>
              <w:t xml:space="preserve">7. </w:t>
            </w:r>
            <w:r>
              <w:rPr>
                <w:rFonts w:ascii="Cambria" w:cs="Cambria" w:eastAsia="Microsoft YaHei" w:hAnsi="Cambria"/>
                <w:b/>
                <w:bCs/>
                <w:color w:val="1F3864"/>
                <w:sz w:val="21"/>
                <w:szCs w:val="21"/>
              </w:rPr>
              <w:t xml:space="preserve">Испытания</w:t>
            </w:r>
          </w:p>
        </w:tc>
        <w:tc>
          <w:tcPr>
            <w:tcW w:type="dxa" w:w="5084"/>
            <w:tcBorders>
              <w:top w:val="single" w:color="1F3864" w:sz="10"/>
              <w:left w:val="none" w:color="FFFFFF" w:sz="0"/>
              <w:bottom w:val="single" w:color="C9D3E0" w:sz="2"/>
              <w:right w:val="single" w:color="C9D3E0" w:sz="2"/>
            </w:tcBorders>
            <w:shd w:fill="EDF1F7" w:color="auto" w:val="clear"/>
            <w:tcMar>
              <w:top w:type="dxa" w:w="120"/>
              <w:left w:type="dxa" w:w="120"/>
              <w:bottom w:type="dxa" w:w="120"/>
              <w:right w:type="dxa" w:w="120"/>
            </w:tcMar>
            <w:vAlign w:val="top"/>
          </w:tcPr>
          <w:p>
            <w:pPr>
              <w:keepNext/>
              <w:spacing w:after="0"/>
            </w:pPr>
            <w:r>
              <w:rPr>
                <w:rFonts w:ascii="Cambria" w:cs="Cambria" w:eastAsia="Microsoft YaHei" w:hAnsi="Cambria"/>
                <w:b/>
                <w:bCs/>
                <w:color w:val="B4541A"/>
                <w:sz w:val="21"/>
                <w:szCs w:val="21"/>
              </w:rPr>
              <w:t xml:space="preserve">7. </w:t>
            </w:r>
            <w:r>
              <w:rPr>
                <w:rFonts w:ascii="Cambria" w:cs="Cambria" w:eastAsia="Microsoft YaHei" w:hAnsi="Cambria"/>
                <w:b/>
                <w:bCs/>
                <w:color w:val="1F3864"/>
                <w:sz w:val="21"/>
                <w:szCs w:val="21"/>
              </w:rPr>
              <w:t xml:space="preserve">Tests</w:t>
            </w:r>
          </w:p>
        </w:tc>
        <w:tc>
          <w:tcPr>
            <w:tcW w:type="dxa" w:w="5084"/>
            <w:tcBorders>
              <w:top w:val="single" w:color="1F3864" w:sz="10"/>
              <w:left w:val="none" w:color="FFFFFF" w:sz="0"/>
              <w:bottom w:val="single" w:color="C9D3E0" w:sz="2"/>
              <w:right w:val="none" w:color="FFFFFF" w:sz="0"/>
            </w:tcBorders>
            <w:shd w:fill="EDF1F7" w:color="auto" w:val="clear"/>
            <w:tcMar>
              <w:top w:type="dxa" w:w="120"/>
              <w:left w:type="dxa" w:w="120"/>
              <w:bottom w:type="dxa" w:w="120"/>
              <w:right w:type="dxa" w:w="120"/>
            </w:tcMar>
            <w:vAlign w:val="top"/>
          </w:tcPr>
          <w:p>
            <w:pPr>
              <w:keepNext/>
              <w:spacing w:after="0"/>
            </w:pPr>
            <w:r>
              <w:rPr>
                <w:rFonts w:ascii="Cambria" w:cs="Cambria" w:eastAsia="Microsoft YaHei" w:hAnsi="Cambria"/>
                <w:b/>
                <w:bCs/>
                <w:color w:val="B4541A"/>
                <w:sz w:val="21"/>
                <w:szCs w:val="21"/>
              </w:rPr>
              <w:t xml:space="preserve">7. </w:t>
            </w:r>
            <w:r>
              <w:rPr>
                <w:rFonts w:ascii="Cambria" w:cs="Cambria" w:eastAsia="Microsoft YaHei" w:hAnsi="Cambria"/>
                <w:b/>
                <w:bCs/>
                <w:color w:val="1F3864"/>
                <w:sz w:val="21"/>
                <w:szCs w:val="21"/>
              </w:rPr>
              <w:t xml:space="preserve">试验</w:t>
            </w:r>
          </w:p>
        </w:tc>
      </w:tr>
      <w:tr>
        <w:trPr>
          <w:cantSplit/>
        </w:trPr>
        <w:tc>
          <w:tcPr>
            <w:tcW w:type="dxa" w:w="5084"/>
            <w:tcBorders>
              <w:top w:val="none" w:color="FFFFFF" w:sz="0"/>
              <w:left w:val="none" w:color="FFFFFF" w:sz="0"/>
              <w:bottom w:val="single" w:color="C9D3E0" w:sz="2"/>
              <w:right w:val="single" w:color="C9D3E0" w:sz="2"/>
            </w:tcBorders>
            <w:shd w:fill="F7F9FC" w:color="auto" w:val="clear"/>
            <w:tcMar>
              <w:top w:type="dxa" w:w="60"/>
              <w:left w:type="dxa" w:w="120"/>
              <w:bottom w:type="dxa" w:w="60"/>
              <w:right w:type="dxa" w:w="120"/>
            </w:tcMar>
            <w:vAlign w:val="top"/>
          </w:tcPr>
          <w:p>
            <w:pPr>
              <w:keepNext/>
              <w:spacing w:after="0"/>
            </w:pPr>
            <w:r>
              <w:rPr>
                <w:rFonts w:ascii="Calibri" w:cs="Calibri" w:eastAsia="Microsoft YaHei" w:hAnsi="Calibri"/>
                <w:b/>
                <w:bCs/>
                <w:color w:val="44546A"/>
                <w:sz w:val="16"/>
                <w:szCs w:val="16"/>
              </w:rPr>
              <w:t xml:space="preserve">Замечаний: </w:t>
            </w:r>
            <w:r>
              <w:rPr>
                <w:rFonts w:ascii="Calibri" w:cs="Calibri" w:eastAsia="Microsoft YaHei" w:hAnsi="Calibri"/>
                <w:color w:val="44546A"/>
                <w:sz w:val="16"/>
                <w:szCs w:val="16"/>
              </w:rPr>
              <w:t xml:space="preserve">2</w:t>
            </w:r>
          </w:p>
        </w:tc>
        <w:tc>
          <w:tcPr>
            <w:tcW w:type="dxa" w:w="5084"/>
            <w:tcBorders>
              <w:top w:val="none" w:color="FFFFFF" w:sz="0"/>
              <w:left w:val="none" w:color="FFFFFF" w:sz="0"/>
              <w:bottom w:val="single" w:color="C9D3E0" w:sz="2"/>
              <w:right w:val="single" w:color="C9D3E0" w:sz="2"/>
            </w:tcBorders>
            <w:shd w:fill="F7F9FC" w:color="auto" w:val="clear"/>
            <w:tcMar>
              <w:top w:type="dxa" w:w="60"/>
              <w:left w:type="dxa" w:w="120"/>
              <w:bottom w:type="dxa" w:w="60"/>
              <w:right w:type="dxa" w:w="120"/>
            </w:tcMar>
            <w:vAlign w:val="top"/>
          </w:tcPr>
          <w:p>
            <w:pPr>
              <w:keepNext/>
              <w:spacing w:after="0"/>
            </w:pPr>
            <w:r>
              <w:rPr>
                <w:rFonts w:ascii="Calibri" w:cs="Calibri" w:eastAsia="Microsoft YaHei" w:hAnsi="Calibri"/>
                <w:b/>
                <w:bCs/>
                <w:color w:val="44546A"/>
                <w:sz w:val="16"/>
                <w:szCs w:val="16"/>
              </w:rPr>
              <w:t xml:space="preserve">Findings: </w:t>
            </w:r>
            <w:r>
              <w:rPr>
                <w:rFonts w:ascii="Calibri" w:cs="Calibri" w:eastAsia="Microsoft YaHei" w:hAnsi="Calibri"/>
                <w:color w:val="44546A"/>
                <w:sz w:val="16"/>
                <w:szCs w:val="16"/>
              </w:rPr>
              <w:t xml:space="preserve">2</w:t>
            </w:r>
          </w:p>
        </w:tc>
        <w:tc>
          <w:tcPr>
            <w:tcW w:type="dxa" w:w="5084"/>
            <w:tcBorders>
              <w:top w:val="none" w:color="FFFFFF" w:sz="0"/>
              <w:left w:val="none" w:color="FFFFFF" w:sz="0"/>
              <w:bottom w:val="single" w:color="C9D3E0" w:sz="2"/>
              <w:right w:val="none" w:color="FFFFFF" w:sz="0"/>
            </w:tcBorders>
            <w:shd w:fill="F7F9FC" w:color="auto" w:val="clear"/>
            <w:tcMar>
              <w:top w:type="dxa" w:w="60"/>
              <w:left w:type="dxa" w:w="120"/>
              <w:bottom w:type="dxa" w:w="60"/>
              <w:right w:type="dxa" w:w="120"/>
            </w:tcMar>
            <w:vAlign w:val="top"/>
          </w:tcPr>
          <w:p>
            <w:pPr>
              <w:keepNext/>
              <w:spacing w:after="0"/>
            </w:pPr>
            <w:r>
              <w:rPr>
                <w:rFonts w:ascii="Calibri" w:cs="Calibri" w:eastAsia="Microsoft YaHei" w:hAnsi="Calibri"/>
                <w:b/>
                <w:bCs/>
                <w:color w:val="44546A"/>
                <w:sz w:val="16"/>
                <w:szCs w:val="16"/>
              </w:rPr>
              <w:t xml:space="preserve">问题数: </w:t>
            </w:r>
            <w:r>
              <w:rPr>
                <w:rFonts w:ascii="Calibri" w:cs="Calibri" w:eastAsia="Microsoft YaHei" w:hAnsi="Calibri"/>
                <w:color w:val="44546A"/>
                <w:sz w:val="16"/>
                <w:szCs w:val="16"/>
              </w:rPr>
              <w:t xml:space="preserve">2</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7.1  </w:t>
            </w:r>
            <w:r>
              <w:rPr>
                <w:rFonts w:ascii="Calibri" w:cs="Calibri" w:eastAsia="Microsoft YaHei" w:hAnsi="Calibri"/>
                <w:sz w:val="17"/>
                <w:szCs w:val="17"/>
              </w:rPr>
              <w:t xml:space="preserve">Провести вакуумный тест первой ступени при вращающемся роторе (уточнить).</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7.1  </w:t>
            </w:r>
            <w:r>
              <w:rPr>
                <w:rFonts w:ascii="Calibri" w:cs="Calibri" w:eastAsia="Microsoft YaHei" w:hAnsi="Calibri"/>
                <w:sz w:val="17"/>
                <w:szCs w:val="17"/>
              </w:rPr>
              <w:t xml:space="preserve">A vacuum test of the first stage shall be performed with the rotor rotating (to be clarified).</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7.1  </w:t>
            </w:r>
            <w:r>
              <w:rPr>
                <w:rFonts w:ascii="Calibri" w:cs="Calibri" w:eastAsia="Microsoft YaHei" w:hAnsi="Calibri"/>
                <w:sz w:val="17"/>
                <w:szCs w:val="17"/>
              </w:rPr>
              <w:t xml:space="preserve">在转子旋转状态下进行一级真空试验（待确认）。</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7.2  </w:t>
            </w:r>
            <w:r>
              <w:rPr>
                <w:rFonts w:ascii="Calibri" w:cs="Calibri" w:eastAsia="Microsoft YaHei" w:hAnsi="Calibri"/>
                <w:sz w:val="17"/>
                <w:szCs w:val="17"/>
              </w:rPr>
              <w:t xml:space="preserve">Провести вакуумный тест второй ступени при вращающемся роторе (уточнить).</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7.2  </w:t>
            </w:r>
            <w:r>
              <w:rPr>
                <w:rFonts w:ascii="Calibri" w:cs="Calibri" w:eastAsia="Microsoft YaHei" w:hAnsi="Calibri"/>
                <w:sz w:val="17"/>
                <w:szCs w:val="17"/>
              </w:rPr>
              <w:t xml:space="preserve">A vacuum test of the second stage shall be performed with the rotor rotating (to be clarified).</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7.2  </w:t>
            </w:r>
            <w:r>
              <w:rPr>
                <w:rFonts w:ascii="Calibri" w:cs="Calibri" w:eastAsia="Microsoft YaHei" w:hAnsi="Calibri"/>
                <w:sz w:val="17"/>
                <w:szCs w:val="17"/>
              </w:rPr>
              <w:t xml:space="preserve">在转子旋转状态下进行二级真空试验（待确认）。</w:t>
            </w:r>
          </w:p>
        </w:tc>
      </w:tr>
      <w:tr>
        <w:trPr>
          <w:cantSplit/>
        </w:trPr>
        <w:tc>
          <w:tcPr>
            <w:tcW w:type="dxa" w:w="5084"/>
            <w:tcBorders>
              <w:top w:val="single" w:color="1F3864" w:sz="10"/>
              <w:left w:val="none" w:color="FFFFFF" w:sz="0"/>
              <w:bottom w:val="single" w:color="C9D3E0" w:sz="2"/>
              <w:right w:val="single" w:color="C9D3E0" w:sz="2"/>
            </w:tcBorders>
            <w:shd w:fill="EDF1F7" w:color="auto" w:val="clear"/>
            <w:tcMar>
              <w:top w:type="dxa" w:w="120"/>
              <w:left w:type="dxa" w:w="120"/>
              <w:bottom w:type="dxa" w:w="120"/>
              <w:right w:type="dxa" w:w="120"/>
            </w:tcMar>
            <w:vAlign w:val="top"/>
          </w:tcPr>
          <w:p>
            <w:pPr>
              <w:keepNext/>
              <w:spacing w:after="0"/>
            </w:pPr>
            <w:r>
              <w:rPr>
                <w:rFonts w:ascii="Cambria" w:cs="Cambria" w:eastAsia="Microsoft YaHei" w:hAnsi="Cambria"/>
                <w:b/>
                <w:bCs/>
                <w:color w:val="B4541A"/>
                <w:sz w:val="21"/>
                <w:szCs w:val="21"/>
              </w:rPr>
              <w:t xml:space="preserve">8. </w:t>
            </w:r>
            <w:r>
              <w:rPr>
                <w:rFonts w:ascii="Cambria" w:cs="Cambria" w:eastAsia="Microsoft YaHei" w:hAnsi="Cambria"/>
                <w:b/>
                <w:bCs/>
                <w:color w:val="1F3864"/>
                <w:sz w:val="21"/>
                <w:szCs w:val="21"/>
              </w:rPr>
              <w:t xml:space="preserve">Недостающая документация по программе FAT</w:t>
            </w:r>
          </w:p>
        </w:tc>
        <w:tc>
          <w:tcPr>
            <w:tcW w:type="dxa" w:w="5084"/>
            <w:tcBorders>
              <w:top w:val="single" w:color="1F3864" w:sz="10"/>
              <w:left w:val="none" w:color="FFFFFF" w:sz="0"/>
              <w:bottom w:val="single" w:color="C9D3E0" w:sz="2"/>
              <w:right w:val="single" w:color="C9D3E0" w:sz="2"/>
            </w:tcBorders>
            <w:shd w:fill="EDF1F7" w:color="auto" w:val="clear"/>
            <w:tcMar>
              <w:top w:type="dxa" w:w="120"/>
              <w:left w:type="dxa" w:w="120"/>
              <w:bottom w:type="dxa" w:w="120"/>
              <w:right w:type="dxa" w:w="120"/>
            </w:tcMar>
            <w:vAlign w:val="top"/>
          </w:tcPr>
          <w:p>
            <w:pPr>
              <w:keepNext/>
              <w:spacing w:after="0"/>
            </w:pPr>
            <w:r>
              <w:rPr>
                <w:rFonts w:ascii="Cambria" w:cs="Cambria" w:eastAsia="Microsoft YaHei" w:hAnsi="Cambria"/>
                <w:b/>
                <w:bCs/>
                <w:color w:val="B4541A"/>
                <w:sz w:val="21"/>
                <w:szCs w:val="21"/>
              </w:rPr>
              <w:t xml:space="preserve">8. </w:t>
            </w:r>
            <w:r>
              <w:rPr>
                <w:rFonts w:ascii="Cambria" w:cs="Cambria" w:eastAsia="Microsoft YaHei" w:hAnsi="Cambria"/>
                <w:b/>
                <w:bCs/>
                <w:color w:val="1F3864"/>
                <w:sz w:val="21"/>
                <w:szCs w:val="21"/>
              </w:rPr>
              <w:t xml:space="preserve">Missing documentation under the FAT programme</w:t>
            </w:r>
          </w:p>
        </w:tc>
        <w:tc>
          <w:tcPr>
            <w:tcW w:type="dxa" w:w="5084"/>
            <w:tcBorders>
              <w:top w:val="single" w:color="1F3864" w:sz="10"/>
              <w:left w:val="none" w:color="FFFFFF" w:sz="0"/>
              <w:bottom w:val="single" w:color="C9D3E0" w:sz="2"/>
              <w:right w:val="none" w:color="FFFFFF" w:sz="0"/>
            </w:tcBorders>
            <w:shd w:fill="EDF1F7" w:color="auto" w:val="clear"/>
            <w:tcMar>
              <w:top w:type="dxa" w:w="120"/>
              <w:left w:type="dxa" w:w="120"/>
              <w:bottom w:type="dxa" w:w="120"/>
              <w:right w:type="dxa" w:w="120"/>
            </w:tcMar>
            <w:vAlign w:val="top"/>
          </w:tcPr>
          <w:p>
            <w:pPr>
              <w:keepNext/>
              <w:spacing w:after="0"/>
            </w:pPr>
            <w:r>
              <w:rPr>
                <w:rFonts w:ascii="Cambria" w:cs="Cambria" w:eastAsia="Microsoft YaHei" w:hAnsi="Cambria"/>
                <w:b/>
                <w:bCs/>
                <w:color w:val="B4541A"/>
                <w:sz w:val="21"/>
                <w:szCs w:val="21"/>
              </w:rPr>
              <w:t xml:space="preserve">8. </w:t>
            </w:r>
            <w:r>
              <w:rPr>
                <w:rFonts w:ascii="Cambria" w:cs="Cambria" w:eastAsia="Microsoft YaHei" w:hAnsi="Cambria"/>
                <w:b/>
                <w:bCs/>
                <w:color w:val="1F3864"/>
                <w:sz w:val="21"/>
                <w:szCs w:val="21"/>
              </w:rPr>
              <w:t xml:space="preserve">FAT 大纲规定的缺失文件</w:t>
            </w:r>
          </w:p>
        </w:tc>
      </w:tr>
      <w:tr>
        <w:trPr>
          <w:cantSplit/>
        </w:trPr>
        <w:tc>
          <w:tcPr>
            <w:tcW w:type="dxa" w:w="5084"/>
            <w:tcBorders>
              <w:top w:val="none" w:color="FFFFFF" w:sz="0"/>
              <w:left w:val="none" w:color="FFFFFF" w:sz="0"/>
              <w:bottom w:val="single" w:color="C9D3E0" w:sz="2"/>
              <w:right w:val="single" w:color="C9D3E0" w:sz="2"/>
            </w:tcBorders>
            <w:shd w:fill="F7F9FC" w:color="auto" w:val="clear"/>
            <w:tcMar>
              <w:top w:type="dxa" w:w="60"/>
              <w:left w:type="dxa" w:w="120"/>
              <w:bottom w:type="dxa" w:w="60"/>
              <w:right w:type="dxa" w:w="120"/>
            </w:tcMar>
            <w:vAlign w:val="top"/>
          </w:tcPr>
          <w:p>
            <w:pPr>
              <w:keepNext/>
              <w:spacing w:after="0"/>
            </w:pPr>
            <w:r>
              <w:rPr>
                <w:rFonts w:ascii="Calibri" w:cs="Calibri" w:eastAsia="Microsoft YaHei" w:hAnsi="Calibri"/>
                <w:b/>
                <w:bCs/>
                <w:color w:val="44546A"/>
                <w:sz w:val="16"/>
                <w:szCs w:val="16"/>
              </w:rPr>
              <w:t xml:space="preserve">Замечаний: </w:t>
            </w:r>
            <w:r>
              <w:rPr>
                <w:rFonts w:ascii="Calibri" w:cs="Calibri" w:eastAsia="Microsoft YaHei" w:hAnsi="Calibri"/>
                <w:color w:val="44546A"/>
                <w:sz w:val="16"/>
                <w:szCs w:val="16"/>
              </w:rPr>
              <w:t xml:space="preserve">16</w:t>
            </w:r>
          </w:p>
          <w:p>
            <w:pPr>
              <w:keepNext/>
              <w:spacing w:after="0" w:before="40"/>
            </w:pPr>
            <w:r>
              <w:rPr>
                <w:rFonts w:ascii="Calibri" w:cs="Calibri" w:eastAsia="Microsoft YaHei" w:hAnsi="Calibri"/>
                <w:i/>
                <w:iCs/>
                <w:color w:val="6B7280"/>
                <w:sz w:val="16"/>
                <w:szCs w:val="16"/>
              </w:rPr>
              <w:t xml:space="preserve">Документы раздела 1 программы FAT, не вошедшие в комплект, предъявленный Продавцом.</w:t>
            </w:r>
          </w:p>
        </w:tc>
        <w:tc>
          <w:tcPr>
            <w:tcW w:type="dxa" w:w="5084"/>
            <w:tcBorders>
              <w:top w:val="none" w:color="FFFFFF" w:sz="0"/>
              <w:left w:val="none" w:color="FFFFFF" w:sz="0"/>
              <w:bottom w:val="single" w:color="C9D3E0" w:sz="2"/>
              <w:right w:val="single" w:color="C9D3E0" w:sz="2"/>
            </w:tcBorders>
            <w:shd w:fill="F7F9FC" w:color="auto" w:val="clear"/>
            <w:tcMar>
              <w:top w:type="dxa" w:w="60"/>
              <w:left w:type="dxa" w:w="120"/>
              <w:bottom w:type="dxa" w:w="60"/>
              <w:right w:type="dxa" w:w="120"/>
            </w:tcMar>
            <w:vAlign w:val="top"/>
          </w:tcPr>
          <w:p>
            <w:pPr>
              <w:keepNext/>
              <w:spacing w:after="0"/>
            </w:pPr>
            <w:r>
              <w:rPr>
                <w:rFonts w:ascii="Calibri" w:cs="Calibri" w:eastAsia="Microsoft YaHei" w:hAnsi="Calibri"/>
                <w:b/>
                <w:bCs/>
                <w:color w:val="44546A"/>
                <w:sz w:val="16"/>
                <w:szCs w:val="16"/>
              </w:rPr>
              <w:t xml:space="preserve">Findings: </w:t>
            </w:r>
            <w:r>
              <w:rPr>
                <w:rFonts w:ascii="Calibri" w:cs="Calibri" w:eastAsia="Microsoft YaHei" w:hAnsi="Calibri"/>
                <w:color w:val="44546A"/>
                <w:sz w:val="16"/>
                <w:szCs w:val="16"/>
              </w:rPr>
              <w:t xml:space="preserve">16</w:t>
            </w:r>
          </w:p>
          <w:p>
            <w:pPr>
              <w:keepNext/>
              <w:spacing w:after="0" w:before="40"/>
            </w:pPr>
            <w:r>
              <w:rPr>
                <w:rFonts w:ascii="Calibri" w:cs="Calibri" w:eastAsia="Microsoft YaHei" w:hAnsi="Calibri"/>
                <w:i/>
                <w:iCs/>
                <w:color w:val="6B7280"/>
                <w:sz w:val="16"/>
                <w:szCs w:val="16"/>
              </w:rPr>
              <w:t xml:space="preserve">Documents under section 1 of the FAT programme not included in the set presented by the Seller.</w:t>
            </w:r>
          </w:p>
        </w:tc>
        <w:tc>
          <w:tcPr>
            <w:tcW w:type="dxa" w:w="5084"/>
            <w:tcBorders>
              <w:top w:val="none" w:color="FFFFFF" w:sz="0"/>
              <w:left w:val="none" w:color="FFFFFF" w:sz="0"/>
              <w:bottom w:val="single" w:color="C9D3E0" w:sz="2"/>
              <w:right w:val="none" w:color="FFFFFF" w:sz="0"/>
            </w:tcBorders>
            <w:shd w:fill="F7F9FC" w:color="auto" w:val="clear"/>
            <w:tcMar>
              <w:top w:type="dxa" w:w="60"/>
              <w:left w:type="dxa" w:w="120"/>
              <w:bottom w:type="dxa" w:w="60"/>
              <w:right w:type="dxa" w:w="120"/>
            </w:tcMar>
            <w:vAlign w:val="top"/>
          </w:tcPr>
          <w:p>
            <w:pPr>
              <w:keepNext/>
              <w:spacing w:after="0"/>
            </w:pPr>
            <w:r>
              <w:rPr>
                <w:rFonts w:ascii="Calibri" w:cs="Calibri" w:eastAsia="Microsoft YaHei" w:hAnsi="Calibri"/>
                <w:b/>
                <w:bCs/>
                <w:color w:val="44546A"/>
                <w:sz w:val="16"/>
                <w:szCs w:val="16"/>
              </w:rPr>
              <w:t xml:space="preserve">问题数: </w:t>
            </w:r>
            <w:r>
              <w:rPr>
                <w:rFonts w:ascii="Calibri" w:cs="Calibri" w:eastAsia="Microsoft YaHei" w:hAnsi="Calibri"/>
                <w:color w:val="44546A"/>
                <w:sz w:val="16"/>
                <w:szCs w:val="16"/>
              </w:rPr>
              <w:t xml:space="preserve">16</w:t>
            </w:r>
          </w:p>
          <w:p>
            <w:pPr>
              <w:keepNext/>
              <w:spacing w:after="0" w:before="40"/>
            </w:pPr>
            <w:r>
              <w:rPr>
                <w:rFonts w:ascii="Calibri" w:cs="Calibri" w:eastAsia="Microsoft YaHei" w:hAnsi="Calibri"/>
                <w:i/>
                <w:iCs/>
                <w:color w:val="6B7280"/>
                <w:sz w:val="16"/>
                <w:szCs w:val="16"/>
              </w:rPr>
              <w:t xml:space="preserve">FAT 大纲第 1 章所列、卖方提交文件中缺少的文件。</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8.1  </w:t>
            </w:r>
            <w:r>
              <w:rPr>
                <w:rFonts w:ascii="Calibri" w:cs="Calibri" w:eastAsia="Microsoft YaHei" w:hAnsi="Calibri"/>
                <w:sz w:val="17"/>
                <w:szCs w:val="17"/>
              </w:rPr>
              <w:t xml:space="preserve">Чертёж байпасных трубных вставок вместо E-101 и E-201 (п. 1 программы FAT).</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8.1  </w:t>
            </w:r>
            <w:r>
              <w:rPr>
                <w:rFonts w:ascii="Calibri" w:cs="Calibri" w:eastAsia="Microsoft YaHei" w:hAnsi="Calibri"/>
                <w:sz w:val="17"/>
                <w:szCs w:val="17"/>
              </w:rPr>
              <w:t xml:space="preserve">Drawing of the bypass pipe spools replacing E-101 and E-201 (FAT programme, item 1).</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8.1  </w:t>
            </w:r>
            <w:r>
              <w:rPr>
                <w:rFonts w:ascii="Calibri" w:cs="Calibri" w:eastAsia="Microsoft YaHei" w:hAnsi="Calibri"/>
                <w:sz w:val="17"/>
                <w:szCs w:val="17"/>
              </w:rPr>
              <w:t xml:space="preserve">替代 E-101 和 E-201 的旁路短管图纸（FAT 大纲第 1 项）。</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8.2  </w:t>
            </w:r>
            <w:r>
              <w:rPr>
                <w:rFonts w:ascii="Calibri" w:cs="Calibri" w:eastAsia="Microsoft YaHei" w:hAnsi="Calibri"/>
                <w:sz w:val="17"/>
                <w:szCs w:val="17"/>
              </w:rPr>
              <w:t xml:space="preserve">Упаковочный лист и перечень ЗИП (п. 2 программы FAT).</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8.2  </w:t>
            </w:r>
            <w:r>
              <w:rPr>
                <w:rFonts w:ascii="Calibri" w:cs="Calibri" w:eastAsia="Microsoft YaHei" w:hAnsi="Calibri"/>
                <w:sz w:val="17"/>
                <w:szCs w:val="17"/>
              </w:rPr>
              <w:t xml:space="preserve">Packing list and list of spare parts (FAT programme, item 2).</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8.2  </w:t>
            </w:r>
            <w:r>
              <w:rPr>
                <w:rFonts w:ascii="Calibri" w:cs="Calibri" w:eastAsia="Microsoft YaHei" w:hAnsi="Calibri"/>
                <w:sz w:val="17"/>
                <w:szCs w:val="17"/>
              </w:rPr>
              <w:t xml:space="preserve">装箱单及备品备件清单（FAT 大纲第 2 项）。</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8.3  </w:t>
            </w:r>
            <w:r>
              <w:rPr>
                <w:rFonts w:ascii="Calibri" w:cs="Calibri" w:eastAsia="Microsoft YaHei" w:hAnsi="Calibri"/>
                <w:sz w:val="17"/>
                <w:szCs w:val="17"/>
              </w:rPr>
              <w:t xml:space="preserve">Чертёж и спецификация ротора и скребковой системы E-102 и E-202, сертификат на материал скребков (п. 3 программы FAT).</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8.3  </w:t>
            </w:r>
            <w:r>
              <w:rPr>
                <w:rFonts w:ascii="Calibri" w:cs="Calibri" w:eastAsia="Microsoft YaHei" w:hAnsi="Calibri"/>
                <w:sz w:val="17"/>
                <w:szCs w:val="17"/>
              </w:rPr>
              <w:t xml:space="preserve">Drawing and specification of the rotor and wiper system of E-102 and E-202; material certificate for the wipers (FAT programme, item 3).</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8.3  </w:t>
            </w:r>
            <w:r>
              <w:rPr>
                <w:rFonts w:ascii="Calibri" w:cs="Calibri" w:eastAsia="Microsoft YaHei" w:hAnsi="Calibri"/>
                <w:sz w:val="17"/>
                <w:szCs w:val="17"/>
              </w:rPr>
              <w:t xml:space="preserve">E-102 和 E-202 转子及刮膜系统的图纸和明细表，刮板材质证书（FAT 大纲第 3 项）。</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40" w:line="264"/>
            </w:pPr>
            <w:r>
              <w:rPr>
                <w:rFonts w:ascii="Calibri" w:cs="Calibri" w:eastAsia="Microsoft YaHei" w:hAnsi="Calibri"/>
                <w:b/>
                <w:bCs/>
                <w:color w:val="B4541A"/>
                <w:sz w:val="17"/>
                <w:szCs w:val="17"/>
              </w:rPr>
              <w:t xml:space="preserve">8.4  </w:t>
            </w:r>
            <w:r>
              <w:rPr>
                <w:rFonts w:ascii="Calibri" w:cs="Calibri" w:eastAsia="Microsoft YaHei" w:hAnsi="Calibri"/>
                <w:sz w:val="17"/>
                <w:szCs w:val="17"/>
              </w:rPr>
              <w:t xml:space="preserve">Паспорта аппаратов (п. 4 программы FAT):</w:t>
            </w:r>
          </w:p>
          <w:p>
            <w:pPr>
              <w:spacing w:after="20" w:line="252"/>
              <w:ind w:left="360" w:hanging="200"/>
            </w:pPr>
            <w:r>
              <w:rPr>
                <w:rFonts w:ascii="Calibri" w:cs="Calibri" w:eastAsia="Microsoft YaHei" w:hAnsi="Calibri"/>
                <w:sz w:val="17"/>
                <w:szCs w:val="17"/>
              </w:rPr>
              <w:t xml:space="preserve">–  E-101 — подогреватель 3 м² (1-я ступень);</w:t>
            </w:r>
          </w:p>
          <w:p>
            <w:pPr>
              <w:spacing w:after="20" w:line="252"/>
              <w:ind w:left="360" w:hanging="200"/>
            </w:pPr>
            <w:r>
              <w:rPr>
                <w:rFonts w:ascii="Calibri" w:cs="Calibri" w:eastAsia="Microsoft YaHei" w:hAnsi="Calibri"/>
                <w:sz w:val="17"/>
                <w:szCs w:val="17"/>
              </w:rPr>
              <w:t xml:space="preserve">–  V-103 — сборник лёгкой фазы 50 л;</w:t>
            </w:r>
          </w:p>
          <w:p>
            <w:pPr>
              <w:spacing w:after="20" w:line="252"/>
              <w:ind w:left="360" w:hanging="200"/>
            </w:pPr>
            <w:r>
              <w:rPr>
                <w:rFonts w:ascii="Calibri" w:cs="Calibri" w:eastAsia="Microsoft YaHei" w:hAnsi="Calibri"/>
                <w:sz w:val="17"/>
                <w:szCs w:val="17"/>
              </w:rPr>
              <w:t xml:space="preserve">–  V-203 — сборник конденсата ловушек 20 л;</w:t>
            </w:r>
          </w:p>
          <w:p>
            <w:pPr>
              <w:spacing w:after="20" w:line="252"/>
              <w:ind w:left="360" w:hanging="200"/>
            </w:pPr>
            <w:r>
              <w:rPr>
                <w:rFonts w:ascii="Calibri" w:cs="Calibri" w:eastAsia="Microsoft YaHei" w:hAnsi="Calibri"/>
                <w:sz w:val="17"/>
                <w:szCs w:val="17"/>
              </w:rPr>
              <w:t xml:space="preserve">–  E-102 — тонкоплёночный испаритель GXZ-2;</w:t>
            </w:r>
          </w:p>
          <w:p>
            <w:pPr>
              <w:spacing w:after="20" w:line="252"/>
              <w:ind w:left="360" w:hanging="200"/>
            </w:pPr>
            <w:r>
              <w:rPr>
                <w:rFonts w:ascii="Calibri" w:cs="Calibri" w:eastAsia="Microsoft YaHei" w:hAnsi="Calibri"/>
                <w:sz w:val="17"/>
                <w:szCs w:val="17"/>
              </w:rPr>
              <w:t xml:space="preserve">–  E-202 — короткопутевой испаритель DZQ-2;</w:t>
            </w:r>
          </w:p>
          <w:p>
            <w:pPr>
              <w:spacing w:after="20" w:line="252"/>
              <w:ind w:left="360" w:hanging="200"/>
            </w:pPr>
            <w:r>
              <w:rPr>
                <w:rFonts w:ascii="Calibri" w:cs="Calibri" w:eastAsia="Microsoft YaHei" w:hAnsi="Calibri"/>
                <w:sz w:val="17"/>
                <w:szCs w:val="17"/>
              </w:rPr>
              <w:t xml:space="preserve">–  E-204 — собственный паспорт (в предъявленный вложены акт ОТК и протоколы гидроиспытаний от E-201).</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40" w:line="264"/>
            </w:pPr>
            <w:r>
              <w:rPr>
                <w:rFonts w:ascii="Calibri" w:cs="Calibri" w:eastAsia="Microsoft YaHei" w:hAnsi="Calibri"/>
                <w:b/>
                <w:bCs/>
                <w:color w:val="B4541A"/>
                <w:sz w:val="17"/>
                <w:szCs w:val="17"/>
              </w:rPr>
              <w:t xml:space="preserve">8.4  </w:t>
            </w:r>
            <w:r>
              <w:rPr>
                <w:rFonts w:ascii="Calibri" w:cs="Calibri" w:eastAsia="Microsoft YaHei" w:hAnsi="Calibri"/>
                <w:sz w:val="17"/>
                <w:szCs w:val="17"/>
              </w:rPr>
              <w:t xml:space="preserve">Vessel / apparatus passports (FAT programme, item 4):</w:t>
            </w:r>
          </w:p>
          <w:p>
            <w:pPr>
              <w:spacing w:after="20" w:line="252"/>
              <w:ind w:left="360" w:hanging="200"/>
            </w:pPr>
            <w:r>
              <w:rPr>
                <w:rFonts w:ascii="Calibri" w:cs="Calibri" w:eastAsia="Microsoft YaHei" w:hAnsi="Calibri"/>
                <w:sz w:val="17"/>
                <w:szCs w:val="17"/>
              </w:rPr>
              <w:t xml:space="preserve">–  E-101 — preheater 3 m² (1st stage);</w:t>
            </w:r>
          </w:p>
          <w:p>
            <w:pPr>
              <w:spacing w:after="20" w:line="252"/>
              <w:ind w:left="360" w:hanging="200"/>
            </w:pPr>
            <w:r>
              <w:rPr>
                <w:rFonts w:ascii="Calibri" w:cs="Calibri" w:eastAsia="Microsoft YaHei" w:hAnsi="Calibri"/>
                <w:sz w:val="17"/>
                <w:szCs w:val="17"/>
              </w:rPr>
              <w:t xml:space="preserve">–  V-103 — light phase receiver 50 L;</w:t>
            </w:r>
          </w:p>
          <w:p>
            <w:pPr>
              <w:spacing w:after="20" w:line="252"/>
              <w:ind w:left="360" w:hanging="200"/>
            </w:pPr>
            <w:r>
              <w:rPr>
                <w:rFonts w:ascii="Calibri" w:cs="Calibri" w:eastAsia="Microsoft YaHei" w:hAnsi="Calibri"/>
                <w:sz w:val="17"/>
                <w:szCs w:val="17"/>
              </w:rPr>
              <w:t xml:space="preserve">–  V-203 — trap condensate receiver 20 L;</w:t>
            </w:r>
          </w:p>
          <w:p>
            <w:pPr>
              <w:spacing w:after="20" w:line="252"/>
              <w:ind w:left="360" w:hanging="200"/>
            </w:pPr>
            <w:r>
              <w:rPr>
                <w:rFonts w:ascii="Calibri" w:cs="Calibri" w:eastAsia="Microsoft YaHei" w:hAnsi="Calibri"/>
                <w:sz w:val="17"/>
                <w:szCs w:val="17"/>
              </w:rPr>
              <w:t xml:space="preserve">–  E-102 — thin-film evaporator GXZ-2;</w:t>
            </w:r>
          </w:p>
          <w:p>
            <w:pPr>
              <w:spacing w:after="20" w:line="252"/>
              <w:ind w:left="360" w:hanging="200"/>
            </w:pPr>
            <w:r>
              <w:rPr>
                <w:rFonts w:ascii="Calibri" w:cs="Calibri" w:eastAsia="Microsoft YaHei" w:hAnsi="Calibri"/>
                <w:sz w:val="17"/>
                <w:szCs w:val="17"/>
              </w:rPr>
              <w:t xml:space="preserve">–  E-202 — short path evaporator DZQ-2;</w:t>
            </w:r>
          </w:p>
          <w:p>
            <w:pPr>
              <w:spacing w:after="20" w:line="252"/>
              <w:ind w:left="360" w:hanging="200"/>
            </w:pPr>
            <w:r>
              <w:rPr>
                <w:rFonts w:ascii="Calibri" w:cs="Calibri" w:eastAsia="Microsoft YaHei" w:hAnsi="Calibri"/>
                <w:sz w:val="17"/>
                <w:szCs w:val="17"/>
              </w:rPr>
              <w:t xml:space="preserve">–  E-204 — its own passport (the one presented contains the QC certificate and hydrotest reports of E-201).</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40" w:line="264"/>
            </w:pPr>
            <w:r>
              <w:rPr>
                <w:rFonts w:ascii="Calibri" w:cs="Calibri" w:eastAsia="Microsoft YaHei" w:hAnsi="Calibri"/>
                <w:b/>
                <w:bCs/>
                <w:color w:val="B4541A"/>
                <w:sz w:val="17"/>
                <w:szCs w:val="17"/>
              </w:rPr>
              <w:t xml:space="preserve">8.4  </w:t>
            </w:r>
            <w:r>
              <w:rPr>
                <w:rFonts w:ascii="Calibri" w:cs="Calibri" w:eastAsia="Microsoft YaHei" w:hAnsi="Calibri"/>
                <w:sz w:val="17"/>
                <w:szCs w:val="17"/>
              </w:rPr>
              <w:t xml:space="preserve">设备合格证（产品证明书）（FAT 大纲第 4 项）：</w:t>
            </w:r>
          </w:p>
          <w:p>
            <w:pPr>
              <w:spacing w:after="20" w:line="252"/>
              <w:ind w:left="360" w:hanging="200"/>
            </w:pPr>
            <w:r>
              <w:rPr>
                <w:rFonts w:ascii="Calibri" w:cs="Calibri" w:eastAsia="Microsoft YaHei" w:hAnsi="Calibri"/>
                <w:sz w:val="17"/>
                <w:szCs w:val="17"/>
              </w:rPr>
              <w:t xml:space="preserve">–  E-101 — 预热器 3 m²（一级）；</w:t>
            </w:r>
          </w:p>
          <w:p>
            <w:pPr>
              <w:spacing w:after="20" w:line="252"/>
              <w:ind w:left="360" w:hanging="200"/>
            </w:pPr>
            <w:r>
              <w:rPr>
                <w:rFonts w:ascii="Calibri" w:cs="Calibri" w:eastAsia="Microsoft YaHei" w:hAnsi="Calibri"/>
                <w:sz w:val="17"/>
                <w:szCs w:val="17"/>
              </w:rPr>
              <w:t xml:space="preserve">–  V-103 — 轻相接收罐 50 L；</w:t>
            </w:r>
          </w:p>
          <w:p>
            <w:pPr>
              <w:spacing w:after="20" w:line="252"/>
              <w:ind w:left="360" w:hanging="200"/>
            </w:pPr>
            <w:r>
              <w:rPr>
                <w:rFonts w:ascii="Calibri" w:cs="Calibri" w:eastAsia="Microsoft YaHei" w:hAnsi="Calibri"/>
                <w:sz w:val="17"/>
                <w:szCs w:val="17"/>
              </w:rPr>
              <w:t xml:space="preserve">–  V-203 — 冷阱冷凝液接收罐 20 L；</w:t>
            </w:r>
          </w:p>
          <w:p>
            <w:pPr>
              <w:spacing w:after="20" w:line="252"/>
              <w:ind w:left="360" w:hanging="200"/>
            </w:pPr>
            <w:r>
              <w:rPr>
                <w:rFonts w:ascii="Calibri" w:cs="Calibri" w:eastAsia="Microsoft YaHei" w:hAnsi="Calibri"/>
                <w:sz w:val="17"/>
                <w:szCs w:val="17"/>
              </w:rPr>
              <w:t xml:space="preserve">–  E-102 — 薄膜蒸发器 GXZ-2；</w:t>
            </w:r>
          </w:p>
          <w:p>
            <w:pPr>
              <w:spacing w:after="20" w:line="252"/>
              <w:ind w:left="360" w:hanging="200"/>
            </w:pPr>
            <w:r>
              <w:rPr>
                <w:rFonts w:ascii="Calibri" w:cs="Calibri" w:eastAsia="Microsoft YaHei" w:hAnsi="Calibri"/>
                <w:sz w:val="17"/>
                <w:szCs w:val="17"/>
              </w:rPr>
              <w:t xml:space="preserve">–  E-202 — 短程蒸发器 DZQ-2；</w:t>
            </w:r>
          </w:p>
          <w:p>
            <w:pPr>
              <w:spacing w:after="20" w:line="252"/>
              <w:ind w:left="360" w:hanging="200"/>
            </w:pPr>
            <w:r>
              <w:rPr>
                <w:rFonts w:ascii="Calibri" w:cs="Calibri" w:eastAsia="Microsoft YaHei" w:hAnsi="Calibri"/>
                <w:sz w:val="17"/>
                <w:szCs w:val="17"/>
              </w:rPr>
              <w:t xml:space="preserve">–  E-204 — 须提供其自身的合格证（所提交的合格证内附的是 E-201 的质检报告和水压试验记录）。</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40" w:line="264"/>
            </w:pPr>
            <w:r>
              <w:rPr>
                <w:rFonts w:ascii="Calibri" w:cs="Calibri" w:eastAsia="Microsoft YaHei" w:hAnsi="Calibri"/>
                <w:b/>
                <w:bCs/>
                <w:color w:val="B4541A"/>
                <w:sz w:val="17"/>
                <w:szCs w:val="17"/>
              </w:rPr>
              <w:t xml:space="preserve">8.5  </w:t>
            </w:r>
            <w:r>
              <w:rPr>
                <w:rFonts w:ascii="Calibri" w:cs="Calibri" w:eastAsia="Microsoft YaHei" w:hAnsi="Calibri"/>
                <w:sz w:val="17"/>
                <w:szCs w:val="17"/>
              </w:rPr>
              <w:t xml:space="preserve">Сертификаты на материалы (п. 5 программы FAT):</w:t>
            </w:r>
          </w:p>
          <w:p>
            <w:pPr>
              <w:spacing w:after="20" w:line="252"/>
              <w:ind w:left="360" w:hanging="200"/>
            </w:pPr>
            <w:r>
              <w:rPr>
                <w:rFonts w:ascii="Calibri" w:cs="Calibri" w:eastAsia="Microsoft YaHei" w:hAnsi="Calibri"/>
                <w:sz w:val="17"/>
                <w:szCs w:val="17"/>
              </w:rPr>
              <w:t xml:space="preserve">–  аппаратов E-101, V-103, V-203, E-102, E-202;</w:t>
            </w:r>
          </w:p>
          <w:p>
            <w:pPr>
              <w:spacing w:after="20" w:line="252"/>
              <w:ind w:left="360" w:hanging="200"/>
            </w:pPr>
            <w:r>
              <w:rPr>
                <w:rFonts w:ascii="Calibri" w:cs="Calibri" w:eastAsia="Microsoft YaHei" w:hAnsi="Calibri"/>
                <w:sz w:val="17"/>
                <w:szCs w:val="17"/>
              </w:rPr>
              <w:t xml:space="preserve">–  крепежа — по всем аппаратам;</w:t>
            </w:r>
          </w:p>
          <w:p>
            <w:pPr>
              <w:spacing w:after="20" w:line="252"/>
              <w:ind w:left="360" w:hanging="200"/>
            </w:pPr>
            <w:r>
              <w:rPr>
                <w:rFonts w:ascii="Calibri" w:cs="Calibri" w:eastAsia="Microsoft YaHei" w:hAnsi="Calibri"/>
                <w:sz w:val="17"/>
                <w:szCs w:val="17"/>
              </w:rPr>
              <w:t xml:space="preserve">–  уплотнений — по всем аппаратам.</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40" w:line="264"/>
            </w:pPr>
            <w:r>
              <w:rPr>
                <w:rFonts w:ascii="Calibri" w:cs="Calibri" w:eastAsia="Microsoft YaHei" w:hAnsi="Calibri"/>
                <w:b/>
                <w:bCs/>
                <w:color w:val="B4541A"/>
                <w:sz w:val="17"/>
                <w:szCs w:val="17"/>
              </w:rPr>
              <w:t xml:space="preserve">8.5  </w:t>
            </w:r>
            <w:r>
              <w:rPr>
                <w:rFonts w:ascii="Calibri" w:cs="Calibri" w:eastAsia="Microsoft YaHei" w:hAnsi="Calibri"/>
                <w:sz w:val="17"/>
                <w:szCs w:val="17"/>
              </w:rPr>
              <w:t xml:space="preserve">Material certificates (FAT programme, item 5):</w:t>
            </w:r>
          </w:p>
          <w:p>
            <w:pPr>
              <w:spacing w:after="20" w:line="252"/>
              <w:ind w:left="360" w:hanging="200"/>
            </w:pPr>
            <w:r>
              <w:rPr>
                <w:rFonts w:ascii="Calibri" w:cs="Calibri" w:eastAsia="Microsoft YaHei" w:hAnsi="Calibri"/>
                <w:sz w:val="17"/>
                <w:szCs w:val="17"/>
              </w:rPr>
              <w:t xml:space="preserve">–  for vessels E-101, V-103, V-203, E-102, E-202;</w:t>
            </w:r>
          </w:p>
          <w:p>
            <w:pPr>
              <w:spacing w:after="20" w:line="252"/>
              <w:ind w:left="360" w:hanging="200"/>
            </w:pPr>
            <w:r>
              <w:rPr>
                <w:rFonts w:ascii="Calibri" w:cs="Calibri" w:eastAsia="Microsoft YaHei" w:hAnsi="Calibri"/>
                <w:sz w:val="17"/>
                <w:szCs w:val="17"/>
              </w:rPr>
              <w:t xml:space="preserve">–  for fasteners — for all vessels;</w:t>
            </w:r>
          </w:p>
          <w:p>
            <w:pPr>
              <w:spacing w:after="20" w:line="252"/>
              <w:ind w:left="360" w:hanging="200"/>
            </w:pPr>
            <w:r>
              <w:rPr>
                <w:rFonts w:ascii="Calibri" w:cs="Calibri" w:eastAsia="Microsoft YaHei" w:hAnsi="Calibri"/>
                <w:sz w:val="17"/>
                <w:szCs w:val="17"/>
              </w:rPr>
              <w:t xml:space="preserve">–  for seals — for all vessels.</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40" w:line="264"/>
            </w:pPr>
            <w:r>
              <w:rPr>
                <w:rFonts w:ascii="Calibri" w:cs="Calibri" w:eastAsia="Microsoft YaHei" w:hAnsi="Calibri"/>
                <w:b/>
                <w:bCs/>
                <w:color w:val="B4541A"/>
                <w:sz w:val="17"/>
                <w:szCs w:val="17"/>
              </w:rPr>
              <w:t xml:space="preserve">8.5  </w:t>
            </w:r>
            <w:r>
              <w:rPr>
                <w:rFonts w:ascii="Calibri" w:cs="Calibri" w:eastAsia="Microsoft YaHei" w:hAnsi="Calibri"/>
                <w:sz w:val="17"/>
                <w:szCs w:val="17"/>
              </w:rPr>
              <w:t xml:space="preserve">材质证书（FAT 大纲第 5 项）：</w:t>
            </w:r>
          </w:p>
          <w:p>
            <w:pPr>
              <w:spacing w:after="20" w:line="252"/>
              <w:ind w:left="360" w:hanging="200"/>
            </w:pPr>
            <w:r>
              <w:rPr>
                <w:rFonts w:ascii="Calibri" w:cs="Calibri" w:eastAsia="Microsoft YaHei" w:hAnsi="Calibri"/>
                <w:sz w:val="17"/>
                <w:szCs w:val="17"/>
              </w:rPr>
              <w:t xml:space="preserve">–  设备 E-101、V-103、V-203、E-102、E-202；</w:t>
            </w:r>
          </w:p>
          <w:p>
            <w:pPr>
              <w:spacing w:after="20" w:line="252"/>
              <w:ind w:left="360" w:hanging="200"/>
            </w:pPr>
            <w:r>
              <w:rPr>
                <w:rFonts w:ascii="Calibri" w:cs="Calibri" w:eastAsia="Microsoft YaHei" w:hAnsi="Calibri"/>
                <w:sz w:val="17"/>
                <w:szCs w:val="17"/>
              </w:rPr>
              <w:t xml:space="preserve">–  紧固件——所有设备；</w:t>
            </w:r>
          </w:p>
          <w:p>
            <w:pPr>
              <w:spacing w:after="20" w:line="252"/>
              <w:ind w:left="360" w:hanging="200"/>
            </w:pPr>
            <w:r>
              <w:rPr>
                <w:rFonts w:ascii="Calibri" w:cs="Calibri" w:eastAsia="Microsoft YaHei" w:hAnsi="Calibri"/>
                <w:sz w:val="17"/>
                <w:szCs w:val="17"/>
              </w:rPr>
              <w:t xml:space="preserve">–  密封件——所有设备。</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8.6  </w:t>
            </w:r>
            <w:r>
              <w:rPr>
                <w:rFonts w:ascii="Calibri" w:cs="Calibri" w:eastAsia="Microsoft YaHei" w:hAnsi="Calibri"/>
                <w:sz w:val="17"/>
                <w:szCs w:val="17"/>
              </w:rPr>
              <w:t xml:space="preserve">Протоколы неразрушающего контроля: E-101, V-103, V-203, E-102, E-202 (п. 6 программы FAT).</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8.6  </w:t>
            </w:r>
            <w:r>
              <w:rPr>
                <w:rFonts w:ascii="Calibri" w:cs="Calibri" w:eastAsia="Microsoft YaHei" w:hAnsi="Calibri"/>
                <w:sz w:val="17"/>
                <w:szCs w:val="17"/>
              </w:rPr>
              <w:t xml:space="preserve">Non-destructive testing reports: E-101, V-103, V-203, E-102, E-202 (FAT programme, item 6).</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8.6  </w:t>
            </w:r>
            <w:r>
              <w:rPr>
                <w:rFonts w:ascii="Calibri" w:cs="Calibri" w:eastAsia="Microsoft YaHei" w:hAnsi="Calibri"/>
                <w:sz w:val="17"/>
                <w:szCs w:val="17"/>
              </w:rPr>
              <w:t xml:space="preserve">无损检测报告：E-101、V-103、V-203、E-102、E-202（FAT 大纲第 6 项）。</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8.7  </w:t>
            </w:r>
            <w:r>
              <w:rPr>
                <w:rFonts w:ascii="Calibri" w:cs="Calibri" w:eastAsia="Microsoft YaHei" w:hAnsi="Calibri"/>
                <w:sz w:val="17"/>
                <w:szCs w:val="17"/>
              </w:rPr>
              <w:t xml:space="preserve">Протоколы гидроиспытаний: E-101, V-103, V-203, E-102 и E-202 (рубашки), E-204; подтверждение сушки после испытаний (п. 7 программы FAT).</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8.7  </w:t>
            </w:r>
            <w:r>
              <w:rPr>
                <w:rFonts w:ascii="Calibri" w:cs="Calibri" w:eastAsia="Microsoft YaHei" w:hAnsi="Calibri"/>
                <w:sz w:val="17"/>
                <w:szCs w:val="17"/>
              </w:rPr>
              <w:t xml:space="preserve">Hydrostatic test reports: E-101, V-103, V-203, E-102 and E-202 (jackets), E-204; confirmation of drying after testing (FAT programme, item 7).</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8.7  </w:t>
            </w:r>
            <w:r>
              <w:rPr>
                <w:rFonts w:ascii="Calibri" w:cs="Calibri" w:eastAsia="Microsoft YaHei" w:hAnsi="Calibri"/>
                <w:sz w:val="17"/>
                <w:szCs w:val="17"/>
              </w:rPr>
              <w:t xml:space="preserve">水压试验报告：E-101、V-103、V-203、E-102 和 E-202（夹套）、E-204；试验后干燥的确认文件（FAT 大纲第 7 项）。</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8.8  </w:t>
            </w:r>
            <w:r>
              <w:rPr>
                <w:rFonts w:ascii="Calibri" w:cs="Calibri" w:eastAsia="Microsoft YaHei" w:hAnsi="Calibri"/>
                <w:sz w:val="17"/>
                <w:szCs w:val="17"/>
              </w:rPr>
              <w:t xml:space="preserve">Протоколы заводских испытаний E-102 и E-202 у изготовителя (LIMA) (п. 8 программы FAT).</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8.8  </w:t>
            </w:r>
            <w:r>
              <w:rPr>
                <w:rFonts w:ascii="Calibri" w:cs="Calibri" w:eastAsia="Microsoft YaHei" w:hAnsi="Calibri"/>
                <w:sz w:val="17"/>
                <w:szCs w:val="17"/>
              </w:rPr>
              <w:t xml:space="preserve">Factory test reports of E-102 and E-202 from the manufacturer (LIMA) (FAT programme, item 8).</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8.8  </w:t>
            </w:r>
            <w:r>
              <w:rPr>
                <w:rFonts w:ascii="Calibri" w:cs="Calibri" w:eastAsia="Microsoft YaHei" w:hAnsi="Calibri"/>
                <w:sz w:val="17"/>
                <w:szCs w:val="17"/>
              </w:rPr>
              <w:t xml:space="preserve">制造商（LIMA）出具的 E-102 和 E-202 出厂试验报告（FAT 大纲第 8 项）。</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40" w:line="264"/>
            </w:pPr>
            <w:r>
              <w:rPr>
                <w:rFonts w:ascii="Calibri" w:cs="Calibri" w:eastAsia="Microsoft YaHei" w:hAnsi="Calibri"/>
                <w:b/>
                <w:bCs/>
                <w:color w:val="B4541A"/>
                <w:sz w:val="17"/>
                <w:szCs w:val="17"/>
              </w:rPr>
              <w:t xml:space="preserve">8.9  </w:t>
            </w:r>
            <w:r>
              <w:rPr>
                <w:rFonts w:ascii="Calibri" w:cs="Calibri" w:eastAsia="Microsoft YaHei" w:hAnsi="Calibri"/>
                <w:sz w:val="17"/>
                <w:szCs w:val="17"/>
              </w:rPr>
              <w:t xml:space="preserve">Паспорта и сертификаты на комплектующие (п. 9 программы FAT):</w:t>
            </w:r>
          </w:p>
          <w:p>
            <w:pPr>
              <w:spacing w:after="20" w:line="252"/>
              <w:ind w:left="360" w:hanging="200"/>
            </w:pPr>
            <w:r>
              <w:rPr>
                <w:rFonts w:ascii="Calibri" w:cs="Calibri" w:eastAsia="Microsoft YaHei" w:hAnsi="Calibri"/>
                <w:sz w:val="17"/>
                <w:szCs w:val="17"/>
              </w:rPr>
              <w:t xml:space="preserve">–  двигатели (Ex) испарителей, насосов, вакуумных агрегатов;</w:t>
            </w:r>
          </w:p>
          <w:p>
            <w:pPr>
              <w:spacing w:after="20" w:line="252"/>
              <w:ind w:left="360" w:hanging="200"/>
            </w:pPr>
            <w:r>
              <w:rPr>
                <w:rFonts w:ascii="Calibri" w:cs="Calibri" w:eastAsia="Microsoft YaHei" w:hAnsi="Calibri"/>
                <w:sz w:val="17"/>
                <w:szCs w:val="17"/>
              </w:rPr>
              <w:t xml:space="preserve">–  редукторы GRF59;</w:t>
            </w:r>
          </w:p>
          <w:p>
            <w:pPr>
              <w:spacing w:after="20" w:line="252"/>
              <w:ind w:left="360" w:hanging="200"/>
            </w:pPr>
            <w:r>
              <w:rPr>
                <w:rFonts w:ascii="Calibri" w:cs="Calibri" w:eastAsia="Microsoft YaHei" w:hAnsi="Calibri"/>
                <w:sz w:val="17"/>
                <w:szCs w:val="17"/>
              </w:rPr>
              <w:t xml:space="preserve">–  торцевые уплотнения;</w:t>
            </w:r>
          </w:p>
          <w:p>
            <w:pPr>
              <w:spacing w:after="20" w:line="252"/>
              <w:ind w:left="360" w:hanging="200"/>
            </w:pPr>
            <w:r>
              <w:rPr>
                <w:rFonts w:ascii="Calibri" w:cs="Calibri" w:eastAsia="Microsoft YaHei" w:hAnsi="Calibri"/>
                <w:sz w:val="17"/>
                <w:szCs w:val="17"/>
              </w:rPr>
              <w:t xml:space="preserve">–  шестерённые насосы P-101, P-102, P-103, P-202, P-203;</w:t>
            </w:r>
          </w:p>
          <w:p>
            <w:pPr>
              <w:spacing w:after="20" w:line="252"/>
              <w:ind w:left="360" w:hanging="200"/>
            </w:pPr>
            <w:r>
              <w:rPr>
                <w:rFonts w:ascii="Calibri" w:cs="Calibri" w:eastAsia="Microsoft YaHei" w:hAnsi="Calibri"/>
                <w:sz w:val="17"/>
                <w:szCs w:val="17"/>
              </w:rPr>
              <w:t xml:space="preserve">–  вакуумный насос VPM-104 и агрегат TCVPM-TK200-JZ150/70-LG50 — паспорта (предъявлены только руководства по эксплуатации);</w:t>
            </w:r>
          </w:p>
          <w:p>
            <w:pPr>
              <w:spacing w:after="20" w:line="252"/>
              <w:ind w:left="360" w:hanging="200"/>
            </w:pPr>
            <w:r>
              <w:rPr>
                <w:rFonts w:ascii="Calibri" w:cs="Calibri" w:eastAsia="Microsoft YaHei" w:hAnsi="Calibri"/>
                <w:sz w:val="17"/>
                <w:szCs w:val="17"/>
              </w:rPr>
              <w:t xml:space="preserve">–  чиллеры TCLT-30-AT-40KW, TCHT-30-AT-12KW, TCHT-30-AT.</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40" w:line="264"/>
            </w:pPr>
            <w:r>
              <w:rPr>
                <w:rFonts w:ascii="Calibri" w:cs="Calibri" w:eastAsia="Microsoft YaHei" w:hAnsi="Calibri"/>
                <w:b/>
                <w:bCs/>
                <w:color w:val="B4541A"/>
                <w:sz w:val="17"/>
                <w:szCs w:val="17"/>
              </w:rPr>
              <w:t xml:space="preserve">8.9  </w:t>
            </w:r>
            <w:r>
              <w:rPr>
                <w:rFonts w:ascii="Calibri" w:cs="Calibri" w:eastAsia="Microsoft YaHei" w:hAnsi="Calibri"/>
                <w:sz w:val="17"/>
                <w:szCs w:val="17"/>
              </w:rPr>
              <w:t xml:space="preserve">Passports and certificates for components (FAT programme, item 9):</w:t>
            </w:r>
          </w:p>
          <w:p>
            <w:pPr>
              <w:spacing w:after="20" w:line="252"/>
              <w:ind w:left="360" w:hanging="200"/>
            </w:pPr>
            <w:r>
              <w:rPr>
                <w:rFonts w:ascii="Calibri" w:cs="Calibri" w:eastAsia="Microsoft YaHei" w:hAnsi="Calibri"/>
                <w:sz w:val="17"/>
                <w:szCs w:val="17"/>
              </w:rPr>
              <w:t xml:space="preserve">–  motors (Ex) of the evaporators, pumps and vacuum units;</w:t>
            </w:r>
          </w:p>
          <w:p>
            <w:pPr>
              <w:spacing w:after="20" w:line="252"/>
              <w:ind w:left="360" w:hanging="200"/>
            </w:pPr>
            <w:r>
              <w:rPr>
                <w:rFonts w:ascii="Calibri" w:cs="Calibri" w:eastAsia="Microsoft YaHei" w:hAnsi="Calibri"/>
                <w:sz w:val="17"/>
                <w:szCs w:val="17"/>
              </w:rPr>
              <w:t xml:space="preserve">–  gearboxes GRF59;</w:t>
            </w:r>
          </w:p>
          <w:p>
            <w:pPr>
              <w:spacing w:after="20" w:line="252"/>
              <w:ind w:left="360" w:hanging="200"/>
            </w:pPr>
            <w:r>
              <w:rPr>
                <w:rFonts w:ascii="Calibri" w:cs="Calibri" w:eastAsia="Microsoft YaHei" w:hAnsi="Calibri"/>
                <w:sz w:val="17"/>
                <w:szCs w:val="17"/>
              </w:rPr>
              <w:t xml:space="preserve">–  mechanical seals;</w:t>
            </w:r>
          </w:p>
          <w:p>
            <w:pPr>
              <w:spacing w:after="20" w:line="252"/>
              <w:ind w:left="360" w:hanging="200"/>
            </w:pPr>
            <w:r>
              <w:rPr>
                <w:rFonts w:ascii="Calibri" w:cs="Calibri" w:eastAsia="Microsoft YaHei" w:hAnsi="Calibri"/>
                <w:sz w:val="17"/>
                <w:szCs w:val="17"/>
              </w:rPr>
              <w:t xml:space="preserve">–  gear pumps P-101, P-102, P-103, P-202, P-203;</w:t>
            </w:r>
          </w:p>
          <w:p>
            <w:pPr>
              <w:spacing w:after="20" w:line="252"/>
              <w:ind w:left="360" w:hanging="200"/>
            </w:pPr>
            <w:r>
              <w:rPr>
                <w:rFonts w:ascii="Calibri" w:cs="Calibri" w:eastAsia="Microsoft YaHei" w:hAnsi="Calibri"/>
                <w:sz w:val="17"/>
                <w:szCs w:val="17"/>
              </w:rPr>
              <w:t xml:space="preserve">–  vacuum pump VPM-104 and vacuum unit TCVPM-TK200-JZ150/70-LG50 — passports (only operating manuals have been presented);</w:t>
            </w:r>
          </w:p>
          <w:p>
            <w:pPr>
              <w:spacing w:after="20" w:line="252"/>
              <w:ind w:left="360" w:hanging="200"/>
            </w:pPr>
            <w:r>
              <w:rPr>
                <w:rFonts w:ascii="Calibri" w:cs="Calibri" w:eastAsia="Microsoft YaHei" w:hAnsi="Calibri"/>
                <w:sz w:val="17"/>
                <w:szCs w:val="17"/>
              </w:rPr>
              <w:t xml:space="preserve">–  chillers TCLT-30-AT-40KW, TCHT-30-AT-12KW, TCHT-30-AT.</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40" w:line="264"/>
            </w:pPr>
            <w:r>
              <w:rPr>
                <w:rFonts w:ascii="Calibri" w:cs="Calibri" w:eastAsia="Microsoft YaHei" w:hAnsi="Calibri"/>
                <w:b/>
                <w:bCs/>
                <w:color w:val="B4541A"/>
                <w:sz w:val="17"/>
                <w:szCs w:val="17"/>
              </w:rPr>
              <w:t xml:space="preserve">8.9  </w:t>
            </w:r>
            <w:r>
              <w:rPr>
                <w:rFonts w:ascii="Calibri" w:cs="Calibri" w:eastAsia="Microsoft YaHei" w:hAnsi="Calibri"/>
                <w:sz w:val="17"/>
                <w:szCs w:val="17"/>
              </w:rPr>
              <w:t xml:space="preserve">配套件合格证及证书（FAT 大纲第 9 项）：</w:t>
            </w:r>
          </w:p>
          <w:p>
            <w:pPr>
              <w:spacing w:after="20" w:line="252"/>
              <w:ind w:left="360" w:hanging="200"/>
            </w:pPr>
            <w:r>
              <w:rPr>
                <w:rFonts w:ascii="Calibri" w:cs="Calibri" w:eastAsia="Microsoft YaHei" w:hAnsi="Calibri"/>
                <w:sz w:val="17"/>
                <w:szCs w:val="17"/>
              </w:rPr>
              <w:t xml:space="preserve">–  蒸发器、泵及真空机组的防爆（Ex）电机；</w:t>
            </w:r>
          </w:p>
          <w:p>
            <w:pPr>
              <w:spacing w:after="20" w:line="252"/>
              <w:ind w:left="360" w:hanging="200"/>
            </w:pPr>
            <w:r>
              <w:rPr>
                <w:rFonts w:ascii="Calibri" w:cs="Calibri" w:eastAsia="Microsoft YaHei" w:hAnsi="Calibri"/>
                <w:sz w:val="17"/>
                <w:szCs w:val="17"/>
              </w:rPr>
              <w:t xml:space="preserve">–  减速机 GRF59；</w:t>
            </w:r>
          </w:p>
          <w:p>
            <w:pPr>
              <w:spacing w:after="20" w:line="252"/>
              <w:ind w:left="360" w:hanging="200"/>
            </w:pPr>
            <w:r>
              <w:rPr>
                <w:rFonts w:ascii="Calibri" w:cs="Calibri" w:eastAsia="Microsoft YaHei" w:hAnsi="Calibri"/>
                <w:sz w:val="17"/>
                <w:szCs w:val="17"/>
              </w:rPr>
              <w:t xml:space="preserve">–  机械密封；</w:t>
            </w:r>
          </w:p>
          <w:p>
            <w:pPr>
              <w:spacing w:after="20" w:line="252"/>
              <w:ind w:left="360" w:hanging="200"/>
            </w:pPr>
            <w:r>
              <w:rPr>
                <w:rFonts w:ascii="Calibri" w:cs="Calibri" w:eastAsia="Microsoft YaHei" w:hAnsi="Calibri"/>
                <w:sz w:val="17"/>
                <w:szCs w:val="17"/>
              </w:rPr>
              <w:t xml:space="preserve">–  齿轮泵 P-101、P-102、P-103、P-202、P-203；</w:t>
            </w:r>
          </w:p>
          <w:p>
            <w:pPr>
              <w:spacing w:after="20" w:line="252"/>
              <w:ind w:left="360" w:hanging="200"/>
            </w:pPr>
            <w:r>
              <w:rPr>
                <w:rFonts w:ascii="Calibri" w:cs="Calibri" w:eastAsia="Microsoft YaHei" w:hAnsi="Calibri"/>
                <w:sz w:val="17"/>
                <w:szCs w:val="17"/>
              </w:rPr>
              <w:t xml:space="preserve">–  真空泵 VPM-104 及真空机组 TCVPM-TK200-JZ150/70-LG50 的合格证（仅提交了使用说明书）；</w:t>
            </w:r>
          </w:p>
          <w:p>
            <w:pPr>
              <w:spacing w:after="20" w:line="252"/>
              <w:ind w:left="360" w:hanging="200"/>
            </w:pPr>
            <w:r>
              <w:rPr>
                <w:rFonts w:ascii="Calibri" w:cs="Calibri" w:eastAsia="Microsoft YaHei" w:hAnsi="Calibri"/>
                <w:sz w:val="17"/>
                <w:szCs w:val="17"/>
              </w:rPr>
              <w:t xml:space="preserve">–  冷水机 TCLT-30-AT-40KW、TCHT-30-AT-12KW、TCHT-30-AT。</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40" w:line="264"/>
            </w:pPr>
            <w:r>
              <w:rPr>
                <w:rFonts w:ascii="Calibri" w:cs="Calibri" w:eastAsia="Microsoft YaHei" w:hAnsi="Calibri"/>
                <w:b/>
                <w:bCs/>
                <w:color w:val="B4541A"/>
                <w:sz w:val="17"/>
                <w:szCs w:val="17"/>
              </w:rPr>
              <w:t xml:space="preserve">8.10  </w:t>
            </w:r>
            <w:r>
              <w:rPr>
                <w:rFonts w:ascii="Calibri" w:cs="Calibri" w:eastAsia="Microsoft YaHei" w:hAnsi="Calibri"/>
                <w:sz w:val="17"/>
                <w:szCs w:val="17"/>
              </w:rPr>
              <w:t xml:space="preserve">КИП (п. 10 программы FAT):</w:t>
            </w:r>
          </w:p>
          <w:p>
            <w:pPr>
              <w:spacing w:after="20" w:line="252"/>
              <w:ind w:left="360" w:hanging="200"/>
            </w:pPr>
            <w:r>
              <w:rPr>
                <w:rFonts w:ascii="Calibri" w:cs="Calibri" w:eastAsia="Microsoft YaHei" w:hAnsi="Calibri"/>
                <w:sz w:val="17"/>
                <w:szCs w:val="17"/>
              </w:rPr>
              <w:t xml:space="preserve">–  сертификаты калибровки PT-001/002, TT-001/002, LT-001…005 (предъявлены только протоколы выходного контроля и Ex-сертификаты);</w:t>
            </w:r>
          </w:p>
          <w:p>
            <w:pPr>
              <w:spacing w:after="20" w:line="252"/>
              <w:ind w:left="360" w:hanging="200"/>
            </w:pPr>
            <w:r>
              <w:rPr>
                <w:rFonts w:ascii="Calibri" w:cs="Calibri" w:eastAsia="Microsoft YaHei" w:hAnsi="Calibri"/>
                <w:sz w:val="17"/>
                <w:szCs w:val="17"/>
              </w:rPr>
              <w:t xml:space="preserve">–  протоколы проверки TT-001/002 и магнитного уровнемера UHZ-517;</w:t>
            </w:r>
          </w:p>
          <w:p>
            <w:pPr>
              <w:spacing w:after="20" w:line="252"/>
              <w:ind w:left="360" w:hanging="200"/>
            </w:pPr>
            <w:r>
              <w:rPr>
                <w:rFonts w:ascii="Calibri" w:cs="Calibri" w:eastAsia="Microsoft YaHei" w:hAnsi="Calibri"/>
                <w:sz w:val="17"/>
                <w:szCs w:val="17"/>
              </w:rPr>
              <w:t xml:space="preserve">–  паспорта и сертификаты на манометры PG-001…005.</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40" w:line="264"/>
            </w:pPr>
            <w:r>
              <w:rPr>
                <w:rFonts w:ascii="Calibri" w:cs="Calibri" w:eastAsia="Microsoft YaHei" w:hAnsi="Calibri"/>
                <w:b/>
                <w:bCs/>
                <w:color w:val="B4541A"/>
                <w:sz w:val="17"/>
                <w:szCs w:val="17"/>
              </w:rPr>
              <w:t xml:space="preserve">8.10  </w:t>
            </w:r>
            <w:r>
              <w:rPr>
                <w:rFonts w:ascii="Calibri" w:cs="Calibri" w:eastAsia="Microsoft YaHei" w:hAnsi="Calibri"/>
                <w:sz w:val="17"/>
                <w:szCs w:val="17"/>
              </w:rPr>
              <w:t xml:space="preserve">Instrumentation (FAT programme, item 10):</w:t>
            </w:r>
          </w:p>
          <w:p>
            <w:pPr>
              <w:spacing w:after="20" w:line="252"/>
              <w:ind w:left="360" w:hanging="200"/>
            </w:pPr>
            <w:r>
              <w:rPr>
                <w:rFonts w:ascii="Calibri" w:cs="Calibri" w:eastAsia="Microsoft YaHei" w:hAnsi="Calibri"/>
                <w:sz w:val="17"/>
                <w:szCs w:val="17"/>
              </w:rPr>
              <w:t xml:space="preserve">–  calibration certificates for PT-001/002, TT-001/002, LT-001…005 (only final inspection reports and Ex certificates have been presented);</w:t>
            </w:r>
          </w:p>
          <w:p>
            <w:pPr>
              <w:spacing w:after="20" w:line="252"/>
              <w:ind w:left="360" w:hanging="200"/>
            </w:pPr>
            <w:r>
              <w:rPr>
                <w:rFonts w:ascii="Calibri" w:cs="Calibri" w:eastAsia="Microsoft YaHei" w:hAnsi="Calibri"/>
                <w:sz w:val="17"/>
                <w:szCs w:val="17"/>
              </w:rPr>
              <w:t xml:space="preserve">–  verification reports for TT-001/002 and the magnetic level gauge UHZ-517;</w:t>
            </w:r>
          </w:p>
          <w:p>
            <w:pPr>
              <w:spacing w:after="20" w:line="252"/>
              <w:ind w:left="360" w:hanging="200"/>
            </w:pPr>
            <w:r>
              <w:rPr>
                <w:rFonts w:ascii="Calibri" w:cs="Calibri" w:eastAsia="Microsoft YaHei" w:hAnsi="Calibri"/>
                <w:sz w:val="17"/>
                <w:szCs w:val="17"/>
              </w:rPr>
              <w:t xml:space="preserve">–  passports and certificates for pressure gauges PG-001…005.</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40" w:line="264"/>
            </w:pPr>
            <w:r>
              <w:rPr>
                <w:rFonts w:ascii="Calibri" w:cs="Calibri" w:eastAsia="Microsoft YaHei" w:hAnsi="Calibri"/>
                <w:b/>
                <w:bCs/>
                <w:color w:val="B4541A"/>
                <w:sz w:val="17"/>
                <w:szCs w:val="17"/>
              </w:rPr>
              <w:t xml:space="preserve">8.10  </w:t>
            </w:r>
            <w:r>
              <w:rPr>
                <w:rFonts w:ascii="Calibri" w:cs="Calibri" w:eastAsia="Microsoft YaHei" w:hAnsi="Calibri"/>
                <w:sz w:val="17"/>
                <w:szCs w:val="17"/>
              </w:rPr>
              <w:t xml:space="preserve">仪表（FAT 大纲第 10 项）：</w:t>
            </w:r>
          </w:p>
          <w:p>
            <w:pPr>
              <w:spacing w:after="20" w:line="252"/>
              <w:ind w:left="360" w:hanging="200"/>
            </w:pPr>
            <w:r>
              <w:rPr>
                <w:rFonts w:ascii="Calibri" w:cs="Calibri" w:eastAsia="Microsoft YaHei" w:hAnsi="Calibri"/>
                <w:sz w:val="17"/>
                <w:szCs w:val="17"/>
              </w:rPr>
              <w:t xml:space="preserve">–  PT-001/002、TT-001/002、LT-001…005 的校准证书（仅提交了出厂检验报告和防爆证书）；</w:t>
            </w:r>
          </w:p>
          <w:p>
            <w:pPr>
              <w:spacing w:after="20" w:line="252"/>
              <w:ind w:left="360" w:hanging="200"/>
            </w:pPr>
            <w:r>
              <w:rPr>
                <w:rFonts w:ascii="Calibri" w:cs="Calibri" w:eastAsia="Microsoft YaHei" w:hAnsi="Calibri"/>
                <w:sz w:val="17"/>
                <w:szCs w:val="17"/>
              </w:rPr>
              <w:t xml:space="preserve">–  TT-001/002 及磁翻板液位计 UHZ-517 的检定报告；</w:t>
            </w:r>
          </w:p>
          <w:p>
            <w:pPr>
              <w:spacing w:after="20" w:line="252"/>
              <w:ind w:left="360" w:hanging="200"/>
            </w:pPr>
            <w:r>
              <w:rPr>
                <w:rFonts w:ascii="Calibri" w:cs="Calibri" w:eastAsia="Microsoft YaHei" w:hAnsi="Calibri"/>
                <w:sz w:val="17"/>
                <w:szCs w:val="17"/>
              </w:rPr>
              <w:t xml:space="preserve">–  压力表 PG-001…005 的合格证及证书。</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40" w:line="264"/>
            </w:pPr>
            <w:r>
              <w:rPr>
                <w:rFonts w:ascii="Calibri" w:cs="Calibri" w:eastAsia="Microsoft YaHei" w:hAnsi="Calibri"/>
                <w:b/>
                <w:bCs/>
                <w:color w:val="B4541A"/>
                <w:sz w:val="17"/>
                <w:szCs w:val="17"/>
              </w:rPr>
              <w:t xml:space="preserve">8.11  </w:t>
            </w:r>
            <w:r>
              <w:rPr>
                <w:rFonts w:ascii="Calibri" w:cs="Calibri" w:eastAsia="Microsoft YaHei" w:hAnsi="Calibri"/>
                <w:sz w:val="17"/>
                <w:szCs w:val="17"/>
              </w:rPr>
              <w:t xml:space="preserve">Документация на шкаф управления (п. 14 программы FAT):</w:t>
            </w:r>
          </w:p>
          <w:p>
            <w:pPr>
              <w:spacing w:after="20" w:line="252"/>
              <w:ind w:left="360" w:hanging="200"/>
            </w:pPr>
            <w:r>
              <w:rPr>
                <w:rFonts w:ascii="Calibri" w:cs="Calibri" w:eastAsia="Microsoft YaHei" w:hAnsi="Calibri"/>
                <w:sz w:val="17"/>
                <w:szCs w:val="17"/>
              </w:rPr>
              <w:t xml:space="preserve">–  электрические схемы;</w:t>
            </w:r>
          </w:p>
          <w:p>
            <w:pPr>
              <w:spacing w:after="20" w:line="252"/>
              <w:ind w:left="360" w:hanging="200"/>
            </w:pPr>
            <w:r>
              <w:rPr>
                <w:rFonts w:ascii="Calibri" w:cs="Calibri" w:eastAsia="Microsoft YaHei" w:hAnsi="Calibri"/>
                <w:sz w:val="17"/>
                <w:szCs w:val="17"/>
              </w:rPr>
              <w:t xml:space="preserve">–  кабельный журнал;</w:t>
            </w:r>
          </w:p>
          <w:p>
            <w:pPr>
              <w:spacing w:after="20" w:line="252"/>
              <w:ind w:left="360" w:hanging="200"/>
            </w:pPr>
            <w:r>
              <w:rPr>
                <w:rFonts w:ascii="Calibri" w:cs="Calibri" w:eastAsia="Microsoft YaHei" w:hAnsi="Calibri"/>
                <w:sz w:val="17"/>
                <w:szCs w:val="17"/>
              </w:rPr>
              <w:t xml:space="preserve">–  карта заземления;</w:t>
            </w:r>
          </w:p>
          <w:p>
            <w:pPr>
              <w:spacing w:after="20" w:line="252"/>
              <w:ind w:left="360" w:hanging="200"/>
            </w:pPr>
            <w:r>
              <w:rPr>
                <w:rFonts w:ascii="Calibri" w:cs="Calibri" w:eastAsia="Microsoft YaHei" w:hAnsi="Calibri"/>
                <w:sz w:val="17"/>
                <w:szCs w:val="17"/>
              </w:rPr>
              <w:t xml:space="preserve">–  перечень входов и выходов;</w:t>
            </w:r>
          </w:p>
          <w:p>
            <w:pPr>
              <w:spacing w:after="20" w:line="252"/>
              <w:ind w:left="360" w:hanging="200"/>
            </w:pPr>
            <w:r>
              <w:rPr>
                <w:rFonts w:ascii="Calibri" w:cs="Calibri" w:eastAsia="Microsoft YaHei" w:hAnsi="Calibri"/>
                <w:sz w:val="17"/>
                <w:szCs w:val="17"/>
              </w:rPr>
              <w:t xml:space="preserve">–  описание алгоритмов и блокировок;</w:t>
            </w:r>
          </w:p>
          <w:p>
            <w:pPr>
              <w:spacing w:after="20" w:line="252"/>
              <w:ind w:left="360" w:hanging="200"/>
            </w:pPr>
            <w:r>
              <w:rPr>
                <w:rFonts w:ascii="Calibri" w:cs="Calibri" w:eastAsia="Microsoft YaHei" w:hAnsi="Calibri"/>
                <w:sz w:val="17"/>
                <w:szCs w:val="17"/>
              </w:rPr>
              <w:t xml:space="preserve">–  протокол измерения сопротивления изоляции.</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40" w:line="264"/>
            </w:pPr>
            <w:r>
              <w:rPr>
                <w:rFonts w:ascii="Calibri" w:cs="Calibri" w:eastAsia="Microsoft YaHei" w:hAnsi="Calibri"/>
                <w:b/>
                <w:bCs/>
                <w:color w:val="B4541A"/>
                <w:sz w:val="17"/>
                <w:szCs w:val="17"/>
              </w:rPr>
              <w:t xml:space="preserve">8.11  </w:t>
            </w:r>
            <w:r>
              <w:rPr>
                <w:rFonts w:ascii="Calibri" w:cs="Calibri" w:eastAsia="Microsoft YaHei" w:hAnsi="Calibri"/>
                <w:sz w:val="17"/>
                <w:szCs w:val="17"/>
              </w:rPr>
              <w:t xml:space="preserve">Control cabinet documentation (FAT programme, item 14):</w:t>
            </w:r>
          </w:p>
          <w:p>
            <w:pPr>
              <w:spacing w:after="20" w:line="252"/>
              <w:ind w:left="360" w:hanging="200"/>
            </w:pPr>
            <w:r>
              <w:rPr>
                <w:rFonts w:ascii="Calibri" w:cs="Calibri" w:eastAsia="Microsoft YaHei" w:hAnsi="Calibri"/>
                <w:sz w:val="17"/>
                <w:szCs w:val="17"/>
              </w:rPr>
              <w:t xml:space="preserve">–  electrical diagrams;</w:t>
            </w:r>
          </w:p>
          <w:p>
            <w:pPr>
              <w:spacing w:after="20" w:line="252"/>
              <w:ind w:left="360" w:hanging="200"/>
            </w:pPr>
            <w:r>
              <w:rPr>
                <w:rFonts w:ascii="Calibri" w:cs="Calibri" w:eastAsia="Microsoft YaHei" w:hAnsi="Calibri"/>
                <w:sz w:val="17"/>
                <w:szCs w:val="17"/>
              </w:rPr>
              <w:t xml:space="preserve">–  cable schedule;</w:t>
            </w:r>
          </w:p>
          <w:p>
            <w:pPr>
              <w:spacing w:after="20" w:line="252"/>
              <w:ind w:left="360" w:hanging="200"/>
            </w:pPr>
            <w:r>
              <w:rPr>
                <w:rFonts w:ascii="Calibri" w:cs="Calibri" w:eastAsia="Microsoft YaHei" w:hAnsi="Calibri"/>
                <w:sz w:val="17"/>
                <w:szCs w:val="17"/>
              </w:rPr>
              <w:t xml:space="preserve">–  earthing layout;</w:t>
            </w:r>
          </w:p>
          <w:p>
            <w:pPr>
              <w:spacing w:after="20" w:line="252"/>
              <w:ind w:left="360" w:hanging="200"/>
            </w:pPr>
            <w:r>
              <w:rPr>
                <w:rFonts w:ascii="Calibri" w:cs="Calibri" w:eastAsia="Microsoft YaHei" w:hAnsi="Calibri"/>
                <w:sz w:val="17"/>
                <w:szCs w:val="17"/>
              </w:rPr>
              <w:t xml:space="preserve">–  I/O list;</w:t>
            </w:r>
          </w:p>
          <w:p>
            <w:pPr>
              <w:spacing w:after="20" w:line="252"/>
              <w:ind w:left="360" w:hanging="200"/>
            </w:pPr>
            <w:r>
              <w:rPr>
                <w:rFonts w:ascii="Calibri" w:cs="Calibri" w:eastAsia="Microsoft YaHei" w:hAnsi="Calibri"/>
                <w:sz w:val="17"/>
                <w:szCs w:val="17"/>
              </w:rPr>
              <w:t xml:space="preserve">–  description of control algorithms and interlocks;</w:t>
            </w:r>
          </w:p>
          <w:p>
            <w:pPr>
              <w:spacing w:after="20" w:line="252"/>
              <w:ind w:left="360" w:hanging="200"/>
            </w:pPr>
            <w:r>
              <w:rPr>
                <w:rFonts w:ascii="Calibri" w:cs="Calibri" w:eastAsia="Microsoft YaHei" w:hAnsi="Calibri"/>
                <w:sz w:val="17"/>
                <w:szCs w:val="17"/>
              </w:rPr>
              <w:t xml:space="preserve">–  insulation resistance test report.</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40" w:line="264"/>
            </w:pPr>
            <w:r>
              <w:rPr>
                <w:rFonts w:ascii="Calibri" w:cs="Calibri" w:eastAsia="Microsoft YaHei" w:hAnsi="Calibri"/>
                <w:b/>
                <w:bCs/>
                <w:color w:val="B4541A"/>
                <w:sz w:val="17"/>
                <w:szCs w:val="17"/>
              </w:rPr>
              <w:t xml:space="preserve">8.11  </w:t>
            </w:r>
            <w:r>
              <w:rPr>
                <w:rFonts w:ascii="Calibri" w:cs="Calibri" w:eastAsia="Microsoft YaHei" w:hAnsi="Calibri"/>
                <w:sz w:val="17"/>
                <w:szCs w:val="17"/>
              </w:rPr>
              <w:t xml:space="preserve">控制柜文件（FAT 大纲第 14 项）：</w:t>
            </w:r>
          </w:p>
          <w:p>
            <w:pPr>
              <w:spacing w:after="20" w:line="252"/>
              <w:ind w:left="360" w:hanging="200"/>
            </w:pPr>
            <w:r>
              <w:rPr>
                <w:rFonts w:ascii="Calibri" w:cs="Calibri" w:eastAsia="Microsoft YaHei" w:hAnsi="Calibri"/>
                <w:sz w:val="17"/>
                <w:szCs w:val="17"/>
              </w:rPr>
              <w:t xml:space="preserve">–  电气原理图；</w:t>
            </w:r>
          </w:p>
          <w:p>
            <w:pPr>
              <w:spacing w:after="20" w:line="252"/>
              <w:ind w:left="360" w:hanging="200"/>
            </w:pPr>
            <w:r>
              <w:rPr>
                <w:rFonts w:ascii="Calibri" w:cs="Calibri" w:eastAsia="Microsoft YaHei" w:hAnsi="Calibri"/>
                <w:sz w:val="17"/>
                <w:szCs w:val="17"/>
              </w:rPr>
              <w:t xml:space="preserve">–  电缆清册；</w:t>
            </w:r>
          </w:p>
          <w:p>
            <w:pPr>
              <w:spacing w:after="20" w:line="252"/>
              <w:ind w:left="360" w:hanging="200"/>
            </w:pPr>
            <w:r>
              <w:rPr>
                <w:rFonts w:ascii="Calibri" w:cs="Calibri" w:eastAsia="Microsoft YaHei" w:hAnsi="Calibri"/>
                <w:sz w:val="17"/>
                <w:szCs w:val="17"/>
              </w:rPr>
              <w:t xml:space="preserve">–  接地布置图；</w:t>
            </w:r>
          </w:p>
          <w:p>
            <w:pPr>
              <w:spacing w:after="20" w:line="252"/>
              <w:ind w:left="360" w:hanging="200"/>
            </w:pPr>
            <w:r>
              <w:rPr>
                <w:rFonts w:ascii="Calibri" w:cs="Calibri" w:eastAsia="Microsoft YaHei" w:hAnsi="Calibri"/>
                <w:sz w:val="17"/>
                <w:szCs w:val="17"/>
              </w:rPr>
              <w:t xml:space="preserve">–  输入/输出点表；</w:t>
            </w:r>
          </w:p>
          <w:p>
            <w:pPr>
              <w:spacing w:after="20" w:line="252"/>
              <w:ind w:left="360" w:hanging="200"/>
            </w:pPr>
            <w:r>
              <w:rPr>
                <w:rFonts w:ascii="Calibri" w:cs="Calibri" w:eastAsia="Microsoft YaHei" w:hAnsi="Calibri"/>
                <w:sz w:val="17"/>
                <w:szCs w:val="17"/>
              </w:rPr>
              <w:t xml:space="preserve">–  控制逻辑及联锁说明；</w:t>
            </w:r>
          </w:p>
          <w:p>
            <w:pPr>
              <w:spacing w:after="20" w:line="252"/>
              <w:ind w:left="360" w:hanging="200"/>
            </w:pPr>
            <w:r>
              <w:rPr>
                <w:rFonts w:ascii="Calibri" w:cs="Calibri" w:eastAsia="Microsoft YaHei" w:hAnsi="Calibri"/>
                <w:sz w:val="17"/>
                <w:szCs w:val="17"/>
              </w:rPr>
              <w:t xml:space="preserve">–  绝缘电阻测试报告。</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8.12  </w:t>
            </w:r>
            <w:r>
              <w:rPr>
                <w:rFonts w:ascii="Calibri" w:cs="Calibri" w:eastAsia="Microsoft YaHei" w:hAnsi="Calibri"/>
                <w:sz w:val="17"/>
                <w:szCs w:val="17"/>
              </w:rPr>
              <w:t xml:space="preserve">Программное обеспечение ПЛК и панели оператора (резервная копия) (п. 15 программы FAT).</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8.12  </w:t>
            </w:r>
            <w:r>
              <w:rPr>
                <w:rFonts w:ascii="Calibri" w:cs="Calibri" w:eastAsia="Microsoft YaHei" w:hAnsi="Calibri"/>
                <w:sz w:val="17"/>
                <w:szCs w:val="17"/>
              </w:rPr>
              <w:t xml:space="preserve">PLC and operator panel software (backup copy) (FAT programme, item 15).</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8.12  </w:t>
            </w:r>
            <w:r>
              <w:rPr>
                <w:rFonts w:ascii="Calibri" w:cs="Calibri" w:eastAsia="Microsoft YaHei" w:hAnsi="Calibri"/>
                <w:sz w:val="17"/>
                <w:szCs w:val="17"/>
              </w:rPr>
              <w:t xml:space="preserve">PLC 及操作面板程序（备份）（FAT 大纲第 15 项）。</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8.13  </w:t>
            </w:r>
            <w:r>
              <w:rPr>
                <w:rFonts w:ascii="Calibri" w:cs="Calibri" w:eastAsia="Microsoft YaHei" w:hAnsi="Calibri"/>
                <w:sz w:val="17"/>
                <w:szCs w:val="17"/>
              </w:rPr>
              <w:t xml:space="preserve">Руководства IOM на установку в целом, испарители E-102/E-202, шестерённые насосы, чиллеры, шкаф управления (предъявлены только на вакуумные насосы) (п. 16 программы FAT).</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8.13  </w:t>
            </w:r>
            <w:r>
              <w:rPr>
                <w:rFonts w:ascii="Calibri" w:cs="Calibri" w:eastAsia="Microsoft YaHei" w:hAnsi="Calibri"/>
                <w:sz w:val="17"/>
                <w:szCs w:val="17"/>
              </w:rPr>
              <w:t xml:space="preserve">IOM manuals for the unit as a whole, evaporators E-102/E-202, gear pumps, chillers and control cabinet (presented for the vacuum pumps only) (FAT programme, item 16).</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8.13  </w:t>
            </w:r>
            <w:r>
              <w:rPr>
                <w:rFonts w:ascii="Calibri" w:cs="Calibri" w:eastAsia="Microsoft YaHei" w:hAnsi="Calibri"/>
                <w:sz w:val="17"/>
                <w:szCs w:val="17"/>
              </w:rPr>
              <w:t xml:space="preserve">整套装置、蒸发器 E-102/E-202、齿轮泵、冷水机、控制柜的安装、操作和维护手册（IOM）（仅提交了真空泵的手册）（FAT 大纲第 16 项）。</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8.14  </w:t>
            </w:r>
            <w:r>
              <w:rPr>
                <w:rFonts w:ascii="Calibri" w:cs="Calibri" w:eastAsia="Microsoft YaHei" w:hAnsi="Calibri"/>
                <w:sz w:val="17"/>
                <w:szCs w:val="17"/>
              </w:rPr>
              <w:t xml:space="preserve">Высота крюка и масса ротора с приводом для выемки роторов E-102 и E-202 (п. 17 программы FAT).</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8.14  </w:t>
            </w:r>
            <w:r>
              <w:rPr>
                <w:rFonts w:ascii="Calibri" w:cs="Calibri" w:eastAsia="Microsoft YaHei" w:hAnsi="Calibri"/>
                <w:sz w:val="17"/>
                <w:szCs w:val="17"/>
              </w:rPr>
              <w:t xml:space="preserve">Hook height and weight of the rotor with drive for removal of the E-102 and E-202 rotors (FAT programme, item 17).</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8.14  </w:t>
            </w:r>
            <w:r>
              <w:rPr>
                <w:rFonts w:ascii="Calibri" w:cs="Calibri" w:eastAsia="Microsoft YaHei" w:hAnsi="Calibri"/>
                <w:sz w:val="17"/>
                <w:szCs w:val="17"/>
              </w:rPr>
              <w:t xml:space="preserve">拆出 E-102 和 E-202 转子所需的吊钩高度及转子（含驱动）重量（FAT 大纲第 17 项）。</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8.15  </w:t>
            </w:r>
            <w:r>
              <w:rPr>
                <w:rFonts w:ascii="Calibri" w:cs="Calibri" w:eastAsia="Microsoft YaHei" w:hAnsi="Calibri"/>
                <w:sz w:val="17"/>
                <w:szCs w:val="17"/>
              </w:rPr>
              <w:t xml:space="preserve">Схема разделения на транспортные места с габаритами и массами (п. 18 программы FAT).</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8.15  </w:t>
            </w:r>
            <w:r>
              <w:rPr>
                <w:rFonts w:ascii="Calibri" w:cs="Calibri" w:eastAsia="Microsoft YaHei" w:hAnsi="Calibri"/>
                <w:sz w:val="17"/>
                <w:szCs w:val="17"/>
              </w:rPr>
              <w:t xml:space="preserve">Shipping split diagram with dimensions and weights (FAT programme, item 18).</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8.15  </w:t>
            </w:r>
            <w:r>
              <w:rPr>
                <w:rFonts w:ascii="Calibri" w:cs="Calibri" w:eastAsia="Microsoft YaHei" w:hAnsi="Calibri"/>
                <w:sz w:val="17"/>
                <w:szCs w:val="17"/>
              </w:rPr>
              <w:t xml:space="preserve">运输分包方案图（含外形尺寸和重量）（FAT 大纲第 18 项）。</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8.16  </w:t>
            </w:r>
            <w:r>
              <w:rPr>
                <w:rFonts w:ascii="Calibri" w:cs="Calibri" w:eastAsia="Microsoft YaHei" w:hAnsi="Calibri"/>
                <w:sz w:val="17"/>
                <w:szCs w:val="17"/>
              </w:rPr>
              <w:t xml:space="preserve">Протоколы балансировки роторов E-102 и E-202 (G 6.3) (разд. 9, п. 5 программы FAT).</w:t>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8.16  </w:t>
            </w:r>
            <w:r>
              <w:rPr>
                <w:rFonts w:ascii="Calibri" w:cs="Calibri" w:eastAsia="Microsoft YaHei" w:hAnsi="Calibri"/>
                <w:sz w:val="17"/>
                <w:szCs w:val="17"/>
              </w:rPr>
              <w:t xml:space="preserve">Balancing reports for the E-102 and E-202 rotors (G 6.3) (FAT programme, section 9, item 5).</w:t>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0" w:line="264"/>
            </w:pPr>
            <w:r>
              <w:rPr>
                <w:rFonts w:ascii="Calibri" w:cs="Calibri" w:eastAsia="Microsoft YaHei" w:hAnsi="Calibri"/>
                <w:b/>
                <w:bCs/>
                <w:color w:val="B4541A"/>
                <w:sz w:val="17"/>
                <w:szCs w:val="17"/>
              </w:rPr>
              <w:t xml:space="preserve">8.16  </w:t>
            </w:r>
            <w:r>
              <w:rPr>
                <w:rFonts w:ascii="Calibri" w:cs="Calibri" w:eastAsia="Microsoft YaHei" w:hAnsi="Calibri"/>
                <w:sz w:val="17"/>
                <w:szCs w:val="17"/>
              </w:rPr>
              <w:t xml:space="preserve">E-102 和 E-202 转子动平衡报告（G 6.3）（FAT 大纲第 9 章第 5 项）。</w:t>
            </w:r>
          </w:p>
        </w:tc>
      </w:tr>
    </w:tbl>
    <w:p>
      <w:pPr>
        <w:spacing w:before="200"/>
      </w:pPr>
    </w:p>
    <w:tbl>
      <w:tblPr>
        <w:tblW w:type="dxa" w:w="15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84"/>
        <w:gridCol w:w="5084"/>
        <w:gridCol w:w="5084"/>
      </w:tblGrid>
      <w:tr>
        <w:trPr>
          <w:cantSplit/>
        </w:trPr>
        <w:tc>
          <w:tcPr>
            <w:tcW w:type="dxa" w:w="5084"/>
            <w:tcBorders>
              <w:top w:val="none" w:color="FFFFFF" w:sz="0"/>
              <w:left w:val="none" w:color="FFFFFF" w:sz="0"/>
              <w:bottom w:val="none" w:color="FFFFFF" w:sz="0"/>
              <w:right w:val="none" w:color="FFFFFF" w:sz="0"/>
            </w:tcBorders>
            <w:tcMar>
              <w:top w:type="dxa" w:w="0"/>
              <w:left w:type="dxa" w:w="120"/>
              <w:bottom w:type="dxa" w:w="80"/>
              <w:right w:type="dxa" w:w="120"/>
            </w:tcMar>
            <w:vAlign w:val="top"/>
          </w:tcPr>
          <w:p>
            <w:pPr>
              <w:spacing w:after="20"/>
            </w:pPr>
            <w:r>
              <w:rPr>
                <w:rFonts w:ascii="Calibri" w:cs="Calibri" w:eastAsia="Microsoft YaHei" w:hAnsi="Calibri"/>
                <w:b/>
                <w:bCs/>
                <w:color w:val="1F3864"/>
                <w:sz w:val="17"/>
                <w:szCs w:val="17"/>
              </w:rPr>
              <w:t xml:space="preserve">Проверено без замечаний:</w:t>
            </w:r>
          </w:p>
          <w:p>
            <w:pPr>
              <w:spacing w:after="0"/>
              <w:ind w:left="360" w:hanging="200"/>
            </w:pPr>
            <w:r>
              <w:rPr>
                <w:rFonts w:ascii="Calibri" w:cs="Calibri" w:eastAsia="Microsoft YaHei" w:hAnsi="Calibri"/>
                <w:sz w:val="17"/>
                <w:szCs w:val="17"/>
              </w:rPr>
              <w:t xml:space="preserve">–  материальные потоки соответствуют P&amp;ID;</w:t>
            </w:r>
          </w:p>
          <w:p>
            <w:pPr>
              <w:spacing w:after="0"/>
              <w:ind w:left="360" w:hanging="200"/>
            </w:pPr>
            <w:r>
              <w:rPr>
                <w:rFonts w:ascii="Calibri" w:cs="Calibri" w:eastAsia="Microsoft YaHei" w:hAnsi="Calibri"/>
                <w:sz w:val="17"/>
                <w:szCs w:val="17"/>
              </w:rPr>
              <w:t xml:space="preserve">–  обвязка чиллеров.</w:t>
            </w:r>
          </w:p>
        </w:tc>
        <w:tc>
          <w:tcPr>
            <w:tcW w:type="dxa" w:w="5084"/>
            <w:tcBorders>
              <w:top w:val="none" w:color="FFFFFF" w:sz="0"/>
              <w:left w:val="none" w:color="FFFFFF" w:sz="0"/>
              <w:bottom w:val="none" w:color="FFFFFF" w:sz="0"/>
              <w:right w:val="none" w:color="FFFFFF" w:sz="0"/>
            </w:tcBorders>
            <w:tcMar>
              <w:top w:type="dxa" w:w="0"/>
              <w:left w:type="dxa" w:w="120"/>
              <w:bottom w:type="dxa" w:w="80"/>
              <w:right w:type="dxa" w:w="120"/>
            </w:tcMar>
            <w:vAlign w:val="top"/>
          </w:tcPr>
          <w:p>
            <w:pPr>
              <w:spacing w:after="20"/>
            </w:pPr>
            <w:r>
              <w:rPr>
                <w:rFonts w:ascii="Calibri" w:cs="Calibri" w:eastAsia="Microsoft YaHei" w:hAnsi="Calibri"/>
                <w:b/>
                <w:bCs/>
                <w:color w:val="1F3864"/>
                <w:sz w:val="17"/>
                <w:szCs w:val="17"/>
              </w:rPr>
              <w:t xml:space="preserve">Checked, no findings:</w:t>
            </w:r>
          </w:p>
          <w:p>
            <w:pPr>
              <w:spacing w:after="0"/>
              <w:ind w:left="360" w:hanging="200"/>
            </w:pPr>
            <w:r>
              <w:rPr>
                <w:rFonts w:ascii="Calibri" w:cs="Calibri" w:eastAsia="Microsoft YaHei" w:hAnsi="Calibri"/>
                <w:sz w:val="17"/>
                <w:szCs w:val="17"/>
              </w:rPr>
              <w:t xml:space="preserve">–  the material flows comply with the P&amp;ID;</w:t>
            </w:r>
          </w:p>
          <w:p>
            <w:pPr>
              <w:spacing w:after="0"/>
              <w:ind w:left="360" w:hanging="200"/>
            </w:pPr>
            <w:r>
              <w:rPr>
                <w:rFonts w:ascii="Calibri" w:cs="Calibri" w:eastAsia="Microsoft YaHei" w:hAnsi="Calibri"/>
                <w:sz w:val="17"/>
                <w:szCs w:val="17"/>
              </w:rPr>
              <w:t xml:space="preserve">–  chiller piping.</w:t>
            </w:r>
          </w:p>
        </w:tc>
        <w:tc>
          <w:tcPr>
            <w:tcW w:type="dxa" w:w="5084"/>
            <w:tcBorders>
              <w:top w:val="none" w:color="FFFFFF" w:sz="0"/>
              <w:left w:val="none" w:color="FFFFFF" w:sz="0"/>
              <w:bottom w:val="none" w:color="FFFFFF" w:sz="0"/>
              <w:right w:val="none" w:color="FFFFFF" w:sz="0"/>
            </w:tcBorders>
            <w:tcMar>
              <w:top w:type="dxa" w:w="0"/>
              <w:left w:type="dxa" w:w="120"/>
              <w:bottom w:type="dxa" w:w="80"/>
              <w:right w:type="dxa" w:w="120"/>
            </w:tcMar>
            <w:vAlign w:val="top"/>
          </w:tcPr>
          <w:p>
            <w:pPr>
              <w:spacing w:after="20"/>
            </w:pPr>
            <w:r>
              <w:rPr>
                <w:rFonts w:ascii="Calibri" w:cs="Calibri" w:eastAsia="Microsoft YaHei" w:hAnsi="Calibri"/>
                <w:b/>
                <w:bCs/>
                <w:color w:val="1F3864"/>
                <w:sz w:val="17"/>
                <w:szCs w:val="17"/>
              </w:rPr>
              <w:t xml:space="preserve">检查无问题：</w:t>
            </w:r>
          </w:p>
          <w:p>
            <w:pPr>
              <w:spacing w:after="0"/>
              <w:ind w:left="360" w:hanging="200"/>
            </w:pPr>
            <w:r>
              <w:rPr>
                <w:rFonts w:ascii="Calibri" w:cs="Calibri" w:eastAsia="Microsoft YaHei" w:hAnsi="Calibri"/>
                <w:sz w:val="17"/>
                <w:szCs w:val="17"/>
              </w:rPr>
              <w:t xml:space="preserve">–  物料流向与 P&amp;ID 一致；</w:t>
            </w:r>
          </w:p>
          <w:p>
            <w:pPr>
              <w:spacing w:after="0"/>
              <w:ind w:left="360" w:hanging="200"/>
            </w:pPr>
            <w:r>
              <w:rPr>
                <w:rFonts w:ascii="Calibri" w:cs="Calibri" w:eastAsia="Microsoft YaHei" w:hAnsi="Calibri"/>
                <w:sz w:val="17"/>
                <w:szCs w:val="17"/>
              </w:rPr>
              <w:t xml:space="preserve">–  冷水机配管。</w:t>
            </w:r>
          </w:p>
        </w:tc>
      </w:tr>
    </w:tbl>
    <w:p>
      <w:pPr>
        <w:keepNext/>
        <w:spacing w:after="120" w:before="360"/>
      </w:pPr>
      <w:r>
        <w:rPr>
          <w:rFonts w:ascii="Calibri" w:cs="Calibri" w:eastAsia="Microsoft YaHei" w:hAnsi="Calibri"/>
          <w:b/>
          <w:bCs/>
          <w:color w:val="44546A"/>
          <w:spacing w:val="20"/>
          <w:sz w:val="17"/>
          <w:szCs w:val="17"/>
        </w:rPr>
        <w:t xml:space="preserve">Подписи сторон</w:t>
      </w:r>
      <w:r>
        <w:rPr>
          <w:rFonts w:ascii="Calibri" w:cs="Calibri" w:eastAsia="Microsoft YaHei" w:hAnsi="Calibri"/>
          <w:color w:val="6B7280"/>
          <w:sz w:val="17"/>
          <w:szCs w:val="17"/>
        </w:rPr>
        <w:t xml:space="preserve">  ·  </w:t>
      </w:r>
      <w:r>
        <w:rPr>
          <w:rFonts w:ascii="Calibri" w:cs="Calibri" w:eastAsia="Microsoft YaHei" w:hAnsi="Calibri"/>
          <w:b/>
          <w:bCs/>
          <w:color w:val="44546A"/>
          <w:spacing w:val="20"/>
          <w:sz w:val="17"/>
          <w:szCs w:val="17"/>
        </w:rPr>
        <w:t xml:space="preserve">Signatures of the parties</w:t>
      </w:r>
      <w:r>
        <w:rPr>
          <w:rFonts w:ascii="Calibri" w:cs="Calibri" w:eastAsia="Microsoft YaHei" w:hAnsi="Calibri"/>
          <w:color w:val="6B7280"/>
          <w:sz w:val="17"/>
          <w:szCs w:val="17"/>
        </w:rPr>
        <w:t xml:space="preserve">  ·  </w:t>
      </w:r>
      <w:r>
        <w:rPr>
          <w:rFonts w:ascii="Calibri" w:cs="Calibri" w:eastAsia="Microsoft YaHei" w:hAnsi="Calibri"/>
          <w:color w:val="44546A"/>
          <w:spacing w:val="20"/>
          <w:sz w:val="17"/>
          <w:szCs w:val="17"/>
        </w:rPr>
        <w:t xml:space="preserve">各方签字</w:t>
      </w:r>
    </w:p>
    <w:tbl>
      <w:tblPr>
        <w:tblW w:type="dxa" w:w="15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84"/>
        <w:gridCol w:w="5084"/>
        <w:gridCol w:w="5084"/>
      </w:tblGrid>
      <w:tr>
        <w:trPr>
          <w:cantSplit/>
        </w:trPr>
        <w:tc>
          <w:tcPr>
            <w:tcW w:type="dxa" w:w="5084"/>
            <w:tcBorders>
              <w:top w:val="none" w:color="FFFFFF" w:sz="0"/>
              <w:left w:val="none" w:color="FFFFFF" w:sz="0"/>
              <w:bottom w:val="none" w:color="FFFFFF" w:sz="0"/>
              <w:right w:val="single" w:color="FFFFFF" w:sz="4"/>
            </w:tcBorders>
            <w:shd w:fill="1F3864" w:color="auto" w:val="clear"/>
            <w:tcMar>
              <w:top w:type="dxa" w:w="80"/>
              <w:left w:type="dxa" w:w="120"/>
              <w:bottom w:type="dxa" w:w="80"/>
              <w:right w:type="dxa" w:w="120"/>
            </w:tcMar>
            <w:vAlign w:val="top"/>
          </w:tcPr>
          <w:p>
            <w:pPr>
              <w:spacing w:after="0"/>
            </w:pPr>
            <w:r>
              <w:rPr>
                <w:rFonts w:ascii="Calibri" w:cs="Calibri" w:eastAsia="Microsoft YaHei" w:hAnsi="Calibri"/>
                <w:b/>
                <w:bCs/>
                <w:color w:val="FFFFFF"/>
                <w:sz w:val="17"/>
                <w:szCs w:val="17"/>
              </w:rPr>
              <w:t xml:space="preserve">Конечный получатель</w:t>
            </w:r>
          </w:p>
          <w:p>
            <w:pPr>
              <w:spacing w:after="0"/>
            </w:pPr>
            <w:r>
              <w:rPr>
                <w:rFonts w:ascii="Calibri" w:cs="Calibri" w:eastAsia="Microsoft YaHei" w:hAnsi="Calibri"/>
                <w:color w:val="C7D2E4"/>
                <w:sz w:val="15"/>
                <w:szCs w:val="15"/>
              </w:rPr>
              <w:t xml:space="preserve">Final consignee</w:t>
            </w:r>
          </w:p>
          <w:p>
            <w:pPr>
              <w:spacing w:after="0"/>
            </w:pPr>
            <w:r>
              <w:rPr>
                <w:rFonts w:ascii="Calibri" w:cs="Calibri" w:eastAsia="Microsoft YaHei" w:hAnsi="Calibri"/>
                <w:color w:val="C7D2E4"/>
                <w:sz w:val="15"/>
                <w:szCs w:val="15"/>
              </w:rPr>
              <w:t xml:space="preserve">最终收货人</w:t>
            </w:r>
          </w:p>
        </w:tc>
        <w:tc>
          <w:tcPr>
            <w:tcW w:type="dxa" w:w="5084"/>
            <w:tcBorders>
              <w:top w:val="none" w:color="FFFFFF" w:sz="0"/>
              <w:left w:val="none" w:color="FFFFFF" w:sz="0"/>
              <w:bottom w:val="none" w:color="FFFFFF" w:sz="0"/>
              <w:right w:val="single" w:color="FFFFFF" w:sz="4"/>
            </w:tcBorders>
            <w:shd w:fill="1F3864" w:color="auto" w:val="clear"/>
            <w:tcMar>
              <w:top w:type="dxa" w:w="80"/>
              <w:left w:type="dxa" w:w="120"/>
              <w:bottom w:type="dxa" w:w="80"/>
              <w:right w:type="dxa" w:w="120"/>
            </w:tcMar>
            <w:vAlign w:val="top"/>
          </w:tcPr>
          <w:p>
            <w:pPr>
              <w:spacing w:after="0"/>
            </w:pPr>
            <w:r>
              <w:rPr>
                <w:rFonts w:ascii="Calibri" w:cs="Calibri" w:eastAsia="Microsoft YaHei" w:hAnsi="Calibri"/>
                <w:b/>
                <w:bCs/>
                <w:color w:val="FFFFFF"/>
                <w:sz w:val="17"/>
                <w:szCs w:val="17"/>
              </w:rPr>
              <w:t xml:space="preserve">Покупатель</w:t>
            </w:r>
          </w:p>
          <w:p>
            <w:pPr>
              <w:spacing w:after="0"/>
            </w:pPr>
            <w:r>
              <w:rPr>
                <w:rFonts w:ascii="Calibri" w:cs="Calibri" w:eastAsia="Microsoft YaHei" w:hAnsi="Calibri"/>
                <w:color w:val="C7D2E4"/>
                <w:sz w:val="15"/>
                <w:szCs w:val="15"/>
              </w:rPr>
              <w:t xml:space="preserve">Buyer</w:t>
            </w:r>
          </w:p>
          <w:p>
            <w:pPr>
              <w:spacing w:after="0"/>
            </w:pPr>
            <w:r>
              <w:rPr>
                <w:rFonts w:ascii="Calibri" w:cs="Calibri" w:eastAsia="Microsoft YaHei" w:hAnsi="Calibri"/>
                <w:color w:val="C7D2E4"/>
                <w:sz w:val="15"/>
                <w:szCs w:val="15"/>
              </w:rPr>
              <w:t xml:space="preserve">买方</w:t>
            </w:r>
          </w:p>
        </w:tc>
        <w:tc>
          <w:tcPr>
            <w:tcW w:type="dxa" w:w="5084"/>
            <w:tcBorders>
              <w:top w:val="none" w:color="FFFFFF" w:sz="0"/>
              <w:left w:val="none" w:color="FFFFFF" w:sz="0"/>
              <w:bottom w:val="none" w:color="FFFFFF" w:sz="0"/>
              <w:right w:val="none" w:color="FFFFFF" w:sz="0"/>
            </w:tcBorders>
            <w:shd w:fill="1F3864" w:color="auto" w:val="clear"/>
            <w:tcMar>
              <w:top w:type="dxa" w:w="80"/>
              <w:left w:type="dxa" w:w="120"/>
              <w:bottom w:type="dxa" w:w="80"/>
              <w:right w:type="dxa" w:w="120"/>
            </w:tcMar>
            <w:vAlign w:val="top"/>
          </w:tcPr>
          <w:p>
            <w:pPr>
              <w:spacing w:after="0"/>
            </w:pPr>
            <w:r>
              <w:rPr>
                <w:rFonts w:ascii="Calibri" w:cs="Calibri" w:eastAsia="Microsoft YaHei" w:hAnsi="Calibri"/>
                <w:b/>
                <w:bCs/>
                <w:color w:val="FFFFFF"/>
                <w:sz w:val="17"/>
                <w:szCs w:val="17"/>
              </w:rPr>
              <w:t xml:space="preserve">Продавец</w:t>
            </w:r>
          </w:p>
          <w:p>
            <w:pPr>
              <w:spacing w:after="0"/>
            </w:pPr>
            <w:r>
              <w:rPr>
                <w:rFonts w:ascii="Calibri" w:cs="Calibri" w:eastAsia="Microsoft YaHei" w:hAnsi="Calibri"/>
                <w:color w:val="C7D2E4"/>
                <w:sz w:val="15"/>
                <w:szCs w:val="15"/>
              </w:rPr>
              <w:t xml:space="preserve">Seller</w:t>
            </w:r>
          </w:p>
          <w:p>
            <w:pPr>
              <w:spacing w:after="0"/>
            </w:pPr>
            <w:r>
              <w:rPr>
                <w:rFonts w:ascii="Calibri" w:cs="Calibri" w:eastAsia="Microsoft YaHei" w:hAnsi="Calibri"/>
                <w:color w:val="C7D2E4"/>
                <w:sz w:val="15"/>
                <w:szCs w:val="15"/>
              </w:rPr>
              <w:t xml:space="preserve">卖方</w:t>
            </w:r>
          </w:p>
        </w:tc>
      </w:tr>
      <w:tr>
        <w:trPr>
          <w:cantSplit/>
        </w:trPr>
        <w:tc>
          <w:tcPr>
            <w:tcW w:type="dxa" w:w="5084"/>
            <w:tcBorders>
              <w:top w:val="none" w:color="FFFFFF" w:sz="0"/>
              <w:left w:val="none" w:color="FFFFFF" w:sz="0"/>
              <w:bottom w:val="single" w:color="C9D3E0" w:sz="2"/>
              <w:right w:val="single" w:color="C9D3E0" w:sz="2"/>
            </w:tcBorders>
            <w:shd w:fill="EDF1F7" w:color="auto" w:val="clear"/>
            <w:tcMar>
              <w:top w:type="dxa" w:w="80"/>
              <w:left w:type="dxa" w:w="120"/>
              <w:bottom w:type="dxa" w:w="80"/>
              <w:right w:type="dxa" w:w="120"/>
            </w:tcMar>
            <w:vAlign w:val="top"/>
          </w:tcPr>
          <w:p>
            <w:pPr>
              <w:spacing w:after="40" w:before="0" w:line="264"/>
            </w:pPr>
            <w:r>
              <w:rPr>
                <w:rFonts w:ascii="Calibri" w:cs="Calibri" w:eastAsia="Microsoft YaHei" w:hAnsi="Calibri"/>
                <w:b/>
                <w:bCs/>
                <w:color w:val="1A1A1A"/>
                <w:sz w:val="15"/>
                <w:szCs w:val="15"/>
                <w:highlight w:val="yellow"/>
              </w:rPr>
              <w:t xml:space="preserve">[заполнить · to be filled · 待填写]</w:t>
            </w:r>
          </w:p>
        </w:tc>
        <w:tc>
          <w:tcPr>
            <w:tcW w:type="dxa" w:w="5084"/>
            <w:tcBorders>
              <w:top w:val="none" w:color="FFFFFF" w:sz="0"/>
              <w:left w:val="none" w:color="FFFFFF" w:sz="0"/>
              <w:bottom w:val="single" w:color="C9D3E0" w:sz="2"/>
              <w:right w:val="single" w:color="C9D3E0" w:sz="2"/>
            </w:tcBorders>
            <w:shd w:fill="EDF1F7" w:color="auto" w:val="clear"/>
            <w:tcMar>
              <w:top w:type="dxa" w:w="80"/>
              <w:left w:type="dxa" w:w="120"/>
              <w:bottom w:type="dxa" w:w="80"/>
              <w:right w:type="dxa" w:w="120"/>
            </w:tcMar>
            <w:vAlign w:val="top"/>
          </w:tcPr>
          <w:p>
            <w:pPr>
              <w:spacing w:after="40" w:before="0" w:line="264"/>
            </w:pPr>
            <w:r>
              <w:rPr>
                <w:rFonts w:ascii="Calibri" w:cs="Calibri" w:eastAsia="Microsoft YaHei" w:hAnsi="Calibri"/>
                <w:b/>
                <w:bCs/>
                <w:color w:val="1A1A1A"/>
                <w:sz w:val="15"/>
                <w:szCs w:val="15"/>
                <w:highlight w:val="yellow"/>
              </w:rPr>
              <w:t xml:space="preserve">[заполнить · to be filled · 待填写]</w:t>
            </w:r>
          </w:p>
        </w:tc>
        <w:tc>
          <w:tcPr>
            <w:tcW w:type="dxa" w:w="5084"/>
            <w:tcBorders>
              <w:top w:val="none" w:color="FFFFFF" w:sz="0"/>
              <w:left w:val="none" w:color="FFFFFF" w:sz="0"/>
              <w:bottom w:val="single" w:color="C9D3E0" w:sz="2"/>
              <w:right w:val="none" w:color="FFFFFF" w:sz="0"/>
            </w:tcBorders>
            <w:shd w:fill="EDF1F7" w:color="auto" w:val="clear"/>
            <w:tcMar>
              <w:top w:type="dxa" w:w="80"/>
              <w:left w:type="dxa" w:w="120"/>
              <w:bottom w:type="dxa" w:w="80"/>
              <w:right w:type="dxa" w:w="120"/>
            </w:tcMar>
            <w:vAlign w:val="top"/>
          </w:tcPr>
          <w:p>
            <w:pPr>
              <w:spacing w:after="40" w:before="0" w:line="264"/>
            </w:pPr>
            <w:r>
              <w:rPr>
                <w:rFonts w:ascii="Calibri" w:cs="Calibri" w:eastAsia="Microsoft YaHei" w:hAnsi="Calibri"/>
                <w:b/>
                <w:bCs/>
                <w:color w:val="1A1A1A"/>
                <w:sz w:val="15"/>
                <w:szCs w:val="15"/>
                <w:highlight w:val="yellow"/>
              </w:rPr>
              <w:t xml:space="preserve">[заполнить · to be filled · 待填写]</w:t>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280"/>
            </w:pPr>
            <w:r>
              <w:rPr>
                <w:rFonts w:ascii="Calibri" w:cs="Calibri" w:eastAsia="Microsoft YaHei" w:hAnsi="Calibri"/>
                <w:color w:val="6B7280"/>
                <w:sz w:val="16"/>
                <w:szCs w:val="16"/>
              </w:rPr>
              <w:t xml:space="preserve">Ф. И. О. / Name / 姓名</w:t>
            </w:r>
          </w:p>
          <w:p>
            <w:pPr>
              <w:pBdr>
                <w:bottom w:val="single" w:color="44546A" w:sz="6" w:space="1"/>
              </w:pBdr>
              <w:spacing w:after="60"/>
            </w:pPr>
            <w:r>
              <w:rPr>
                <w:rFonts w:ascii="Calibri" w:cs="Calibri" w:eastAsia="Microsoft YaHei" w:hAnsi="Calibri"/>
                <w:sz w:val="17"/>
                <w:szCs w:val="17"/>
              </w:rPr>
              <w:t xml:space="preserve"/>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280"/>
            </w:pPr>
            <w:r>
              <w:rPr>
                <w:rFonts w:ascii="Calibri" w:cs="Calibri" w:eastAsia="Microsoft YaHei" w:hAnsi="Calibri"/>
                <w:color w:val="6B7280"/>
                <w:sz w:val="16"/>
                <w:szCs w:val="16"/>
              </w:rPr>
              <w:t xml:space="preserve">Ф. И. О. / Name / 姓名</w:t>
            </w:r>
          </w:p>
          <w:p>
            <w:pPr>
              <w:pBdr>
                <w:bottom w:val="single" w:color="44546A" w:sz="6" w:space="1"/>
              </w:pBdr>
              <w:spacing w:after="60"/>
            </w:pPr>
            <w:r>
              <w:rPr>
                <w:rFonts w:ascii="Calibri" w:cs="Calibri" w:eastAsia="Microsoft YaHei" w:hAnsi="Calibri"/>
                <w:sz w:val="17"/>
                <w:szCs w:val="17"/>
              </w:rPr>
              <w:t xml:space="preserve"/>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280"/>
            </w:pPr>
            <w:r>
              <w:rPr>
                <w:rFonts w:ascii="Calibri" w:cs="Calibri" w:eastAsia="Microsoft YaHei" w:hAnsi="Calibri"/>
                <w:color w:val="6B7280"/>
                <w:sz w:val="16"/>
                <w:szCs w:val="16"/>
              </w:rPr>
              <w:t xml:space="preserve">Ф. И. О. / Name / 姓名</w:t>
            </w:r>
          </w:p>
          <w:p>
            <w:pPr>
              <w:pBdr>
                <w:bottom w:val="single" w:color="44546A" w:sz="6" w:space="1"/>
              </w:pBdr>
              <w:spacing w:after="60"/>
            </w:pPr>
            <w:r>
              <w:rPr>
                <w:rFonts w:ascii="Calibri" w:cs="Calibri" w:eastAsia="Microsoft YaHei" w:hAnsi="Calibri"/>
                <w:sz w:val="17"/>
                <w:szCs w:val="17"/>
              </w:rPr>
              <w:t xml:space="preserve"/>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280"/>
            </w:pPr>
            <w:r>
              <w:rPr>
                <w:rFonts w:ascii="Calibri" w:cs="Calibri" w:eastAsia="Microsoft YaHei" w:hAnsi="Calibri"/>
                <w:color w:val="6B7280"/>
                <w:sz w:val="16"/>
                <w:szCs w:val="16"/>
              </w:rPr>
              <w:t xml:space="preserve">Подпись / Signature / 签字</w:t>
            </w:r>
          </w:p>
          <w:p>
            <w:pPr>
              <w:pBdr>
                <w:bottom w:val="single" w:color="44546A" w:sz="6" w:space="1"/>
              </w:pBdr>
              <w:spacing w:after="60"/>
            </w:pPr>
            <w:r>
              <w:rPr>
                <w:rFonts w:ascii="Calibri" w:cs="Calibri" w:eastAsia="Microsoft YaHei" w:hAnsi="Calibri"/>
                <w:sz w:val="17"/>
                <w:szCs w:val="17"/>
              </w:rPr>
              <w:t xml:space="preserve"/>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280"/>
            </w:pPr>
            <w:r>
              <w:rPr>
                <w:rFonts w:ascii="Calibri" w:cs="Calibri" w:eastAsia="Microsoft YaHei" w:hAnsi="Calibri"/>
                <w:color w:val="6B7280"/>
                <w:sz w:val="16"/>
                <w:szCs w:val="16"/>
              </w:rPr>
              <w:t xml:space="preserve">Подпись / Signature / 签字</w:t>
            </w:r>
          </w:p>
          <w:p>
            <w:pPr>
              <w:pBdr>
                <w:bottom w:val="single" w:color="44546A" w:sz="6" w:space="1"/>
              </w:pBdr>
              <w:spacing w:after="60"/>
            </w:pPr>
            <w:r>
              <w:rPr>
                <w:rFonts w:ascii="Calibri" w:cs="Calibri" w:eastAsia="Microsoft YaHei" w:hAnsi="Calibri"/>
                <w:sz w:val="17"/>
                <w:szCs w:val="17"/>
              </w:rPr>
              <w:t xml:space="preserve"/>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280"/>
            </w:pPr>
            <w:r>
              <w:rPr>
                <w:rFonts w:ascii="Calibri" w:cs="Calibri" w:eastAsia="Microsoft YaHei" w:hAnsi="Calibri"/>
                <w:color w:val="6B7280"/>
                <w:sz w:val="16"/>
                <w:szCs w:val="16"/>
              </w:rPr>
              <w:t xml:space="preserve">Подпись / Signature / 签字</w:t>
            </w:r>
          </w:p>
          <w:p>
            <w:pPr>
              <w:pBdr>
                <w:bottom w:val="single" w:color="44546A" w:sz="6" w:space="1"/>
              </w:pBdr>
              <w:spacing w:after="60"/>
            </w:pPr>
            <w:r>
              <w:rPr>
                <w:rFonts w:ascii="Calibri" w:cs="Calibri" w:eastAsia="Microsoft YaHei" w:hAnsi="Calibri"/>
                <w:sz w:val="17"/>
                <w:szCs w:val="17"/>
              </w:rPr>
              <w:t xml:space="preserve"/>
            </w:r>
          </w:p>
        </w:tc>
      </w:tr>
      <w:tr>
        <w:trPr>
          <w:cantSplit/>
        </w:trPr>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280"/>
            </w:pPr>
            <w:r>
              <w:rPr>
                <w:rFonts w:ascii="Calibri" w:cs="Calibri" w:eastAsia="Microsoft YaHei" w:hAnsi="Calibri"/>
                <w:color w:val="6B7280"/>
                <w:sz w:val="16"/>
                <w:szCs w:val="16"/>
              </w:rPr>
              <w:t xml:space="preserve">Дата / Date / 日期</w:t>
            </w:r>
          </w:p>
          <w:p>
            <w:pPr>
              <w:pBdr>
                <w:bottom w:val="single" w:color="44546A" w:sz="6" w:space="1"/>
              </w:pBdr>
              <w:spacing w:after="60"/>
            </w:pPr>
            <w:r>
              <w:rPr>
                <w:rFonts w:ascii="Calibri" w:cs="Calibri" w:eastAsia="Microsoft YaHei" w:hAnsi="Calibri"/>
                <w:sz w:val="17"/>
                <w:szCs w:val="17"/>
              </w:rPr>
              <w:t xml:space="preserve"/>
            </w:r>
          </w:p>
        </w:tc>
        <w:tc>
          <w:tcPr>
            <w:tcW w:type="dxa" w:w="5084"/>
            <w:tcBorders>
              <w:top w:val="none" w:color="FFFFFF" w:sz="0"/>
              <w:left w:val="none" w:color="FFFFFF" w:sz="0"/>
              <w:bottom w:val="single" w:color="C9D3E0" w:sz="2"/>
              <w:right w:val="single" w:color="C9D3E0" w:sz="2"/>
            </w:tcBorders>
            <w:tcMar>
              <w:top w:type="dxa" w:w="80"/>
              <w:left w:type="dxa" w:w="120"/>
              <w:bottom w:type="dxa" w:w="80"/>
              <w:right w:type="dxa" w:w="120"/>
            </w:tcMar>
            <w:vAlign w:val="top"/>
          </w:tcPr>
          <w:p>
            <w:pPr>
              <w:spacing w:after="280"/>
            </w:pPr>
            <w:r>
              <w:rPr>
                <w:rFonts w:ascii="Calibri" w:cs="Calibri" w:eastAsia="Microsoft YaHei" w:hAnsi="Calibri"/>
                <w:color w:val="6B7280"/>
                <w:sz w:val="16"/>
                <w:szCs w:val="16"/>
              </w:rPr>
              <w:t xml:space="preserve">Дата / Date / 日期</w:t>
            </w:r>
          </w:p>
          <w:p>
            <w:pPr>
              <w:pBdr>
                <w:bottom w:val="single" w:color="44546A" w:sz="6" w:space="1"/>
              </w:pBdr>
              <w:spacing w:after="60"/>
            </w:pPr>
            <w:r>
              <w:rPr>
                <w:rFonts w:ascii="Calibri" w:cs="Calibri" w:eastAsia="Microsoft YaHei" w:hAnsi="Calibri"/>
                <w:sz w:val="17"/>
                <w:szCs w:val="17"/>
              </w:rPr>
              <w:t xml:space="preserve"/>
            </w:r>
          </w:p>
        </w:tc>
        <w:tc>
          <w:tcPr>
            <w:tcW w:type="dxa" w:w="5084"/>
            <w:tcBorders>
              <w:top w:val="none" w:color="FFFFFF" w:sz="0"/>
              <w:left w:val="none" w:color="FFFFFF" w:sz="0"/>
              <w:bottom w:val="single" w:color="C9D3E0" w:sz="2"/>
              <w:right w:val="none" w:color="FFFFFF" w:sz="0"/>
            </w:tcBorders>
            <w:tcMar>
              <w:top w:type="dxa" w:w="80"/>
              <w:left w:type="dxa" w:w="120"/>
              <w:bottom w:type="dxa" w:w="80"/>
              <w:right w:type="dxa" w:w="120"/>
            </w:tcMar>
            <w:vAlign w:val="top"/>
          </w:tcPr>
          <w:p>
            <w:pPr>
              <w:spacing w:after="280"/>
            </w:pPr>
            <w:r>
              <w:rPr>
                <w:rFonts w:ascii="Calibri" w:cs="Calibri" w:eastAsia="Microsoft YaHei" w:hAnsi="Calibri"/>
                <w:color w:val="6B7280"/>
                <w:sz w:val="16"/>
                <w:szCs w:val="16"/>
              </w:rPr>
              <w:t xml:space="preserve">Дата / Date / 日期</w:t>
            </w:r>
          </w:p>
          <w:p>
            <w:pPr>
              <w:pBdr>
                <w:bottom w:val="single" w:color="44546A" w:sz="6" w:space="1"/>
              </w:pBdr>
              <w:spacing w:after="60"/>
            </w:pPr>
            <w:r>
              <w:rPr>
                <w:rFonts w:ascii="Calibri" w:cs="Calibri" w:eastAsia="Microsoft YaHei" w:hAnsi="Calibri"/>
                <w:sz w:val="17"/>
                <w:szCs w:val="17"/>
              </w:rPr>
              <w:t xml:space="preserve"/>
            </w:r>
          </w:p>
        </w:tc>
      </w:tr>
      <w:tr>
        <w:trPr>
          <w:cantSplit/>
        </w:trPr>
        <w:tc>
          <w:tcPr>
            <w:tcW w:type="dxa" w:w="5084"/>
            <w:tcBorders>
              <w:top w:val="none" w:color="FFFFFF" w:sz="0"/>
              <w:left w:val="none" w:color="FFFFFF" w:sz="0"/>
              <w:bottom w:val="none" w:color="FFFFFF" w:sz="0"/>
              <w:right w:val="single" w:color="C9D3E0" w:sz="2"/>
            </w:tcBorders>
            <w:tcMar>
              <w:top w:type="dxa" w:w="80"/>
              <w:left w:type="dxa" w:w="120"/>
              <w:bottom w:type="dxa" w:w="80"/>
              <w:right w:type="dxa" w:w="120"/>
            </w:tcMar>
            <w:vAlign w:val="top"/>
          </w:tcPr>
          <w:p>
            <w:pPr>
              <w:spacing w:after="600"/>
            </w:pPr>
            <w:r>
              <w:rPr>
                <w:rFonts w:ascii="Calibri" w:cs="Calibri" w:eastAsia="Microsoft YaHei" w:hAnsi="Calibri"/>
                <w:color w:val="6B7280"/>
                <w:sz w:val="16"/>
                <w:szCs w:val="16"/>
              </w:rPr>
              <w:t xml:space="preserve">М. П. / Seal / 盖章</w:t>
            </w:r>
          </w:p>
        </w:tc>
        <w:tc>
          <w:tcPr>
            <w:tcW w:type="dxa" w:w="5084"/>
            <w:tcBorders>
              <w:top w:val="none" w:color="FFFFFF" w:sz="0"/>
              <w:left w:val="none" w:color="FFFFFF" w:sz="0"/>
              <w:bottom w:val="none" w:color="FFFFFF" w:sz="0"/>
              <w:right w:val="single" w:color="C9D3E0" w:sz="2"/>
            </w:tcBorders>
            <w:tcMar>
              <w:top w:type="dxa" w:w="80"/>
              <w:left w:type="dxa" w:w="120"/>
              <w:bottom w:type="dxa" w:w="80"/>
              <w:right w:type="dxa" w:w="120"/>
            </w:tcMar>
            <w:vAlign w:val="top"/>
          </w:tcPr>
          <w:p>
            <w:pPr>
              <w:spacing w:after="600"/>
            </w:pPr>
            <w:r>
              <w:rPr>
                <w:rFonts w:ascii="Calibri" w:cs="Calibri" w:eastAsia="Microsoft YaHei" w:hAnsi="Calibri"/>
                <w:color w:val="6B7280"/>
                <w:sz w:val="16"/>
                <w:szCs w:val="16"/>
              </w:rPr>
              <w:t xml:space="preserve">М. П. / Seal / 盖章</w:t>
            </w:r>
          </w:p>
        </w:tc>
        <w:tc>
          <w:tcPr>
            <w:tcW w:type="dxa" w:w="5084"/>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0"/>
            </w:pPr>
            <w:r>
              <w:rPr>
                <w:rFonts w:ascii="Calibri" w:cs="Calibri" w:eastAsia="Microsoft YaHei" w:hAnsi="Calibri"/>
                <w:color w:val="6B7280"/>
                <w:sz w:val="16"/>
                <w:szCs w:val="16"/>
              </w:rPr>
              <w:t xml:space="preserve">М. П. / Seal / 盖章</w:t>
            </w:r>
          </w:p>
        </w:tc>
      </w:tr>
    </w:tbl>
    <w:p>
      <w:r>
        <w:br w:type="page"/>
      </w:r>
    </w:p>
    <w:p>
      <w:pPr>
        <w:pBdr>
          <w:bottom w:val="single" w:color="B4541A" w:sz="12" w:space="6"/>
        </w:pBdr>
        <w:spacing w:after="200"/>
      </w:pPr>
      <w:r>
        <w:rPr>
          <w:rFonts w:ascii="Cambria" w:cs="Cambria" w:eastAsia="Microsoft YaHei" w:hAnsi="Cambria"/>
          <w:b/>
          <w:bCs/>
          <w:color w:val="1F3864"/>
          <w:sz w:val="28"/>
          <w:szCs w:val="28"/>
        </w:rPr>
        <w:t xml:space="preserve">Приложение А</w:t>
      </w:r>
      <w:r>
        <w:rPr>
          <w:rFonts w:ascii="Calibri" w:cs="Calibri" w:eastAsia="Microsoft YaHei" w:hAnsi="Calibri"/>
          <w:color w:val="6B7280"/>
          <w:sz w:val="24"/>
          <w:szCs w:val="24"/>
        </w:rPr>
        <w:t xml:space="preserve">  ·  </w:t>
      </w:r>
      <w:r>
        <w:rPr>
          <w:rFonts w:ascii="Cambria" w:cs="Cambria" w:eastAsia="Microsoft YaHei" w:hAnsi="Cambria"/>
          <w:b/>
          <w:bCs/>
          <w:color w:val="1F3864"/>
          <w:sz w:val="24"/>
          <w:szCs w:val="24"/>
        </w:rPr>
        <w:t xml:space="preserve">Appendix A</w:t>
      </w:r>
      <w:r>
        <w:rPr>
          <w:rFonts w:ascii="Calibri" w:cs="Calibri" w:eastAsia="Microsoft YaHei" w:hAnsi="Calibri"/>
          <w:color w:val="6B7280"/>
          <w:sz w:val="24"/>
          <w:szCs w:val="24"/>
        </w:rPr>
        <w:t xml:space="preserve">  ·  </w:t>
      </w:r>
      <w:r>
        <w:rPr>
          <w:rFonts w:ascii="Calibri" w:cs="Calibri" w:eastAsia="Microsoft YaHei" w:hAnsi="Calibri"/>
          <w:color w:val="1F3864"/>
          <w:sz w:val="24"/>
          <w:szCs w:val="24"/>
        </w:rPr>
        <w:t xml:space="preserve">附录 A</w:t>
      </w:r>
      <w:r>
        <w:rPr>
          <w:rFonts w:ascii="Calibri" w:cs="Calibri" w:eastAsia="Microsoft YaHei" w:hAnsi="Calibri"/>
          <w:color w:val="44546A"/>
          <w:sz w:val="18"/>
          <w:szCs w:val="18"/>
        </w:rPr>
        <w:t xml:space="preserve">     Фотофиксация замечаний · Photographic record of findings · 问题照片记录</w:t>
      </w:r>
    </w:p>
    <w:tbl>
      <w:tblPr>
        <w:tblW w:type="dxa" w:w="15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84"/>
        <w:gridCol w:w="5084"/>
        <w:gridCol w:w="5084"/>
      </w:tblGrid>
      <w:tr>
        <w:trPr>
          <w:cantSplit/>
        </w:trPr>
        <w:tc>
          <w:tcPr>
            <w:tcW w:type="dxa" w:w="5084"/>
            <w:tcBorders>
              <w:top w:val="none" w:color="FFFFFF" w:sz="0"/>
              <w:left w:val="none" w:color="FFFFFF" w:sz="0"/>
              <w:bottom w:val="none" w:color="FFFFFF" w:sz="0"/>
              <w:right w:val="none" w:color="FFFFFF" w:sz="0"/>
            </w:tcBorders>
            <w:tcMar>
              <w:top w:type="dxa" w:w="60"/>
              <w:left w:type="dxa" w:w="120"/>
              <w:bottom w:type="dxa" w:w="160"/>
              <w:right w:type="dxa" w:w="120"/>
            </w:tcMar>
            <w:vAlign w:val="bottom"/>
          </w:tcPr>
          <w:p>
            <w:pPr>
              <w:jc w:val="center"/>
            </w:pPr>
            <w:r>
              <w:drawing>
                <wp:inline distT="0" distB="0" distL="0" distR="0">
                  <wp:extent cx="1095375" cy="1952625"/>
                  <wp:effectExtent t="0" r="0" b="0" l="0"/>
                  <wp:docPr id="1" name="photo1" descr="Gap between the ladder handrails and the guardrail handrail" title="Фот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5375" cy="1952625"/>
                          </a:xfrm>
                          <a:prstGeom prst="rect">
                            <a:avLst/>
                          </a:prstGeom>
                        </pic:spPr>
                      </pic:pic>
                    </a:graphicData>
                  </a:graphic>
                </wp:inline>
              </w:drawing>
            </w:r>
          </w:p>
          <w:p>
            <w:pPr>
              <w:spacing w:after="0" w:before="60"/>
              <w:jc w:val="center"/>
            </w:pPr>
            <w:r>
              <w:rPr>
                <w:rFonts w:ascii="Calibri" w:cs="Calibri" w:eastAsia="Microsoft YaHei" w:hAnsi="Calibri"/>
                <w:b/>
                <w:bCs/>
                <w:color w:val="B4541A"/>
                <w:sz w:val="15"/>
                <w:szCs w:val="15"/>
              </w:rPr>
              <w:t xml:space="preserve">Фото 1. </w:t>
            </w:r>
            <w:r>
              <w:rPr>
                <w:rFonts w:ascii="Calibri" w:cs="Calibri" w:eastAsia="Microsoft YaHei" w:hAnsi="Calibri"/>
                <w:sz w:val="15"/>
                <w:szCs w:val="15"/>
              </w:rPr>
              <w:t xml:space="preserve">Зазор между поручнями лестницы и поручнем перил (п. 3.3)</w:t>
            </w:r>
          </w:p>
          <w:p>
            <w:pPr>
              <w:spacing w:after="0"/>
              <w:jc w:val="center"/>
            </w:pPr>
            <w:r>
              <w:rPr>
                <w:rFonts w:ascii="Calibri" w:cs="Calibri" w:eastAsia="Microsoft YaHei" w:hAnsi="Calibri"/>
                <w:b/>
                <w:bCs/>
                <w:color w:val="B4541A"/>
                <w:sz w:val="15"/>
                <w:szCs w:val="15"/>
              </w:rPr>
              <w:t xml:space="preserve">Photo 1. </w:t>
            </w:r>
            <w:r>
              <w:rPr>
                <w:rFonts w:ascii="Calibri" w:cs="Calibri" w:eastAsia="Microsoft YaHei" w:hAnsi="Calibri"/>
                <w:color w:val="44546A"/>
                <w:sz w:val="15"/>
                <w:szCs w:val="15"/>
              </w:rPr>
              <w:t xml:space="preserve">Gap between the ladder handrails and the guardrail handrail (item 3.3)</w:t>
            </w:r>
          </w:p>
          <w:p>
            <w:pPr>
              <w:spacing w:after="0"/>
              <w:jc w:val="center"/>
            </w:pPr>
            <w:r>
              <w:rPr>
                <w:rFonts w:ascii="Calibri" w:cs="Calibri" w:eastAsia="Microsoft YaHei" w:hAnsi="Calibri"/>
                <w:b/>
                <w:bCs/>
                <w:color w:val="B4541A"/>
                <w:sz w:val="15"/>
                <w:szCs w:val="15"/>
              </w:rPr>
              <w:t xml:space="preserve">照片 1. </w:t>
            </w:r>
            <w:r>
              <w:rPr>
                <w:rFonts w:ascii="Calibri" w:cs="Calibri" w:eastAsia="Microsoft YaHei" w:hAnsi="Calibri"/>
                <w:color w:val="44546A"/>
                <w:sz w:val="15"/>
                <w:szCs w:val="15"/>
              </w:rPr>
              <w:t xml:space="preserve">爬梯扶手与护栏扶手之间的间隙（第 3.3 项）</w:t>
            </w:r>
          </w:p>
        </w:tc>
        <w:tc>
          <w:tcPr>
            <w:tcW w:type="dxa" w:w="5084"/>
            <w:tcBorders>
              <w:top w:val="none" w:color="FFFFFF" w:sz="0"/>
              <w:left w:val="none" w:color="FFFFFF" w:sz="0"/>
              <w:bottom w:val="none" w:color="FFFFFF" w:sz="0"/>
              <w:right w:val="none" w:color="FFFFFF" w:sz="0"/>
            </w:tcBorders>
            <w:tcMar>
              <w:top w:type="dxa" w:w="60"/>
              <w:left w:type="dxa" w:w="120"/>
              <w:bottom w:type="dxa" w:w="160"/>
              <w:right w:type="dxa" w:w="120"/>
            </w:tcMar>
            <w:vAlign w:val="bottom"/>
          </w:tcPr>
          <w:p>
            <w:pPr>
              <w:jc w:val="center"/>
            </w:pPr>
            <w:r>
              <w:drawing>
                <wp:inline distT="0" distB="0" distL="0" distR="0">
                  <wp:extent cx="2066925" cy="1952625"/>
                  <wp:effectExtent t="0" r="0" b="0" l="0"/>
                  <wp:docPr id="1" name="photo2" descr="Ladder guard — required height 2 m above the floor" title="Фот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66925" cy="1952625"/>
                          </a:xfrm>
                          <a:prstGeom prst="rect">
                            <a:avLst/>
                          </a:prstGeom>
                        </pic:spPr>
                      </pic:pic>
                    </a:graphicData>
                  </a:graphic>
                </wp:inline>
              </w:drawing>
            </w:r>
          </w:p>
          <w:p>
            <w:pPr>
              <w:spacing w:after="0" w:before="60"/>
              <w:jc w:val="center"/>
            </w:pPr>
            <w:r>
              <w:rPr>
                <w:rFonts w:ascii="Calibri" w:cs="Calibri" w:eastAsia="Microsoft YaHei" w:hAnsi="Calibri"/>
                <w:b/>
                <w:bCs/>
                <w:color w:val="B4541A"/>
                <w:sz w:val="15"/>
                <w:szCs w:val="15"/>
              </w:rPr>
              <w:t xml:space="preserve">Фото 2. </w:t>
            </w:r>
            <w:r>
              <w:rPr>
                <w:rFonts w:ascii="Calibri" w:cs="Calibri" w:eastAsia="Microsoft YaHei" w:hAnsi="Calibri"/>
                <w:sz w:val="15"/>
                <w:szCs w:val="15"/>
              </w:rPr>
              <w:t xml:space="preserve">Ограждение лестницы — требуемая высота 2 м от пола (п. 3.4)</w:t>
            </w:r>
          </w:p>
          <w:p>
            <w:pPr>
              <w:spacing w:after="0"/>
              <w:jc w:val="center"/>
            </w:pPr>
            <w:r>
              <w:rPr>
                <w:rFonts w:ascii="Calibri" w:cs="Calibri" w:eastAsia="Microsoft YaHei" w:hAnsi="Calibri"/>
                <w:b/>
                <w:bCs/>
                <w:color w:val="B4541A"/>
                <w:sz w:val="15"/>
                <w:szCs w:val="15"/>
              </w:rPr>
              <w:t xml:space="preserve">Photo 2. </w:t>
            </w:r>
            <w:r>
              <w:rPr>
                <w:rFonts w:ascii="Calibri" w:cs="Calibri" w:eastAsia="Microsoft YaHei" w:hAnsi="Calibri"/>
                <w:color w:val="44546A"/>
                <w:sz w:val="15"/>
                <w:szCs w:val="15"/>
              </w:rPr>
              <w:t xml:space="preserve">Ladder guard — required height 2 m above the floor (item 3.4)</w:t>
            </w:r>
          </w:p>
          <w:p>
            <w:pPr>
              <w:spacing w:after="0"/>
              <w:jc w:val="center"/>
            </w:pPr>
            <w:r>
              <w:rPr>
                <w:rFonts w:ascii="Calibri" w:cs="Calibri" w:eastAsia="Microsoft YaHei" w:hAnsi="Calibri"/>
                <w:b/>
                <w:bCs/>
                <w:color w:val="B4541A"/>
                <w:sz w:val="15"/>
                <w:szCs w:val="15"/>
              </w:rPr>
              <w:t xml:space="preserve">照片 2. </w:t>
            </w:r>
            <w:r>
              <w:rPr>
                <w:rFonts w:ascii="Calibri" w:cs="Calibri" w:eastAsia="Microsoft YaHei" w:hAnsi="Calibri"/>
                <w:color w:val="44546A"/>
                <w:sz w:val="15"/>
                <w:szCs w:val="15"/>
              </w:rPr>
              <w:t xml:space="preserve">爬梯护笼——要求距地面 2 m（第 3.4 项）</w:t>
            </w:r>
          </w:p>
        </w:tc>
        <w:tc>
          <w:tcPr>
            <w:tcW w:type="dxa" w:w="5084"/>
            <w:tcBorders>
              <w:top w:val="none" w:color="FFFFFF" w:sz="0"/>
              <w:left w:val="none" w:color="FFFFFF" w:sz="0"/>
              <w:bottom w:val="none" w:color="FFFFFF" w:sz="0"/>
              <w:right w:val="none" w:color="FFFFFF" w:sz="0"/>
            </w:tcBorders>
            <w:tcMar>
              <w:top w:type="dxa" w:w="60"/>
              <w:left w:type="dxa" w:w="120"/>
              <w:bottom w:type="dxa" w:w="160"/>
              <w:right w:type="dxa" w:w="120"/>
            </w:tcMar>
            <w:vAlign w:val="bottom"/>
          </w:tcPr>
          <w:p>
            <w:pPr>
              <w:jc w:val="center"/>
            </w:pPr>
            <w:r>
              <w:drawing>
                <wp:inline distT="0" distB="0" distL="0" distR="0">
                  <wp:extent cx="2657475" cy="1952625"/>
                  <wp:effectExtent t="0" r="0" b="0" l="0"/>
                  <wp:docPr id="1" name="photo3" descr="Platform toe board — required height 150 mm" title="Фото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57475" cy="1952625"/>
                          </a:xfrm>
                          <a:prstGeom prst="rect">
                            <a:avLst/>
                          </a:prstGeom>
                        </pic:spPr>
                      </pic:pic>
                    </a:graphicData>
                  </a:graphic>
                </wp:inline>
              </w:drawing>
            </w:r>
          </w:p>
          <w:p>
            <w:pPr>
              <w:spacing w:after="0" w:before="60"/>
              <w:jc w:val="center"/>
            </w:pPr>
            <w:r>
              <w:rPr>
                <w:rFonts w:ascii="Calibri" w:cs="Calibri" w:eastAsia="Microsoft YaHei" w:hAnsi="Calibri"/>
                <w:b/>
                <w:bCs/>
                <w:color w:val="B4541A"/>
                <w:sz w:val="15"/>
                <w:szCs w:val="15"/>
              </w:rPr>
              <w:t xml:space="preserve">Фото 3. </w:t>
            </w:r>
            <w:r>
              <w:rPr>
                <w:rFonts w:ascii="Calibri" w:cs="Calibri" w:eastAsia="Microsoft YaHei" w:hAnsi="Calibri"/>
                <w:sz w:val="15"/>
                <w:szCs w:val="15"/>
              </w:rPr>
              <w:t xml:space="preserve">Бортовое ограждение площадки — требуемая высота 150 мм (п. 3.5)</w:t>
            </w:r>
          </w:p>
          <w:p>
            <w:pPr>
              <w:spacing w:after="0"/>
              <w:jc w:val="center"/>
            </w:pPr>
            <w:r>
              <w:rPr>
                <w:rFonts w:ascii="Calibri" w:cs="Calibri" w:eastAsia="Microsoft YaHei" w:hAnsi="Calibri"/>
                <w:b/>
                <w:bCs/>
                <w:color w:val="B4541A"/>
                <w:sz w:val="15"/>
                <w:szCs w:val="15"/>
              </w:rPr>
              <w:t xml:space="preserve">Photo 3. </w:t>
            </w:r>
            <w:r>
              <w:rPr>
                <w:rFonts w:ascii="Calibri" w:cs="Calibri" w:eastAsia="Microsoft YaHei" w:hAnsi="Calibri"/>
                <w:color w:val="44546A"/>
                <w:sz w:val="15"/>
                <w:szCs w:val="15"/>
              </w:rPr>
              <w:t xml:space="preserve">Platform toe board — required height 150 mm (item 3.5)</w:t>
            </w:r>
          </w:p>
          <w:p>
            <w:pPr>
              <w:spacing w:after="0"/>
              <w:jc w:val="center"/>
            </w:pPr>
            <w:r>
              <w:rPr>
                <w:rFonts w:ascii="Calibri" w:cs="Calibri" w:eastAsia="Microsoft YaHei" w:hAnsi="Calibri"/>
                <w:b/>
                <w:bCs/>
                <w:color w:val="B4541A"/>
                <w:sz w:val="15"/>
                <w:szCs w:val="15"/>
              </w:rPr>
              <w:t xml:space="preserve">照片 3. </w:t>
            </w:r>
            <w:r>
              <w:rPr>
                <w:rFonts w:ascii="Calibri" w:cs="Calibri" w:eastAsia="Microsoft YaHei" w:hAnsi="Calibri"/>
                <w:color w:val="44546A"/>
                <w:sz w:val="15"/>
                <w:szCs w:val="15"/>
              </w:rPr>
              <w:t xml:space="preserve">平台踢脚板——要求高度 150 mm（第 3.5 项）</w:t>
            </w:r>
          </w:p>
        </w:tc>
      </w:tr>
      <w:tr>
        <w:trPr>
          <w:cantSplit/>
        </w:trPr>
        <w:tc>
          <w:tcPr>
            <w:tcW w:type="dxa" w:w="5084"/>
            <w:tcBorders>
              <w:top w:val="none" w:color="FFFFFF" w:sz="0"/>
              <w:left w:val="none" w:color="FFFFFF" w:sz="0"/>
              <w:bottom w:val="none" w:color="FFFFFF" w:sz="0"/>
              <w:right w:val="none" w:color="FFFFFF" w:sz="0"/>
            </w:tcBorders>
            <w:tcMar>
              <w:top w:type="dxa" w:w="60"/>
              <w:left w:type="dxa" w:w="120"/>
              <w:bottom w:type="dxa" w:w="160"/>
              <w:right w:type="dxa" w:w="120"/>
            </w:tcMar>
            <w:vAlign w:val="bottom"/>
          </w:tcPr>
          <w:p>
            <w:pPr>
              <w:jc w:val="center"/>
            </w:pPr>
            <w:r>
              <w:drawing>
                <wp:inline distT="0" distB="0" distL="0" distR="0">
                  <wp:extent cx="1466850" cy="1952625"/>
                  <wp:effectExtent t="0" r="0" b="0" l="0"/>
                  <wp:docPr id="1" name="photo4" descr="Lock washer tabs not bent" title="Фот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66850" cy="1952625"/>
                          </a:xfrm>
                          <a:prstGeom prst="rect">
                            <a:avLst/>
                          </a:prstGeom>
                        </pic:spPr>
                      </pic:pic>
                    </a:graphicData>
                  </a:graphic>
                </wp:inline>
              </w:drawing>
            </w:r>
          </w:p>
          <w:p>
            <w:pPr>
              <w:spacing w:after="0" w:before="60"/>
              <w:jc w:val="center"/>
            </w:pPr>
            <w:r>
              <w:rPr>
                <w:rFonts w:ascii="Calibri" w:cs="Calibri" w:eastAsia="Microsoft YaHei" w:hAnsi="Calibri"/>
                <w:b/>
                <w:bCs/>
                <w:color w:val="B4541A"/>
                <w:sz w:val="15"/>
                <w:szCs w:val="15"/>
              </w:rPr>
              <w:t xml:space="preserve">Фото 4. </w:t>
            </w:r>
            <w:r>
              <w:rPr>
                <w:rFonts w:ascii="Calibri" w:cs="Calibri" w:eastAsia="Microsoft YaHei" w:hAnsi="Calibri"/>
                <w:sz w:val="15"/>
                <w:szCs w:val="15"/>
              </w:rPr>
              <w:t xml:space="preserve">Не загнуты лепестки стопорных шайб (п. 3.8)</w:t>
            </w:r>
          </w:p>
          <w:p>
            <w:pPr>
              <w:spacing w:after="0"/>
              <w:jc w:val="center"/>
            </w:pPr>
            <w:r>
              <w:rPr>
                <w:rFonts w:ascii="Calibri" w:cs="Calibri" w:eastAsia="Microsoft YaHei" w:hAnsi="Calibri"/>
                <w:b/>
                <w:bCs/>
                <w:color w:val="B4541A"/>
                <w:sz w:val="15"/>
                <w:szCs w:val="15"/>
              </w:rPr>
              <w:t xml:space="preserve">Photo 4. </w:t>
            </w:r>
            <w:r>
              <w:rPr>
                <w:rFonts w:ascii="Calibri" w:cs="Calibri" w:eastAsia="Microsoft YaHei" w:hAnsi="Calibri"/>
                <w:color w:val="44546A"/>
                <w:sz w:val="15"/>
                <w:szCs w:val="15"/>
              </w:rPr>
              <w:t xml:space="preserve">Lock washer tabs not bent (item 3.8)</w:t>
            </w:r>
          </w:p>
          <w:p>
            <w:pPr>
              <w:spacing w:after="0"/>
              <w:jc w:val="center"/>
            </w:pPr>
            <w:r>
              <w:rPr>
                <w:rFonts w:ascii="Calibri" w:cs="Calibri" w:eastAsia="Microsoft YaHei" w:hAnsi="Calibri"/>
                <w:b/>
                <w:bCs/>
                <w:color w:val="B4541A"/>
                <w:sz w:val="15"/>
                <w:szCs w:val="15"/>
              </w:rPr>
              <w:t xml:space="preserve">照片 4. </w:t>
            </w:r>
            <w:r>
              <w:rPr>
                <w:rFonts w:ascii="Calibri" w:cs="Calibri" w:eastAsia="Microsoft YaHei" w:hAnsi="Calibri"/>
                <w:color w:val="44546A"/>
                <w:sz w:val="15"/>
                <w:szCs w:val="15"/>
              </w:rPr>
              <w:t xml:space="preserve">止动垫圈翅片未折弯（第 3.8 项）</w:t>
            </w:r>
          </w:p>
        </w:tc>
        <w:tc>
          <w:tcPr>
            <w:tcW w:type="dxa" w:w="5084"/>
            <w:tcBorders>
              <w:top w:val="none" w:color="FFFFFF" w:sz="0"/>
              <w:left w:val="none" w:color="FFFFFF" w:sz="0"/>
              <w:bottom w:val="none" w:color="FFFFFF" w:sz="0"/>
              <w:right w:val="none" w:color="FFFFFF" w:sz="0"/>
            </w:tcBorders>
            <w:tcMar>
              <w:top w:type="dxa" w:w="60"/>
              <w:left w:type="dxa" w:w="120"/>
              <w:bottom w:type="dxa" w:w="160"/>
              <w:right w:type="dxa" w:w="120"/>
            </w:tcMar>
            <w:vAlign w:val="bottom"/>
          </w:tcPr>
          <w:p>
            <w:pPr>
              <w:jc w:val="center"/>
            </w:pPr>
            <w:r>
              <w:drawing>
                <wp:inline distT="0" distB="0" distL="0" distR="0">
                  <wp:extent cx="1466850" cy="1952625"/>
                  <wp:effectExtent t="0" r="0" b="0" l="0"/>
                  <wp:docPr id="1" name="photo5" descr="Barrier fluid pot clashing with the flange" title="Фото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66850" cy="1952625"/>
                          </a:xfrm>
                          <a:prstGeom prst="rect">
                            <a:avLst/>
                          </a:prstGeom>
                        </pic:spPr>
                      </pic:pic>
                    </a:graphicData>
                  </a:graphic>
                </wp:inline>
              </w:drawing>
            </w:r>
          </w:p>
          <w:p>
            <w:pPr>
              <w:spacing w:after="0" w:before="60"/>
              <w:jc w:val="center"/>
            </w:pPr>
            <w:r>
              <w:rPr>
                <w:rFonts w:ascii="Calibri" w:cs="Calibri" w:eastAsia="Microsoft YaHei" w:hAnsi="Calibri"/>
                <w:b/>
                <w:bCs/>
                <w:color w:val="B4541A"/>
                <w:sz w:val="15"/>
                <w:szCs w:val="15"/>
              </w:rPr>
              <w:t xml:space="preserve">Фото 5. </w:t>
            </w:r>
            <w:r>
              <w:rPr>
                <w:rFonts w:ascii="Calibri" w:cs="Calibri" w:eastAsia="Microsoft YaHei" w:hAnsi="Calibri"/>
                <w:sz w:val="15"/>
                <w:szCs w:val="15"/>
              </w:rPr>
              <w:t xml:space="preserve">Конфликт колбы затворной жидкости с фланцем (п. 3.9)</w:t>
            </w:r>
          </w:p>
          <w:p>
            <w:pPr>
              <w:spacing w:after="0"/>
              <w:jc w:val="center"/>
            </w:pPr>
            <w:r>
              <w:rPr>
                <w:rFonts w:ascii="Calibri" w:cs="Calibri" w:eastAsia="Microsoft YaHei" w:hAnsi="Calibri"/>
                <w:b/>
                <w:bCs/>
                <w:color w:val="B4541A"/>
                <w:sz w:val="15"/>
                <w:szCs w:val="15"/>
              </w:rPr>
              <w:t xml:space="preserve">Photo 5. </w:t>
            </w:r>
            <w:r>
              <w:rPr>
                <w:rFonts w:ascii="Calibri" w:cs="Calibri" w:eastAsia="Microsoft YaHei" w:hAnsi="Calibri"/>
                <w:color w:val="44546A"/>
                <w:sz w:val="15"/>
                <w:szCs w:val="15"/>
              </w:rPr>
              <w:t xml:space="preserve">Barrier fluid pot clashing with the flange (item 3.9)</w:t>
            </w:r>
          </w:p>
          <w:p>
            <w:pPr>
              <w:spacing w:after="0"/>
              <w:jc w:val="center"/>
            </w:pPr>
            <w:r>
              <w:rPr>
                <w:rFonts w:ascii="Calibri" w:cs="Calibri" w:eastAsia="Microsoft YaHei" w:hAnsi="Calibri"/>
                <w:b/>
                <w:bCs/>
                <w:color w:val="B4541A"/>
                <w:sz w:val="15"/>
                <w:szCs w:val="15"/>
              </w:rPr>
              <w:t xml:space="preserve">照片 5. </w:t>
            </w:r>
            <w:r>
              <w:rPr>
                <w:rFonts w:ascii="Calibri" w:cs="Calibri" w:eastAsia="Microsoft YaHei" w:hAnsi="Calibri"/>
                <w:color w:val="44546A"/>
                <w:sz w:val="15"/>
                <w:szCs w:val="15"/>
              </w:rPr>
              <w:t xml:space="preserve">隔离液罐与法兰干涉（第 3.9 项）</w:t>
            </w:r>
          </w:p>
        </w:tc>
        <w:tc>
          <w:tcPr>
            <w:tcW w:type="dxa" w:w="5084"/>
            <w:tcBorders>
              <w:top w:val="none" w:color="FFFFFF" w:sz="0"/>
              <w:left w:val="none" w:color="FFFFFF" w:sz="0"/>
              <w:bottom w:val="none" w:color="FFFFFF" w:sz="0"/>
              <w:right w:val="none" w:color="FFFFFF" w:sz="0"/>
            </w:tcBorders>
            <w:tcMar>
              <w:top w:type="dxa" w:w="60"/>
              <w:left w:type="dxa" w:w="120"/>
              <w:bottom w:type="dxa" w:w="160"/>
              <w:right w:type="dxa" w:w="120"/>
            </w:tcMar>
            <w:vAlign w:val="bottom"/>
          </w:tcPr>
          <w:p>
            <w:pPr>
              <w:jc w:val="center"/>
            </w:pPr>
            <w:r>
              <w:drawing>
                <wp:inline distT="0" distB="0" distL="0" distR="0">
                  <wp:extent cx="2857500" cy="1695450"/>
                  <wp:effectExtent t="0" r="0" b="0" l="0"/>
                  <wp:docPr id="1" name="photo6" descr="Screw pump on the short path evaporator" title="Фото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1695450"/>
                          </a:xfrm>
                          <a:prstGeom prst="rect">
                            <a:avLst/>
                          </a:prstGeom>
                        </pic:spPr>
                      </pic:pic>
                    </a:graphicData>
                  </a:graphic>
                </wp:inline>
              </w:drawing>
            </w:r>
          </w:p>
          <w:p>
            <w:pPr>
              <w:spacing w:after="0" w:before="60"/>
              <w:jc w:val="center"/>
            </w:pPr>
            <w:r>
              <w:rPr>
                <w:rFonts w:ascii="Calibri" w:cs="Calibri" w:eastAsia="Microsoft YaHei" w:hAnsi="Calibri"/>
                <w:b/>
                <w:bCs/>
                <w:color w:val="B4541A"/>
                <w:sz w:val="15"/>
                <w:szCs w:val="15"/>
              </w:rPr>
              <w:t xml:space="preserve">Фото 6. </w:t>
            </w:r>
            <w:r>
              <w:rPr>
                <w:rFonts w:ascii="Calibri" w:cs="Calibri" w:eastAsia="Microsoft YaHei" w:hAnsi="Calibri"/>
                <w:sz w:val="15"/>
                <w:szCs w:val="15"/>
              </w:rPr>
              <w:t xml:space="preserve">Винтовой насос на short path (п. 3.10)</w:t>
            </w:r>
          </w:p>
          <w:p>
            <w:pPr>
              <w:spacing w:after="0"/>
              <w:jc w:val="center"/>
            </w:pPr>
            <w:r>
              <w:rPr>
                <w:rFonts w:ascii="Calibri" w:cs="Calibri" w:eastAsia="Microsoft YaHei" w:hAnsi="Calibri"/>
                <w:b/>
                <w:bCs/>
                <w:color w:val="B4541A"/>
                <w:sz w:val="15"/>
                <w:szCs w:val="15"/>
              </w:rPr>
              <w:t xml:space="preserve">Photo 6. </w:t>
            </w:r>
            <w:r>
              <w:rPr>
                <w:rFonts w:ascii="Calibri" w:cs="Calibri" w:eastAsia="Microsoft YaHei" w:hAnsi="Calibri"/>
                <w:color w:val="44546A"/>
                <w:sz w:val="15"/>
                <w:szCs w:val="15"/>
              </w:rPr>
              <w:t xml:space="preserve">Screw pump on the short path evaporator (item 3.10)</w:t>
            </w:r>
          </w:p>
          <w:p>
            <w:pPr>
              <w:spacing w:after="0"/>
              <w:jc w:val="center"/>
            </w:pPr>
            <w:r>
              <w:rPr>
                <w:rFonts w:ascii="Calibri" w:cs="Calibri" w:eastAsia="Microsoft YaHei" w:hAnsi="Calibri"/>
                <w:b/>
                <w:bCs/>
                <w:color w:val="B4541A"/>
                <w:sz w:val="15"/>
                <w:szCs w:val="15"/>
              </w:rPr>
              <w:t xml:space="preserve">照片 6. </w:t>
            </w:r>
            <w:r>
              <w:rPr>
                <w:rFonts w:ascii="Calibri" w:cs="Calibri" w:eastAsia="Microsoft YaHei" w:hAnsi="Calibri"/>
                <w:color w:val="44546A"/>
                <w:sz w:val="15"/>
                <w:szCs w:val="15"/>
              </w:rPr>
              <w:t xml:space="preserve">短程蒸发器上的螺杆泵（第 3.10 项）</w:t>
            </w:r>
          </w:p>
        </w:tc>
      </w:tr>
      <w:tr>
        <w:trPr>
          <w:cantSplit/>
        </w:trPr>
        <w:tc>
          <w:tcPr>
            <w:tcW w:type="dxa" w:w="5084"/>
            <w:tcBorders>
              <w:top w:val="none" w:color="FFFFFF" w:sz="0"/>
              <w:left w:val="none" w:color="FFFFFF" w:sz="0"/>
              <w:bottom w:val="none" w:color="FFFFFF" w:sz="0"/>
              <w:right w:val="none" w:color="FFFFFF" w:sz="0"/>
            </w:tcBorders>
            <w:tcMar>
              <w:top w:type="dxa" w:w="60"/>
              <w:left w:type="dxa" w:w="120"/>
              <w:bottom w:type="dxa" w:w="160"/>
              <w:right w:type="dxa" w:w="120"/>
            </w:tcMar>
            <w:vAlign w:val="bottom"/>
          </w:tcPr>
          <w:p>
            <w:pPr>
              <w:jc w:val="center"/>
            </w:pPr>
            <w:r>
              <w:drawing>
                <wp:inline distT="0" distB="0" distL="0" distR="0">
                  <wp:extent cx="1466850" cy="1952625"/>
                  <wp:effectExtent t="0" r="0" b="0" l="0"/>
                  <wp:docPr id="1" name="photo7" descr="Heat transfer fluid flows top to bottom downstream of the flowmeter" title="Фото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66850" cy="1952625"/>
                          </a:xfrm>
                          <a:prstGeom prst="rect">
                            <a:avLst/>
                          </a:prstGeom>
                        </pic:spPr>
                      </pic:pic>
                    </a:graphicData>
                  </a:graphic>
                </wp:inline>
              </w:drawing>
            </w:r>
          </w:p>
          <w:p>
            <w:pPr>
              <w:spacing w:after="0" w:before="60"/>
              <w:jc w:val="center"/>
            </w:pPr>
            <w:r>
              <w:rPr>
                <w:rFonts w:ascii="Calibri" w:cs="Calibri" w:eastAsia="Microsoft YaHei" w:hAnsi="Calibri"/>
                <w:b/>
                <w:bCs/>
                <w:color w:val="B4541A"/>
                <w:sz w:val="15"/>
                <w:szCs w:val="15"/>
              </w:rPr>
              <w:t xml:space="preserve">Фото 7. </w:t>
            </w:r>
            <w:r>
              <w:rPr>
                <w:rFonts w:ascii="Calibri" w:cs="Calibri" w:eastAsia="Microsoft YaHei" w:hAnsi="Calibri"/>
                <w:sz w:val="15"/>
                <w:szCs w:val="15"/>
              </w:rPr>
              <w:t xml:space="preserve">Поток теплоносителя после флоуметра идёт сверху вниз (п. 4.1)</w:t>
            </w:r>
          </w:p>
          <w:p>
            <w:pPr>
              <w:spacing w:after="0"/>
              <w:jc w:val="center"/>
            </w:pPr>
            <w:r>
              <w:rPr>
                <w:rFonts w:ascii="Calibri" w:cs="Calibri" w:eastAsia="Microsoft YaHei" w:hAnsi="Calibri"/>
                <w:b/>
                <w:bCs/>
                <w:color w:val="B4541A"/>
                <w:sz w:val="15"/>
                <w:szCs w:val="15"/>
              </w:rPr>
              <w:t xml:space="preserve">Photo 7. </w:t>
            </w:r>
            <w:r>
              <w:rPr>
                <w:rFonts w:ascii="Calibri" w:cs="Calibri" w:eastAsia="Microsoft YaHei" w:hAnsi="Calibri"/>
                <w:color w:val="44546A"/>
                <w:sz w:val="15"/>
                <w:szCs w:val="15"/>
              </w:rPr>
              <w:t xml:space="preserve">Heat transfer fluid flows top to bottom downstream of the flowmeter (item 4.1)</w:t>
            </w:r>
          </w:p>
          <w:p>
            <w:pPr>
              <w:spacing w:after="0"/>
              <w:jc w:val="center"/>
            </w:pPr>
            <w:r>
              <w:rPr>
                <w:rFonts w:ascii="Calibri" w:cs="Calibri" w:eastAsia="Microsoft YaHei" w:hAnsi="Calibri"/>
                <w:b/>
                <w:bCs/>
                <w:color w:val="B4541A"/>
                <w:sz w:val="15"/>
                <w:szCs w:val="15"/>
              </w:rPr>
              <w:t xml:space="preserve">照片 7. </w:t>
            </w:r>
            <w:r>
              <w:rPr>
                <w:rFonts w:ascii="Calibri" w:cs="Calibri" w:eastAsia="Microsoft YaHei" w:hAnsi="Calibri"/>
                <w:color w:val="44546A"/>
                <w:sz w:val="15"/>
                <w:szCs w:val="15"/>
              </w:rPr>
              <w:t xml:space="preserve">流量计后热媒自上而下流动（第 4.1 项）</w:t>
            </w:r>
          </w:p>
        </w:tc>
        <w:tc>
          <w:tcPr>
            <w:tcW w:type="dxa" w:w="5084"/>
            <w:tcBorders>
              <w:top w:val="none" w:color="FFFFFF" w:sz="0"/>
              <w:left w:val="none" w:color="FFFFFF" w:sz="0"/>
              <w:bottom w:val="none" w:color="FFFFFF" w:sz="0"/>
              <w:right w:val="none" w:color="FFFFFF" w:sz="0"/>
            </w:tcBorders>
            <w:tcMar>
              <w:top w:type="dxa" w:w="60"/>
              <w:left w:type="dxa" w:w="120"/>
              <w:bottom w:type="dxa" w:w="160"/>
              <w:right w:type="dxa" w:w="120"/>
            </w:tcMar>
            <w:vAlign w:val="bottom"/>
          </w:tcPr>
          <w:p>
            <w:pPr>
              <w:jc w:val="center"/>
            </w:pPr>
            <w:r>
              <w:drawing>
                <wp:inline distT="0" distB="0" distL="0" distR="0">
                  <wp:extent cx="1466850" cy="1952625"/>
                  <wp:effectExtent t="0" r="0" b="0" l="0"/>
                  <wp:docPr id="1" name="photo8" descr="Heat transfer fluid connections of pump P-101 missing" title="Фото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66850" cy="1952625"/>
                          </a:xfrm>
                          <a:prstGeom prst="rect">
                            <a:avLst/>
                          </a:prstGeom>
                        </pic:spPr>
                      </pic:pic>
                    </a:graphicData>
                  </a:graphic>
                </wp:inline>
              </w:drawing>
            </w:r>
          </w:p>
          <w:p>
            <w:pPr>
              <w:spacing w:after="0" w:before="60"/>
              <w:jc w:val="center"/>
            </w:pPr>
            <w:r>
              <w:rPr>
                <w:rFonts w:ascii="Calibri" w:cs="Calibri" w:eastAsia="Microsoft YaHei" w:hAnsi="Calibri"/>
                <w:b/>
                <w:bCs/>
                <w:color w:val="B4541A"/>
                <w:sz w:val="15"/>
                <w:szCs w:val="15"/>
              </w:rPr>
              <w:t xml:space="preserve">Фото 8. </w:t>
            </w:r>
            <w:r>
              <w:rPr>
                <w:rFonts w:ascii="Calibri" w:cs="Calibri" w:eastAsia="Microsoft YaHei" w:hAnsi="Calibri"/>
                <w:sz w:val="15"/>
                <w:szCs w:val="15"/>
              </w:rPr>
              <w:t xml:space="preserve">Отсутствуют подключения теплоносителя насоса Р-101 (п. 4.3)</w:t>
            </w:r>
          </w:p>
          <w:p>
            <w:pPr>
              <w:spacing w:after="0"/>
              <w:jc w:val="center"/>
            </w:pPr>
            <w:r>
              <w:rPr>
                <w:rFonts w:ascii="Calibri" w:cs="Calibri" w:eastAsia="Microsoft YaHei" w:hAnsi="Calibri"/>
                <w:b/>
                <w:bCs/>
                <w:color w:val="B4541A"/>
                <w:sz w:val="15"/>
                <w:szCs w:val="15"/>
              </w:rPr>
              <w:t xml:space="preserve">Photo 8. </w:t>
            </w:r>
            <w:r>
              <w:rPr>
                <w:rFonts w:ascii="Calibri" w:cs="Calibri" w:eastAsia="Microsoft YaHei" w:hAnsi="Calibri"/>
                <w:color w:val="44546A"/>
                <w:sz w:val="15"/>
                <w:szCs w:val="15"/>
              </w:rPr>
              <w:t xml:space="preserve">Heat transfer fluid connections of pump P-101 missing (item 4.3)</w:t>
            </w:r>
          </w:p>
          <w:p>
            <w:pPr>
              <w:spacing w:after="0"/>
              <w:jc w:val="center"/>
            </w:pPr>
            <w:r>
              <w:rPr>
                <w:rFonts w:ascii="Calibri" w:cs="Calibri" w:eastAsia="Microsoft YaHei" w:hAnsi="Calibri"/>
                <w:b/>
                <w:bCs/>
                <w:color w:val="B4541A"/>
                <w:sz w:val="15"/>
                <w:szCs w:val="15"/>
              </w:rPr>
              <w:t xml:space="preserve">照片 8. </w:t>
            </w:r>
            <w:r>
              <w:rPr>
                <w:rFonts w:ascii="Calibri" w:cs="Calibri" w:eastAsia="Microsoft YaHei" w:hAnsi="Calibri"/>
                <w:color w:val="44546A"/>
                <w:sz w:val="15"/>
                <w:szCs w:val="15"/>
              </w:rPr>
              <w:t xml:space="preserve">泵 P-101 缺少热媒连接（第 4.3 项）</w:t>
            </w:r>
          </w:p>
        </w:tc>
        <w:tc>
          <w:tcPr>
            <w:tcW w:type="dxa" w:w="5084"/>
            <w:tcBorders>
              <w:top w:val="none" w:color="FFFFFF" w:sz="0"/>
              <w:left w:val="none" w:color="FFFFFF" w:sz="0"/>
              <w:bottom w:val="none" w:color="FFFFFF" w:sz="0"/>
              <w:right w:val="none" w:color="FFFFFF" w:sz="0"/>
            </w:tcBorders>
            <w:tcMar>
              <w:top w:type="dxa" w:w="60"/>
              <w:left w:type="dxa" w:w="120"/>
              <w:bottom w:type="dxa" w:w="160"/>
              <w:right w:type="dxa" w:w="120"/>
            </w:tcMar>
            <w:vAlign w:val="bottom"/>
          </w:tcPr>
          <w:p>
            <w:pPr>
              <w:jc w:val="center"/>
            </w:pPr>
            <w:r>
              <w:drawing>
                <wp:inline distT="0" distB="0" distL="0" distR="0">
                  <wp:extent cx="1466850" cy="1952625"/>
                  <wp:effectExtent t="0" r="0" b="0" l="0"/>
                  <wp:docPr id="1" name="photo9" descr="Heat transfer fluid connections missing at the 1st circuit pre-heater outlet" title="Фото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466850" cy="1952625"/>
                          </a:xfrm>
                          <a:prstGeom prst="rect">
                            <a:avLst/>
                          </a:prstGeom>
                        </pic:spPr>
                      </pic:pic>
                    </a:graphicData>
                  </a:graphic>
                </wp:inline>
              </w:drawing>
            </w:r>
          </w:p>
          <w:p>
            <w:pPr>
              <w:spacing w:after="0" w:before="60"/>
              <w:jc w:val="center"/>
            </w:pPr>
            <w:r>
              <w:rPr>
                <w:rFonts w:ascii="Calibri" w:cs="Calibri" w:eastAsia="Microsoft YaHei" w:hAnsi="Calibri"/>
                <w:b/>
                <w:bCs/>
                <w:color w:val="B4541A"/>
                <w:sz w:val="15"/>
                <w:szCs w:val="15"/>
              </w:rPr>
              <w:t xml:space="preserve">Фото 9. </w:t>
            </w:r>
            <w:r>
              <w:rPr>
                <w:rFonts w:ascii="Calibri" w:cs="Calibri" w:eastAsia="Microsoft YaHei" w:hAnsi="Calibri"/>
                <w:sz w:val="15"/>
                <w:szCs w:val="15"/>
              </w:rPr>
              <w:t xml:space="preserve">Отсутствуют подключения теплоносителя на выходе pre-heater 1-го контура (п. 4.4)</w:t>
            </w:r>
          </w:p>
          <w:p>
            <w:pPr>
              <w:spacing w:after="0"/>
              <w:jc w:val="center"/>
            </w:pPr>
            <w:r>
              <w:rPr>
                <w:rFonts w:ascii="Calibri" w:cs="Calibri" w:eastAsia="Microsoft YaHei" w:hAnsi="Calibri"/>
                <w:b/>
                <w:bCs/>
                <w:color w:val="B4541A"/>
                <w:sz w:val="15"/>
                <w:szCs w:val="15"/>
              </w:rPr>
              <w:t xml:space="preserve">Photo 9. </w:t>
            </w:r>
            <w:r>
              <w:rPr>
                <w:rFonts w:ascii="Calibri" w:cs="Calibri" w:eastAsia="Microsoft YaHei" w:hAnsi="Calibri"/>
                <w:color w:val="44546A"/>
                <w:sz w:val="15"/>
                <w:szCs w:val="15"/>
              </w:rPr>
              <w:t xml:space="preserve">Heat transfer fluid connections missing at the 1st circuit pre-heater outlet (item 4.4)</w:t>
            </w:r>
          </w:p>
          <w:p>
            <w:pPr>
              <w:spacing w:after="0"/>
              <w:jc w:val="center"/>
            </w:pPr>
            <w:r>
              <w:rPr>
                <w:rFonts w:ascii="Calibri" w:cs="Calibri" w:eastAsia="Microsoft YaHei" w:hAnsi="Calibri"/>
                <w:b/>
                <w:bCs/>
                <w:color w:val="B4541A"/>
                <w:sz w:val="15"/>
                <w:szCs w:val="15"/>
              </w:rPr>
              <w:t xml:space="preserve">照片 9. </w:t>
            </w:r>
            <w:r>
              <w:rPr>
                <w:rFonts w:ascii="Calibri" w:cs="Calibri" w:eastAsia="Microsoft YaHei" w:hAnsi="Calibri"/>
                <w:color w:val="44546A"/>
                <w:sz w:val="15"/>
                <w:szCs w:val="15"/>
              </w:rPr>
              <w:t xml:space="preserve">第一回路预热器出口缺少热媒连接（第 4.4 项）</w:t>
            </w:r>
          </w:p>
        </w:tc>
      </w:tr>
      <w:tr>
        <w:trPr>
          <w:cantSplit/>
        </w:trPr>
        <w:tc>
          <w:tcPr>
            <w:tcW w:type="dxa" w:w="5084"/>
            <w:tcBorders>
              <w:top w:val="none" w:color="FFFFFF" w:sz="0"/>
              <w:left w:val="none" w:color="FFFFFF" w:sz="0"/>
              <w:bottom w:val="none" w:color="FFFFFF" w:sz="0"/>
              <w:right w:val="none" w:color="FFFFFF" w:sz="0"/>
            </w:tcBorders>
            <w:tcMar>
              <w:top w:type="dxa" w:w="60"/>
              <w:left w:type="dxa" w:w="120"/>
              <w:bottom w:type="dxa" w:w="160"/>
              <w:right w:type="dxa" w:w="120"/>
            </w:tcMar>
            <w:vAlign w:val="bottom"/>
          </w:tcPr>
          <w:p>
            <w:pPr>
              <w:jc w:val="center"/>
            </w:pPr>
            <w:r>
              <w:drawing>
                <wp:inline distT="0" distB="0" distL="0" distR="0">
                  <wp:extent cx="1466850" cy="1952625"/>
                  <wp:effectExtent t="0" r="0" b="0" l="0"/>
                  <wp:docPr id="1" name="photo10" descr="Drain valve missing downstream of pump P-101" title="Фото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66850" cy="1952625"/>
                          </a:xfrm>
                          <a:prstGeom prst="rect">
                            <a:avLst/>
                          </a:prstGeom>
                        </pic:spPr>
                      </pic:pic>
                    </a:graphicData>
                  </a:graphic>
                </wp:inline>
              </w:drawing>
            </w:r>
          </w:p>
          <w:p>
            <w:pPr>
              <w:spacing w:after="0" w:before="60"/>
              <w:jc w:val="center"/>
            </w:pPr>
            <w:r>
              <w:rPr>
                <w:rFonts w:ascii="Calibri" w:cs="Calibri" w:eastAsia="Microsoft YaHei" w:hAnsi="Calibri"/>
                <w:b/>
                <w:bCs/>
                <w:color w:val="B4541A"/>
                <w:sz w:val="15"/>
                <w:szCs w:val="15"/>
              </w:rPr>
              <w:t xml:space="preserve">Фото 10. </w:t>
            </w:r>
            <w:r>
              <w:rPr>
                <w:rFonts w:ascii="Calibri" w:cs="Calibri" w:eastAsia="Microsoft YaHei" w:hAnsi="Calibri"/>
                <w:sz w:val="15"/>
                <w:szCs w:val="15"/>
              </w:rPr>
              <w:t xml:space="preserve">Отсутствует кран дренажного слива после насоса Р-101 (п. 4.5)</w:t>
            </w:r>
          </w:p>
          <w:p>
            <w:pPr>
              <w:spacing w:after="0"/>
              <w:jc w:val="center"/>
            </w:pPr>
            <w:r>
              <w:rPr>
                <w:rFonts w:ascii="Calibri" w:cs="Calibri" w:eastAsia="Microsoft YaHei" w:hAnsi="Calibri"/>
                <w:b/>
                <w:bCs/>
                <w:color w:val="B4541A"/>
                <w:sz w:val="15"/>
                <w:szCs w:val="15"/>
              </w:rPr>
              <w:t xml:space="preserve">Photo 10. </w:t>
            </w:r>
            <w:r>
              <w:rPr>
                <w:rFonts w:ascii="Calibri" w:cs="Calibri" w:eastAsia="Microsoft YaHei" w:hAnsi="Calibri"/>
                <w:color w:val="44546A"/>
                <w:sz w:val="15"/>
                <w:szCs w:val="15"/>
              </w:rPr>
              <w:t xml:space="preserve">Drain valve missing downstream of pump P-101 (item 4.5)</w:t>
            </w:r>
          </w:p>
          <w:p>
            <w:pPr>
              <w:spacing w:after="0"/>
              <w:jc w:val="center"/>
            </w:pPr>
            <w:r>
              <w:rPr>
                <w:rFonts w:ascii="Calibri" w:cs="Calibri" w:eastAsia="Microsoft YaHei" w:hAnsi="Calibri"/>
                <w:b/>
                <w:bCs/>
                <w:color w:val="B4541A"/>
                <w:sz w:val="15"/>
                <w:szCs w:val="15"/>
              </w:rPr>
              <w:t xml:space="preserve">照片 10. </w:t>
            </w:r>
            <w:r>
              <w:rPr>
                <w:rFonts w:ascii="Calibri" w:cs="Calibri" w:eastAsia="Microsoft YaHei" w:hAnsi="Calibri"/>
                <w:color w:val="44546A"/>
                <w:sz w:val="15"/>
                <w:szCs w:val="15"/>
              </w:rPr>
              <w:t xml:space="preserve">泵 P-101 后缺少排液阀（第 4.5 项）</w:t>
            </w:r>
          </w:p>
        </w:tc>
        <w:tc>
          <w:tcPr>
            <w:tcW w:type="dxa" w:w="5084"/>
            <w:tcBorders>
              <w:top w:val="none" w:color="FFFFFF" w:sz="0"/>
              <w:left w:val="none" w:color="FFFFFF" w:sz="0"/>
              <w:bottom w:val="none" w:color="FFFFFF" w:sz="0"/>
              <w:right w:val="none" w:color="FFFFFF" w:sz="0"/>
            </w:tcBorders>
            <w:tcMar>
              <w:top w:type="dxa" w:w="60"/>
              <w:left w:type="dxa" w:w="120"/>
              <w:bottom w:type="dxa" w:w="160"/>
              <w:right w:type="dxa" w:w="120"/>
            </w:tcMar>
            <w:vAlign w:val="bottom"/>
          </w:tcPr>
          <w:p>
            <w:pPr>
              <w:jc w:val="center"/>
            </w:pPr>
            <w:r>
              <w:drawing>
                <wp:inline distT="0" distB="0" distL="0" distR="0">
                  <wp:extent cx="1466850" cy="1952625"/>
                  <wp:effectExtent t="0" r="0" b="0" l="0"/>
                  <wp:docPr id="1" name="photo11" descr="Flange on valve BV-008 (1st stage heavy fraction drain)" title="Фото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66850" cy="1952625"/>
                          </a:xfrm>
                          <a:prstGeom prst="rect">
                            <a:avLst/>
                          </a:prstGeom>
                        </pic:spPr>
                      </pic:pic>
                    </a:graphicData>
                  </a:graphic>
                </wp:inline>
              </w:drawing>
            </w:r>
          </w:p>
          <w:p>
            <w:pPr>
              <w:spacing w:after="0" w:before="60"/>
              <w:jc w:val="center"/>
            </w:pPr>
            <w:r>
              <w:rPr>
                <w:rFonts w:ascii="Calibri" w:cs="Calibri" w:eastAsia="Microsoft YaHei" w:hAnsi="Calibri"/>
                <w:b/>
                <w:bCs/>
                <w:color w:val="B4541A"/>
                <w:sz w:val="15"/>
                <w:szCs w:val="15"/>
              </w:rPr>
              <w:t xml:space="preserve">Фото 11. </w:t>
            </w:r>
            <w:r>
              <w:rPr>
                <w:rFonts w:ascii="Calibri" w:cs="Calibri" w:eastAsia="Microsoft YaHei" w:hAnsi="Calibri"/>
                <w:sz w:val="15"/>
                <w:szCs w:val="15"/>
              </w:rPr>
              <w:t xml:space="preserve">Фланец на кране BV-008 (слив тяжёлой фракции 1-й ступени) (п. 4.6)</w:t>
            </w:r>
          </w:p>
          <w:p>
            <w:pPr>
              <w:spacing w:after="0"/>
              <w:jc w:val="center"/>
            </w:pPr>
            <w:r>
              <w:rPr>
                <w:rFonts w:ascii="Calibri" w:cs="Calibri" w:eastAsia="Microsoft YaHei" w:hAnsi="Calibri"/>
                <w:b/>
                <w:bCs/>
                <w:color w:val="B4541A"/>
                <w:sz w:val="15"/>
                <w:szCs w:val="15"/>
              </w:rPr>
              <w:t xml:space="preserve">Photo 11. </w:t>
            </w:r>
            <w:r>
              <w:rPr>
                <w:rFonts w:ascii="Calibri" w:cs="Calibri" w:eastAsia="Microsoft YaHei" w:hAnsi="Calibri"/>
                <w:color w:val="44546A"/>
                <w:sz w:val="15"/>
                <w:szCs w:val="15"/>
              </w:rPr>
              <w:t xml:space="preserve">Flange on valve BV-008 (1st stage heavy fraction drain) (item 4.6)</w:t>
            </w:r>
          </w:p>
          <w:p>
            <w:pPr>
              <w:spacing w:after="0"/>
              <w:jc w:val="center"/>
            </w:pPr>
            <w:r>
              <w:rPr>
                <w:rFonts w:ascii="Calibri" w:cs="Calibri" w:eastAsia="Microsoft YaHei" w:hAnsi="Calibri"/>
                <w:b/>
                <w:bCs/>
                <w:color w:val="B4541A"/>
                <w:sz w:val="15"/>
                <w:szCs w:val="15"/>
              </w:rPr>
              <w:t xml:space="preserve">照片 11. </w:t>
            </w:r>
            <w:r>
              <w:rPr>
                <w:rFonts w:ascii="Calibri" w:cs="Calibri" w:eastAsia="Microsoft YaHei" w:hAnsi="Calibri"/>
                <w:color w:val="44546A"/>
                <w:sz w:val="15"/>
                <w:szCs w:val="15"/>
              </w:rPr>
              <w:t xml:space="preserve">阀门 BV-008 上的法兰（一级重组分排出）（第 4.6 项）</w:t>
            </w:r>
          </w:p>
        </w:tc>
        <w:tc>
          <w:tcPr>
            <w:tcW w:type="dxa" w:w="5084"/>
            <w:tcBorders>
              <w:top w:val="none" w:color="FFFFFF" w:sz="0"/>
              <w:left w:val="none" w:color="FFFFFF" w:sz="0"/>
              <w:bottom w:val="none" w:color="FFFFFF" w:sz="0"/>
              <w:right w:val="none" w:color="FFFFFF" w:sz="0"/>
            </w:tcBorders>
            <w:tcMar>
              <w:top w:type="dxa" w:w="60"/>
              <w:left w:type="dxa" w:w="120"/>
              <w:bottom w:type="dxa" w:w="160"/>
              <w:right w:type="dxa" w:w="120"/>
            </w:tcMar>
            <w:vAlign w:val="bottom"/>
          </w:tcPr>
          <w:p>
            <w:pPr>
              <w:jc w:val="center"/>
            </w:pPr>
            <w:r>
              <w:drawing>
                <wp:inline distT="0" distB="0" distL="0" distR="0">
                  <wp:extent cx="2600325" cy="1952625"/>
                  <wp:effectExtent t="0" r="0" b="0" l="0"/>
                  <wp:docPr id="1" name="photo12" descr="Washers missing on the flange connection" title="Фото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00325" cy="1952625"/>
                          </a:xfrm>
                          <a:prstGeom prst="rect">
                            <a:avLst/>
                          </a:prstGeom>
                        </pic:spPr>
                      </pic:pic>
                    </a:graphicData>
                  </a:graphic>
                </wp:inline>
              </w:drawing>
            </w:r>
          </w:p>
          <w:p>
            <w:pPr>
              <w:spacing w:after="0" w:before="60"/>
              <w:jc w:val="center"/>
            </w:pPr>
            <w:r>
              <w:rPr>
                <w:rFonts w:ascii="Calibri" w:cs="Calibri" w:eastAsia="Microsoft YaHei" w:hAnsi="Calibri"/>
                <w:b/>
                <w:bCs/>
                <w:color w:val="B4541A"/>
                <w:sz w:val="15"/>
                <w:szCs w:val="15"/>
              </w:rPr>
              <w:t xml:space="preserve">Фото 12. </w:t>
            </w:r>
            <w:r>
              <w:rPr>
                <w:rFonts w:ascii="Calibri" w:cs="Calibri" w:eastAsia="Microsoft YaHei" w:hAnsi="Calibri"/>
                <w:sz w:val="15"/>
                <w:szCs w:val="15"/>
              </w:rPr>
              <w:t xml:space="preserve">Отсутствуют шайбы на фланцевом соединении (п. 4.7)</w:t>
            </w:r>
          </w:p>
          <w:p>
            <w:pPr>
              <w:spacing w:after="0"/>
              <w:jc w:val="center"/>
            </w:pPr>
            <w:r>
              <w:rPr>
                <w:rFonts w:ascii="Calibri" w:cs="Calibri" w:eastAsia="Microsoft YaHei" w:hAnsi="Calibri"/>
                <w:b/>
                <w:bCs/>
                <w:color w:val="B4541A"/>
                <w:sz w:val="15"/>
                <w:szCs w:val="15"/>
              </w:rPr>
              <w:t xml:space="preserve">Photo 12. </w:t>
            </w:r>
            <w:r>
              <w:rPr>
                <w:rFonts w:ascii="Calibri" w:cs="Calibri" w:eastAsia="Microsoft YaHei" w:hAnsi="Calibri"/>
                <w:color w:val="44546A"/>
                <w:sz w:val="15"/>
                <w:szCs w:val="15"/>
              </w:rPr>
              <w:t xml:space="preserve">Washers missing on the flange connection (item 4.7)</w:t>
            </w:r>
          </w:p>
          <w:p>
            <w:pPr>
              <w:spacing w:after="0"/>
              <w:jc w:val="center"/>
            </w:pPr>
            <w:r>
              <w:rPr>
                <w:rFonts w:ascii="Calibri" w:cs="Calibri" w:eastAsia="Microsoft YaHei" w:hAnsi="Calibri"/>
                <w:b/>
                <w:bCs/>
                <w:color w:val="B4541A"/>
                <w:sz w:val="15"/>
                <w:szCs w:val="15"/>
              </w:rPr>
              <w:t xml:space="preserve">照片 12. </w:t>
            </w:r>
            <w:r>
              <w:rPr>
                <w:rFonts w:ascii="Calibri" w:cs="Calibri" w:eastAsia="Microsoft YaHei" w:hAnsi="Calibri"/>
                <w:color w:val="44546A"/>
                <w:sz w:val="15"/>
                <w:szCs w:val="15"/>
              </w:rPr>
              <w:t xml:space="preserve">法兰连接处缺少垫圈（第 4.7 项）</w:t>
            </w:r>
          </w:p>
        </w:tc>
      </w:tr>
      <w:tr>
        <w:trPr>
          <w:cantSplit/>
        </w:trPr>
        <w:tc>
          <w:tcPr>
            <w:tcW w:type="dxa" w:w="5084"/>
            <w:tcBorders>
              <w:top w:val="none" w:color="FFFFFF" w:sz="0"/>
              <w:left w:val="none" w:color="FFFFFF" w:sz="0"/>
              <w:bottom w:val="none" w:color="FFFFFF" w:sz="0"/>
              <w:right w:val="none" w:color="FFFFFF" w:sz="0"/>
            </w:tcBorders>
            <w:tcMar>
              <w:top w:type="dxa" w:w="60"/>
              <w:left w:type="dxa" w:w="120"/>
              <w:bottom w:type="dxa" w:w="160"/>
              <w:right w:type="dxa" w:w="120"/>
            </w:tcMar>
            <w:vAlign w:val="bottom"/>
          </w:tcPr>
          <w:p>
            <w:pPr>
              <w:jc w:val="center"/>
            </w:pPr>
            <w:r>
              <w:drawing>
                <wp:inline distT="0" distB="0" distL="0" distR="0">
                  <wp:extent cx="1466850" cy="1952625"/>
                  <wp:effectExtent t="0" r="0" b="0" l="0"/>
                  <wp:docPr id="1" name="photo13" descr="Two bolts missing downstream of the flowmeter" title="Фото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466850" cy="1952625"/>
                          </a:xfrm>
                          <a:prstGeom prst="rect">
                            <a:avLst/>
                          </a:prstGeom>
                        </pic:spPr>
                      </pic:pic>
                    </a:graphicData>
                  </a:graphic>
                </wp:inline>
              </w:drawing>
            </w:r>
          </w:p>
          <w:p>
            <w:pPr>
              <w:spacing w:after="0" w:before="60"/>
              <w:jc w:val="center"/>
            </w:pPr>
            <w:r>
              <w:rPr>
                <w:rFonts w:ascii="Calibri" w:cs="Calibri" w:eastAsia="Microsoft YaHei" w:hAnsi="Calibri"/>
                <w:b/>
                <w:bCs/>
                <w:color w:val="B4541A"/>
                <w:sz w:val="15"/>
                <w:szCs w:val="15"/>
              </w:rPr>
              <w:t xml:space="preserve">Фото 13. </w:t>
            </w:r>
            <w:r>
              <w:rPr>
                <w:rFonts w:ascii="Calibri" w:cs="Calibri" w:eastAsia="Microsoft YaHei" w:hAnsi="Calibri"/>
                <w:sz w:val="15"/>
                <w:szCs w:val="15"/>
              </w:rPr>
              <w:t xml:space="preserve">Отсутствуют два болта после флоуметра (п. 4.8)</w:t>
            </w:r>
          </w:p>
          <w:p>
            <w:pPr>
              <w:spacing w:after="0"/>
              <w:jc w:val="center"/>
            </w:pPr>
            <w:r>
              <w:rPr>
                <w:rFonts w:ascii="Calibri" w:cs="Calibri" w:eastAsia="Microsoft YaHei" w:hAnsi="Calibri"/>
                <w:b/>
                <w:bCs/>
                <w:color w:val="B4541A"/>
                <w:sz w:val="15"/>
                <w:szCs w:val="15"/>
              </w:rPr>
              <w:t xml:space="preserve">Photo 13. </w:t>
            </w:r>
            <w:r>
              <w:rPr>
                <w:rFonts w:ascii="Calibri" w:cs="Calibri" w:eastAsia="Microsoft YaHei" w:hAnsi="Calibri"/>
                <w:color w:val="44546A"/>
                <w:sz w:val="15"/>
                <w:szCs w:val="15"/>
              </w:rPr>
              <w:t xml:space="preserve">Two bolts missing downstream of the flowmeter (item 4.8)</w:t>
            </w:r>
          </w:p>
          <w:p>
            <w:pPr>
              <w:spacing w:after="0"/>
              <w:jc w:val="center"/>
            </w:pPr>
            <w:r>
              <w:rPr>
                <w:rFonts w:ascii="Calibri" w:cs="Calibri" w:eastAsia="Microsoft YaHei" w:hAnsi="Calibri"/>
                <w:b/>
                <w:bCs/>
                <w:color w:val="B4541A"/>
                <w:sz w:val="15"/>
                <w:szCs w:val="15"/>
              </w:rPr>
              <w:t xml:space="preserve">照片 13. </w:t>
            </w:r>
            <w:r>
              <w:rPr>
                <w:rFonts w:ascii="Calibri" w:cs="Calibri" w:eastAsia="Microsoft YaHei" w:hAnsi="Calibri"/>
                <w:color w:val="44546A"/>
                <w:sz w:val="15"/>
                <w:szCs w:val="15"/>
              </w:rPr>
              <w:t xml:space="preserve">流量计后缺少两个螺栓（第 4.8 项）</w:t>
            </w:r>
          </w:p>
        </w:tc>
        <w:tc>
          <w:tcPr>
            <w:tcW w:type="dxa" w:w="5084"/>
            <w:tcBorders>
              <w:top w:val="none" w:color="FFFFFF" w:sz="0"/>
              <w:left w:val="none" w:color="FFFFFF" w:sz="0"/>
              <w:bottom w:val="none" w:color="FFFFFF" w:sz="0"/>
              <w:right w:val="none" w:color="FFFFFF" w:sz="0"/>
            </w:tcBorders>
            <w:tcMar>
              <w:top w:type="dxa" w:w="60"/>
              <w:left w:type="dxa" w:w="120"/>
              <w:bottom w:type="dxa" w:w="160"/>
              <w:right w:type="dxa" w:w="120"/>
            </w:tcMar>
            <w:vAlign w:val="bottom"/>
          </w:tcPr>
          <w:p>
            <w:pPr>
              <w:jc w:val="center"/>
            </w:pPr>
            <w:r>
              <w:drawing>
                <wp:inline distT="0" distB="0" distL="0" distR="0">
                  <wp:extent cx="1466850" cy="1952625"/>
                  <wp:effectExtent t="0" r="0" b="0" l="0"/>
                  <wp:docPr id="1" name="photo14" descr="Straight branch — pipe clash" title="Фото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66850" cy="1952625"/>
                          </a:xfrm>
                          <a:prstGeom prst="rect">
                            <a:avLst/>
                          </a:prstGeom>
                        </pic:spPr>
                      </pic:pic>
                    </a:graphicData>
                  </a:graphic>
                </wp:inline>
              </w:drawing>
            </w:r>
          </w:p>
          <w:p>
            <w:pPr>
              <w:spacing w:after="0" w:before="60"/>
              <w:jc w:val="center"/>
            </w:pPr>
            <w:r>
              <w:rPr>
                <w:rFonts w:ascii="Calibri" w:cs="Calibri" w:eastAsia="Microsoft YaHei" w:hAnsi="Calibri"/>
                <w:b/>
                <w:bCs/>
                <w:color w:val="B4541A"/>
                <w:sz w:val="15"/>
                <w:szCs w:val="15"/>
              </w:rPr>
              <w:t xml:space="preserve">Фото 14. </w:t>
            </w:r>
            <w:r>
              <w:rPr>
                <w:rFonts w:ascii="Calibri" w:cs="Calibri" w:eastAsia="Microsoft YaHei" w:hAnsi="Calibri"/>
                <w:sz w:val="15"/>
                <w:szCs w:val="15"/>
              </w:rPr>
              <w:t xml:space="preserve">Прямой отвод — конфликт трубопроводов (п. 4.9)</w:t>
            </w:r>
          </w:p>
          <w:p>
            <w:pPr>
              <w:spacing w:after="0"/>
              <w:jc w:val="center"/>
            </w:pPr>
            <w:r>
              <w:rPr>
                <w:rFonts w:ascii="Calibri" w:cs="Calibri" w:eastAsia="Microsoft YaHei" w:hAnsi="Calibri"/>
                <w:b/>
                <w:bCs/>
                <w:color w:val="B4541A"/>
                <w:sz w:val="15"/>
                <w:szCs w:val="15"/>
              </w:rPr>
              <w:t xml:space="preserve">Photo 14. </w:t>
            </w:r>
            <w:r>
              <w:rPr>
                <w:rFonts w:ascii="Calibri" w:cs="Calibri" w:eastAsia="Microsoft YaHei" w:hAnsi="Calibri"/>
                <w:color w:val="44546A"/>
                <w:sz w:val="15"/>
                <w:szCs w:val="15"/>
              </w:rPr>
              <w:t xml:space="preserve">Straight branch — pipe clash (item 4.9)</w:t>
            </w:r>
          </w:p>
          <w:p>
            <w:pPr>
              <w:spacing w:after="0"/>
              <w:jc w:val="center"/>
            </w:pPr>
            <w:r>
              <w:rPr>
                <w:rFonts w:ascii="Calibri" w:cs="Calibri" w:eastAsia="Microsoft YaHei" w:hAnsi="Calibri"/>
                <w:b/>
                <w:bCs/>
                <w:color w:val="B4541A"/>
                <w:sz w:val="15"/>
                <w:szCs w:val="15"/>
              </w:rPr>
              <w:t xml:space="preserve">照片 14. </w:t>
            </w:r>
            <w:r>
              <w:rPr>
                <w:rFonts w:ascii="Calibri" w:cs="Calibri" w:eastAsia="Microsoft YaHei" w:hAnsi="Calibri"/>
                <w:color w:val="44546A"/>
                <w:sz w:val="15"/>
                <w:szCs w:val="15"/>
              </w:rPr>
              <w:t xml:space="preserve">直管段——管路干涉（第 4.9 项）</w:t>
            </w:r>
          </w:p>
        </w:tc>
        <w:tc>
          <w:tcPr>
            <w:tcW w:type="dxa" w:w="5084"/>
            <w:tcBorders>
              <w:top w:val="none" w:color="FFFFFF" w:sz="0"/>
              <w:left w:val="none" w:color="FFFFFF" w:sz="0"/>
              <w:bottom w:val="none" w:color="FFFFFF" w:sz="0"/>
              <w:right w:val="none" w:color="FFFFFF" w:sz="0"/>
            </w:tcBorders>
            <w:tcMar>
              <w:top w:type="dxa" w:w="60"/>
              <w:left w:type="dxa" w:w="120"/>
              <w:bottom w:type="dxa" w:w="160"/>
              <w:right w:type="dxa" w:w="120"/>
            </w:tcMar>
            <w:vAlign w:val="bottom"/>
          </w:tcPr>
          <w:p>
            <w:pPr>
              <w:jc w:val="center"/>
            </w:pPr>
            <w:r>
              <w:drawing>
                <wp:inline distT="0" distB="0" distL="0" distR="0">
                  <wp:extent cx="2600325" cy="1952625"/>
                  <wp:effectExtent t="0" r="0" b="0" l="0"/>
                  <wp:docPr id="1" name="photo15" descr="Rubber gaskets instead of PTFE" title="Фото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600325" cy="1952625"/>
                          </a:xfrm>
                          <a:prstGeom prst="rect">
                            <a:avLst/>
                          </a:prstGeom>
                        </pic:spPr>
                      </pic:pic>
                    </a:graphicData>
                  </a:graphic>
                </wp:inline>
              </w:drawing>
            </w:r>
          </w:p>
          <w:p>
            <w:pPr>
              <w:spacing w:after="0" w:before="60"/>
              <w:jc w:val="center"/>
            </w:pPr>
            <w:r>
              <w:rPr>
                <w:rFonts w:ascii="Calibri" w:cs="Calibri" w:eastAsia="Microsoft YaHei" w:hAnsi="Calibri"/>
                <w:b/>
                <w:bCs/>
                <w:color w:val="B4541A"/>
                <w:sz w:val="15"/>
                <w:szCs w:val="15"/>
              </w:rPr>
              <w:t xml:space="preserve">Фото 15. </w:t>
            </w:r>
            <w:r>
              <w:rPr>
                <w:rFonts w:ascii="Calibri" w:cs="Calibri" w:eastAsia="Microsoft YaHei" w:hAnsi="Calibri"/>
                <w:sz w:val="15"/>
                <w:szCs w:val="15"/>
              </w:rPr>
              <w:t xml:space="preserve">Резиновые прокладки вместо PTFE (п. 4.10)</w:t>
            </w:r>
          </w:p>
          <w:p>
            <w:pPr>
              <w:spacing w:after="0"/>
              <w:jc w:val="center"/>
            </w:pPr>
            <w:r>
              <w:rPr>
                <w:rFonts w:ascii="Calibri" w:cs="Calibri" w:eastAsia="Microsoft YaHei" w:hAnsi="Calibri"/>
                <w:b/>
                <w:bCs/>
                <w:color w:val="B4541A"/>
                <w:sz w:val="15"/>
                <w:szCs w:val="15"/>
              </w:rPr>
              <w:t xml:space="preserve">Photo 15. </w:t>
            </w:r>
            <w:r>
              <w:rPr>
                <w:rFonts w:ascii="Calibri" w:cs="Calibri" w:eastAsia="Microsoft YaHei" w:hAnsi="Calibri"/>
                <w:color w:val="44546A"/>
                <w:sz w:val="15"/>
                <w:szCs w:val="15"/>
              </w:rPr>
              <w:t xml:space="preserve">Rubber gaskets instead of PTFE (item 4.10)</w:t>
            </w:r>
          </w:p>
          <w:p>
            <w:pPr>
              <w:spacing w:after="0"/>
              <w:jc w:val="center"/>
            </w:pPr>
            <w:r>
              <w:rPr>
                <w:rFonts w:ascii="Calibri" w:cs="Calibri" w:eastAsia="Microsoft YaHei" w:hAnsi="Calibri"/>
                <w:b/>
                <w:bCs/>
                <w:color w:val="B4541A"/>
                <w:sz w:val="15"/>
                <w:szCs w:val="15"/>
              </w:rPr>
              <w:t xml:space="preserve">照片 15. </w:t>
            </w:r>
            <w:r>
              <w:rPr>
                <w:rFonts w:ascii="Calibri" w:cs="Calibri" w:eastAsia="Microsoft YaHei" w:hAnsi="Calibri"/>
                <w:color w:val="44546A"/>
                <w:sz w:val="15"/>
                <w:szCs w:val="15"/>
              </w:rPr>
              <w:t xml:space="preserve">使用橡胶垫片而非 PTFE 垫片（第 4.10 项）</w:t>
            </w:r>
          </w:p>
        </w:tc>
      </w:tr>
      <w:tr>
        <w:trPr>
          <w:cantSplit/>
        </w:trPr>
        <w:tc>
          <w:tcPr>
            <w:tcW w:type="dxa" w:w="5084"/>
            <w:tcBorders>
              <w:top w:val="none" w:color="FFFFFF" w:sz="0"/>
              <w:left w:val="none" w:color="FFFFFF" w:sz="0"/>
              <w:bottom w:val="none" w:color="FFFFFF" w:sz="0"/>
              <w:right w:val="none" w:color="FFFFFF" w:sz="0"/>
            </w:tcBorders>
            <w:tcMar>
              <w:top w:type="dxa" w:w="60"/>
              <w:left w:type="dxa" w:w="120"/>
              <w:bottom w:type="dxa" w:w="160"/>
              <w:right w:type="dxa" w:w="120"/>
            </w:tcMar>
            <w:vAlign w:val="bottom"/>
          </w:tcPr>
          <w:p>
            <w:pPr>
              <w:jc w:val="center"/>
            </w:pPr>
            <w:r>
              <w:drawing>
                <wp:inline distT="0" distB="0" distL="0" distR="0">
                  <wp:extent cx="1466850" cy="1952625"/>
                  <wp:effectExtent t="0" r="0" b="0" l="0"/>
                  <wp:docPr id="1" name="photo16" descr="Twisted flexible hose" title="Фото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466850" cy="1952625"/>
                          </a:xfrm>
                          <a:prstGeom prst="rect">
                            <a:avLst/>
                          </a:prstGeom>
                        </pic:spPr>
                      </pic:pic>
                    </a:graphicData>
                  </a:graphic>
                </wp:inline>
              </w:drawing>
            </w:r>
          </w:p>
          <w:p>
            <w:pPr>
              <w:spacing w:after="0" w:before="60"/>
              <w:jc w:val="center"/>
            </w:pPr>
            <w:r>
              <w:rPr>
                <w:rFonts w:ascii="Calibri" w:cs="Calibri" w:eastAsia="Microsoft YaHei" w:hAnsi="Calibri"/>
                <w:b/>
                <w:bCs/>
                <w:color w:val="B4541A"/>
                <w:sz w:val="15"/>
                <w:szCs w:val="15"/>
              </w:rPr>
              <w:t xml:space="preserve">Фото 16. </w:t>
            </w:r>
            <w:r>
              <w:rPr>
                <w:rFonts w:ascii="Calibri" w:cs="Calibri" w:eastAsia="Microsoft YaHei" w:hAnsi="Calibri"/>
                <w:sz w:val="15"/>
                <w:szCs w:val="15"/>
              </w:rPr>
              <w:t xml:space="preserve">Скручивание гибкой подводки (п. 4.11)</w:t>
            </w:r>
          </w:p>
          <w:p>
            <w:pPr>
              <w:spacing w:after="0"/>
              <w:jc w:val="center"/>
            </w:pPr>
            <w:r>
              <w:rPr>
                <w:rFonts w:ascii="Calibri" w:cs="Calibri" w:eastAsia="Microsoft YaHei" w:hAnsi="Calibri"/>
                <w:b/>
                <w:bCs/>
                <w:color w:val="B4541A"/>
                <w:sz w:val="15"/>
                <w:szCs w:val="15"/>
              </w:rPr>
              <w:t xml:space="preserve">Photo 16. </w:t>
            </w:r>
            <w:r>
              <w:rPr>
                <w:rFonts w:ascii="Calibri" w:cs="Calibri" w:eastAsia="Microsoft YaHei" w:hAnsi="Calibri"/>
                <w:color w:val="44546A"/>
                <w:sz w:val="15"/>
                <w:szCs w:val="15"/>
              </w:rPr>
              <w:t xml:space="preserve">Twisted flexible hose (item 4.11)</w:t>
            </w:r>
          </w:p>
          <w:p>
            <w:pPr>
              <w:spacing w:after="0"/>
              <w:jc w:val="center"/>
            </w:pPr>
            <w:r>
              <w:rPr>
                <w:rFonts w:ascii="Calibri" w:cs="Calibri" w:eastAsia="Microsoft YaHei" w:hAnsi="Calibri"/>
                <w:b/>
                <w:bCs/>
                <w:color w:val="B4541A"/>
                <w:sz w:val="15"/>
                <w:szCs w:val="15"/>
              </w:rPr>
              <w:t xml:space="preserve">照片 16. </w:t>
            </w:r>
            <w:r>
              <w:rPr>
                <w:rFonts w:ascii="Calibri" w:cs="Calibri" w:eastAsia="Microsoft YaHei" w:hAnsi="Calibri"/>
                <w:color w:val="44546A"/>
                <w:sz w:val="15"/>
                <w:szCs w:val="15"/>
              </w:rPr>
              <w:t xml:space="preserve">金属软管扭曲（第 4.11 项）</w:t>
            </w:r>
          </w:p>
        </w:tc>
        <w:tc>
          <w:tcPr>
            <w:tcW w:type="dxa" w:w="5084"/>
            <w:tcBorders>
              <w:top w:val="none" w:color="FFFFFF" w:sz="0"/>
              <w:left w:val="none" w:color="FFFFFF" w:sz="0"/>
              <w:bottom w:val="none" w:color="FFFFFF" w:sz="0"/>
              <w:right w:val="none" w:color="FFFFFF" w:sz="0"/>
            </w:tcBorders>
            <w:tcMar>
              <w:top w:type="dxa" w:w="60"/>
              <w:left w:type="dxa" w:w="120"/>
              <w:bottom w:type="dxa" w:w="160"/>
              <w:right w:type="dxa" w:w="120"/>
            </w:tcMar>
            <w:vAlign w:val="bottom"/>
          </w:tcPr>
          <w:p>
            <w:pPr>
              <w:jc w:val="center"/>
            </w:pPr>
            <w:r>
              <w:drawing>
                <wp:inline distT="0" distB="0" distL="0" distR="0">
                  <wp:extent cx="1466850" cy="1952625"/>
                  <wp:effectExtent t="0" r="0" b="0" l="0"/>
                  <wp:docPr id="1" name="photo17" descr="Twisted flexible hose" title="Фото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466850" cy="1952625"/>
                          </a:xfrm>
                          <a:prstGeom prst="rect">
                            <a:avLst/>
                          </a:prstGeom>
                        </pic:spPr>
                      </pic:pic>
                    </a:graphicData>
                  </a:graphic>
                </wp:inline>
              </w:drawing>
            </w:r>
          </w:p>
          <w:p>
            <w:pPr>
              <w:spacing w:after="0" w:before="60"/>
              <w:jc w:val="center"/>
            </w:pPr>
            <w:r>
              <w:rPr>
                <w:rFonts w:ascii="Calibri" w:cs="Calibri" w:eastAsia="Microsoft YaHei" w:hAnsi="Calibri"/>
                <w:b/>
                <w:bCs/>
                <w:color w:val="B4541A"/>
                <w:sz w:val="15"/>
                <w:szCs w:val="15"/>
              </w:rPr>
              <w:t xml:space="preserve">Фото 17. </w:t>
            </w:r>
            <w:r>
              <w:rPr>
                <w:rFonts w:ascii="Calibri" w:cs="Calibri" w:eastAsia="Microsoft YaHei" w:hAnsi="Calibri"/>
                <w:sz w:val="15"/>
                <w:szCs w:val="15"/>
              </w:rPr>
              <w:t xml:space="preserve">Скручивание гибкой подводки (п. 4.11)</w:t>
            </w:r>
          </w:p>
          <w:p>
            <w:pPr>
              <w:spacing w:after="0"/>
              <w:jc w:val="center"/>
            </w:pPr>
            <w:r>
              <w:rPr>
                <w:rFonts w:ascii="Calibri" w:cs="Calibri" w:eastAsia="Microsoft YaHei" w:hAnsi="Calibri"/>
                <w:b/>
                <w:bCs/>
                <w:color w:val="B4541A"/>
                <w:sz w:val="15"/>
                <w:szCs w:val="15"/>
              </w:rPr>
              <w:t xml:space="preserve">Photo 17. </w:t>
            </w:r>
            <w:r>
              <w:rPr>
                <w:rFonts w:ascii="Calibri" w:cs="Calibri" w:eastAsia="Microsoft YaHei" w:hAnsi="Calibri"/>
                <w:color w:val="44546A"/>
                <w:sz w:val="15"/>
                <w:szCs w:val="15"/>
              </w:rPr>
              <w:t xml:space="preserve">Twisted flexible hose (item 4.11)</w:t>
            </w:r>
          </w:p>
          <w:p>
            <w:pPr>
              <w:spacing w:after="0"/>
              <w:jc w:val="center"/>
            </w:pPr>
            <w:r>
              <w:rPr>
                <w:rFonts w:ascii="Calibri" w:cs="Calibri" w:eastAsia="Microsoft YaHei" w:hAnsi="Calibri"/>
                <w:b/>
                <w:bCs/>
                <w:color w:val="B4541A"/>
                <w:sz w:val="15"/>
                <w:szCs w:val="15"/>
              </w:rPr>
              <w:t xml:space="preserve">照片 17. </w:t>
            </w:r>
            <w:r>
              <w:rPr>
                <w:rFonts w:ascii="Calibri" w:cs="Calibri" w:eastAsia="Microsoft YaHei" w:hAnsi="Calibri"/>
                <w:color w:val="44546A"/>
                <w:sz w:val="15"/>
                <w:szCs w:val="15"/>
              </w:rPr>
              <w:t xml:space="preserve">金属软管扭曲（第 4.11 项）</w:t>
            </w:r>
          </w:p>
        </w:tc>
        <w:tc>
          <w:tcPr>
            <w:tcW w:type="dxa" w:w="5084"/>
            <w:tcBorders>
              <w:top w:val="none" w:color="FFFFFF" w:sz="0"/>
              <w:left w:val="none" w:color="FFFFFF" w:sz="0"/>
              <w:bottom w:val="none" w:color="FFFFFF" w:sz="0"/>
              <w:right w:val="none" w:color="FFFFFF" w:sz="0"/>
            </w:tcBorders>
            <w:tcMar>
              <w:top w:type="dxa" w:w="60"/>
              <w:left w:type="dxa" w:w="120"/>
              <w:bottom w:type="dxa" w:w="160"/>
              <w:right w:type="dxa" w:w="120"/>
            </w:tcMar>
            <w:vAlign w:val="bottom"/>
          </w:tcPr>
          <w:p>
            <w:pPr>
              <w:jc w:val="center"/>
            </w:pPr>
            <w:r>
              <w:drawing>
                <wp:inline distT="0" distB="0" distL="0" distR="0">
                  <wp:extent cx="2295525" cy="1952625"/>
                  <wp:effectExtent t="0" r="0" b="0" l="0"/>
                  <wp:docPr id="1" name="photo18" descr="Temporary props under the pipes instead of supports" title="Фото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295525" cy="1952625"/>
                          </a:xfrm>
                          <a:prstGeom prst="rect">
                            <a:avLst/>
                          </a:prstGeom>
                        </pic:spPr>
                      </pic:pic>
                    </a:graphicData>
                  </a:graphic>
                </wp:inline>
              </w:drawing>
            </w:r>
          </w:p>
          <w:p>
            <w:pPr>
              <w:spacing w:after="0" w:before="60"/>
              <w:jc w:val="center"/>
            </w:pPr>
            <w:r>
              <w:rPr>
                <w:rFonts w:ascii="Calibri" w:cs="Calibri" w:eastAsia="Microsoft YaHei" w:hAnsi="Calibri"/>
                <w:b/>
                <w:bCs/>
                <w:color w:val="B4541A"/>
                <w:sz w:val="15"/>
                <w:szCs w:val="15"/>
              </w:rPr>
              <w:t xml:space="preserve">Фото 18. </w:t>
            </w:r>
            <w:r>
              <w:rPr>
                <w:rFonts w:ascii="Calibri" w:cs="Calibri" w:eastAsia="Microsoft YaHei" w:hAnsi="Calibri"/>
                <w:sz w:val="15"/>
                <w:szCs w:val="15"/>
              </w:rPr>
              <w:t xml:space="preserve">Временные подставки под трубопроводами вместо опор (п. 4.12)</w:t>
            </w:r>
          </w:p>
          <w:p>
            <w:pPr>
              <w:spacing w:after="0"/>
              <w:jc w:val="center"/>
            </w:pPr>
            <w:r>
              <w:rPr>
                <w:rFonts w:ascii="Calibri" w:cs="Calibri" w:eastAsia="Microsoft YaHei" w:hAnsi="Calibri"/>
                <w:b/>
                <w:bCs/>
                <w:color w:val="B4541A"/>
                <w:sz w:val="15"/>
                <w:szCs w:val="15"/>
              </w:rPr>
              <w:t xml:space="preserve">Photo 18. </w:t>
            </w:r>
            <w:r>
              <w:rPr>
                <w:rFonts w:ascii="Calibri" w:cs="Calibri" w:eastAsia="Microsoft YaHei" w:hAnsi="Calibri"/>
                <w:color w:val="44546A"/>
                <w:sz w:val="15"/>
                <w:szCs w:val="15"/>
              </w:rPr>
              <w:t xml:space="preserve">Temporary props under the pipes instead of supports (item 4.12)</w:t>
            </w:r>
          </w:p>
          <w:p>
            <w:pPr>
              <w:spacing w:after="0"/>
              <w:jc w:val="center"/>
            </w:pPr>
            <w:r>
              <w:rPr>
                <w:rFonts w:ascii="Calibri" w:cs="Calibri" w:eastAsia="Microsoft YaHei" w:hAnsi="Calibri"/>
                <w:b/>
                <w:bCs/>
                <w:color w:val="B4541A"/>
                <w:sz w:val="15"/>
                <w:szCs w:val="15"/>
              </w:rPr>
              <w:t xml:space="preserve">照片 18. </w:t>
            </w:r>
            <w:r>
              <w:rPr>
                <w:rFonts w:ascii="Calibri" w:cs="Calibri" w:eastAsia="Microsoft YaHei" w:hAnsi="Calibri"/>
                <w:color w:val="44546A"/>
                <w:sz w:val="15"/>
                <w:szCs w:val="15"/>
              </w:rPr>
              <w:t xml:space="preserve">管道下方为临时垫物而非支架（第 4.12 项）</w:t>
            </w:r>
          </w:p>
        </w:tc>
      </w:tr>
      <w:tr>
        <w:trPr>
          <w:cantSplit/>
        </w:trPr>
        <w:tc>
          <w:tcPr>
            <w:tcW w:type="dxa" w:w="5084"/>
            <w:tcBorders>
              <w:top w:val="none" w:color="FFFFFF" w:sz="0"/>
              <w:left w:val="none" w:color="FFFFFF" w:sz="0"/>
              <w:bottom w:val="none" w:color="FFFFFF" w:sz="0"/>
              <w:right w:val="none" w:color="FFFFFF" w:sz="0"/>
            </w:tcBorders>
            <w:tcMar>
              <w:top w:type="dxa" w:w="60"/>
              <w:left w:type="dxa" w:w="120"/>
              <w:bottom w:type="dxa" w:w="160"/>
              <w:right w:type="dxa" w:w="120"/>
            </w:tcMar>
            <w:vAlign w:val="bottom"/>
          </w:tcPr>
          <w:p>
            <w:pPr>
              <w:jc w:val="center"/>
            </w:pPr>
            <w:r>
              <w:drawing>
                <wp:inline distT="0" distB="0" distL="0" distR="0">
                  <wp:extent cx="2581275" cy="1952625"/>
                  <wp:effectExtent t="0" r="0" b="0" l="0"/>
                  <wp:docPr id="1" name="photo19" descr="Pipes to be relocated below the second level floor" title="Фото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581275" cy="1952625"/>
                          </a:xfrm>
                          <a:prstGeom prst="rect">
                            <a:avLst/>
                          </a:prstGeom>
                        </pic:spPr>
                      </pic:pic>
                    </a:graphicData>
                  </a:graphic>
                </wp:inline>
              </w:drawing>
            </w:r>
          </w:p>
          <w:p>
            <w:pPr>
              <w:spacing w:after="0" w:before="60"/>
              <w:jc w:val="center"/>
            </w:pPr>
            <w:r>
              <w:rPr>
                <w:rFonts w:ascii="Calibri" w:cs="Calibri" w:eastAsia="Microsoft YaHei" w:hAnsi="Calibri"/>
                <w:b/>
                <w:bCs/>
                <w:color w:val="B4541A"/>
                <w:sz w:val="15"/>
                <w:szCs w:val="15"/>
              </w:rPr>
              <w:t xml:space="preserve">Фото 19. </w:t>
            </w:r>
            <w:r>
              <w:rPr>
                <w:rFonts w:ascii="Calibri" w:cs="Calibri" w:eastAsia="Microsoft YaHei" w:hAnsi="Calibri"/>
                <w:sz w:val="15"/>
                <w:szCs w:val="15"/>
              </w:rPr>
              <w:t xml:space="preserve">Трубопроводы, подлежащие переносу под пол второго этажа (п. 4.13)</w:t>
            </w:r>
          </w:p>
          <w:p>
            <w:pPr>
              <w:spacing w:after="0"/>
              <w:jc w:val="center"/>
            </w:pPr>
            <w:r>
              <w:rPr>
                <w:rFonts w:ascii="Calibri" w:cs="Calibri" w:eastAsia="Microsoft YaHei" w:hAnsi="Calibri"/>
                <w:b/>
                <w:bCs/>
                <w:color w:val="B4541A"/>
                <w:sz w:val="15"/>
                <w:szCs w:val="15"/>
              </w:rPr>
              <w:t xml:space="preserve">Photo 19. </w:t>
            </w:r>
            <w:r>
              <w:rPr>
                <w:rFonts w:ascii="Calibri" w:cs="Calibri" w:eastAsia="Microsoft YaHei" w:hAnsi="Calibri"/>
                <w:color w:val="44546A"/>
                <w:sz w:val="15"/>
                <w:szCs w:val="15"/>
              </w:rPr>
              <w:t xml:space="preserve">Pipes to be relocated below the second level floor (item 4.13)</w:t>
            </w:r>
          </w:p>
          <w:p>
            <w:pPr>
              <w:spacing w:after="0"/>
              <w:jc w:val="center"/>
            </w:pPr>
            <w:r>
              <w:rPr>
                <w:rFonts w:ascii="Calibri" w:cs="Calibri" w:eastAsia="Microsoft YaHei" w:hAnsi="Calibri"/>
                <w:b/>
                <w:bCs/>
                <w:color w:val="B4541A"/>
                <w:sz w:val="15"/>
                <w:szCs w:val="15"/>
              </w:rPr>
              <w:t xml:space="preserve">照片 19. </w:t>
            </w:r>
            <w:r>
              <w:rPr>
                <w:rFonts w:ascii="Calibri" w:cs="Calibri" w:eastAsia="Microsoft YaHei" w:hAnsi="Calibri"/>
                <w:color w:val="44546A"/>
                <w:sz w:val="15"/>
                <w:szCs w:val="15"/>
              </w:rPr>
              <w:t xml:space="preserve">须移至第二层地板下方的管路（第 4.13 项）</w:t>
            </w:r>
          </w:p>
        </w:tc>
        <w:tc>
          <w:tcPr>
            <w:tcW w:type="dxa" w:w="5084"/>
            <w:tcBorders>
              <w:top w:val="none" w:color="FFFFFF" w:sz="0"/>
              <w:left w:val="none" w:color="FFFFFF" w:sz="0"/>
              <w:bottom w:val="none" w:color="FFFFFF" w:sz="0"/>
              <w:right w:val="none" w:color="FFFFFF" w:sz="0"/>
            </w:tcBorders>
            <w:tcMar>
              <w:top w:type="dxa" w:w="60"/>
              <w:left w:type="dxa" w:w="120"/>
              <w:bottom w:type="dxa" w:w="160"/>
              <w:right w:type="dxa" w:w="120"/>
            </w:tcMar>
            <w:vAlign w:val="bottom"/>
          </w:tcPr>
          <w:p>
            <w:pPr>
              <w:jc w:val="center"/>
            </w:pPr>
            <w:r>
              <w:drawing>
                <wp:inline distT="0" distB="0" distL="0" distR="0">
                  <wp:extent cx="2857500" cy="1609725"/>
                  <wp:effectExtent t="0" r="0" b="0" l="0"/>
                  <wp:docPr id="1" name="photo20" descr="Cable armour not secured" title="Фото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857500" cy="1609725"/>
                          </a:xfrm>
                          <a:prstGeom prst="rect">
                            <a:avLst/>
                          </a:prstGeom>
                        </pic:spPr>
                      </pic:pic>
                    </a:graphicData>
                  </a:graphic>
                </wp:inline>
              </w:drawing>
            </w:r>
          </w:p>
          <w:p>
            <w:pPr>
              <w:spacing w:after="0" w:before="60"/>
              <w:jc w:val="center"/>
            </w:pPr>
            <w:r>
              <w:rPr>
                <w:rFonts w:ascii="Calibri" w:cs="Calibri" w:eastAsia="Microsoft YaHei" w:hAnsi="Calibri"/>
                <w:b/>
                <w:bCs/>
                <w:color w:val="B4541A"/>
                <w:sz w:val="15"/>
                <w:szCs w:val="15"/>
              </w:rPr>
              <w:t xml:space="preserve">Фото 20. </w:t>
            </w:r>
            <w:r>
              <w:rPr>
                <w:rFonts w:ascii="Calibri" w:cs="Calibri" w:eastAsia="Microsoft YaHei" w:hAnsi="Calibri"/>
                <w:sz w:val="15"/>
                <w:szCs w:val="15"/>
              </w:rPr>
              <w:t xml:space="preserve">Не закреплена броня кабелей (п. 5.1)</w:t>
            </w:r>
          </w:p>
          <w:p>
            <w:pPr>
              <w:spacing w:after="0"/>
              <w:jc w:val="center"/>
            </w:pPr>
            <w:r>
              <w:rPr>
                <w:rFonts w:ascii="Calibri" w:cs="Calibri" w:eastAsia="Microsoft YaHei" w:hAnsi="Calibri"/>
                <w:b/>
                <w:bCs/>
                <w:color w:val="B4541A"/>
                <w:sz w:val="15"/>
                <w:szCs w:val="15"/>
              </w:rPr>
              <w:t xml:space="preserve">Photo 20. </w:t>
            </w:r>
            <w:r>
              <w:rPr>
                <w:rFonts w:ascii="Calibri" w:cs="Calibri" w:eastAsia="Microsoft YaHei" w:hAnsi="Calibri"/>
                <w:color w:val="44546A"/>
                <w:sz w:val="15"/>
                <w:szCs w:val="15"/>
              </w:rPr>
              <w:t xml:space="preserve">Cable armour not secured (item 5.1)</w:t>
            </w:r>
          </w:p>
          <w:p>
            <w:pPr>
              <w:spacing w:after="0"/>
              <w:jc w:val="center"/>
            </w:pPr>
            <w:r>
              <w:rPr>
                <w:rFonts w:ascii="Calibri" w:cs="Calibri" w:eastAsia="Microsoft YaHei" w:hAnsi="Calibri"/>
                <w:b/>
                <w:bCs/>
                <w:color w:val="B4541A"/>
                <w:sz w:val="15"/>
                <w:szCs w:val="15"/>
              </w:rPr>
              <w:t xml:space="preserve">照片 20. </w:t>
            </w:r>
            <w:r>
              <w:rPr>
                <w:rFonts w:ascii="Calibri" w:cs="Calibri" w:eastAsia="Microsoft YaHei" w:hAnsi="Calibri"/>
                <w:color w:val="44546A"/>
                <w:sz w:val="15"/>
                <w:szCs w:val="15"/>
              </w:rPr>
              <w:t xml:space="preserve">电缆铠装层未固定（第 5.1 项）</w:t>
            </w:r>
          </w:p>
        </w:tc>
        <w:tc>
          <w:tcPr>
            <w:tcW w:type="dxa" w:w="5084"/>
            <w:tcBorders>
              <w:top w:val="none" w:color="FFFFFF" w:sz="0"/>
              <w:left w:val="none" w:color="FFFFFF" w:sz="0"/>
              <w:bottom w:val="none" w:color="FFFFFF" w:sz="0"/>
              <w:right w:val="none" w:color="FFFFFF" w:sz="0"/>
            </w:tcBorders>
            <w:tcMar>
              <w:top w:type="dxa" w:w="60"/>
              <w:left w:type="dxa" w:w="120"/>
              <w:bottom w:type="dxa" w:w="160"/>
              <w:right w:type="dxa" w:w="120"/>
            </w:tcMar>
            <w:vAlign w:val="bottom"/>
          </w:tcPr>
          <w:p>
            <w:pPr>
              <w:jc w:val="center"/>
            </w:pPr>
            <w:r>
              <w:drawing>
                <wp:inline distT="0" distB="0" distL="0" distR="0">
                  <wp:extent cx="2857500" cy="1609725"/>
                  <wp:effectExtent t="0" r="0" b="0" l="0"/>
                  <wp:docPr id="1" name="photo21" descr="Damaged temperature sensor cable" title="Фото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857500" cy="1609725"/>
                          </a:xfrm>
                          <a:prstGeom prst="rect">
                            <a:avLst/>
                          </a:prstGeom>
                        </pic:spPr>
                      </pic:pic>
                    </a:graphicData>
                  </a:graphic>
                </wp:inline>
              </w:drawing>
            </w:r>
          </w:p>
          <w:p>
            <w:pPr>
              <w:spacing w:after="0" w:before="60"/>
              <w:jc w:val="center"/>
            </w:pPr>
            <w:r>
              <w:rPr>
                <w:rFonts w:ascii="Calibri" w:cs="Calibri" w:eastAsia="Microsoft YaHei" w:hAnsi="Calibri"/>
                <w:b/>
                <w:bCs/>
                <w:color w:val="B4541A"/>
                <w:sz w:val="15"/>
                <w:szCs w:val="15"/>
              </w:rPr>
              <w:t xml:space="preserve">Фото 21. </w:t>
            </w:r>
            <w:r>
              <w:rPr>
                <w:rFonts w:ascii="Calibri" w:cs="Calibri" w:eastAsia="Microsoft YaHei" w:hAnsi="Calibri"/>
                <w:sz w:val="15"/>
                <w:szCs w:val="15"/>
              </w:rPr>
              <w:t xml:space="preserve">Перебит кабель датчика температуры (п. 5.4)</w:t>
            </w:r>
          </w:p>
          <w:p>
            <w:pPr>
              <w:spacing w:after="0"/>
              <w:jc w:val="center"/>
            </w:pPr>
            <w:r>
              <w:rPr>
                <w:rFonts w:ascii="Calibri" w:cs="Calibri" w:eastAsia="Microsoft YaHei" w:hAnsi="Calibri"/>
                <w:b/>
                <w:bCs/>
                <w:color w:val="B4541A"/>
                <w:sz w:val="15"/>
                <w:szCs w:val="15"/>
              </w:rPr>
              <w:t xml:space="preserve">Photo 21. </w:t>
            </w:r>
            <w:r>
              <w:rPr>
                <w:rFonts w:ascii="Calibri" w:cs="Calibri" w:eastAsia="Microsoft YaHei" w:hAnsi="Calibri"/>
                <w:color w:val="44546A"/>
                <w:sz w:val="15"/>
                <w:szCs w:val="15"/>
              </w:rPr>
              <w:t xml:space="preserve">Damaged temperature sensor cable (item 5.4)</w:t>
            </w:r>
          </w:p>
          <w:p>
            <w:pPr>
              <w:spacing w:after="0"/>
              <w:jc w:val="center"/>
            </w:pPr>
            <w:r>
              <w:rPr>
                <w:rFonts w:ascii="Calibri" w:cs="Calibri" w:eastAsia="Microsoft YaHei" w:hAnsi="Calibri"/>
                <w:b/>
                <w:bCs/>
                <w:color w:val="B4541A"/>
                <w:sz w:val="15"/>
                <w:szCs w:val="15"/>
              </w:rPr>
              <w:t xml:space="preserve">照片 21. </w:t>
            </w:r>
            <w:r>
              <w:rPr>
                <w:rFonts w:ascii="Calibri" w:cs="Calibri" w:eastAsia="Microsoft YaHei" w:hAnsi="Calibri"/>
                <w:color w:val="44546A"/>
                <w:sz w:val="15"/>
                <w:szCs w:val="15"/>
              </w:rPr>
              <w:t xml:space="preserve">温度传感器电缆被压损（第 5.4 项）</w:t>
            </w:r>
          </w:p>
        </w:tc>
      </w:tr>
      <w:tr>
        <w:trPr>
          <w:cantSplit/>
        </w:trPr>
        <w:tc>
          <w:tcPr>
            <w:tcW w:type="dxa" w:w="5084"/>
            <w:tcBorders>
              <w:top w:val="none" w:color="FFFFFF" w:sz="0"/>
              <w:left w:val="none" w:color="FFFFFF" w:sz="0"/>
              <w:bottom w:val="none" w:color="FFFFFF" w:sz="0"/>
              <w:right w:val="none" w:color="FFFFFF" w:sz="0"/>
            </w:tcBorders>
            <w:tcMar>
              <w:top w:type="dxa" w:w="60"/>
              <w:left w:type="dxa" w:w="120"/>
              <w:bottom w:type="dxa" w:w="160"/>
              <w:right w:type="dxa" w:w="120"/>
            </w:tcMar>
            <w:vAlign w:val="bottom"/>
          </w:tcPr>
          <w:p>
            <w:pPr>
              <w:jc w:val="center"/>
            </w:pPr>
            <w:r>
              <w:drawing>
                <wp:inline distT="0" distB="0" distL="0" distR="0">
                  <wp:extent cx="2857500" cy="1609725"/>
                  <wp:effectExtent t="0" r="0" b="0" l="0"/>
                  <wp:docPr id="1" name="photo22" descr="Location of the temperature sensor cable damage" title="Фото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857500" cy="1609725"/>
                          </a:xfrm>
                          <a:prstGeom prst="rect">
                            <a:avLst/>
                          </a:prstGeom>
                        </pic:spPr>
                      </pic:pic>
                    </a:graphicData>
                  </a:graphic>
                </wp:inline>
              </w:drawing>
            </w:r>
          </w:p>
          <w:p>
            <w:pPr>
              <w:spacing w:after="0" w:before="60"/>
              <w:jc w:val="center"/>
            </w:pPr>
            <w:r>
              <w:rPr>
                <w:rFonts w:ascii="Calibri" w:cs="Calibri" w:eastAsia="Microsoft YaHei" w:hAnsi="Calibri"/>
                <w:b/>
                <w:bCs/>
                <w:color w:val="B4541A"/>
                <w:sz w:val="15"/>
                <w:szCs w:val="15"/>
              </w:rPr>
              <w:t xml:space="preserve">Фото 22. </w:t>
            </w:r>
            <w:r>
              <w:rPr>
                <w:rFonts w:ascii="Calibri" w:cs="Calibri" w:eastAsia="Microsoft YaHei" w:hAnsi="Calibri"/>
                <w:sz w:val="15"/>
                <w:szCs w:val="15"/>
              </w:rPr>
              <w:t xml:space="preserve">Место повреждения кабеля датчика температуры (п. 5.4)</w:t>
            </w:r>
          </w:p>
          <w:p>
            <w:pPr>
              <w:spacing w:after="0"/>
              <w:jc w:val="center"/>
            </w:pPr>
            <w:r>
              <w:rPr>
                <w:rFonts w:ascii="Calibri" w:cs="Calibri" w:eastAsia="Microsoft YaHei" w:hAnsi="Calibri"/>
                <w:b/>
                <w:bCs/>
                <w:color w:val="B4541A"/>
                <w:sz w:val="15"/>
                <w:szCs w:val="15"/>
              </w:rPr>
              <w:t xml:space="preserve">Photo 22. </w:t>
            </w:r>
            <w:r>
              <w:rPr>
                <w:rFonts w:ascii="Calibri" w:cs="Calibri" w:eastAsia="Microsoft YaHei" w:hAnsi="Calibri"/>
                <w:color w:val="44546A"/>
                <w:sz w:val="15"/>
                <w:szCs w:val="15"/>
              </w:rPr>
              <w:t xml:space="preserve">Location of the temperature sensor cable damage (item 5.4)</w:t>
            </w:r>
          </w:p>
          <w:p>
            <w:pPr>
              <w:spacing w:after="0"/>
              <w:jc w:val="center"/>
            </w:pPr>
            <w:r>
              <w:rPr>
                <w:rFonts w:ascii="Calibri" w:cs="Calibri" w:eastAsia="Microsoft YaHei" w:hAnsi="Calibri"/>
                <w:b/>
                <w:bCs/>
                <w:color w:val="B4541A"/>
                <w:sz w:val="15"/>
                <w:szCs w:val="15"/>
              </w:rPr>
              <w:t xml:space="preserve">照片 22. </w:t>
            </w:r>
            <w:r>
              <w:rPr>
                <w:rFonts w:ascii="Calibri" w:cs="Calibri" w:eastAsia="Microsoft YaHei" w:hAnsi="Calibri"/>
                <w:color w:val="44546A"/>
                <w:sz w:val="15"/>
                <w:szCs w:val="15"/>
              </w:rPr>
              <w:t xml:space="preserve">温度传感器电缆损坏位置（第 5.4 项）</w:t>
            </w:r>
          </w:p>
        </w:tc>
        <w:tc>
          <w:tcPr>
            <w:tcW w:type="dxa" w:w="5084"/>
            <w:tcBorders>
              <w:top w:val="none" w:color="FFFFFF" w:sz="0"/>
              <w:left w:val="none" w:color="FFFFFF" w:sz="0"/>
              <w:bottom w:val="none" w:color="FFFFFF" w:sz="0"/>
              <w:right w:val="none" w:color="FFFFFF" w:sz="0"/>
            </w:tcBorders>
            <w:tcMar>
              <w:top w:type="dxa" w:w="60"/>
              <w:left w:type="dxa" w:w="120"/>
              <w:bottom w:type="dxa" w:w="160"/>
              <w:right w:type="dxa" w:w="120"/>
            </w:tcMar>
            <w:vAlign w:val="bottom"/>
          </w:tcPr>
          <w:p>
            <w:pPr>
              <w:jc w:val="center"/>
            </w:pPr>
            <w:r>
              <w:drawing>
                <wp:inline distT="0" distB="0" distL="0" distR="0">
                  <wp:extent cx="1095375" cy="1952625"/>
                  <wp:effectExtent t="0" r="0" b="0" l="0"/>
                  <wp:docPr id="1" name="photo23" descr="Cable conduits not secured" title="Фото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095375" cy="1952625"/>
                          </a:xfrm>
                          <a:prstGeom prst="rect">
                            <a:avLst/>
                          </a:prstGeom>
                        </pic:spPr>
                      </pic:pic>
                    </a:graphicData>
                  </a:graphic>
                </wp:inline>
              </w:drawing>
            </w:r>
          </w:p>
          <w:p>
            <w:pPr>
              <w:spacing w:after="0" w:before="60"/>
              <w:jc w:val="center"/>
            </w:pPr>
            <w:r>
              <w:rPr>
                <w:rFonts w:ascii="Calibri" w:cs="Calibri" w:eastAsia="Microsoft YaHei" w:hAnsi="Calibri"/>
                <w:b/>
                <w:bCs/>
                <w:color w:val="B4541A"/>
                <w:sz w:val="15"/>
                <w:szCs w:val="15"/>
              </w:rPr>
              <w:t xml:space="preserve">Фото 23. </w:t>
            </w:r>
            <w:r>
              <w:rPr>
                <w:rFonts w:ascii="Calibri" w:cs="Calibri" w:eastAsia="Microsoft YaHei" w:hAnsi="Calibri"/>
                <w:sz w:val="15"/>
                <w:szCs w:val="15"/>
              </w:rPr>
              <w:t xml:space="preserve">Не закреплены трубы кабельной разводки (п. 5.5)</w:t>
            </w:r>
          </w:p>
          <w:p>
            <w:pPr>
              <w:spacing w:after="0"/>
              <w:jc w:val="center"/>
            </w:pPr>
            <w:r>
              <w:rPr>
                <w:rFonts w:ascii="Calibri" w:cs="Calibri" w:eastAsia="Microsoft YaHei" w:hAnsi="Calibri"/>
                <w:b/>
                <w:bCs/>
                <w:color w:val="B4541A"/>
                <w:sz w:val="15"/>
                <w:szCs w:val="15"/>
              </w:rPr>
              <w:t xml:space="preserve">Photo 23. </w:t>
            </w:r>
            <w:r>
              <w:rPr>
                <w:rFonts w:ascii="Calibri" w:cs="Calibri" w:eastAsia="Microsoft YaHei" w:hAnsi="Calibri"/>
                <w:color w:val="44546A"/>
                <w:sz w:val="15"/>
                <w:szCs w:val="15"/>
              </w:rPr>
              <w:t xml:space="preserve">Cable conduits not secured (item 5.5)</w:t>
            </w:r>
          </w:p>
          <w:p>
            <w:pPr>
              <w:spacing w:after="0"/>
              <w:jc w:val="center"/>
            </w:pPr>
            <w:r>
              <w:rPr>
                <w:rFonts w:ascii="Calibri" w:cs="Calibri" w:eastAsia="Microsoft YaHei" w:hAnsi="Calibri"/>
                <w:b/>
                <w:bCs/>
                <w:color w:val="B4541A"/>
                <w:sz w:val="15"/>
                <w:szCs w:val="15"/>
              </w:rPr>
              <w:t xml:space="preserve">照片 23. </w:t>
            </w:r>
            <w:r>
              <w:rPr>
                <w:rFonts w:ascii="Calibri" w:cs="Calibri" w:eastAsia="Microsoft YaHei" w:hAnsi="Calibri"/>
                <w:color w:val="44546A"/>
                <w:sz w:val="15"/>
                <w:szCs w:val="15"/>
              </w:rPr>
              <w:t xml:space="preserve">电缆保护管未固定（第 5.5 项）</w:t>
            </w:r>
          </w:p>
        </w:tc>
        <w:tc>
          <w:tcPr>
            <w:tcW w:type="dxa" w:w="5084"/>
            <w:tcBorders>
              <w:top w:val="none" w:color="FFFFFF" w:sz="0"/>
              <w:left w:val="none" w:color="FFFFFF" w:sz="0"/>
              <w:bottom w:val="none" w:color="FFFFFF" w:sz="0"/>
              <w:right w:val="none" w:color="FFFFFF" w:sz="0"/>
            </w:tcBorders>
            <w:tcMar>
              <w:top w:type="dxa" w:w="60"/>
              <w:left w:type="dxa" w:w="120"/>
              <w:bottom w:type="dxa" w:w="160"/>
              <w:right w:type="dxa" w:w="120"/>
            </w:tcMar>
            <w:vAlign w:val="bottom"/>
          </w:tcPr>
          <w:p>
            <w:pPr>
              <w:jc w:val="center"/>
            </w:pPr>
            <w:r>
              <w:drawing>
                <wp:inline distT="0" distB="0" distL="0" distR="0">
                  <wp:extent cx="1466850" cy="1952625"/>
                  <wp:effectExtent t="0" r="0" b="0" l="0"/>
                  <wp:docPr id="1" name="photo24" descr="Marking missing on the Pirani gauges" title="Фото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466850" cy="1952625"/>
                          </a:xfrm>
                          <a:prstGeom prst="rect">
                            <a:avLst/>
                          </a:prstGeom>
                        </pic:spPr>
                      </pic:pic>
                    </a:graphicData>
                  </a:graphic>
                </wp:inline>
              </w:drawing>
            </w:r>
          </w:p>
          <w:p>
            <w:pPr>
              <w:spacing w:after="0" w:before="60"/>
              <w:jc w:val="center"/>
            </w:pPr>
            <w:r>
              <w:rPr>
                <w:rFonts w:ascii="Calibri" w:cs="Calibri" w:eastAsia="Microsoft YaHei" w:hAnsi="Calibri"/>
                <w:b/>
                <w:bCs/>
                <w:color w:val="B4541A"/>
                <w:sz w:val="15"/>
                <w:szCs w:val="15"/>
              </w:rPr>
              <w:t xml:space="preserve">Фото 24. </w:t>
            </w:r>
            <w:r>
              <w:rPr>
                <w:rFonts w:ascii="Calibri" w:cs="Calibri" w:eastAsia="Microsoft YaHei" w:hAnsi="Calibri"/>
                <w:sz w:val="15"/>
                <w:szCs w:val="15"/>
              </w:rPr>
              <w:t xml:space="preserve">Отсутствует маркировка на датчиках Пирани (п. 5.6)</w:t>
            </w:r>
          </w:p>
          <w:p>
            <w:pPr>
              <w:spacing w:after="0"/>
              <w:jc w:val="center"/>
            </w:pPr>
            <w:r>
              <w:rPr>
                <w:rFonts w:ascii="Calibri" w:cs="Calibri" w:eastAsia="Microsoft YaHei" w:hAnsi="Calibri"/>
                <w:b/>
                <w:bCs/>
                <w:color w:val="B4541A"/>
                <w:sz w:val="15"/>
                <w:szCs w:val="15"/>
              </w:rPr>
              <w:t xml:space="preserve">Photo 24. </w:t>
            </w:r>
            <w:r>
              <w:rPr>
                <w:rFonts w:ascii="Calibri" w:cs="Calibri" w:eastAsia="Microsoft YaHei" w:hAnsi="Calibri"/>
                <w:color w:val="44546A"/>
                <w:sz w:val="15"/>
                <w:szCs w:val="15"/>
              </w:rPr>
              <w:t xml:space="preserve">Marking missing on the Pirani gauges (item 5.6)</w:t>
            </w:r>
          </w:p>
          <w:p>
            <w:pPr>
              <w:spacing w:after="0"/>
              <w:jc w:val="center"/>
            </w:pPr>
            <w:r>
              <w:rPr>
                <w:rFonts w:ascii="Calibri" w:cs="Calibri" w:eastAsia="Microsoft YaHei" w:hAnsi="Calibri"/>
                <w:b/>
                <w:bCs/>
                <w:color w:val="B4541A"/>
                <w:sz w:val="15"/>
                <w:szCs w:val="15"/>
              </w:rPr>
              <w:t xml:space="preserve">照片 24. </w:t>
            </w:r>
            <w:r>
              <w:rPr>
                <w:rFonts w:ascii="Calibri" w:cs="Calibri" w:eastAsia="Microsoft YaHei" w:hAnsi="Calibri"/>
                <w:color w:val="44546A"/>
                <w:sz w:val="15"/>
                <w:szCs w:val="15"/>
              </w:rPr>
              <w:t xml:space="preserve">皮拉尼真空计缺少标识（第 5.6 项）</w:t>
            </w:r>
          </w:p>
        </w:tc>
      </w:tr>
    </w:tbl>
    <w:sectPr>
      <w:headerReference w:type="default" r:id="rId7"/>
      <w:footerReference w:type="default" r:id="rId8"/>
      <w:pgSz w:w="16838" w:h="11906" w:orient="landscape"/>
      <w:pgMar w:top="737" w:right="793" w:bottom="737" w:left="793" w:header="453" w:footer="45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Microsoft YaHei" w:hAnsi="Calibri"/>
        <w:color w:val="6B7280"/>
        <w:sz w:val="15"/>
        <w:szCs w:val="15"/>
      </w:rPr>
      <w:t xml:space="preserve">Стр. / Page / 页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0" w:sz="4" w:space="4"/>
      </w:pBdr>
      <w:tabs>
        <w:tab w:val="right" w:pos="15252"/>
      </w:tabs>
    </w:pPr>
    <w:r>
      <w:rPr>
        <w:rFonts w:ascii="Calibri" w:cs="Calibri" w:eastAsia="Microsoft YaHei" w:hAnsi="Calibri"/>
        <w:color w:val="6B7280"/>
        <w:sz w:val="15"/>
        <w:szCs w:val="15"/>
      </w:rPr>
      <w:t xml:space="preserve">Акт приёмочных испытаний · установка молекулярной дистилляции · Acceptance Test Report · molecular distillation unit · 验收试验报告 · 分子蒸馏装置</w:t>
    </w:r>
    <w:r>
      <w:rPr>
        <w:rFonts w:ascii="Calibri" w:cs="Calibri" w:eastAsia="Microsoft YaHei" w:hAnsi="Calibri"/>
        <w:color w:val="6B7280"/>
        <w:sz w:val="15"/>
        <w:szCs w:val="15"/>
      </w:rPr>
      <w:t xml:space="preserve">	Контракт / Contract / 合同: </w:t>
    </w:r>
    <w:r>
      <w:rPr>
        <w:rFonts w:ascii="Calibri" w:cs="Calibri" w:eastAsia="Microsoft YaHei" w:hAnsi="Calibri"/>
        <w:b w:val="false"/>
        <w:bCs w:val="false"/>
        <w:color w:val="1A1A1A"/>
        <w:sz w:val="14"/>
        <w:szCs w:val="14"/>
        <w:highlight w:val="yellow"/>
      </w:rPr>
      <w:t xml:space="preserve">[заполнить · to be filled · 待填写]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color w:val="1A1A1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67155b57227660e800357ebf13cb46aed522aa.jpg"/><Relationship Id="rId10" Type="http://schemas.openxmlformats.org/officeDocument/2006/relationships/image" Target="media/52a777858a181466e9af787815e3846e36f3648d.jpg"/><Relationship Id="rId11" Type="http://schemas.openxmlformats.org/officeDocument/2006/relationships/image" Target="media/31bfa19160f9fd3e826702f5007c1f4e6a611b03.jpg"/><Relationship Id="rId12" Type="http://schemas.openxmlformats.org/officeDocument/2006/relationships/image" Target="media/dfa51f989c3d04f78c407de28b71d09921e9fffd.jpg"/><Relationship Id="rId13" Type="http://schemas.openxmlformats.org/officeDocument/2006/relationships/image" Target="media/b59caa69549f1b5e898a2ac52db8eb9a34c36090.jpg"/><Relationship Id="rId14" Type="http://schemas.openxmlformats.org/officeDocument/2006/relationships/image" Target="media/520416c116dc34a002ee51106ed3788579bc0564.jpg"/><Relationship Id="rId15" Type="http://schemas.openxmlformats.org/officeDocument/2006/relationships/image" Target="media/8e45dbfd1a483f9a6fe52fc4908c67c1054cabf7.jpg"/><Relationship Id="rId16" Type="http://schemas.openxmlformats.org/officeDocument/2006/relationships/image" Target="media/20bf23cbdb248db10e8a0e2ce8b15c56ed79d2e9.jpg"/><Relationship Id="rId17" Type="http://schemas.openxmlformats.org/officeDocument/2006/relationships/image" Target="media/0902fd4f3342862bd1d2ba10faff1b190cb186e9.jpg"/><Relationship Id="rId18" Type="http://schemas.openxmlformats.org/officeDocument/2006/relationships/image" Target="media/35405b5b641b5f003cecb29c59a1004131952b66.jpg"/><Relationship Id="rId19" Type="http://schemas.openxmlformats.org/officeDocument/2006/relationships/image" Target="media/88eee38c83f4edc264faedb1461d7874e2ccbd8b.jpg"/><Relationship Id="rId20" Type="http://schemas.openxmlformats.org/officeDocument/2006/relationships/image" Target="media/4736fb19716397d925556f3c3ecd3c8768cca0cb.jpg"/><Relationship Id="rId21" Type="http://schemas.openxmlformats.org/officeDocument/2006/relationships/image" Target="media/ba9caa56fa7889569c38cf9677a41874ba1d8bcc.jpg"/><Relationship Id="rId22" Type="http://schemas.openxmlformats.org/officeDocument/2006/relationships/image" Target="media/f9429948a57a2108cf5ebff69bc9e54a7bb36f1e.jpg"/><Relationship Id="rId23" Type="http://schemas.openxmlformats.org/officeDocument/2006/relationships/image" Target="media/5d9b8a4c61473ba5d1ba110ead599ebacf232ef1.jpg"/><Relationship Id="rId24" Type="http://schemas.openxmlformats.org/officeDocument/2006/relationships/image" Target="media/530db9d46ac3ed621ffe29d0857e93cff8f63116.jpg"/><Relationship Id="rId25" Type="http://schemas.openxmlformats.org/officeDocument/2006/relationships/image" Target="media/dbcedb1f8defddc0d907c54df371a3fc548fc845.jpg"/><Relationship Id="rId26" Type="http://schemas.openxmlformats.org/officeDocument/2006/relationships/image" Target="media/78d8a61dc90b9eac3d9c4096b71a467071afeb30.jpg"/><Relationship Id="rId27" Type="http://schemas.openxmlformats.org/officeDocument/2006/relationships/image" Target="media/2fe7f452a19ce221a1268b2136d632f255ec2854.jpg"/><Relationship Id="rId28" Type="http://schemas.openxmlformats.org/officeDocument/2006/relationships/image" Target="media/eb775629ef30e3a4130a3e92c278565644e3d32a.jpg"/><Relationship Id="rId29" Type="http://schemas.openxmlformats.org/officeDocument/2006/relationships/image" Target="media/779b2919ef49396212618c7deb38309e70777d39.jpg"/><Relationship Id="rId30" Type="http://schemas.openxmlformats.org/officeDocument/2006/relationships/image" Target="media/4f63b6571f7bde09b335c69dec4488086366183f.jpg"/><Relationship Id="rId31" Type="http://schemas.openxmlformats.org/officeDocument/2006/relationships/image" Target="media/1fd0f302cfc48b4bc81c3fb8866f11e7db418c4f.jpg"/><Relationship Id="rId32" Type="http://schemas.openxmlformats.org/officeDocument/2006/relationships/image" Target="media/054513d921f18651b1235aef489aa26c55f83c9f.jp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2026-10-16T07:19:53.166Z</dcterms:created>
  <dcterms:modified xsi:type="dcterms:W3CDTF">2026-10-16T07:19:53.173Z</dcterms:modified>
</cp:coreProperties>
</file>

<file path=docProps/custom.xml><?xml version="1.0" encoding="utf-8"?>
<Properties xmlns="http://schemas.openxmlformats.org/officeDocument/2006/custom-properties" xmlns:vt="http://schemas.openxmlformats.org/officeDocument/2006/docPropsVTypes"/>
</file>