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4820"/>
        <w:gridCol w:w="58"/>
        <w:gridCol w:w="509"/>
        <w:gridCol w:w="1276"/>
        <w:gridCol w:w="1701"/>
        <w:gridCol w:w="1955"/>
      </w:tblGrid>
      <w:tr w:rsidR="007366C1" w14:paraId="6A9254D7" w14:textId="77777777">
        <w:trPr>
          <w:trHeight w:val="274"/>
        </w:trPr>
        <w:tc>
          <w:tcPr>
            <w:tcW w:w="5382" w:type="dxa"/>
            <w:gridSpan w:val="2"/>
          </w:tcPr>
          <w:p w14:paraId="2556AFE8" w14:textId="4846134C" w:rsidR="007366C1" w:rsidRPr="004D52B7" w:rsidRDefault="00C11AAA" w:rsidP="004D52B7">
            <w:pPr>
              <w:rPr>
                <w:rFonts w:asciiTheme="minorHAnsi" w:hAnsiTheme="minorHAnsi" w:cstheme="minorHAnsi"/>
                <w:b/>
                <w:sz w:val="20"/>
                <w:szCs w:val="20"/>
              </w:rPr>
            </w:pPr>
            <w:r>
              <w:rPr>
                <w:rFonts w:asciiTheme="minorHAnsi" w:hAnsiTheme="minorHAnsi" w:cstheme="minorHAnsi"/>
                <w:b/>
                <w:sz w:val="20"/>
                <w:szCs w:val="20"/>
                <w:lang w:val="en-US"/>
              </w:rPr>
              <w:t xml:space="preserve">Appendix № 1 to Contract № </w:t>
            </w:r>
            <w:r w:rsidR="007616A5">
              <w:rPr>
                <w:rFonts w:asciiTheme="minorHAnsi" w:hAnsiTheme="minorHAnsi" w:cstheme="minorHAnsi"/>
                <w:b/>
                <w:sz w:val="20"/>
                <w:szCs w:val="20"/>
                <w:lang w:val="en-US"/>
              </w:rPr>
              <w:t>0605</w:t>
            </w:r>
            <w:r w:rsidR="0094129E" w:rsidRPr="0094129E">
              <w:rPr>
                <w:rFonts w:asciiTheme="minorHAnsi" w:hAnsiTheme="minorHAnsi" w:cstheme="minorHAnsi"/>
                <w:b/>
                <w:sz w:val="20"/>
                <w:szCs w:val="20"/>
                <w:lang w:val="en-US"/>
              </w:rPr>
              <w:t>-26</w:t>
            </w:r>
            <w:r w:rsidR="0094129E">
              <w:rPr>
                <w:rFonts w:asciiTheme="minorHAnsi" w:hAnsiTheme="minorHAnsi" w:cstheme="minorHAnsi"/>
                <w:b/>
                <w:sz w:val="20"/>
                <w:szCs w:val="20"/>
              </w:rPr>
              <w:t xml:space="preserve"> </w:t>
            </w:r>
            <w:r>
              <w:rPr>
                <w:rFonts w:asciiTheme="minorHAnsi" w:hAnsiTheme="minorHAnsi" w:cstheme="minorHAnsi"/>
                <w:b/>
                <w:sz w:val="20"/>
                <w:szCs w:val="20"/>
                <w:lang w:val="en-US"/>
              </w:rPr>
              <w:t xml:space="preserve">dd. </w:t>
            </w:r>
            <w:r w:rsidR="0094129E">
              <w:rPr>
                <w:rFonts w:asciiTheme="minorHAnsi" w:hAnsiTheme="minorHAnsi" w:cstheme="minorHAnsi"/>
                <w:b/>
                <w:sz w:val="20"/>
                <w:szCs w:val="20"/>
              </w:rPr>
              <w:t>06</w:t>
            </w:r>
            <w:r w:rsidR="004D52B7">
              <w:rPr>
                <w:rFonts w:asciiTheme="minorHAnsi" w:hAnsiTheme="minorHAnsi" w:cstheme="minorHAnsi"/>
                <w:b/>
                <w:sz w:val="20"/>
                <w:szCs w:val="20"/>
                <w:lang w:val="en-US"/>
              </w:rPr>
              <w:t>.</w:t>
            </w:r>
            <w:r w:rsidR="007616A5">
              <w:rPr>
                <w:rFonts w:asciiTheme="minorHAnsi" w:hAnsiTheme="minorHAnsi" w:cstheme="minorHAnsi"/>
                <w:b/>
                <w:sz w:val="20"/>
                <w:szCs w:val="20"/>
              </w:rPr>
              <w:t>05</w:t>
            </w:r>
            <w:r w:rsidR="004D52B7">
              <w:rPr>
                <w:rFonts w:asciiTheme="minorHAnsi" w:hAnsiTheme="minorHAnsi" w:cstheme="minorHAnsi"/>
                <w:b/>
                <w:sz w:val="20"/>
                <w:szCs w:val="20"/>
                <w:lang w:val="en-US"/>
              </w:rPr>
              <w:t>.202</w:t>
            </w:r>
            <w:r w:rsidR="004D52B7">
              <w:rPr>
                <w:rFonts w:asciiTheme="minorHAnsi" w:hAnsiTheme="minorHAnsi" w:cstheme="minorHAnsi"/>
                <w:b/>
                <w:sz w:val="20"/>
                <w:szCs w:val="20"/>
              </w:rPr>
              <w:t>6</w:t>
            </w:r>
          </w:p>
        </w:tc>
        <w:tc>
          <w:tcPr>
            <w:tcW w:w="5499" w:type="dxa"/>
            <w:gridSpan w:val="5"/>
          </w:tcPr>
          <w:p w14:paraId="45E52420" w14:textId="4D2BFFDE" w:rsidR="007366C1" w:rsidRPr="004D52B7" w:rsidRDefault="00C11AAA" w:rsidP="0094129E">
            <w:pPr>
              <w:rPr>
                <w:rFonts w:asciiTheme="minorHAnsi" w:hAnsiTheme="minorHAnsi" w:cstheme="minorHAnsi"/>
                <w:bCs/>
                <w:i/>
                <w:iCs/>
                <w:sz w:val="20"/>
                <w:szCs w:val="20"/>
              </w:rPr>
            </w:pPr>
            <w:r>
              <w:rPr>
                <w:rFonts w:asciiTheme="minorHAnsi" w:hAnsiTheme="minorHAnsi" w:cstheme="minorHAnsi"/>
                <w:bCs/>
                <w:i/>
                <w:iCs/>
                <w:sz w:val="20"/>
                <w:szCs w:val="20"/>
              </w:rPr>
              <w:t xml:space="preserve">Приложение № 1 к Контракту </w:t>
            </w:r>
            <w:r w:rsidR="007616A5">
              <w:rPr>
                <w:rFonts w:asciiTheme="minorHAnsi" w:hAnsiTheme="minorHAnsi" w:cstheme="minorHAnsi"/>
                <w:bCs/>
                <w:i/>
                <w:iCs/>
                <w:sz w:val="20"/>
                <w:szCs w:val="20"/>
              </w:rPr>
              <w:t>0605</w:t>
            </w:r>
            <w:r w:rsidR="0094129E">
              <w:rPr>
                <w:rFonts w:asciiTheme="minorHAnsi" w:hAnsiTheme="minorHAnsi" w:cstheme="minorHAnsi"/>
                <w:bCs/>
                <w:i/>
                <w:iCs/>
                <w:sz w:val="20"/>
                <w:szCs w:val="20"/>
              </w:rPr>
              <w:t>-26</w:t>
            </w:r>
            <w:r>
              <w:rPr>
                <w:rFonts w:asciiTheme="minorHAnsi" w:hAnsiTheme="minorHAnsi" w:cstheme="minorHAnsi"/>
                <w:bCs/>
                <w:i/>
                <w:iCs/>
                <w:sz w:val="20"/>
                <w:szCs w:val="20"/>
              </w:rPr>
              <w:t xml:space="preserve"> от </w:t>
            </w:r>
            <w:r w:rsidR="0094129E">
              <w:rPr>
                <w:rFonts w:asciiTheme="minorHAnsi" w:hAnsiTheme="minorHAnsi" w:cstheme="minorHAnsi"/>
                <w:bCs/>
                <w:i/>
                <w:iCs/>
                <w:sz w:val="20"/>
                <w:szCs w:val="20"/>
                <w:lang w:val="en-US"/>
              </w:rPr>
              <w:t>06</w:t>
            </w:r>
            <w:r>
              <w:rPr>
                <w:rFonts w:asciiTheme="minorHAnsi" w:hAnsiTheme="minorHAnsi" w:cstheme="minorHAnsi"/>
                <w:bCs/>
                <w:i/>
                <w:iCs/>
                <w:sz w:val="20"/>
                <w:szCs w:val="20"/>
              </w:rPr>
              <w:t>.</w:t>
            </w:r>
            <w:r w:rsidR="007616A5">
              <w:rPr>
                <w:rFonts w:asciiTheme="minorHAnsi" w:hAnsiTheme="minorHAnsi" w:cstheme="minorHAnsi"/>
                <w:bCs/>
                <w:i/>
                <w:iCs/>
                <w:sz w:val="20"/>
                <w:szCs w:val="20"/>
                <w:lang w:val="en-US"/>
              </w:rPr>
              <w:t>05</w:t>
            </w:r>
            <w:r>
              <w:rPr>
                <w:rFonts w:asciiTheme="minorHAnsi" w:hAnsiTheme="minorHAnsi" w:cstheme="minorHAnsi"/>
                <w:bCs/>
                <w:i/>
                <w:iCs/>
                <w:sz w:val="20"/>
                <w:szCs w:val="20"/>
              </w:rPr>
              <w:t>.202</w:t>
            </w:r>
            <w:r w:rsidR="004D52B7">
              <w:rPr>
                <w:rFonts w:asciiTheme="minorHAnsi" w:hAnsiTheme="minorHAnsi" w:cstheme="minorHAnsi"/>
                <w:bCs/>
                <w:i/>
                <w:iCs/>
                <w:sz w:val="20"/>
                <w:szCs w:val="20"/>
                <w:lang w:val="en-US"/>
              </w:rPr>
              <w:t>6</w:t>
            </w:r>
          </w:p>
        </w:tc>
      </w:tr>
      <w:tr w:rsidR="007366C1" w14:paraId="08CACB0C" w14:textId="77777777">
        <w:tc>
          <w:tcPr>
            <w:tcW w:w="5382" w:type="dxa"/>
            <w:gridSpan w:val="2"/>
          </w:tcPr>
          <w:p w14:paraId="230035BD" w14:textId="0B4DE5E6" w:rsidR="007366C1" w:rsidRDefault="00C11AAA" w:rsidP="00DF7BFD">
            <w:pPr>
              <w:rPr>
                <w:rFonts w:asciiTheme="minorHAnsi" w:hAnsiTheme="minorHAnsi" w:cstheme="minorHAnsi"/>
                <w:b/>
                <w:sz w:val="20"/>
                <w:szCs w:val="20"/>
              </w:rPr>
            </w:pPr>
            <w:r>
              <w:rPr>
                <w:rFonts w:asciiTheme="minorHAnsi" w:hAnsiTheme="minorHAnsi" w:cstheme="minorHAnsi"/>
                <w:b/>
                <w:sz w:val="20"/>
                <w:szCs w:val="20"/>
                <w:lang w:val="en-US"/>
              </w:rPr>
              <w:t xml:space="preserve">Podolsk, </w:t>
            </w:r>
            <w:r w:rsidR="007616A5">
              <w:rPr>
                <w:rFonts w:asciiTheme="minorHAnsi" w:hAnsiTheme="minorHAnsi" w:cstheme="minorHAnsi"/>
                <w:b/>
                <w:sz w:val="20"/>
                <w:szCs w:val="20"/>
                <w:lang w:val="en-US"/>
              </w:rPr>
              <w:t>06.05</w:t>
            </w:r>
            <w:r w:rsidR="00B22B75">
              <w:rPr>
                <w:rFonts w:asciiTheme="minorHAnsi" w:hAnsiTheme="minorHAnsi" w:cstheme="minorHAnsi"/>
                <w:b/>
                <w:sz w:val="20"/>
                <w:szCs w:val="20"/>
                <w:lang w:val="en-US"/>
              </w:rPr>
              <w:t>.2026</w:t>
            </w:r>
          </w:p>
        </w:tc>
        <w:tc>
          <w:tcPr>
            <w:tcW w:w="5499" w:type="dxa"/>
            <w:gridSpan w:val="5"/>
          </w:tcPr>
          <w:p w14:paraId="25F9E31A" w14:textId="7A08DF4B" w:rsidR="007366C1" w:rsidRDefault="00C11AAA" w:rsidP="00B22B75">
            <w:pPr>
              <w:rPr>
                <w:rFonts w:asciiTheme="minorHAnsi" w:hAnsiTheme="minorHAnsi" w:cstheme="minorHAnsi"/>
                <w:bCs/>
                <w:i/>
                <w:iCs/>
                <w:sz w:val="20"/>
                <w:szCs w:val="20"/>
                <w:lang w:val="en-US"/>
              </w:rPr>
            </w:pPr>
            <w:r>
              <w:rPr>
                <w:rFonts w:asciiTheme="minorHAnsi" w:hAnsiTheme="minorHAnsi" w:cstheme="minorHAnsi"/>
                <w:bCs/>
                <w:i/>
                <w:iCs/>
                <w:sz w:val="20"/>
                <w:szCs w:val="20"/>
              </w:rPr>
              <w:t>Подольск</w:t>
            </w:r>
            <w:r>
              <w:rPr>
                <w:rFonts w:asciiTheme="minorHAnsi" w:hAnsiTheme="minorHAnsi" w:cstheme="minorHAnsi"/>
                <w:bCs/>
                <w:i/>
                <w:iCs/>
                <w:sz w:val="20"/>
                <w:szCs w:val="20"/>
                <w:lang w:val="en-US"/>
              </w:rPr>
              <w:t xml:space="preserve">, </w:t>
            </w:r>
            <w:r w:rsidR="0094129E">
              <w:rPr>
                <w:rFonts w:asciiTheme="minorHAnsi" w:hAnsiTheme="minorHAnsi" w:cstheme="minorHAnsi"/>
                <w:bCs/>
                <w:i/>
                <w:iCs/>
                <w:sz w:val="20"/>
                <w:szCs w:val="20"/>
              </w:rPr>
              <w:t>06</w:t>
            </w:r>
            <w:r w:rsidR="007616A5">
              <w:rPr>
                <w:rFonts w:asciiTheme="minorHAnsi" w:hAnsiTheme="minorHAnsi" w:cstheme="minorHAnsi"/>
                <w:bCs/>
                <w:i/>
                <w:iCs/>
                <w:sz w:val="20"/>
                <w:szCs w:val="20"/>
                <w:lang w:val="en-US"/>
              </w:rPr>
              <w:t>.05</w:t>
            </w:r>
            <w:r w:rsidR="00B22B75">
              <w:rPr>
                <w:rFonts w:asciiTheme="minorHAnsi" w:hAnsiTheme="minorHAnsi" w:cstheme="minorHAnsi"/>
                <w:bCs/>
                <w:i/>
                <w:iCs/>
                <w:sz w:val="20"/>
                <w:szCs w:val="20"/>
                <w:lang w:val="en-US"/>
              </w:rPr>
              <w:t>.2026</w:t>
            </w:r>
          </w:p>
        </w:tc>
      </w:tr>
      <w:tr w:rsidR="00475941" w14:paraId="30A34AF4" w14:textId="77777777" w:rsidTr="00475941">
        <w:trPr>
          <w:trHeight w:val="586"/>
        </w:trPr>
        <w:tc>
          <w:tcPr>
            <w:tcW w:w="562" w:type="dxa"/>
            <w:vAlign w:val="center"/>
          </w:tcPr>
          <w:p w14:paraId="53A0DC61" w14:textId="050FB034" w:rsidR="00475941" w:rsidRDefault="00475941" w:rsidP="003F1175">
            <w:pPr>
              <w:jc w:val="center"/>
              <w:rPr>
                <w:rStyle w:val="FontStyle34"/>
                <w:rFonts w:asciiTheme="minorHAnsi" w:hAnsiTheme="minorHAnsi" w:cstheme="minorHAnsi"/>
                <w:b/>
                <w:sz w:val="20"/>
                <w:szCs w:val="20"/>
              </w:rPr>
            </w:pPr>
            <w:r>
              <w:rPr>
                <w:rStyle w:val="FontStyle34"/>
                <w:rFonts w:asciiTheme="minorHAnsi" w:hAnsiTheme="minorHAnsi" w:cstheme="minorHAnsi"/>
                <w:b/>
                <w:sz w:val="20"/>
                <w:szCs w:val="20"/>
              </w:rPr>
              <w:t>№</w:t>
            </w:r>
          </w:p>
        </w:tc>
        <w:tc>
          <w:tcPr>
            <w:tcW w:w="5387" w:type="dxa"/>
            <w:gridSpan w:val="3"/>
            <w:vAlign w:val="center"/>
          </w:tcPr>
          <w:p w14:paraId="748046B8" w14:textId="7825EB77" w:rsidR="00475941" w:rsidRDefault="00475941" w:rsidP="003F1175">
            <w:pPr>
              <w:jc w:val="center"/>
              <w:rPr>
                <w:rStyle w:val="FontStyle34"/>
                <w:rFonts w:asciiTheme="minorHAnsi" w:hAnsiTheme="minorHAnsi" w:cstheme="minorHAnsi"/>
                <w:bCs/>
                <w:i/>
                <w:iCs/>
                <w:sz w:val="20"/>
                <w:szCs w:val="20"/>
              </w:rPr>
            </w:pPr>
            <w:r>
              <w:rPr>
                <w:rStyle w:val="FontStyle34"/>
                <w:rFonts w:asciiTheme="minorHAnsi" w:hAnsiTheme="minorHAnsi" w:cstheme="minorHAnsi"/>
                <w:b/>
                <w:sz w:val="20"/>
                <w:szCs w:val="20"/>
                <w:lang w:val="en-US"/>
              </w:rPr>
              <w:t>Name</w:t>
            </w:r>
            <w:r>
              <w:rPr>
                <w:rStyle w:val="FontStyle34"/>
                <w:rFonts w:asciiTheme="minorHAnsi" w:hAnsiTheme="minorHAnsi" w:cstheme="minorHAnsi"/>
                <w:b/>
                <w:sz w:val="20"/>
                <w:szCs w:val="20"/>
              </w:rPr>
              <w:t xml:space="preserve"> </w:t>
            </w:r>
            <w:r>
              <w:rPr>
                <w:rStyle w:val="FontStyle34"/>
                <w:rFonts w:asciiTheme="minorHAnsi" w:hAnsiTheme="minorHAnsi" w:cstheme="minorHAnsi"/>
                <w:b/>
                <w:sz w:val="20"/>
                <w:szCs w:val="20"/>
                <w:lang w:val="en-US"/>
              </w:rPr>
              <w:t>and</w:t>
            </w:r>
            <w:r>
              <w:rPr>
                <w:rStyle w:val="FontStyle34"/>
                <w:rFonts w:asciiTheme="minorHAnsi" w:hAnsiTheme="minorHAnsi" w:cstheme="minorHAnsi"/>
                <w:b/>
                <w:sz w:val="20"/>
                <w:szCs w:val="20"/>
              </w:rPr>
              <w:t xml:space="preserve"> </w:t>
            </w:r>
            <w:r>
              <w:rPr>
                <w:rStyle w:val="FontStyle34"/>
                <w:rFonts w:asciiTheme="minorHAnsi" w:hAnsiTheme="minorHAnsi" w:cstheme="minorHAnsi"/>
                <w:b/>
                <w:sz w:val="20"/>
                <w:szCs w:val="20"/>
                <w:lang w:val="en-US"/>
              </w:rPr>
              <w:t>Description</w:t>
            </w:r>
          </w:p>
          <w:p w14:paraId="0E3C4CF0" w14:textId="7F9AE641" w:rsidR="00475941" w:rsidRDefault="00475941" w:rsidP="003F1175">
            <w:pPr>
              <w:jc w:val="center"/>
              <w:rPr>
                <w:rStyle w:val="FontStyle34"/>
                <w:rFonts w:asciiTheme="minorHAnsi" w:hAnsiTheme="minorHAnsi" w:cstheme="minorHAnsi"/>
                <w:bCs/>
                <w:i/>
                <w:iCs/>
                <w:sz w:val="20"/>
                <w:szCs w:val="20"/>
              </w:rPr>
            </w:pPr>
            <w:r>
              <w:rPr>
                <w:rStyle w:val="FontStyle34"/>
                <w:rFonts w:asciiTheme="minorHAnsi" w:hAnsiTheme="minorHAnsi" w:cstheme="minorHAnsi"/>
                <w:bCs/>
                <w:i/>
                <w:iCs/>
                <w:sz w:val="20"/>
                <w:szCs w:val="20"/>
              </w:rPr>
              <w:t>Наименование и Описание</w:t>
            </w:r>
          </w:p>
        </w:tc>
        <w:tc>
          <w:tcPr>
            <w:tcW w:w="1276" w:type="dxa"/>
            <w:vAlign w:val="center"/>
          </w:tcPr>
          <w:p w14:paraId="71EA311D" w14:textId="77777777" w:rsidR="00475941" w:rsidRPr="001369C7" w:rsidRDefault="00475941" w:rsidP="00880CCC">
            <w:pPr>
              <w:jc w:val="center"/>
              <w:rPr>
                <w:rStyle w:val="FontStyle34"/>
                <w:rFonts w:asciiTheme="minorHAnsi" w:hAnsiTheme="minorHAnsi" w:cstheme="minorHAnsi"/>
                <w:b/>
                <w:sz w:val="20"/>
                <w:szCs w:val="20"/>
              </w:rPr>
            </w:pPr>
            <w:r>
              <w:rPr>
                <w:rStyle w:val="FontStyle34"/>
                <w:rFonts w:asciiTheme="minorHAnsi" w:hAnsiTheme="minorHAnsi" w:cstheme="minorHAnsi"/>
                <w:b/>
                <w:sz w:val="20"/>
                <w:szCs w:val="20"/>
              </w:rPr>
              <w:t>Q-</w:t>
            </w:r>
            <w:proofErr w:type="spellStart"/>
            <w:r>
              <w:rPr>
                <w:rStyle w:val="FontStyle34"/>
                <w:rFonts w:asciiTheme="minorHAnsi" w:hAnsiTheme="minorHAnsi" w:cstheme="minorHAnsi"/>
                <w:b/>
                <w:sz w:val="20"/>
                <w:szCs w:val="20"/>
              </w:rPr>
              <w:t>ty</w:t>
            </w:r>
            <w:proofErr w:type="spellEnd"/>
            <w:r>
              <w:rPr>
                <w:rStyle w:val="FontStyle34"/>
                <w:rFonts w:asciiTheme="minorHAnsi" w:hAnsiTheme="minorHAnsi" w:cstheme="minorHAnsi"/>
                <w:b/>
                <w:sz w:val="20"/>
                <w:szCs w:val="20"/>
              </w:rPr>
              <w:t xml:space="preserve">, </w:t>
            </w:r>
            <w:r>
              <w:rPr>
                <w:rStyle w:val="FontStyle34"/>
                <w:rFonts w:asciiTheme="minorHAnsi" w:hAnsiTheme="minorHAnsi" w:cstheme="minorHAnsi"/>
                <w:b/>
                <w:sz w:val="20"/>
                <w:szCs w:val="20"/>
                <w:lang w:val="en-US"/>
              </w:rPr>
              <w:t>units</w:t>
            </w:r>
          </w:p>
          <w:p w14:paraId="54D4B95D" w14:textId="406B28F6" w:rsidR="00475941" w:rsidRPr="007616A5" w:rsidRDefault="00475941" w:rsidP="00880CCC">
            <w:pPr>
              <w:jc w:val="center"/>
              <w:rPr>
                <w:rStyle w:val="FontStyle34"/>
                <w:rFonts w:asciiTheme="minorHAnsi" w:hAnsiTheme="minorHAnsi" w:cstheme="minorHAnsi"/>
                <w:b/>
                <w:sz w:val="20"/>
                <w:szCs w:val="20"/>
              </w:rPr>
            </w:pPr>
            <w:r>
              <w:rPr>
                <w:rStyle w:val="FontStyle34"/>
                <w:rFonts w:asciiTheme="minorHAnsi" w:hAnsiTheme="minorHAnsi" w:cstheme="minorHAnsi"/>
                <w:bCs/>
                <w:i/>
                <w:iCs/>
                <w:sz w:val="20"/>
                <w:szCs w:val="20"/>
              </w:rPr>
              <w:t>Кол-</w:t>
            </w:r>
            <w:proofErr w:type="spellStart"/>
            <w:r>
              <w:rPr>
                <w:rStyle w:val="FontStyle34"/>
                <w:rFonts w:asciiTheme="minorHAnsi" w:hAnsiTheme="minorHAnsi" w:cstheme="minorHAnsi"/>
                <w:bCs/>
                <w:i/>
                <w:iCs/>
                <w:sz w:val="20"/>
                <w:szCs w:val="20"/>
              </w:rPr>
              <w:t>во,</w:t>
            </w:r>
            <w:r>
              <w:rPr>
                <w:rStyle w:val="FontStyle34"/>
                <w:rFonts w:asciiTheme="minorHAnsi" w:hAnsiTheme="minorHAnsi" w:cstheme="minorHAnsi"/>
                <w:bCs/>
                <w:i/>
                <w:iCs/>
                <w:sz w:val="20"/>
                <w:szCs w:val="20"/>
                <w:lang w:eastAsia="zh-CN"/>
              </w:rPr>
              <w:t>ед</w:t>
            </w:r>
            <w:proofErr w:type="spellEnd"/>
            <w:r>
              <w:rPr>
                <w:rStyle w:val="FontStyle34"/>
                <w:rFonts w:asciiTheme="minorHAnsi" w:hAnsiTheme="minorHAnsi" w:cstheme="minorHAnsi"/>
                <w:bCs/>
                <w:i/>
                <w:iCs/>
                <w:sz w:val="20"/>
                <w:szCs w:val="20"/>
                <w:lang w:eastAsia="zh-CN"/>
              </w:rPr>
              <w:t>.</w:t>
            </w:r>
          </w:p>
        </w:tc>
        <w:tc>
          <w:tcPr>
            <w:tcW w:w="1701" w:type="dxa"/>
            <w:vAlign w:val="center"/>
          </w:tcPr>
          <w:p w14:paraId="2C25906D" w14:textId="24B5821C" w:rsidR="00475941" w:rsidRPr="00475941" w:rsidRDefault="00475941" w:rsidP="00880CCC">
            <w:pPr>
              <w:jc w:val="center"/>
              <w:rPr>
                <w:rStyle w:val="FontStyle34"/>
                <w:rFonts w:asciiTheme="minorHAnsi" w:hAnsiTheme="minorHAnsi" w:cstheme="minorHAnsi"/>
                <w:b/>
                <w:bCs/>
                <w:iCs/>
                <w:sz w:val="20"/>
                <w:szCs w:val="20"/>
                <w:lang w:val="en-US" w:eastAsia="zh-CN"/>
              </w:rPr>
            </w:pPr>
            <w:r w:rsidRPr="00475941">
              <w:rPr>
                <w:rStyle w:val="FontStyle34"/>
                <w:rFonts w:asciiTheme="minorHAnsi" w:hAnsiTheme="minorHAnsi" w:cstheme="minorHAnsi"/>
                <w:b/>
                <w:bCs/>
                <w:iCs/>
                <w:sz w:val="20"/>
                <w:szCs w:val="20"/>
                <w:lang w:val="en-US"/>
              </w:rPr>
              <w:t>Unit</w:t>
            </w:r>
            <w:r w:rsidRPr="00475941">
              <w:rPr>
                <w:rStyle w:val="FontStyle34"/>
                <w:rFonts w:asciiTheme="minorHAnsi" w:hAnsiTheme="minorHAnsi" w:cstheme="minorHAnsi"/>
                <w:b/>
                <w:bCs/>
                <w:iCs/>
                <w:sz w:val="20"/>
                <w:szCs w:val="20"/>
              </w:rPr>
              <w:t xml:space="preserve"> </w:t>
            </w:r>
            <w:r w:rsidRPr="00475941">
              <w:rPr>
                <w:rStyle w:val="FontStyle34"/>
                <w:rFonts w:asciiTheme="minorHAnsi" w:hAnsiTheme="minorHAnsi" w:cstheme="minorHAnsi"/>
                <w:b/>
                <w:bCs/>
                <w:iCs/>
                <w:sz w:val="20"/>
                <w:szCs w:val="20"/>
                <w:lang w:val="en-US"/>
              </w:rPr>
              <w:t>price</w:t>
            </w:r>
            <w:r>
              <w:rPr>
                <w:rStyle w:val="FontStyle34"/>
                <w:rFonts w:asciiTheme="minorHAnsi" w:hAnsiTheme="minorHAnsi" w:cstheme="minorHAnsi"/>
                <w:b/>
                <w:bCs/>
                <w:iCs/>
                <w:sz w:val="20"/>
                <w:szCs w:val="20"/>
              </w:rPr>
              <w:t xml:space="preserve">, </w:t>
            </w:r>
            <w:r>
              <w:rPr>
                <w:rStyle w:val="FontStyle34"/>
                <w:rFonts w:asciiTheme="minorHAnsi" w:hAnsiTheme="minorHAnsi" w:cstheme="minorHAnsi"/>
                <w:b/>
                <w:sz w:val="20"/>
                <w:szCs w:val="20"/>
                <w:lang w:val="en-US"/>
              </w:rPr>
              <w:t>CNY</w:t>
            </w:r>
          </w:p>
          <w:p w14:paraId="2F7FB5C4" w14:textId="5C98293B" w:rsidR="00475941" w:rsidRPr="00475941" w:rsidRDefault="00475941" w:rsidP="00880CCC">
            <w:pPr>
              <w:jc w:val="center"/>
              <w:rPr>
                <w:rStyle w:val="FontStyle34"/>
                <w:rFonts w:asciiTheme="minorHAnsi" w:hAnsiTheme="minorHAnsi" w:cstheme="minorHAnsi"/>
                <w:bCs/>
                <w:i/>
                <w:iCs/>
                <w:sz w:val="20"/>
                <w:szCs w:val="20"/>
                <w:lang w:eastAsia="zh-CN"/>
              </w:rPr>
            </w:pPr>
            <w:r>
              <w:rPr>
                <w:rStyle w:val="FontStyle34"/>
                <w:rFonts w:asciiTheme="minorHAnsi" w:hAnsiTheme="minorHAnsi" w:cstheme="minorHAnsi"/>
                <w:bCs/>
                <w:i/>
                <w:iCs/>
                <w:sz w:val="20"/>
                <w:szCs w:val="20"/>
                <w:lang w:eastAsia="zh-CN"/>
              </w:rPr>
              <w:t>Цена за ед.,</w:t>
            </w:r>
            <w:r>
              <w:t xml:space="preserve"> </w:t>
            </w:r>
            <w:r w:rsidRPr="00475941">
              <w:rPr>
                <w:rStyle w:val="FontStyle34"/>
                <w:rFonts w:asciiTheme="minorHAnsi" w:hAnsiTheme="minorHAnsi" w:cstheme="minorHAnsi"/>
                <w:bCs/>
                <w:i/>
                <w:iCs/>
                <w:sz w:val="20"/>
                <w:szCs w:val="20"/>
                <w:lang w:eastAsia="zh-CN"/>
              </w:rPr>
              <w:t>CNY</w:t>
            </w:r>
          </w:p>
        </w:tc>
        <w:tc>
          <w:tcPr>
            <w:tcW w:w="1955" w:type="dxa"/>
            <w:vAlign w:val="center"/>
          </w:tcPr>
          <w:p w14:paraId="1895F128" w14:textId="77777777" w:rsidR="00475941" w:rsidRDefault="00475941" w:rsidP="00880CCC">
            <w:pPr>
              <w:jc w:val="center"/>
              <w:rPr>
                <w:rStyle w:val="FontStyle34"/>
                <w:rFonts w:asciiTheme="minorHAnsi" w:hAnsiTheme="minorHAnsi" w:cstheme="minorHAnsi"/>
                <w:bCs/>
                <w:sz w:val="20"/>
                <w:szCs w:val="20"/>
              </w:rPr>
            </w:pPr>
            <w:proofErr w:type="spellStart"/>
            <w:r>
              <w:rPr>
                <w:rStyle w:val="FontStyle34"/>
                <w:rFonts w:asciiTheme="minorHAnsi" w:hAnsiTheme="minorHAnsi" w:cstheme="minorHAnsi"/>
                <w:b/>
                <w:sz w:val="20"/>
                <w:szCs w:val="20"/>
              </w:rPr>
              <w:t>Cost</w:t>
            </w:r>
            <w:proofErr w:type="spellEnd"/>
            <w:r>
              <w:rPr>
                <w:rStyle w:val="FontStyle34"/>
                <w:rFonts w:asciiTheme="minorHAnsi" w:hAnsiTheme="minorHAnsi" w:cstheme="minorHAnsi"/>
                <w:b/>
                <w:sz w:val="20"/>
                <w:szCs w:val="20"/>
                <w:lang w:val="en-US"/>
              </w:rPr>
              <w:t>, CNY</w:t>
            </w:r>
          </w:p>
          <w:p w14:paraId="743CD2A7" w14:textId="77777777" w:rsidR="00475941" w:rsidRDefault="00475941" w:rsidP="00880CCC">
            <w:pPr>
              <w:jc w:val="center"/>
              <w:rPr>
                <w:rStyle w:val="FontStyle34"/>
                <w:rFonts w:asciiTheme="minorHAnsi" w:hAnsiTheme="minorHAnsi" w:cstheme="minorHAnsi"/>
                <w:bCs/>
                <w:i/>
                <w:iCs/>
                <w:sz w:val="20"/>
                <w:szCs w:val="20"/>
                <w:lang w:val="en-US"/>
              </w:rPr>
            </w:pPr>
            <w:r>
              <w:rPr>
                <w:rStyle w:val="FontStyle34"/>
                <w:rFonts w:asciiTheme="minorHAnsi" w:hAnsiTheme="minorHAnsi" w:cstheme="minorHAnsi"/>
                <w:bCs/>
                <w:i/>
                <w:iCs/>
                <w:sz w:val="20"/>
                <w:szCs w:val="20"/>
              </w:rPr>
              <w:t>Стоимость</w:t>
            </w:r>
            <w:r>
              <w:rPr>
                <w:rStyle w:val="FontStyle34"/>
                <w:rFonts w:asciiTheme="minorHAnsi" w:hAnsiTheme="minorHAnsi" w:cstheme="minorHAnsi"/>
                <w:bCs/>
                <w:i/>
                <w:iCs/>
                <w:sz w:val="20"/>
                <w:szCs w:val="20"/>
                <w:lang w:val="en-US"/>
              </w:rPr>
              <w:t>, CNY</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w:t>
            </w:r>
          </w:p>
        </w:tc>
        <w:tc>
          <w:tcPr>
            <w:tcW w:w="10319" w:type="dxa"/>
            <w:gridSpan w:val="6"/>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Wearing parts for dry screw vacuum pump, model XAJ-A250-01202</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Быстроизнашивающиеся запасные части для сухого винтового вакуумного насоса, модель XAJ-A250-01202</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1.1</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Bearing, suction side, NJ208</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Подшипник со стороны всасывания, NJ208</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2</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936,00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1 872,00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1.2</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Bearing, exhaust side, 3308A</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Подшипник со стороны выхлопа, 3308A</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2</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1 430,00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2 860,00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1.3</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Bearing, motor side, 6207</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Подшипник со стороны двигателя, 6207</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1</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130,00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130,00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1.4</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Oil seal, suction + exhaust side, PTFE triple lip seal</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Сальник (манжета) со стороны всасывания и выхлопа, трёхкромочный, PTFE</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4</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221,00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884,00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1.5</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Oil seal, motor side, FKM skeleton oil seal</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Сальник (манжета) со стороны двигателя, армированный, FKM</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1</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260,00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260,00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1.6</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Oil seal sleeve, suction side, ceramic coated steel</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Втулка сальника со стороны всасывания, сталь с керамическим покрытием</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2</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343,00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686,00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1.7</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Oil seal sleeve, exhaust side, ceramic coated steel</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Втулка сальника со стороны выхлопа, сталь с керамическим покрытием</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2</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273,00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546,00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1.8</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Oil seal sleeve, motor side, plain cast steel</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Втулка сальника со стороны двигателя, литая сталь без покрытия</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1</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117,00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117,00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1.9</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Exhaust side expansion seal assembly: seal sleeve, SS304</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Узел компенсационного уплотнения со стороны выхлопа: уплотнительная втулка, SS304</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2</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72,00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144,00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1.10</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Exhaust side expansion seal assembly: piston ring, cast iron</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Узел компенсационного уплотнения со стороны выхлопа: поршневое кольцо, чугун</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10</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26,00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260,00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1.11</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Exhaust side expansion seal assembly: mounting seat, cast iron + Hastelloy coating</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Узел компенсационного уплотнения со стороны выхлопа: посадочное седло, чугун с покрытием Hastelloy</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2</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179,00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358,00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1.12</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Coupling elastomer, polyurethane</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Эластичный элемент муфты, полиуретан</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1</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208,00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208,00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1.13</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O-rings, process contacting, FFKM</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Уплотнительные кольца (O-rings), контактирующие с рабочей средой, FFKM</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1 set /</w:t>
              <w:br/>
              <w:t xml:space="preserve">1 компл.</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744,00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744,00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1.14</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O-rings, process non-contacting, FKM</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Уплотнительные кольца (O-rings), не контактирующие с рабочей средой, FKM</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1 set /</w:t>
              <w:br/>
              <w:t xml:space="preserve">1 компл.</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499,00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499,00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1.15</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Bolts and nuts, galvanized or blackened steel</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Болты и гайки, оцинкованная или воронёная сталь</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1 set /</w:t>
              <w:br/>
              <w:t xml:space="preserve">1 компл.</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1 261,00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1 261,00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1.16</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Filter cartridge, 316L, 20 µm</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Фильтрующий картридж, 316L, 20 мкм</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1</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803,00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803,00</w:t>
            </w:r>
          </w:p>
        </w:tc>
      </w:tr>
      <w:tr w:rsidR="00475941" w:rsidRPr="00CA7DF8" w:rsidTr="00475941">
        <w:trPr>
          <w:trHeight w:val="400"/>
        </w:trPr>
        <w:tc>
          <w:tcPr>
            <w:tcW w:w="562" w:type="dxa"/>
            <w:vAlign w:val="center"/>
          </w:tcPr>
          <w:p w:rsidR="00475941" w:rsidRDefault="00475941" w:rsidP="00C96FE8">
            <w:pPr>
              <w:jc w:val="center"/>
              <w:rPr>
                <w:rStyle w:val="FontStyle34"/>
                <w:rFonts w:asciiTheme="minorHAnsi" w:hAnsiTheme="minorHAnsi" w:cstheme="minorHAnsi"/>
                <w:b/>
                <w:sz w:val="20"/>
                <w:szCs w:val="20"/>
                <w:lang w:eastAsia="zh-CN"/>
              </w:rPr>
            </w:pPr>
            <w:r>
              <w:rPr>
                <w:rStyle w:val="FontStyle34"/>
                <w:rFonts w:asciiTheme="minorHAnsi" w:hAnsiTheme="minorHAnsi" w:cstheme="minorHAnsi"/>
                <w:b/>
                <w:sz w:val="20"/>
                <w:szCs w:val="20"/>
                <w:lang w:eastAsia="zh-CN"/>
              </w:rPr>
              <w:t xml:space="preserve">1.17</w:t>
            </w:r>
          </w:p>
        </w:tc>
        <w:tc>
          <w:tcPr>
            <w:tcW w:w="5387" w:type="dxa"/>
            <w:gridSpan w:val="3"/>
          </w:tcPr>
          <w:p w:rsidR="006E5737" w:rsidRDefault="006E5737" w:rsidP="00C86E3B">
            <w:pPr>
              <w:jc w:val="both"/>
              <w:rPr>
                <w:rStyle w:val="FontStyle34"/>
                <w:rFonts w:asciiTheme="minorHAnsi" w:hAnsiTheme="minorHAnsi" w:cstheme="minorHAnsi"/>
                <w:b/>
                <w:sz w:val="20"/>
                <w:szCs w:val="20"/>
                <w:lang w:val="en-US" w:eastAsia="zh-CN"/>
              </w:rPr>
            </w:pPr>
            <w:r>
              <w:rPr>
                <w:rStyle w:val="FontStyle34"/>
                <w:rFonts w:asciiTheme="minorHAnsi" w:hAnsiTheme="minorHAnsi" w:cstheme="minorHAnsi"/>
                <w:b/>
                <w:sz w:val="20"/>
                <w:szCs w:val="20"/>
                <w:lang w:val="en-US" w:eastAsia="zh-CN"/>
              </w:rPr>
              <w:t xml:space="preserve">Amp meter, 4~20 mA</w:t>
            </w:r>
          </w:p>
          <w:p w:rsidR="00475941" w:rsidRDefault="006E5737" w:rsidP="00C86E3B">
            <w:pPr>
              <w:jc w:val="both"/>
              <w:rPr>
                <w:rStyle w:val="FontStyle34"/>
                <w:rFonts w:asciiTheme="minorHAnsi" w:hAnsiTheme="minorHAnsi" w:cstheme="minorHAnsi"/>
                <w:i/>
                <w:sz w:val="20"/>
                <w:szCs w:val="20"/>
                <w:lang w:eastAsia="zh-CN"/>
              </w:rPr>
            </w:pPr>
            <w:r w:rsidRPr="006E5737">
              <w:rPr>
                <w:rStyle w:val="FontStyle34"/>
                <w:rFonts w:asciiTheme="minorHAnsi" w:hAnsiTheme="minorHAnsi" w:cstheme="minorHAnsi"/>
                <w:i/>
                <w:sz w:val="20"/>
                <w:szCs w:val="20"/>
                <w:lang w:eastAsia="zh-CN"/>
              </w:rPr>
              <w:t xml:space="preserve">Амперметр, 4~20 мА</w:t>
            </w:r>
          </w:p>
        </w:tc>
        <w:tc>
          <w:tcPr>
            <w:tcW w:w="1276" w:type="dxa"/>
            <w:vAlign w:val="center"/>
          </w:tcPr>
          <w:p w:rsidR="00475941" w:rsidRDefault="00475941" w:rsidP="003F1175">
            <w:pPr>
              <w:jc w:val="center"/>
              <w:rPr>
                <w:rStyle w:val="FontStyle34"/>
                <w:rFonts w:asciiTheme="minorHAnsi" w:hAnsiTheme="minorHAnsi" w:cstheme="minorHAnsi"/>
                <w:b/>
                <w:lang w:val="en-US"/>
              </w:rPr>
            </w:pPr>
            <w:r>
              <w:rPr>
                <w:rStyle w:val="FontStyle34"/>
                <w:rFonts w:asciiTheme="minorHAnsi" w:hAnsiTheme="minorHAnsi" w:cstheme="minorHAnsi"/>
                <w:b/>
                <w:lang w:val="en-US"/>
              </w:rPr>
              <w:t xml:space="preserve">2</w:t>
            </w:r>
          </w:p>
        </w:tc>
        <w:tc>
          <w:tcPr>
            <w:tcW w:w="1701" w:type="dxa"/>
            <w:vAlign w:val="center"/>
          </w:tcPr>
          <w:p w:rsidR="00475941" w:rsidRPr="00475941" w:rsidRDefault="001369C7" w:rsidP="003F1175">
            <w:pPr>
              <w:jc w:val="center"/>
              <w:rPr>
                <w:rStyle w:val="FontStyle34"/>
                <w:rFonts w:asciiTheme="minorHAnsi" w:hAnsiTheme="minorHAnsi" w:cstheme="minorHAnsi"/>
                <w:b/>
              </w:rPr>
            </w:pPr>
            <w:r>
              <w:rPr>
                <w:rStyle w:val="FontStyle34"/>
                <w:rFonts w:asciiTheme="minorHAnsi" w:hAnsiTheme="minorHAnsi" w:cstheme="minorHAnsi"/>
                <w:b/>
              </w:rPr>
              <w:t xml:space="preserve">216,00</w:t>
            </w:r>
          </w:p>
        </w:tc>
        <w:tc>
          <w:tcPr>
            <w:tcW w:w="1955" w:type="dxa"/>
            <w:vAlign w:val="center"/>
          </w:tcPr>
          <w:p w:rsidR="00475941" w:rsidRDefault="001369C7" w:rsidP="003F1175">
            <w:pPr>
              <w:jc w:val="center"/>
              <w:rPr>
                <w:rStyle w:val="FontStyle34"/>
                <w:rFonts w:asciiTheme="minorHAnsi" w:hAnsiTheme="minorHAnsi" w:cstheme="minorHAnsi"/>
                <w:b/>
                <w:lang w:val="en-US"/>
              </w:rPr>
            </w:pPr>
            <w:r>
              <w:rPr>
                <w:rStyle w:val="FontStyle34"/>
                <w:rFonts w:asciiTheme="minorHAnsi" w:hAnsiTheme="minorHAnsi" w:cstheme="minorHAnsi"/>
                <w:b/>
              </w:rPr>
              <w:t xml:space="preserve">432,00</w:t>
            </w:r>
          </w:p>
        </w:tc>
      </w:tr>
      <w:tr w:rsidR="007366C1" w:rsidRPr="00C86E3B" w14:paraId="0BFCF423" w14:textId="77777777">
        <w:trPr>
          <w:trHeight w:val="200"/>
        </w:trPr>
        <w:tc>
          <w:tcPr>
            <w:tcW w:w="10881" w:type="dxa"/>
            <w:gridSpan w:val="7"/>
          </w:tcPr>
          <w:p w14:paraId="12A1D980" w14:textId="343F76E1" w:rsidR="007366C1" w:rsidRDefault="00C11AAA" w:rsidP="00724B1D">
            <w:pPr>
              <w:jc w:val="center"/>
              <w:rPr>
                <w:rStyle w:val="FontStyle34"/>
                <w:rFonts w:asciiTheme="minorHAnsi" w:hAnsiTheme="minorHAnsi" w:cstheme="minorHAnsi"/>
                <w:b/>
                <w:bCs/>
                <w:sz w:val="24"/>
                <w:szCs w:val="24"/>
                <w:lang w:val="en-US"/>
              </w:rPr>
            </w:pPr>
            <w:r w:rsidRPr="00CA7DF8">
              <w:rPr>
                <w:rStyle w:val="FontStyle34"/>
                <w:rFonts w:asciiTheme="minorHAnsi" w:hAnsiTheme="minorHAnsi" w:cstheme="minorHAnsi"/>
                <w:b/>
                <w:bCs/>
                <w:sz w:val="24"/>
                <w:szCs w:val="24"/>
                <w:lang w:val="en-US"/>
              </w:rPr>
              <w:t xml:space="preserve"> Subtotal/Сумма: 12 064,00 CNY</w:t>
            </w:r>
          </w:p>
          <w:p w14:paraId="12A1D980" w14:textId="343F76E1" w:rsidR="007366C1" w:rsidRDefault="00C11AAA" w:rsidP="00724B1D">
            <w:pPr>
              <w:jc w:val="center"/>
              <w:rPr>
                <w:rStyle w:val="FontStyle34"/>
                <w:rFonts w:asciiTheme="minorHAnsi" w:hAnsiTheme="minorHAnsi" w:cstheme="minorHAnsi"/>
                <w:b/>
                <w:bCs/>
                <w:sz w:val="24"/>
                <w:szCs w:val="24"/>
                <w:lang w:val="en-US"/>
              </w:rPr>
            </w:pPr>
            <w:r w:rsidRPr="00CA7DF8">
              <w:rPr>
                <w:rStyle w:val="FontStyle34"/>
                <w:rFonts w:asciiTheme="minorHAnsi" w:hAnsiTheme="minorHAnsi" w:cstheme="minorHAnsi"/>
                <w:b/>
                <w:bCs/>
                <w:sz w:val="24"/>
                <w:szCs w:val="24"/>
                <w:lang w:val="en-US"/>
              </w:rPr>
              <w:t xml:space="preserve"> Discount/Скидка: 64,00 CNY</w:t>
            </w:r>
          </w:p>
          <w:p w14:paraId="12A1D980" w14:textId="343F76E1" w:rsidR="007366C1" w:rsidRDefault="00C11AAA" w:rsidP="00724B1D">
            <w:pPr>
              <w:jc w:val="center"/>
              <w:rPr>
                <w:rStyle w:val="FontStyle34"/>
                <w:rFonts w:asciiTheme="minorHAnsi" w:hAnsiTheme="minorHAnsi" w:cstheme="minorHAnsi"/>
                <w:b/>
                <w:bCs/>
                <w:sz w:val="24"/>
                <w:szCs w:val="24"/>
                <w:lang w:val="en-US"/>
              </w:rPr>
            </w:pPr>
            <w:r w:rsidRPr="00CA7DF8">
              <w:rPr>
                <w:rStyle w:val="FontStyle34"/>
                <w:rFonts w:asciiTheme="minorHAnsi" w:hAnsiTheme="minorHAnsi" w:cstheme="minorHAnsi"/>
                <w:b/>
                <w:bCs/>
                <w:sz w:val="24"/>
                <w:szCs w:val="24"/>
                <w:lang w:val="en-US"/>
              </w:rPr>
              <w:t xml:space="preserve"> Total/Итого: 12 000,00 CNY</w:t>
            </w:r>
          </w:p>
        </w:tc>
      </w:tr>
      <w:tr w:rsidR="007366C1" w:rsidRPr="00354781" w14:paraId="398A6D8D" w14:textId="77777777">
        <w:trPr>
          <w:trHeight w:val="610"/>
        </w:trPr>
        <w:tc>
          <w:tcPr>
            <w:tcW w:w="10881" w:type="dxa"/>
            <w:gridSpan w:val="7"/>
          </w:tcPr>
          <w:p w14:paraId="4C221392" w14:textId="739B36BC" w:rsidR="002831A0" w:rsidRDefault="002831A0" w:rsidP="00354781">
            <w:pPr>
              <w:pStyle w:val="a0"/>
              <w:numPr>
                <w:ilvl w:val="0"/>
                <w:numId w:val="0"/>
              </w:numPr>
              <w:ind w:left="720"/>
              <w:jc w:val="both"/>
              <w:rPr>
                <w:rStyle w:val="FontStyle34"/>
                <w:rFonts w:asciiTheme="minorHAnsi" w:hAnsiTheme="minorHAnsi" w:cstheme="minorHAnsi"/>
                <w:b/>
                <w:bCs/>
                <w:iCs/>
                <w:sz w:val="20"/>
                <w:szCs w:val="20"/>
                <w:lang w:val="en-US"/>
              </w:rPr>
            </w:pPr>
            <w:r w:rsidRPr="00354781">
              <w:rPr>
                <w:rStyle w:val="FontStyle34"/>
                <w:rFonts w:asciiTheme="minorHAnsi" w:hAnsiTheme="minorHAnsi" w:cstheme="minorHAnsi"/>
                <w:b/>
                <w:bCs/>
                <w:iCs/>
                <w:sz w:val="20"/>
                <w:szCs w:val="20"/>
                <w:lang w:val="en-US"/>
              </w:rPr>
              <w:t xml:space="preserve">The Seller, after receiving the first advance payment in accordance with section 3.2.1 but before commencing production, is obliged to provide the Buyer, via electronic communication to the email address shats.a@unichimtek.ru, no later than within </w:t>
            </w:r>
            <w:r w:rsidR="00354781" w:rsidRPr="00354781">
              <w:rPr>
                <w:rStyle w:val="FontStyle34"/>
                <w:rFonts w:asciiTheme="minorHAnsi" w:hAnsiTheme="minorHAnsi" w:cstheme="minorHAnsi"/>
                <w:b/>
                <w:bCs/>
                <w:iCs/>
                <w:sz w:val="20"/>
                <w:szCs w:val="20"/>
                <w:lang w:val="en-US"/>
              </w:rPr>
              <w:t>7</w:t>
            </w:r>
            <w:r w:rsidRPr="00354781">
              <w:rPr>
                <w:rStyle w:val="FontStyle34"/>
                <w:rFonts w:asciiTheme="minorHAnsi" w:hAnsiTheme="minorHAnsi" w:cstheme="minorHAnsi"/>
                <w:b/>
                <w:bCs/>
                <w:iCs/>
                <w:sz w:val="20"/>
                <w:szCs w:val="20"/>
                <w:lang w:val="en-US"/>
              </w:rPr>
              <w:t xml:space="preserve"> (</w:t>
            </w:r>
            <w:r w:rsidR="00354781">
              <w:rPr>
                <w:rStyle w:val="FontStyle34"/>
                <w:rFonts w:asciiTheme="minorHAnsi" w:hAnsiTheme="minorHAnsi" w:cstheme="minorHAnsi"/>
                <w:b/>
                <w:bCs/>
                <w:iCs/>
                <w:sz w:val="20"/>
                <w:szCs w:val="20"/>
                <w:lang w:val="en-US"/>
              </w:rPr>
              <w:t>seven</w:t>
            </w:r>
            <w:r w:rsidRPr="00354781">
              <w:rPr>
                <w:rStyle w:val="FontStyle34"/>
                <w:rFonts w:asciiTheme="minorHAnsi" w:hAnsiTheme="minorHAnsi" w:cstheme="minorHAnsi"/>
                <w:b/>
                <w:bCs/>
                <w:iCs/>
                <w:sz w:val="20"/>
                <w:szCs w:val="20"/>
                <w:lang w:val="en-US"/>
              </w:rPr>
              <w:t>) working days, with the following information:</w:t>
            </w:r>
          </w:p>
          <w:p w14:paraId="727B3CE2" w14:textId="77777777" w:rsidR="00354781" w:rsidRPr="00354781" w:rsidRDefault="00354781" w:rsidP="00354781">
            <w:pPr>
              <w:pStyle w:val="a0"/>
              <w:numPr>
                <w:ilvl w:val="0"/>
                <w:numId w:val="0"/>
              </w:numPr>
              <w:ind w:left="720"/>
              <w:jc w:val="both"/>
              <w:rPr>
                <w:rStyle w:val="FontStyle34"/>
                <w:rFonts w:asciiTheme="minorHAnsi" w:hAnsiTheme="minorHAnsi" w:cstheme="minorHAnsi"/>
                <w:b/>
                <w:bCs/>
                <w:iCs/>
                <w:sz w:val="20"/>
                <w:szCs w:val="20"/>
                <w:lang w:val="en-US"/>
              </w:rPr>
            </w:pPr>
          </w:p>
          <w:p w14:paraId="09039603" w14:textId="77777777" w:rsidR="00354781" w:rsidRPr="00354781" w:rsidRDefault="00354781" w:rsidP="00354781">
            <w:pPr>
              <w:pStyle w:val="Style14"/>
              <w:numPr>
                <w:ilvl w:val="0"/>
                <w:numId w:val="3"/>
              </w:numPr>
              <w:rPr>
                <w:rStyle w:val="FontStyle34"/>
                <w:rFonts w:asciiTheme="minorHAnsi" w:hAnsiTheme="minorHAnsi"/>
                <w:sz w:val="20"/>
                <w:lang w:val="en-US"/>
              </w:rPr>
            </w:pPr>
            <w:r w:rsidRPr="00354781">
              <w:rPr>
                <w:rStyle w:val="FontStyle34"/>
                <w:rFonts w:asciiTheme="minorHAnsi" w:hAnsiTheme="minorHAnsi"/>
                <w:sz w:val="20"/>
                <w:lang w:val="en-US"/>
              </w:rPr>
              <w:t>PFD and P&amp;ID – Process Flow Diagram and Piping &amp; Instrumentation Diagram</w:t>
            </w:r>
          </w:p>
          <w:p w14:paraId="699EAB62" w14:textId="77777777" w:rsidR="00354781" w:rsidRPr="00354781" w:rsidRDefault="00354781" w:rsidP="00354781">
            <w:pPr>
              <w:pStyle w:val="Style14"/>
              <w:numPr>
                <w:ilvl w:val="0"/>
                <w:numId w:val="3"/>
              </w:numPr>
              <w:rPr>
                <w:rStyle w:val="FontStyle34"/>
                <w:rFonts w:asciiTheme="minorHAnsi" w:hAnsiTheme="minorHAnsi"/>
                <w:sz w:val="20"/>
                <w:lang w:val="en-US"/>
              </w:rPr>
            </w:pPr>
            <w:r w:rsidRPr="00354781">
              <w:rPr>
                <w:rStyle w:val="FontStyle34"/>
                <w:rFonts w:asciiTheme="minorHAnsi" w:hAnsiTheme="minorHAnsi"/>
                <w:sz w:val="20"/>
                <w:lang w:val="en-US"/>
              </w:rPr>
              <w:t>General Assembly Drawing</w:t>
            </w:r>
          </w:p>
          <w:p w14:paraId="0721B495" w14:textId="68656982" w:rsidR="00354781" w:rsidRDefault="00354781" w:rsidP="00354781">
            <w:pPr>
              <w:pStyle w:val="Style14"/>
              <w:numPr>
                <w:ilvl w:val="0"/>
                <w:numId w:val="3"/>
              </w:numPr>
              <w:rPr>
                <w:rStyle w:val="FontStyle34"/>
                <w:rFonts w:asciiTheme="minorHAnsi" w:hAnsiTheme="minorHAnsi"/>
                <w:sz w:val="20"/>
                <w:lang w:val="en-US"/>
              </w:rPr>
            </w:pPr>
            <w:r w:rsidRPr="00354781">
              <w:rPr>
                <w:rStyle w:val="FontStyle34"/>
                <w:rFonts w:asciiTheme="minorHAnsi" w:hAnsiTheme="minorHAnsi"/>
                <w:sz w:val="20"/>
                <w:lang w:val="en-US"/>
              </w:rPr>
              <w:t>Electrical Schematic Diagrams and I/O (Input/Output) List</w:t>
            </w:r>
          </w:p>
          <w:p w14:paraId="158D8ADA" w14:textId="77777777" w:rsidR="00354781" w:rsidRPr="00354781" w:rsidRDefault="00354781" w:rsidP="00354781">
            <w:pPr>
              <w:pStyle w:val="Style14"/>
              <w:ind w:left="720"/>
              <w:rPr>
                <w:rStyle w:val="FontStyle34"/>
                <w:rFonts w:asciiTheme="minorHAnsi" w:hAnsiTheme="minorHAnsi"/>
                <w:sz w:val="20"/>
                <w:lang w:val="en-US"/>
              </w:rPr>
            </w:pPr>
          </w:p>
          <w:p w14:paraId="029EFE4A" w14:textId="43B40E9D" w:rsidR="004E00D3" w:rsidRPr="00354781" w:rsidRDefault="00354781" w:rsidP="004E00D3">
            <w:pPr>
              <w:pStyle w:val="a0"/>
              <w:numPr>
                <w:ilvl w:val="0"/>
                <w:numId w:val="0"/>
              </w:numPr>
              <w:ind w:left="720"/>
              <w:jc w:val="both"/>
              <w:rPr>
                <w:rStyle w:val="FontStyle34"/>
                <w:rFonts w:asciiTheme="minorHAnsi" w:hAnsiTheme="minorHAnsi" w:cstheme="minorHAnsi"/>
                <w:bCs/>
                <w:iCs/>
                <w:sz w:val="20"/>
                <w:szCs w:val="20"/>
                <w:lang w:val="en-US"/>
              </w:rPr>
            </w:pPr>
            <w:r w:rsidRPr="00354781">
              <w:rPr>
                <w:rStyle w:val="FontStyle34"/>
                <w:rFonts w:asciiTheme="minorHAnsi" w:hAnsiTheme="minorHAnsi" w:cstheme="minorHAnsi"/>
                <w:bCs/>
                <w:iCs/>
                <w:sz w:val="20"/>
                <w:szCs w:val="20"/>
                <w:lang w:val="en-US"/>
              </w:rPr>
              <w:t>The documents must be agreed upon and signed by both Parties and presented in Appendix No. 2, which is an integral part of the Contract.</w:t>
            </w:r>
          </w:p>
          <w:p w14:paraId="6DA18482" w14:textId="77777777" w:rsidR="00354781" w:rsidRPr="00354781" w:rsidRDefault="00354781" w:rsidP="004E00D3">
            <w:pPr>
              <w:pStyle w:val="a0"/>
              <w:numPr>
                <w:ilvl w:val="0"/>
                <w:numId w:val="0"/>
              </w:numPr>
              <w:ind w:left="720"/>
              <w:jc w:val="both"/>
              <w:rPr>
                <w:rStyle w:val="FontStyle34"/>
                <w:rFonts w:asciiTheme="minorHAnsi" w:hAnsiTheme="minorHAnsi" w:cstheme="minorHAnsi"/>
                <w:bCs/>
                <w:i/>
                <w:iCs/>
                <w:sz w:val="20"/>
                <w:szCs w:val="20"/>
                <w:lang w:val="en-US"/>
              </w:rPr>
            </w:pPr>
          </w:p>
          <w:p w14:paraId="574DAEDD" w14:textId="7CDB8EA7" w:rsidR="002831A0" w:rsidRDefault="002831A0" w:rsidP="00354781">
            <w:pPr>
              <w:pStyle w:val="a0"/>
              <w:numPr>
                <w:ilvl w:val="0"/>
                <w:numId w:val="0"/>
              </w:numPr>
              <w:ind w:left="720"/>
              <w:jc w:val="both"/>
              <w:rPr>
                <w:rStyle w:val="FontStyle34"/>
                <w:rFonts w:asciiTheme="minorHAnsi" w:hAnsiTheme="minorHAnsi" w:cstheme="minorHAnsi"/>
                <w:bCs/>
                <w:i/>
                <w:iCs/>
                <w:sz w:val="20"/>
                <w:szCs w:val="20"/>
              </w:rPr>
            </w:pPr>
            <w:r w:rsidRPr="002831A0">
              <w:rPr>
                <w:rStyle w:val="FontStyle34"/>
                <w:rFonts w:asciiTheme="minorHAnsi" w:hAnsiTheme="minorHAnsi" w:cstheme="minorHAnsi"/>
                <w:bCs/>
                <w:i/>
                <w:iCs/>
                <w:sz w:val="20"/>
                <w:szCs w:val="20"/>
              </w:rPr>
              <w:t>Продавец</w:t>
            </w:r>
            <w:r w:rsidRPr="007616A5">
              <w:rPr>
                <w:rStyle w:val="FontStyle34"/>
                <w:rFonts w:asciiTheme="minorHAnsi" w:hAnsiTheme="minorHAnsi" w:cstheme="minorHAnsi"/>
                <w:bCs/>
                <w:i/>
                <w:iCs/>
                <w:sz w:val="20"/>
                <w:szCs w:val="20"/>
              </w:rPr>
              <w:t xml:space="preserve"> </w:t>
            </w:r>
            <w:r w:rsidRPr="002831A0">
              <w:rPr>
                <w:rStyle w:val="FontStyle34"/>
                <w:rFonts w:asciiTheme="minorHAnsi" w:hAnsiTheme="minorHAnsi" w:cstheme="minorHAnsi"/>
                <w:bCs/>
                <w:i/>
                <w:iCs/>
                <w:sz w:val="20"/>
                <w:szCs w:val="20"/>
              </w:rPr>
              <w:t>после</w:t>
            </w:r>
            <w:r w:rsidRPr="007616A5">
              <w:rPr>
                <w:rStyle w:val="FontStyle34"/>
                <w:rFonts w:asciiTheme="minorHAnsi" w:hAnsiTheme="minorHAnsi" w:cstheme="minorHAnsi"/>
                <w:bCs/>
                <w:i/>
                <w:iCs/>
                <w:sz w:val="20"/>
                <w:szCs w:val="20"/>
              </w:rPr>
              <w:t xml:space="preserve"> </w:t>
            </w:r>
            <w:r w:rsidRPr="002831A0">
              <w:rPr>
                <w:rStyle w:val="FontStyle34"/>
                <w:rFonts w:asciiTheme="minorHAnsi" w:hAnsiTheme="minorHAnsi" w:cstheme="minorHAnsi"/>
                <w:bCs/>
                <w:i/>
                <w:iCs/>
                <w:sz w:val="20"/>
                <w:szCs w:val="20"/>
              </w:rPr>
              <w:t>получения</w:t>
            </w:r>
            <w:r w:rsidRPr="007616A5">
              <w:rPr>
                <w:rStyle w:val="FontStyle34"/>
                <w:rFonts w:asciiTheme="minorHAnsi" w:hAnsiTheme="minorHAnsi" w:cstheme="minorHAnsi"/>
                <w:bCs/>
                <w:i/>
                <w:iCs/>
                <w:sz w:val="20"/>
                <w:szCs w:val="20"/>
              </w:rPr>
              <w:t xml:space="preserve"> </w:t>
            </w:r>
            <w:r w:rsidRPr="002831A0">
              <w:rPr>
                <w:rStyle w:val="FontStyle34"/>
                <w:rFonts w:asciiTheme="minorHAnsi" w:hAnsiTheme="minorHAnsi" w:cstheme="minorHAnsi"/>
                <w:bCs/>
                <w:i/>
                <w:iCs/>
                <w:sz w:val="20"/>
                <w:szCs w:val="20"/>
              </w:rPr>
              <w:t xml:space="preserve">первого авансового платежа согласно 3.2.1, но перед началом производства, не позднее, чем через </w:t>
            </w:r>
            <w:r w:rsidR="00354781">
              <w:rPr>
                <w:rStyle w:val="FontStyle34"/>
                <w:rFonts w:asciiTheme="minorHAnsi" w:hAnsiTheme="minorHAnsi" w:cstheme="minorHAnsi"/>
                <w:bCs/>
                <w:i/>
                <w:iCs/>
                <w:sz w:val="20"/>
                <w:szCs w:val="20"/>
              </w:rPr>
              <w:t>7</w:t>
            </w:r>
            <w:r w:rsidRPr="002831A0">
              <w:rPr>
                <w:rStyle w:val="FontStyle34"/>
                <w:rFonts w:asciiTheme="minorHAnsi" w:hAnsiTheme="minorHAnsi" w:cstheme="minorHAnsi"/>
                <w:bCs/>
                <w:i/>
                <w:iCs/>
                <w:sz w:val="20"/>
                <w:szCs w:val="20"/>
              </w:rPr>
              <w:t xml:space="preserve"> (</w:t>
            </w:r>
            <w:r w:rsidR="00354781">
              <w:rPr>
                <w:rStyle w:val="FontStyle34"/>
                <w:rFonts w:asciiTheme="minorHAnsi" w:hAnsiTheme="minorHAnsi" w:cstheme="minorHAnsi"/>
                <w:bCs/>
                <w:i/>
                <w:iCs/>
                <w:sz w:val="20"/>
                <w:szCs w:val="20"/>
              </w:rPr>
              <w:t>семь</w:t>
            </w:r>
            <w:r w:rsidRPr="002831A0">
              <w:rPr>
                <w:rStyle w:val="FontStyle34"/>
                <w:rFonts w:asciiTheme="minorHAnsi" w:hAnsiTheme="minorHAnsi" w:cstheme="minorHAnsi"/>
                <w:bCs/>
                <w:i/>
                <w:iCs/>
                <w:sz w:val="20"/>
                <w:szCs w:val="20"/>
              </w:rPr>
              <w:t>) рабочих дней обязан предоставить Покупателю посредством электронной связи на адрес электронной почты</w:t>
            </w:r>
            <w:r>
              <w:rPr>
                <w:rStyle w:val="FontStyle34"/>
                <w:rFonts w:asciiTheme="minorHAnsi" w:hAnsiTheme="minorHAnsi" w:cstheme="minorHAnsi"/>
                <w:bCs/>
                <w:i/>
                <w:iCs/>
                <w:sz w:val="20"/>
                <w:szCs w:val="20"/>
              </w:rPr>
              <w:t xml:space="preserve"> shats.a@unichimtek.ru следующие</w:t>
            </w:r>
            <w:r w:rsidRPr="002831A0">
              <w:rPr>
                <w:rStyle w:val="FontStyle34"/>
                <w:rFonts w:asciiTheme="minorHAnsi" w:hAnsiTheme="minorHAnsi" w:cstheme="minorHAnsi"/>
                <w:bCs/>
                <w:i/>
                <w:iCs/>
                <w:sz w:val="20"/>
                <w:szCs w:val="20"/>
              </w:rPr>
              <w:t xml:space="preserve"> </w:t>
            </w:r>
            <w:r>
              <w:rPr>
                <w:rStyle w:val="FontStyle34"/>
                <w:rFonts w:asciiTheme="minorHAnsi" w:hAnsiTheme="minorHAnsi" w:cstheme="minorHAnsi"/>
                <w:bCs/>
                <w:i/>
                <w:iCs/>
                <w:sz w:val="20"/>
                <w:szCs w:val="20"/>
              </w:rPr>
              <w:t>документы</w:t>
            </w:r>
            <w:r w:rsidRPr="002831A0">
              <w:rPr>
                <w:rStyle w:val="FontStyle34"/>
                <w:rFonts w:asciiTheme="minorHAnsi" w:hAnsiTheme="minorHAnsi" w:cstheme="minorHAnsi"/>
                <w:bCs/>
                <w:i/>
                <w:iCs/>
                <w:sz w:val="20"/>
                <w:szCs w:val="20"/>
              </w:rPr>
              <w:t>:</w:t>
            </w:r>
          </w:p>
          <w:p w14:paraId="0DFC93E2" w14:textId="77777777" w:rsidR="00354781" w:rsidRPr="002831A0" w:rsidRDefault="00354781" w:rsidP="00354781">
            <w:pPr>
              <w:pStyle w:val="a0"/>
              <w:numPr>
                <w:ilvl w:val="0"/>
                <w:numId w:val="0"/>
              </w:numPr>
              <w:ind w:left="720"/>
              <w:jc w:val="both"/>
              <w:rPr>
                <w:rStyle w:val="FontStyle34"/>
                <w:rFonts w:asciiTheme="minorHAnsi" w:hAnsiTheme="minorHAnsi" w:cstheme="minorHAnsi"/>
                <w:bCs/>
                <w:i/>
                <w:iCs/>
                <w:sz w:val="20"/>
                <w:szCs w:val="20"/>
              </w:rPr>
            </w:pPr>
          </w:p>
          <w:p w14:paraId="0F10D799" w14:textId="77777777" w:rsidR="00354781" w:rsidRPr="00354781" w:rsidRDefault="00354781" w:rsidP="00354781">
            <w:pPr>
              <w:pStyle w:val="a0"/>
              <w:numPr>
                <w:ilvl w:val="0"/>
                <w:numId w:val="3"/>
              </w:numPr>
              <w:contextualSpacing w:val="0"/>
              <w:jc w:val="both"/>
              <w:rPr>
                <w:rStyle w:val="FontStyle34"/>
                <w:rFonts w:asciiTheme="minorHAnsi" w:hAnsiTheme="minorHAnsi" w:cstheme="minorHAnsi"/>
                <w:i/>
                <w:sz w:val="20"/>
              </w:rPr>
            </w:pPr>
            <w:r w:rsidRPr="00354781">
              <w:rPr>
                <w:rStyle w:val="FontStyle34"/>
                <w:rFonts w:asciiTheme="minorHAnsi" w:hAnsiTheme="minorHAnsi" w:cstheme="minorHAnsi"/>
                <w:i/>
                <w:sz w:val="20"/>
              </w:rPr>
              <w:t>PFD и P&amp;ID – технологическая блок-схема и схема трубопроводов и КИП</w:t>
            </w:r>
          </w:p>
          <w:p w14:paraId="142BD2FD" w14:textId="77777777" w:rsidR="00354781" w:rsidRPr="00354781" w:rsidRDefault="00354781" w:rsidP="00354781">
            <w:pPr>
              <w:pStyle w:val="a0"/>
              <w:numPr>
                <w:ilvl w:val="0"/>
                <w:numId w:val="3"/>
              </w:numPr>
              <w:contextualSpacing w:val="0"/>
              <w:jc w:val="both"/>
              <w:rPr>
                <w:rStyle w:val="FontStyle34"/>
                <w:rFonts w:asciiTheme="minorHAnsi" w:hAnsiTheme="minorHAnsi" w:cstheme="minorHAnsi"/>
                <w:i/>
                <w:sz w:val="20"/>
              </w:rPr>
            </w:pPr>
            <w:r w:rsidRPr="00354781">
              <w:rPr>
                <w:rStyle w:val="FontStyle34"/>
                <w:rFonts w:asciiTheme="minorHAnsi" w:hAnsiTheme="minorHAnsi" w:cstheme="minorHAnsi"/>
                <w:i/>
                <w:sz w:val="20"/>
              </w:rPr>
              <w:t>Общий сборочный чертеж</w:t>
            </w:r>
          </w:p>
          <w:p w14:paraId="7049F58B" w14:textId="3DB28779" w:rsidR="00354781" w:rsidRPr="00354781" w:rsidRDefault="00354781" w:rsidP="00354781">
            <w:pPr>
              <w:pStyle w:val="a0"/>
              <w:numPr>
                <w:ilvl w:val="0"/>
                <w:numId w:val="3"/>
              </w:numPr>
              <w:contextualSpacing w:val="0"/>
              <w:jc w:val="both"/>
              <w:rPr>
                <w:rStyle w:val="FontStyle34"/>
                <w:rFonts w:asciiTheme="minorHAnsi" w:hAnsiTheme="minorHAnsi" w:cstheme="minorHAnsi"/>
                <w:i/>
                <w:sz w:val="20"/>
              </w:rPr>
            </w:pPr>
            <w:r w:rsidRPr="00354781">
              <w:rPr>
                <w:rStyle w:val="FontStyle34"/>
                <w:rFonts w:asciiTheme="minorHAnsi" w:hAnsiTheme="minorHAnsi" w:cstheme="minorHAnsi"/>
                <w:i/>
                <w:sz w:val="20"/>
              </w:rPr>
              <w:t>Электрические принципиальные схемы и перечень входов/выходов (I/O)</w:t>
            </w:r>
          </w:p>
          <w:p w14:paraId="05040CA5" w14:textId="77777777" w:rsidR="00354781" w:rsidRPr="004F792D" w:rsidRDefault="00354781" w:rsidP="00354781">
            <w:pPr>
              <w:pStyle w:val="a0"/>
              <w:numPr>
                <w:ilvl w:val="0"/>
                <w:numId w:val="0"/>
              </w:numPr>
              <w:ind w:left="720"/>
              <w:contextualSpacing w:val="0"/>
              <w:jc w:val="both"/>
              <w:rPr>
                <w:rStyle w:val="FontStyle34"/>
                <w:rFonts w:asciiTheme="minorHAnsi" w:hAnsiTheme="minorHAnsi" w:cstheme="minorHAnsi"/>
              </w:rPr>
            </w:pPr>
          </w:p>
          <w:p w14:paraId="66C034EE" w14:textId="0F20B5E4" w:rsidR="007366C1" w:rsidRPr="00354781" w:rsidRDefault="002831A0" w:rsidP="00354781">
            <w:pPr>
              <w:ind w:left="360"/>
              <w:jc w:val="both"/>
              <w:rPr>
                <w:rStyle w:val="FontStyle34"/>
                <w:rFonts w:asciiTheme="minorHAnsi" w:hAnsiTheme="minorHAnsi" w:cstheme="minorHAnsi"/>
                <w:bCs/>
                <w:i/>
                <w:iCs/>
                <w:sz w:val="20"/>
                <w:szCs w:val="20"/>
              </w:rPr>
            </w:pPr>
            <w:r w:rsidRPr="00354781">
              <w:rPr>
                <w:rStyle w:val="FontStyle34"/>
                <w:rFonts w:asciiTheme="minorHAnsi" w:hAnsiTheme="minorHAnsi" w:cstheme="minorHAnsi"/>
                <w:bCs/>
                <w:i/>
                <w:iCs/>
                <w:sz w:val="20"/>
                <w:szCs w:val="20"/>
              </w:rPr>
              <w:lastRenderedPageBreak/>
              <w:t>Документы должны</w:t>
            </w:r>
            <w:r w:rsidR="004E00D3" w:rsidRPr="00354781">
              <w:rPr>
                <w:rStyle w:val="FontStyle34"/>
                <w:rFonts w:asciiTheme="minorHAnsi" w:hAnsiTheme="minorHAnsi" w:cstheme="minorHAnsi"/>
                <w:bCs/>
                <w:i/>
                <w:iCs/>
                <w:sz w:val="20"/>
                <w:szCs w:val="20"/>
              </w:rPr>
              <w:t xml:space="preserve"> быть согласован</w:t>
            </w:r>
            <w:r w:rsidRPr="00354781">
              <w:rPr>
                <w:rStyle w:val="FontStyle34"/>
                <w:rFonts w:asciiTheme="minorHAnsi" w:hAnsiTheme="minorHAnsi" w:cstheme="minorHAnsi"/>
                <w:bCs/>
                <w:i/>
                <w:iCs/>
                <w:sz w:val="20"/>
                <w:szCs w:val="20"/>
              </w:rPr>
              <w:t>ы</w:t>
            </w:r>
            <w:r w:rsidR="004E00D3" w:rsidRPr="00354781">
              <w:rPr>
                <w:rStyle w:val="FontStyle34"/>
                <w:rFonts w:asciiTheme="minorHAnsi" w:hAnsiTheme="minorHAnsi" w:cstheme="minorHAnsi"/>
                <w:bCs/>
                <w:i/>
                <w:iCs/>
                <w:sz w:val="20"/>
                <w:szCs w:val="20"/>
              </w:rPr>
              <w:t xml:space="preserve"> и подписан</w:t>
            </w:r>
            <w:r w:rsidRPr="00354781">
              <w:rPr>
                <w:rStyle w:val="FontStyle34"/>
                <w:rFonts w:asciiTheme="minorHAnsi" w:hAnsiTheme="minorHAnsi" w:cstheme="minorHAnsi"/>
                <w:bCs/>
                <w:i/>
                <w:iCs/>
                <w:sz w:val="20"/>
                <w:szCs w:val="20"/>
              </w:rPr>
              <w:t>ы</w:t>
            </w:r>
            <w:r w:rsidR="004E00D3" w:rsidRPr="00354781">
              <w:rPr>
                <w:rStyle w:val="FontStyle34"/>
                <w:rFonts w:asciiTheme="minorHAnsi" w:hAnsiTheme="minorHAnsi" w:cstheme="minorHAnsi"/>
                <w:bCs/>
                <w:i/>
                <w:iCs/>
                <w:sz w:val="20"/>
                <w:szCs w:val="20"/>
              </w:rPr>
              <w:t xml:space="preserve"> двумя Сторонами и представлен</w:t>
            </w:r>
            <w:r w:rsidRPr="00354781">
              <w:rPr>
                <w:rStyle w:val="FontStyle34"/>
                <w:rFonts w:asciiTheme="minorHAnsi" w:hAnsiTheme="minorHAnsi" w:cstheme="minorHAnsi"/>
                <w:bCs/>
                <w:i/>
                <w:iCs/>
                <w:sz w:val="20"/>
                <w:szCs w:val="20"/>
              </w:rPr>
              <w:t>ы</w:t>
            </w:r>
            <w:r w:rsidR="004E00D3" w:rsidRPr="00354781">
              <w:rPr>
                <w:rStyle w:val="FontStyle34"/>
                <w:rFonts w:asciiTheme="minorHAnsi" w:hAnsiTheme="minorHAnsi" w:cstheme="minorHAnsi"/>
                <w:bCs/>
                <w:i/>
                <w:iCs/>
                <w:sz w:val="20"/>
                <w:szCs w:val="20"/>
              </w:rPr>
              <w:t xml:space="preserve"> в Приложении № 2, являющимся неотъемлемой частью Контракта.</w:t>
            </w:r>
          </w:p>
        </w:tc>
      </w:tr>
      <w:tr w:rsidR="007366C1" w:rsidRPr="001369C7" w14:paraId="5E2243BC" w14:textId="77777777">
        <w:trPr>
          <w:trHeight w:val="610"/>
        </w:trPr>
        <w:tc>
          <w:tcPr>
            <w:tcW w:w="10881" w:type="dxa"/>
            <w:gridSpan w:val="7"/>
          </w:tcPr>
          <w:p w14:paraId="7F5F27A1" w14:textId="77777777" w:rsidR="007366C1" w:rsidRDefault="00C11AAA">
            <w:pPr>
              <w:jc w:val="both"/>
              <w:rPr>
                <w:rFonts w:asciiTheme="minorHAnsi" w:eastAsia="Times New Roman" w:hAnsiTheme="minorHAnsi" w:cstheme="minorHAnsi"/>
                <w:b/>
                <w:iCs/>
                <w:sz w:val="20"/>
                <w:szCs w:val="20"/>
                <w:lang w:val="en-US"/>
              </w:rPr>
            </w:pPr>
            <w:r>
              <w:rPr>
                <w:rFonts w:asciiTheme="minorHAnsi" w:eastAsia="Times New Roman" w:hAnsiTheme="minorHAnsi" w:cstheme="minorHAnsi"/>
                <w:b/>
                <w:iCs/>
                <w:sz w:val="20"/>
                <w:szCs w:val="20"/>
                <w:lang w:val="en-US"/>
              </w:rPr>
              <w:lastRenderedPageBreak/>
              <w:t>Terms of delivery:</w:t>
            </w:r>
          </w:p>
          <w:p w14:paraId="05744280" w14:textId="77777777" w:rsidR="007366C1" w:rsidRDefault="00C11AAA">
            <w:pPr>
              <w:jc w:val="both"/>
              <w:rPr>
                <w:rFonts w:asciiTheme="minorHAnsi" w:eastAsia="Times New Roman" w:hAnsiTheme="minorHAnsi" w:cstheme="minorHAnsi"/>
                <w:bCs/>
                <w:i/>
                <w:sz w:val="20"/>
                <w:szCs w:val="20"/>
                <w:lang w:val="en-US"/>
              </w:rPr>
            </w:pPr>
            <w:r>
              <w:rPr>
                <w:rFonts w:asciiTheme="minorHAnsi" w:eastAsia="Times New Roman" w:hAnsiTheme="minorHAnsi" w:cstheme="minorHAnsi"/>
                <w:bCs/>
                <w:i/>
                <w:sz w:val="20"/>
                <w:szCs w:val="20"/>
              </w:rPr>
              <w:t>Условия</w:t>
            </w:r>
            <w:r>
              <w:rPr>
                <w:rFonts w:asciiTheme="minorHAnsi" w:eastAsia="Times New Roman" w:hAnsiTheme="minorHAnsi" w:cstheme="minorHAnsi"/>
                <w:bCs/>
                <w:i/>
                <w:sz w:val="20"/>
                <w:szCs w:val="20"/>
                <w:lang w:val="en-US"/>
              </w:rPr>
              <w:t xml:space="preserve"> </w:t>
            </w:r>
            <w:r>
              <w:rPr>
                <w:rFonts w:asciiTheme="minorHAnsi" w:eastAsia="Times New Roman" w:hAnsiTheme="minorHAnsi" w:cstheme="minorHAnsi"/>
                <w:bCs/>
                <w:i/>
                <w:sz w:val="20"/>
                <w:szCs w:val="20"/>
              </w:rPr>
              <w:t>поставки</w:t>
            </w:r>
            <w:r>
              <w:rPr>
                <w:rFonts w:asciiTheme="minorHAnsi" w:eastAsia="Times New Roman" w:hAnsiTheme="minorHAnsi" w:cstheme="minorHAnsi"/>
                <w:bCs/>
                <w:i/>
                <w:sz w:val="20"/>
                <w:szCs w:val="20"/>
                <w:lang w:val="en-US"/>
              </w:rPr>
              <w:t>:</w:t>
            </w:r>
          </w:p>
          <w:p w14:paraId="2898B5F4" w14:textId="43326472" w:rsidR="007366C1" w:rsidRDefault="00C11AAA">
            <w:pPr>
              <w:jc w:val="both"/>
              <w:rPr>
                <w:rStyle w:val="FontStyle34"/>
                <w:rFonts w:asciiTheme="minorHAnsi" w:eastAsia="Arial" w:hAnsiTheme="minorHAnsi" w:cstheme="minorHAnsi"/>
                <w:b/>
                <w:sz w:val="19"/>
                <w:szCs w:val="19"/>
                <w:lang w:val="en-US"/>
              </w:rPr>
            </w:pPr>
            <w:r>
              <w:rPr>
                <w:rStyle w:val="FontStyle34"/>
                <w:rFonts w:asciiTheme="minorHAnsi" w:eastAsiaTheme="minorEastAsia" w:hAnsiTheme="minorHAnsi" w:cstheme="minorHAnsi"/>
                <w:b/>
                <w:sz w:val="19"/>
                <w:szCs w:val="19"/>
                <w:lang w:val="en-US" w:eastAsia="zh-CN"/>
              </w:rPr>
              <w:t>F</w:t>
            </w:r>
            <w:r w:rsidR="004D52B7">
              <w:rPr>
                <w:rStyle w:val="FontStyle34"/>
                <w:rFonts w:asciiTheme="minorHAnsi" w:eastAsiaTheme="minorEastAsia" w:hAnsiTheme="minorHAnsi" w:cstheme="minorHAnsi"/>
                <w:b/>
                <w:sz w:val="19"/>
                <w:szCs w:val="19"/>
                <w:lang w:eastAsia="zh-CN"/>
              </w:rPr>
              <w:t>С</w:t>
            </w:r>
            <w:r w:rsidR="004D52B7">
              <w:rPr>
                <w:rStyle w:val="FontStyle34"/>
                <w:rFonts w:asciiTheme="minorHAnsi" w:eastAsiaTheme="minorEastAsia" w:hAnsiTheme="minorHAnsi" w:cstheme="minorHAnsi"/>
                <w:b/>
                <w:sz w:val="19"/>
                <w:szCs w:val="19"/>
                <w:lang w:val="en-US" w:eastAsia="zh-CN"/>
              </w:rPr>
              <w:t>A Seller’s warehouse</w:t>
            </w:r>
            <w:r>
              <w:rPr>
                <w:rStyle w:val="FontStyle34"/>
                <w:rFonts w:asciiTheme="minorHAnsi" w:eastAsia="Arial" w:hAnsiTheme="minorHAnsi" w:cstheme="minorHAnsi"/>
                <w:b/>
                <w:sz w:val="19"/>
                <w:szCs w:val="19"/>
                <w:lang w:val="en-US"/>
              </w:rPr>
              <w:t>, (People’s Republic of China), (INCOTERMS 2020)</w:t>
            </w:r>
          </w:p>
          <w:p w14:paraId="24DC7071" w14:textId="7DED34B2" w:rsidR="007366C1" w:rsidRPr="004D52B7" w:rsidRDefault="004D52B7" w:rsidP="00890EFA">
            <w:pPr>
              <w:jc w:val="both"/>
              <w:rPr>
                <w:rStyle w:val="FontStyle34"/>
                <w:rFonts w:asciiTheme="minorHAnsi" w:hAnsiTheme="minorHAnsi" w:cstheme="minorHAnsi"/>
                <w:bCs/>
                <w:i/>
                <w:iCs/>
                <w:sz w:val="20"/>
                <w:szCs w:val="20"/>
                <w:lang w:val="en-US"/>
              </w:rPr>
            </w:pPr>
            <w:r>
              <w:rPr>
                <w:rStyle w:val="FontStyle34"/>
                <w:rFonts w:asciiTheme="minorHAnsi" w:hAnsiTheme="minorHAnsi" w:cstheme="minorHAnsi" w:hint="eastAsia"/>
                <w:bCs/>
                <w:i/>
                <w:iCs/>
                <w:sz w:val="20"/>
                <w:szCs w:val="20"/>
                <w:lang w:val="en-US" w:eastAsia="zh-CN"/>
              </w:rPr>
              <w:t>F</w:t>
            </w:r>
            <w:r>
              <w:rPr>
                <w:rStyle w:val="FontStyle34"/>
                <w:rFonts w:asciiTheme="minorHAnsi" w:hAnsiTheme="minorHAnsi" w:cstheme="minorHAnsi"/>
                <w:bCs/>
                <w:i/>
                <w:iCs/>
                <w:sz w:val="20"/>
                <w:szCs w:val="20"/>
                <w:lang w:val="en-US" w:eastAsia="zh-CN"/>
              </w:rPr>
              <w:t xml:space="preserve">CA </w:t>
            </w:r>
            <w:r w:rsidR="00890EFA">
              <w:rPr>
                <w:rStyle w:val="FontStyle34"/>
                <w:rFonts w:asciiTheme="minorHAnsi" w:hAnsiTheme="minorHAnsi" w:cstheme="minorHAnsi"/>
                <w:bCs/>
                <w:i/>
                <w:iCs/>
                <w:sz w:val="20"/>
                <w:szCs w:val="20"/>
                <w:lang w:eastAsia="zh-CN"/>
              </w:rPr>
              <w:t>Склад</w:t>
            </w:r>
            <w:r w:rsidR="00890EFA" w:rsidRPr="00890EFA">
              <w:rPr>
                <w:rStyle w:val="FontStyle34"/>
                <w:rFonts w:asciiTheme="minorHAnsi" w:hAnsiTheme="minorHAnsi" w:cstheme="minorHAnsi"/>
                <w:bCs/>
                <w:i/>
                <w:iCs/>
                <w:sz w:val="20"/>
                <w:szCs w:val="20"/>
                <w:lang w:val="en-US" w:eastAsia="zh-CN"/>
              </w:rPr>
              <w:t xml:space="preserve"> </w:t>
            </w:r>
            <w:r w:rsidR="00890EFA">
              <w:rPr>
                <w:rStyle w:val="FontStyle34"/>
                <w:rFonts w:asciiTheme="minorHAnsi" w:hAnsiTheme="minorHAnsi" w:cstheme="minorHAnsi"/>
                <w:bCs/>
                <w:i/>
                <w:iCs/>
                <w:sz w:val="20"/>
                <w:szCs w:val="20"/>
                <w:lang w:eastAsia="zh-CN"/>
              </w:rPr>
              <w:t>продавца</w:t>
            </w:r>
            <w:r w:rsidR="00890EFA" w:rsidRPr="00890EFA">
              <w:rPr>
                <w:rStyle w:val="FontStyle34"/>
                <w:rFonts w:asciiTheme="minorHAnsi" w:hAnsiTheme="minorHAnsi" w:cstheme="minorHAnsi"/>
                <w:bCs/>
                <w:i/>
                <w:iCs/>
                <w:sz w:val="20"/>
                <w:szCs w:val="20"/>
                <w:lang w:val="en-US" w:eastAsia="zh-CN"/>
              </w:rPr>
              <w:t xml:space="preserve"> </w:t>
            </w:r>
            <w:r w:rsidR="00C11AAA" w:rsidRPr="004D52B7">
              <w:rPr>
                <w:rStyle w:val="FontStyle34"/>
                <w:rFonts w:asciiTheme="minorHAnsi" w:hAnsiTheme="minorHAnsi" w:cstheme="minorHAnsi"/>
                <w:bCs/>
                <w:i/>
                <w:iCs/>
                <w:sz w:val="20"/>
                <w:szCs w:val="20"/>
                <w:lang w:val="en-US"/>
              </w:rPr>
              <w:t xml:space="preserve"> (</w:t>
            </w:r>
            <w:r w:rsidR="00C11AAA">
              <w:rPr>
                <w:rStyle w:val="FontStyle34"/>
                <w:rFonts w:asciiTheme="minorHAnsi" w:hAnsiTheme="minorHAnsi" w:cstheme="minorHAnsi"/>
                <w:bCs/>
                <w:i/>
                <w:iCs/>
                <w:sz w:val="20"/>
                <w:szCs w:val="20"/>
              </w:rPr>
              <w:t>КНР</w:t>
            </w:r>
            <w:r w:rsidR="00C11AAA" w:rsidRPr="004D52B7">
              <w:rPr>
                <w:rStyle w:val="FontStyle34"/>
                <w:rFonts w:asciiTheme="minorHAnsi" w:hAnsiTheme="minorHAnsi" w:cstheme="minorHAnsi"/>
                <w:bCs/>
                <w:i/>
                <w:iCs/>
                <w:sz w:val="20"/>
                <w:szCs w:val="20"/>
                <w:lang w:val="en-US"/>
              </w:rPr>
              <w:t>), (</w:t>
            </w:r>
            <w:r w:rsidR="00C11AAA">
              <w:rPr>
                <w:rStyle w:val="FontStyle34"/>
                <w:rFonts w:asciiTheme="minorHAnsi" w:hAnsiTheme="minorHAnsi" w:cstheme="minorHAnsi"/>
                <w:bCs/>
                <w:i/>
                <w:iCs/>
                <w:sz w:val="20"/>
                <w:szCs w:val="20"/>
                <w:lang w:val="en-US"/>
              </w:rPr>
              <w:t>INCOTERMS</w:t>
            </w:r>
            <w:r w:rsidR="00C11AAA" w:rsidRPr="004D52B7">
              <w:rPr>
                <w:rStyle w:val="FontStyle34"/>
                <w:rFonts w:asciiTheme="minorHAnsi" w:hAnsiTheme="minorHAnsi" w:cstheme="minorHAnsi"/>
                <w:bCs/>
                <w:i/>
                <w:iCs/>
                <w:sz w:val="20"/>
                <w:szCs w:val="20"/>
                <w:lang w:val="en-US"/>
              </w:rPr>
              <w:t xml:space="preserve"> 2020)</w:t>
            </w:r>
          </w:p>
        </w:tc>
      </w:tr>
      <w:tr w:rsidR="007366C1" w14:paraId="1C382A40" w14:textId="77777777">
        <w:trPr>
          <w:trHeight w:val="610"/>
        </w:trPr>
        <w:tc>
          <w:tcPr>
            <w:tcW w:w="10881" w:type="dxa"/>
            <w:gridSpan w:val="7"/>
          </w:tcPr>
          <w:p w14:paraId="616423EA" w14:textId="77777777" w:rsidR="007366C1" w:rsidRDefault="00C11AAA">
            <w:pPr>
              <w:jc w:val="both"/>
              <w:rPr>
                <w:rFonts w:asciiTheme="minorHAnsi" w:eastAsiaTheme="minorEastAsia" w:hAnsiTheme="minorHAnsi" w:cstheme="minorHAnsi"/>
                <w:b/>
                <w:iCs/>
                <w:sz w:val="20"/>
                <w:szCs w:val="20"/>
                <w:lang w:val="en-US" w:eastAsia="zh-CN"/>
              </w:rPr>
            </w:pPr>
            <w:r>
              <w:rPr>
                <w:rFonts w:asciiTheme="minorHAnsi" w:eastAsia="Times New Roman" w:hAnsiTheme="minorHAnsi" w:cstheme="minorHAnsi"/>
                <w:b/>
                <w:iCs/>
                <w:sz w:val="20"/>
                <w:szCs w:val="20"/>
                <w:lang w:val="en-US"/>
              </w:rPr>
              <w:t>Delivery period</w:t>
            </w:r>
            <w:r>
              <w:rPr>
                <w:rFonts w:asciiTheme="minorHAnsi" w:eastAsiaTheme="minorEastAsia" w:hAnsiTheme="minorHAnsi" w:cstheme="minorHAnsi"/>
                <w:b/>
                <w:iCs/>
                <w:sz w:val="20"/>
                <w:szCs w:val="20"/>
                <w:lang w:val="en-US" w:eastAsia="zh-CN"/>
              </w:rPr>
              <w:t>:</w:t>
            </w:r>
          </w:p>
          <w:p w14:paraId="61DD76F3" w14:textId="77777777" w:rsidR="007366C1" w:rsidRDefault="00C11AAA">
            <w:pPr>
              <w:jc w:val="both"/>
              <w:rPr>
                <w:rFonts w:asciiTheme="minorHAnsi" w:eastAsiaTheme="minorEastAsia" w:hAnsiTheme="minorHAnsi" w:cstheme="minorHAnsi"/>
                <w:bCs/>
                <w:i/>
                <w:sz w:val="20"/>
                <w:szCs w:val="20"/>
                <w:lang w:val="en-US" w:eastAsia="zh-CN"/>
              </w:rPr>
            </w:pPr>
            <w:r>
              <w:rPr>
                <w:rFonts w:asciiTheme="minorHAnsi" w:eastAsiaTheme="minorEastAsia" w:hAnsiTheme="minorHAnsi" w:cstheme="minorHAnsi"/>
                <w:bCs/>
                <w:i/>
                <w:sz w:val="20"/>
                <w:szCs w:val="20"/>
                <w:lang w:eastAsia="zh-CN"/>
              </w:rPr>
              <w:t>Период</w:t>
            </w:r>
            <w:r>
              <w:rPr>
                <w:rFonts w:asciiTheme="minorHAnsi" w:eastAsiaTheme="minorEastAsia" w:hAnsiTheme="minorHAnsi" w:cstheme="minorHAnsi"/>
                <w:bCs/>
                <w:i/>
                <w:sz w:val="20"/>
                <w:szCs w:val="20"/>
                <w:lang w:val="en-US" w:eastAsia="zh-CN"/>
              </w:rPr>
              <w:t xml:space="preserve"> </w:t>
            </w:r>
            <w:r>
              <w:rPr>
                <w:rFonts w:asciiTheme="minorHAnsi" w:eastAsiaTheme="minorEastAsia" w:hAnsiTheme="minorHAnsi" w:cstheme="minorHAnsi"/>
                <w:bCs/>
                <w:i/>
                <w:sz w:val="20"/>
                <w:szCs w:val="20"/>
                <w:lang w:eastAsia="zh-CN"/>
              </w:rPr>
              <w:t>доставки</w:t>
            </w:r>
            <w:r>
              <w:rPr>
                <w:rFonts w:asciiTheme="minorHAnsi" w:eastAsiaTheme="minorEastAsia" w:hAnsiTheme="minorHAnsi" w:cstheme="minorHAnsi"/>
                <w:bCs/>
                <w:i/>
                <w:sz w:val="20"/>
                <w:szCs w:val="20"/>
                <w:lang w:val="en-US" w:eastAsia="zh-CN"/>
              </w:rPr>
              <w:t>:</w:t>
            </w:r>
          </w:p>
          <w:p w14:paraId="116EDB4B" w14:textId="352A14B8" w:rsidR="007366C1" w:rsidRDefault="00C11AAA">
            <w:pPr>
              <w:jc w:val="both"/>
              <w:rPr>
                <w:rFonts w:asciiTheme="minorHAnsi" w:eastAsiaTheme="minorEastAsia" w:hAnsiTheme="minorHAnsi" w:cstheme="minorHAnsi"/>
                <w:b/>
                <w:iCs/>
                <w:sz w:val="20"/>
                <w:szCs w:val="20"/>
                <w:lang w:val="en-US" w:eastAsia="zh-CN"/>
              </w:rPr>
            </w:pPr>
            <w:r>
              <w:rPr>
                <w:rFonts w:asciiTheme="minorHAnsi" w:eastAsiaTheme="minorEastAsia" w:hAnsiTheme="minorHAnsi" w:cstheme="minorHAnsi"/>
                <w:b/>
                <w:iCs/>
                <w:sz w:val="20"/>
                <w:szCs w:val="20"/>
                <w:lang w:val="en-US" w:eastAsia="zh-CN"/>
              </w:rPr>
              <w:t xml:space="preserve">Within </w:t>
            </w:r>
            <w:r w:rsidR="006C71FD">
              <w:rPr>
                <w:rFonts w:asciiTheme="minorHAnsi" w:eastAsiaTheme="minorEastAsia" w:hAnsiTheme="minorHAnsi" w:cstheme="minorHAnsi"/>
                <w:b/>
                <w:iCs/>
                <w:sz w:val="20"/>
                <w:szCs w:val="20"/>
                <w:lang w:val="en-US" w:eastAsia="zh-CN"/>
              </w:rPr>
              <w:t>45</w:t>
            </w:r>
            <w:r w:rsidR="00DF7BFD">
              <w:rPr>
                <w:rFonts w:asciiTheme="minorHAnsi" w:eastAsiaTheme="minorEastAsia" w:hAnsiTheme="minorHAnsi" w:cstheme="minorHAnsi"/>
                <w:b/>
                <w:iCs/>
                <w:sz w:val="20"/>
                <w:szCs w:val="20"/>
                <w:lang w:val="en-US" w:eastAsia="zh-CN"/>
              </w:rPr>
              <w:t xml:space="preserve"> </w:t>
            </w:r>
            <w:r w:rsidR="006C71FD">
              <w:rPr>
                <w:rFonts w:asciiTheme="minorHAnsi" w:eastAsiaTheme="minorEastAsia" w:hAnsiTheme="minorHAnsi" w:cstheme="minorHAnsi"/>
                <w:b/>
                <w:iCs/>
                <w:sz w:val="20"/>
                <w:szCs w:val="20"/>
                <w:lang w:val="en-US" w:eastAsia="zh-CN"/>
              </w:rPr>
              <w:t>working</w:t>
            </w:r>
            <w:r>
              <w:rPr>
                <w:rFonts w:asciiTheme="minorHAnsi" w:eastAsiaTheme="minorEastAsia" w:hAnsiTheme="minorHAnsi" w:cstheme="minorHAnsi"/>
                <w:b/>
                <w:iCs/>
                <w:sz w:val="20"/>
                <w:szCs w:val="20"/>
                <w:lang w:val="en-US" w:eastAsia="zh-CN"/>
              </w:rPr>
              <w:t xml:space="preserve"> days after </w:t>
            </w:r>
            <w:r w:rsidR="004D52B7">
              <w:rPr>
                <w:rFonts w:asciiTheme="minorHAnsi" w:eastAsiaTheme="minorEastAsia" w:hAnsiTheme="minorHAnsi" w:cstheme="minorHAnsi"/>
                <w:b/>
                <w:iCs/>
                <w:sz w:val="20"/>
                <w:szCs w:val="20"/>
                <w:lang w:val="en-US" w:eastAsia="zh-CN"/>
              </w:rPr>
              <w:t xml:space="preserve">the date of the </w:t>
            </w:r>
            <w:r w:rsidR="003F1175">
              <w:rPr>
                <w:rFonts w:asciiTheme="minorHAnsi" w:eastAsiaTheme="minorEastAsia" w:hAnsiTheme="minorHAnsi" w:cstheme="minorHAnsi"/>
                <w:b/>
                <w:iCs/>
                <w:sz w:val="20"/>
                <w:szCs w:val="20"/>
                <w:lang w:val="en-US" w:eastAsia="zh-CN"/>
              </w:rPr>
              <w:t xml:space="preserve">second </w:t>
            </w:r>
            <w:r w:rsidR="004D52B7">
              <w:rPr>
                <w:rFonts w:asciiTheme="minorHAnsi" w:eastAsiaTheme="minorEastAsia" w:hAnsiTheme="minorHAnsi" w:cstheme="minorHAnsi"/>
                <w:b/>
                <w:iCs/>
                <w:sz w:val="20"/>
                <w:szCs w:val="20"/>
                <w:lang w:val="en-US" w:eastAsia="zh-CN"/>
              </w:rPr>
              <w:t>advance payment.</w:t>
            </w:r>
          </w:p>
          <w:p w14:paraId="4ABEE623" w14:textId="4A71503B" w:rsidR="007366C1" w:rsidRDefault="00C11AAA" w:rsidP="006C71FD">
            <w:pPr>
              <w:jc w:val="both"/>
              <w:rPr>
                <w:rFonts w:asciiTheme="minorHAnsi" w:eastAsiaTheme="minorEastAsia" w:hAnsiTheme="minorHAnsi" w:cstheme="minorHAnsi"/>
                <w:bCs/>
                <w:iCs/>
                <w:sz w:val="20"/>
                <w:szCs w:val="20"/>
                <w:lang w:eastAsia="zh-CN"/>
              </w:rPr>
            </w:pPr>
            <w:r>
              <w:rPr>
                <w:rFonts w:asciiTheme="minorHAnsi" w:eastAsiaTheme="minorEastAsia" w:hAnsiTheme="minorHAnsi" w:cstheme="minorHAnsi"/>
                <w:bCs/>
                <w:i/>
                <w:sz w:val="20"/>
                <w:szCs w:val="20"/>
                <w:lang w:eastAsia="zh-CN"/>
              </w:rPr>
              <w:t xml:space="preserve">В течение </w:t>
            </w:r>
            <w:r w:rsidR="006C71FD" w:rsidRPr="006C71FD">
              <w:rPr>
                <w:rFonts w:asciiTheme="minorHAnsi" w:eastAsiaTheme="minorEastAsia" w:hAnsiTheme="minorHAnsi" w:cstheme="minorHAnsi"/>
                <w:bCs/>
                <w:i/>
                <w:sz w:val="20"/>
                <w:szCs w:val="20"/>
                <w:lang w:eastAsia="zh-CN"/>
              </w:rPr>
              <w:t>45</w:t>
            </w:r>
            <w:r w:rsidR="003F1175">
              <w:rPr>
                <w:rFonts w:asciiTheme="minorHAnsi" w:eastAsiaTheme="minorEastAsia" w:hAnsiTheme="minorHAnsi" w:cstheme="minorHAnsi"/>
                <w:bCs/>
                <w:i/>
                <w:sz w:val="20"/>
                <w:szCs w:val="20"/>
                <w:lang w:eastAsia="zh-CN"/>
              </w:rPr>
              <w:t xml:space="preserve"> </w:t>
            </w:r>
            <w:r w:rsidR="006C71FD">
              <w:rPr>
                <w:rFonts w:asciiTheme="minorHAnsi" w:eastAsiaTheme="minorEastAsia" w:hAnsiTheme="minorHAnsi" w:cstheme="minorHAnsi"/>
                <w:bCs/>
                <w:i/>
                <w:sz w:val="20"/>
                <w:szCs w:val="20"/>
                <w:lang w:eastAsia="zh-CN"/>
              </w:rPr>
              <w:t>рабочих</w:t>
            </w:r>
            <w:r>
              <w:rPr>
                <w:rFonts w:asciiTheme="minorHAnsi" w:eastAsiaTheme="minorEastAsia" w:hAnsiTheme="minorHAnsi" w:cstheme="minorHAnsi"/>
                <w:bCs/>
                <w:i/>
                <w:sz w:val="20"/>
                <w:szCs w:val="20"/>
                <w:lang w:eastAsia="zh-CN"/>
              </w:rPr>
              <w:t xml:space="preserve"> дней от даты перечисления </w:t>
            </w:r>
            <w:r w:rsidR="003F1175">
              <w:rPr>
                <w:rFonts w:asciiTheme="minorHAnsi" w:eastAsiaTheme="minorEastAsia" w:hAnsiTheme="minorHAnsi" w:cstheme="minorHAnsi"/>
                <w:bCs/>
                <w:i/>
                <w:sz w:val="20"/>
                <w:szCs w:val="20"/>
                <w:lang w:eastAsia="zh-CN"/>
              </w:rPr>
              <w:t xml:space="preserve">второго </w:t>
            </w:r>
            <w:r>
              <w:rPr>
                <w:rFonts w:asciiTheme="minorHAnsi" w:eastAsiaTheme="minorEastAsia" w:hAnsiTheme="minorHAnsi" w:cstheme="minorHAnsi"/>
                <w:bCs/>
                <w:i/>
                <w:sz w:val="20"/>
                <w:szCs w:val="20"/>
                <w:lang w:eastAsia="zh-CN"/>
              </w:rPr>
              <w:t>авансового п</w:t>
            </w:r>
            <w:r w:rsidR="00DF7BFD">
              <w:rPr>
                <w:rFonts w:asciiTheme="minorHAnsi" w:eastAsiaTheme="minorEastAsia" w:hAnsiTheme="minorHAnsi" w:cstheme="minorHAnsi"/>
                <w:bCs/>
                <w:i/>
                <w:sz w:val="20"/>
                <w:szCs w:val="20"/>
                <w:lang w:eastAsia="zh-CN"/>
              </w:rPr>
              <w:t>латежа</w:t>
            </w:r>
            <w:r w:rsidR="004D52B7" w:rsidRPr="004D52B7">
              <w:rPr>
                <w:rFonts w:asciiTheme="minorHAnsi" w:eastAsiaTheme="minorEastAsia" w:hAnsiTheme="minorHAnsi" w:cstheme="minorHAnsi"/>
                <w:bCs/>
                <w:i/>
                <w:sz w:val="20"/>
                <w:szCs w:val="20"/>
                <w:lang w:eastAsia="zh-CN"/>
              </w:rPr>
              <w:t>.</w:t>
            </w:r>
            <w:r>
              <w:rPr>
                <w:rFonts w:asciiTheme="minorHAnsi" w:eastAsiaTheme="minorEastAsia" w:hAnsiTheme="minorHAnsi" w:cstheme="minorHAnsi"/>
                <w:bCs/>
                <w:i/>
                <w:sz w:val="20"/>
                <w:szCs w:val="20"/>
                <w:lang w:eastAsia="zh-CN"/>
              </w:rPr>
              <w:t xml:space="preserve"> </w:t>
            </w:r>
          </w:p>
        </w:tc>
      </w:tr>
      <w:tr w:rsidR="007366C1" w:rsidRPr="00BC4A39" w14:paraId="261185D5" w14:textId="77777777">
        <w:trPr>
          <w:trHeight w:val="1415"/>
        </w:trPr>
        <w:tc>
          <w:tcPr>
            <w:tcW w:w="10881" w:type="dxa"/>
            <w:gridSpan w:val="7"/>
          </w:tcPr>
          <w:p w14:paraId="29802376" w14:textId="77777777" w:rsidR="007366C1" w:rsidRDefault="00C11AAA">
            <w:pPr>
              <w:jc w:val="both"/>
              <w:rPr>
                <w:rFonts w:asciiTheme="minorHAnsi" w:eastAsia="Times New Roman" w:hAnsiTheme="minorHAnsi" w:cstheme="minorHAnsi"/>
                <w:b/>
                <w:iCs/>
                <w:sz w:val="20"/>
                <w:szCs w:val="20"/>
                <w:lang w:val="en-US"/>
              </w:rPr>
            </w:pPr>
            <w:r>
              <w:rPr>
                <w:rFonts w:asciiTheme="minorHAnsi" w:eastAsia="Times New Roman" w:hAnsiTheme="minorHAnsi" w:cstheme="minorHAnsi"/>
                <w:b/>
                <w:iCs/>
                <w:sz w:val="20"/>
                <w:szCs w:val="20"/>
                <w:lang w:val="en-US"/>
              </w:rPr>
              <w:t>Terms of payment:</w:t>
            </w:r>
          </w:p>
          <w:p w14:paraId="23C236F0" w14:textId="77777777" w:rsidR="007366C1" w:rsidRDefault="00C11AAA">
            <w:pPr>
              <w:jc w:val="both"/>
              <w:rPr>
                <w:rFonts w:asciiTheme="minorHAnsi" w:eastAsia="Times New Roman" w:hAnsiTheme="minorHAnsi" w:cstheme="minorHAnsi"/>
                <w:bCs/>
                <w:i/>
                <w:sz w:val="20"/>
                <w:szCs w:val="20"/>
                <w:lang w:val="en-US"/>
              </w:rPr>
            </w:pPr>
            <w:r>
              <w:rPr>
                <w:rFonts w:asciiTheme="minorHAnsi" w:eastAsia="Times New Roman" w:hAnsiTheme="minorHAnsi" w:cstheme="minorHAnsi"/>
                <w:bCs/>
                <w:i/>
                <w:sz w:val="20"/>
                <w:szCs w:val="20"/>
              </w:rPr>
              <w:t>Условия</w:t>
            </w:r>
            <w:r>
              <w:rPr>
                <w:rFonts w:asciiTheme="minorHAnsi" w:eastAsia="Times New Roman" w:hAnsiTheme="minorHAnsi" w:cstheme="minorHAnsi"/>
                <w:bCs/>
                <w:i/>
                <w:sz w:val="20"/>
                <w:szCs w:val="20"/>
                <w:lang w:val="en-US"/>
              </w:rPr>
              <w:t xml:space="preserve"> </w:t>
            </w:r>
            <w:r>
              <w:rPr>
                <w:rFonts w:asciiTheme="minorHAnsi" w:eastAsia="Times New Roman" w:hAnsiTheme="minorHAnsi" w:cstheme="minorHAnsi"/>
                <w:bCs/>
                <w:i/>
                <w:sz w:val="20"/>
                <w:szCs w:val="20"/>
              </w:rPr>
              <w:t>оплаты</w:t>
            </w:r>
            <w:r>
              <w:rPr>
                <w:rFonts w:asciiTheme="minorHAnsi" w:eastAsia="Times New Roman" w:hAnsiTheme="minorHAnsi" w:cstheme="minorHAnsi"/>
                <w:bCs/>
                <w:i/>
                <w:sz w:val="20"/>
                <w:szCs w:val="20"/>
                <w:lang w:val="en-US"/>
              </w:rPr>
              <w:t>:</w:t>
            </w:r>
          </w:p>
          <w:p w14:paraId="37C123EB" w14:textId="77777777" w:rsidR="002D5478" w:rsidRDefault="002D5478" w:rsidP="002D5478">
            <w:pPr>
              <w:pStyle w:val="a0"/>
              <w:numPr>
                <w:ilvl w:val="0"/>
                <w:numId w:val="4"/>
              </w:numPr>
              <w:jc w:val="both"/>
              <w:rPr>
                <w:rFonts w:asciiTheme="minorHAnsi" w:hAnsiTheme="minorHAnsi"/>
                <w:b/>
                <w:i/>
                <w:sz w:val="20"/>
                <w:szCs w:val="20"/>
                <w:lang w:val="en-US"/>
              </w:rPr>
            </w:pPr>
            <w:r w:rsidRPr="002D5478">
              <w:rPr>
                <w:rFonts w:asciiTheme="minorHAnsi" w:hAnsiTheme="minorHAnsi"/>
                <w:b/>
                <w:i/>
                <w:sz w:val="20"/>
                <w:szCs w:val="20"/>
                <w:lang w:val="en-US"/>
              </w:rPr>
              <w:t xml:space="preserve">First Advance Payment (15%): A payment of 15% (fifteen percent) of the total Contract amount, which is 1 800,00 CNY (One thousand eight hundred yuan), shall be made within 5 (five) banking days from the date of signing this Contract and Appendix No. 1.</w:t>
            </w:r>
          </w:p>
          <w:p w14:paraId="77374EBE" w14:textId="653EDD6A" w:rsidR="002D5478" w:rsidRPr="002D5478" w:rsidRDefault="002D5478" w:rsidP="002D5478">
            <w:pPr>
              <w:pStyle w:val="a0"/>
              <w:numPr>
                <w:ilvl w:val="0"/>
                <w:numId w:val="4"/>
              </w:numPr>
              <w:jc w:val="both"/>
              <w:rPr>
                <w:rFonts w:asciiTheme="minorHAnsi" w:hAnsiTheme="minorHAnsi"/>
                <w:b/>
                <w:i/>
                <w:sz w:val="20"/>
                <w:szCs w:val="20"/>
              </w:rPr>
            </w:pPr>
            <w:r w:rsidRPr="002D5478">
              <w:rPr>
                <w:rFonts w:asciiTheme="minorHAnsi" w:hAnsiTheme="minorHAnsi"/>
                <w:i/>
                <w:sz w:val="20"/>
                <w:szCs w:val="20"/>
              </w:rPr>
              <w:t xml:space="preserve">Первый авансовый платеж (15%): Платеж в размере 15% (пятнадцати процентов) общей суммы Контракта, что составляет 1 800,00 CNY (Одна тысяча восемьсот юаней), подлежит оплате в течение 5 (пяти) банковских дней с даты подписания настоящего Контракта и Приложения №1.</w:t>
            </w:r>
          </w:p>
          <w:p w14:paraId="19EBCE28" w14:textId="109924D7" w:rsidR="004D52B7" w:rsidRPr="0094129E" w:rsidRDefault="002D5478" w:rsidP="002D5478">
            <w:pPr>
              <w:pStyle w:val="a0"/>
              <w:numPr>
                <w:ilvl w:val="0"/>
                <w:numId w:val="4"/>
              </w:numPr>
              <w:jc w:val="both"/>
              <w:rPr>
                <w:rFonts w:asciiTheme="minorHAnsi" w:hAnsiTheme="minorHAnsi"/>
                <w:b/>
                <w:i/>
                <w:sz w:val="20"/>
                <w:szCs w:val="20"/>
                <w:lang w:val="en-US"/>
              </w:rPr>
            </w:pPr>
            <w:r w:rsidRPr="002D5478">
              <w:rPr>
                <w:rFonts w:asciiTheme="minorHAnsi" w:hAnsiTheme="minorHAnsi"/>
                <w:b/>
                <w:i/>
                <w:sz w:val="20"/>
                <w:szCs w:val="20"/>
                <w:lang w:val="en-US"/>
              </w:rPr>
              <w:t xml:space="preserve">Second advance payment (15%): A payment in the amount of 15% ((fifteen percent) of the total Contract amount, which is 1 800,00 CNY (One thousand eight hundred yuan), shall be paid within 5 (five) banking days from the date of signing the drawings specified in Clause 3.2.2 of this Contract.</w:t>
            </w:r>
          </w:p>
          <w:p w14:paraId="082A3C25" w14:textId="77777777" w:rsidR="002D5478" w:rsidRPr="002D5478" w:rsidRDefault="002D5478" w:rsidP="002D5478">
            <w:pPr>
              <w:pStyle w:val="a0"/>
              <w:numPr>
                <w:ilvl w:val="0"/>
                <w:numId w:val="4"/>
              </w:numPr>
              <w:jc w:val="both"/>
              <w:rPr>
                <w:rFonts w:asciiTheme="minorHAnsi" w:eastAsia="Times New Roman" w:hAnsiTheme="minorHAnsi" w:cstheme="minorHAnsi"/>
                <w:b/>
                <w:iCs/>
                <w:sz w:val="20"/>
                <w:szCs w:val="20"/>
                <w:lang w:val="en-US"/>
              </w:rPr>
            </w:pPr>
            <w:r w:rsidRPr="002D5478">
              <w:rPr>
                <w:rFonts w:asciiTheme="minorHAnsi" w:hAnsiTheme="minorHAnsi"/>
                <w:i/>
                <w:sz w:val="20"/>
                <w:szCs w:val="20"/>
              </w:rPr>
              <w:t xml:space="preserve">Второй авансовый платеж (15%): Платеж в размере 15% (пятнадцати процентов) общей суммы Контракта, что составляет 1 800,00 CNY (Одна тысяча восемьсот юаней), подлежит оплате в течение 5 (пяти) банковских дней с даты подписания чертежей, указанных в п. 3.2.2 настоящего Контракта.</w:t>
            </w:r>
          </w:p>
          <w:p w14:paraId="4DDE09E7" w14:textId="5F23006D" w:rsidR="00BC4A39" w:rsidRDefault="002D5478" w:rsidP="002D5478">
            <w:pPr>
              <w:pStyle w:val="a0"/>
              <w:numPr>
                <w:ilvl w:val="0"/>
                <w:numId w:val="4"/>
              </w:numPr>
              <w:jc w:val="both"/>
              <w:rPr>
                <w:rFonts w:asciiTheme="minorHAnsi" w:eastAsia="Times New Roman" w:hAnsiTheme="minorHAnsi" w:cstheme="minorHAnsi"/>
                <w:b/>
                <w:iCs/>
                <w:sz w:val="20"/>
                <w:szCs w:val="20"/>
                <w:lang w:val="en-US"/>
              </w:rPr>
            </w:pPr>
            <w:r w:rsidRPr="002D5478">
              <w:rPr>
                <w:rFonts w:asciiTheme="minorHAnsi" w:eastAsia="Times New Roman" w:hAnsiTheme="minorHAnsi" w:cstheme="minorHAnsi"/>
                <w:b/>
                <w:iCs/>
                <w:sz w:val="20"/>
                <w:szCs w:val="20"/>
                <w:lang w:val="en-US"/>
              </w:rPr>
              <w:t xml:space="preserve">Third advance payment (70%): A payment in the amount of 70% (seventy percent) of the total Contract price, which amounts to 8 400,00 CNY (Eight thousand four hundred yuan), shall be paid within 5 (five) banking days from the date of signing by the Parties of the Preliminary Acceptance Test Certificate at the Seller's premises, confirming that the Equipment complies with the terms of the Contract.</w:t>
            </w:r>
          </w:p>
          <w:p w14:paraId="6286EF7A" w14:textId="7D87A526" w:rsidR="00BC4A39" w:rsidRPr="00BC4A39" w:rsidRDefault="002D5478" w:rsidP="002D5478">
            <w:pPr>
              <w:pStyle w:val="a0"/>
              <w:numPr>
                <w:ilvl w:val="0"/>
                <w:numId w:val="4"/>
              </w:numPr>
              <w:jc w:val="both"/>
              <w:rPr>
                <w:rFonts w:asciiTheme="minorHAnsi" w:eastAsia="Times New Roman" w:hAnsiTheme="minorHAnsi" w:cstheme="minorHAnsi"/>
                <w:i/>
                <w:iCs/>
                <w:sz w:val="20"/>
                <w:szCs w:val="20"/>
              </w:rPr>
            </w:pPr>
            <w:r w:rsidRPr="002D5478">
              <w:rPr>
                <w:rFonts w:asciiTheme="minorHAnsi" w:eastAsia="Times New Roman" w:hAnsiTheme="minorHAnsi" w:cstheme="minorHAnsi"/>
                <w:i/>
                <w:iCs/>
                <w:sz w:val="20"/>
                <w:szCs w:val="20"/>
              </w:rPr>
              <w:t xml:space="preserve">Третий авансовый платеж (70%): Платеж в размере 70% (семидесяти процентов) общей суммы Контракта, что составляет 8 400,00 CNY (Восемь тысяч четыреста юаней), подлежит оплате в течение 5 (пяти) банковских дней с даты подписания Сторонами Акта предварительных приемочных испытаний (Preliminary Test Certificate) на территории Продавца, подтверждающего соответствие Оборудования условиям Контракта.</w:t>
            </w:r>
          </w:p>
        </w:tc>
      </w:tr>
      <w:tr w:rsidR="007366C1" w14:paraId="335D0E85" w14:textId="77777777">
        <w:trPr>
          <w:trHeight w:val="610"/>
        </w:trPr>
        <w:tc>
          <w:tcPr>
            <w:tcW w:w="10881" w:type="dxa"/>
            <w:gridSpan w:val="7"/>
          </w:tcPr>
          <w:p w14:paraId="07A19891" w14:textId="77777777" w:rsidR="007366C1" w:rsidRDefault="00C11AAA">
            <w:pPr>
              <w:jc w:val="both"/>
              <w:rPr>
                <w:rFonts w:asciiTheme="minorHAnsi" w:eastAsia="Times New Roman" w:hAnsiTheme="minorHAnsi" w:cstheme="minorHAnsi"/>
                <w:b/>
                <w:iCs/>
                <w:sz w:val="20"/>
                <w:szCs w:val="20"/>
                <w:lang w:val="en-US"/>
              </w:rPr>
            </w:pPr>
            <w:r>
              <w:rPr>
                <w:rFonts w:asciiTheme="minorHAnsi" w:eastAsia="Times New Roman" w:hAnsiTheme="minorHAnsi" w:cstheme="minorHAnsi"/>
                <w:b/>
                <w:iCs/>
                <w:sz w:val="20"/>
                <w:szCs w:val="20"/>
                <w:lang w:val="en-US"/>
              </w:rPr>
              <w:t xml:space="preserve">The Buyer intends to import the goods into the territory of the Russian Federation no later than 31/12/2026. </w:t>
            </w:r>
          </w:p>
          <w:p w14:paraId="5C72ADE2" w14:textId="0C2F8CC5" w:rsidR="007366C1" w:rsidRDefault="00C11AAA">
            <w:pPr>
              <w:jc w:val="both"/>
              <w:rPr>
                <w:rFonts w:asciiTheme="minorHAnsi" w:eastAsia="Times New Roman" w:hAnsiTheme="minorHAnsi" w:cstheme="minorHAnsi"/>
                <w:b/>
                <w:iCs/>
                <w:sz w:val="20"/>
                <w:szCs w:val="20"/>
                <w:lang w:val="en-US"/>
              </w:rPr>
            </w:pPr>
            <w:r>
              <w:rPr>
                <w:rFonts w:asciiTheme="minorHAnsi" w:eastAsia="Times New Roman" w:hAnsiTheme="minorHAnsi" w:cstheme="minorHAnsi"/>
                <w:b/>
                <w:iCs/>
                <w:sz w:val="20"/>
                <w:szCs w:val="20"/>
                <w:lang w:val="en-US"/>
              </w:rPr>
              <w:t>Term of advance payments refund in case of impossibility to fulfill its obligations by the Seller not later than 3</w:t>
            </w:r>
            <w:r w:rsidR="004D52B7">
              <w:rPr>
                <w:rFonts w:asciiTheme="minorHAnsi" w:eastAsia="Times New Roman" w:hAnsiTheme="minorHAnsi" w:cstheme="minorHAnsi"/>
                <w:b/>
                <w:iCs/>
                <w:sz w:val="20"/>
                <w:szCs w:val="20"/>
                <w:lang w:val="en-US"/>
              </w:rPr>
              <w:t>1</w:t>
            </w:r>
            <w:r>
              <w:rPr>
                <w:rFonts w:asciiTheme="minorHAnsi" w:eastAsia="Times New Roman" w:hAnsiTheme="minorHAnsi" w:cstheme="minorHAnsi"/>
                <w:b/>
                <w:iCs/>
                <w:sz w:val="20"/>
                <w:szCs w:val="20"/>
                <w:lang w:val="en-US"/>
              </w:rPr>
              <w:t>/</w:t>
            </w:r>
            <w:r w:rsidR="004D52B7">
              <w:rPr>
                <w:rFonts w:asciiTheme="minorHAnsi" w:eastAsia="Times New Roman" w:hAnsiTheme="minorHAnsi" w:cstheme="minorHAnsi"/>
                <w:b/>
                <w:iCs/>
                <w:sz w:val="20"/>
                <w:szCs w:val="20"/>
                <w:lang w:val="en-US"/>
              </w:rPr>
              <w:t>12</w:t>
            </w:r>
            <w:r>
              <w:rPr>
                <w:rFonts w:asciiTheme="minorHAnsi" w:eastAsia="Times New Roman" w:hAnsiTheme="minorHAnsi" w:cstheme="minorHAnsi"/>
                <w:b/>
                <w:iCs/>
                <w:sz w:val="20"/>
                <w:szCs w:val="20"/>
                <w:lang w:val="en-US"/>
              </w:rPr>
              <w:t>/2026.</w:t>
            </w:r>
          </w:p>
          <w:p w14:paraId="2135F866" w14:textId="7B87366D" w:rsidR="007366C1" w:rsidRDefault="00C11AAA">
            <w:pPr>
              <w:jc w:val="both"/>
              <w:rPr>
                <w:rFonts w:asciiTheme="minorHAnsi" w:eastAsia="Times New Roman" w:hAnsiTheme="minorHAnsi" w:cstheme="minorHAnsi"/>
                <w:b/>
                <w:iCs/>
                <w:color w:val="0000FF"/>
                <w:sz w:val="20"/>
                <w:szCs w:val="20"/>
                <w:lang w:val="en-US"/>
              </w:rPr>
            </w:pPr>
            <w:r>
              <w:rPr>
                <w:rFonts w:asciiTheme="minorHAnsi" w:eastAsia="Times New Roman" w:hAnsiTheme="minorHAnsi" w:cstheme="minorHAnsi"/>
                <w:b/>
                <w:iCs/>
                <w:sz w:val="20"/>
                <w:szCs w:val="20"/>
                <w:lang w:val="en-US"/>
              </w:rPr>
              <w:t xml:space="preserve">The date of change in ownership of the goods is the date of </w:t>
            </w:r>
            <w:r w:rsidR="00DF7BFD" w:rsidRPr="00DF7BFD">
              <w:rPr>
                <w:rFonts w:asciiTheme="minorHAnsi" w:hAnsiTheme="minorHAnsi" w:cstheme="minorHAnsi"/>
                <w:b/>
                <w:iCs/>
                <w:sz w:val="20"/>
                <w:szCs w:val="20"/>
                <w:lang w:val="en-US" w:eastAsia="zh-CN"/>
              </w:rPr>
              <w:t>customs clearance in the Buyer's country</w:t>
            </w:r>
            <w:r w:rsidRPr="00DF7BFD">
              <w:rPr>
                <w:rFonts w:asciiTheme="minorHAnsi" w:eastAsia="Times New Roman" w:hAnsiTheme="minorHAnsi" w:cstheme="minorHAnsi"/>
                <w:b/>
                <w:iCs/>
                <w:sz w:val="20"/>
                <w:szCs w:val="20"/>
                <w:lang w:val="en-US"/>
              </w:rPr>
              <w:t>.</w:t>
            </w:r>
          </w:p>
          <w:p w14:paraId="4D5D86E4" w14:textId="77777777" w:rsidR="007366C1" w:rsidRDefault="00C11AAA">
            <w:pPr>
              <w:jc w:val="both"/>
              <w:rPr>
                <w:rFonts w:asciiTheme="minorHAnsi" w:eastAsia="Times New Roman" w:hAnsiTheme="minorHAnsi" w:cstheme="minorHAnsi"/>
                <w:bCs/>
                <w:i/>
                <w:sz w:val="20"/>
                <w:szCs w:val="20"/>
                <w:lang w:eastAsia="zh-CN"/>
              </w:rPr>
            </w:pPr>
            <w:r>
              <w:rPr>
                <w:rFonts w:asciiTheme="minorHAnsi" w:eastAsia="Times New Roman" w:hAnsiTheme="minorHAnsi" w:cstheme="minorHAnsi"/>
                <w:bCs/>
                <w:i/>
                <w:sz w:val="20"/>
                <w:szCs w:val="20"/>
                <w:lang w:eastAsia="zh-CN"/>
              </w:rPr>
              <w:t xml:space="preserve">Покупатель намеревается ввезти товары на территорию Российской Федерации не позднее 31/12/2026. </w:t>
            </w:r>
          </w:p>
          <w:p w14:paraId="172BC1D1" w14:textId="41E4C5C7" w:rsidR="007366C1" w:rsidRDefault="00C11AAA">
            <w:pPr>
              <w:jc w:val="both"/>
              <w:rPr>
                <w:rFonts w:asciiTheme="minorHAnsi" w:eastAsia="Times New Roman" w:hAnsiTheme="minorHAnsi" w:cstheme="minorHAnsi"/>
                <w:bCs/>
                <w:i/>
                <w:sz w:val="20"/>
                <w:szCs w:val="20"/>
                <w:lang w:eastAsia="zh-CN"/>
              </w:rPr>
            </w:pPr>
            <w:r>
              <w:rPr>
                <w:rFonts w:asciiTheme="minorHAnsi" w:eastAsia="Times New Roman" w:hAnsiTheme="minorHAnsi" w:cstheme="minorHAnsi"/>
                <w:bCs/>
                <w:i/>
                <w:sz w:val="20"/>
                <w:szCs w:val="20"/>
                <w:lang w:eastAsia="zh-CN"/>
              </w:rPr>
              <w:t>Срок возврата авансовых платежей при неисполнении обязательств Продавцом не позднее 3</w:t>
            </w:r>
            <w:r w:rsidR="004D52B7" w:rsidRPr="004D52B7">
              <w:rPr>
                <w:rFonts w:asciiTheme="minorHAnsi" w:eastAsia="Times New Roman" w:hAnsiTheme="minorHAnsi" w:cstheme="minorHAnsi"/>
                <w:bCs/>
                <w:i/>
                <w:sz w:val="20"/>
                <w:szCs w:val="20"/>
                <w:lang w:eastAsia="zh-CN"/>
              </w:rPr>
              <w:t>1</w:t>
            </w:r>
            <w:r>
              <w:rPr>
                <w:rFonts w:asciiTheme="minorHAnsi" w:eastAsia="Times New Roman" w:hAnsiTheme="minorHAnsi" w:cstheme="minorHAnsi"/>
                <w:bCs/>
                <w:i/>
                <w:sz w:val="20"/>
                <w:szCs w:val="20"/>
                <w:lang w:eastAsia="zh-CN"/>
              </w:rPr>
              <w:t>/</w:t>
            </w:r>
            <w:r w:rsidR="004D52B7" w:rsidRPr="004D52B7">
              <w:rPr>
                <w:rFonts w:asciiTheme="minorHAnsi" w:eastAsia="Times New Roman" w:hAnsiTheme="minorHAnsi" w:cstheme="minorHAnsi"/>
                <w:bCs/>
                <w:i/>
                <w:sz w:val="20"/>
                <w:szCs w:val="20"/>
                <w:lang w:eastAsia="zh-CN"/>
              </w:rPr>
              <w:t>12</w:t>
            </w:r>
            <w:r>
              <w:rPr>
                <w:rFonts w:asciiTheme="minorHAnsi" w:eastAsia="Times New Roman" w:hAnsiTheme="minorHAnsi" w:cstheme="minorHAnsi"/>
                <w:bCs/>
                <w:i/>
                <w:sz w:val="20"/>
                <w:szCs w:val="20"/>
                <w:lang w:eastAsia="zh-CN"/>
              </w:rPr>
              <w:t>/2026.</w:t>
            </w:r>
          </w:p>
          <w:p w14:paraId="6588C261" w14:textId="77777777" w:rsidR="007366C1" w:rsidRDefault="00C11AAA">
            <w:pPr>
              <w:jc w:val="both"/>
              <w:rPr>
                <w:rFonts w:asciiTheme="minorHAnsi" w:eastAsia="Times New Roman" w:hAnsiTheme="minorHAnsi" w:cstheme="minorHAnsi"/>
                <w:bCs/>
                <w:i/>
                <w:sz w:val="20"/>
                <w:szCs w:val="20"/>
              </w:rPr>
            </w:pPr>
            <w:r>
              <w:rPr>
                <w:rFonts w:asciiTheme="minorHAnsi" w:eastAsia="Times New Roman" w:hAnsiTheme="minorHAnsi" w:cstheme="minorHAnsi"/>
                <w:bCs/>
                <w:i/>
                <w:sz w:val="20"/>
                <w:szCs w:val="20"/>
              </w:rPr>
              <w:t>Датой перехода права собственности на товар, является дата оформления таможенной декларации на территории покупателя.</w:t>
            </w:r>
          </w:p>
        </w:tc>
      </w:tr>
      <w:tr w:rsidR="00180895" w:rsidRPr="001369C7" w14:paraId="5E4E31DE" w14:textId="77777777" w:rsidTr="00180895">
        <w:trPr>
          <w:trHeight w:val="222"/>
        </w:trPr>
        <w:tc>
          <w:tcPr>
            <w:tcW w:w="10881" w:type="dxa"/>
            <w:gridSpan w:val="7"/>
          </w:tcPr>
          <w:p w14:paraId="1798DC75" w14:textId="6198244C" w:rsidR="00180895" w:rsidRDefault="00180895" w:rsidP="00180895">
            <w:pPr>
              <w:jc w:val="center"/>
              <w:rPr>
                <w:rFonts w:asciiTheme="minorHAnsi" w:eastAsia="Times New Roman" w:hAnsiTheme="minorHAnsi" w:cstheme="minorHAnsi"/>
                <w:b/>
                <w:iCs/>
                <w:sz w:val="20"/>
                <w:szCs w:val="20"/>
                <w:lang w:val="en-US"/>
              </w:rPr>
            </w:pPr>
            <w:r w:rsidRPr="00180895">
              <w:rPr>
                <w:rFonts w:asciiTheme="minorHAnsi" w:eastAsia="Times New Roman" w:hAnsiTheme="minorHAnsi" w:cstheme="minorHAnsi"/>
                <w:b/>
                <w:iCs/>
                <w:sz w:val="20"/>
                <w:szCs w:val="20"/>
                <w:lang w:val="en-US"/>
              </w:rPr>
              <w:t>SIGNATURES OF THE PARTIES/ПОДПИСИ СТОРОН</w:t>
            </w:r>
          </w:p>
        </w:tc>
      </w:tr>
      <w:tr w:rsidR="00180895" w:rsidRPr="001369C7" w14:paraId="2CB5B84E" w14:textId="77777777" w:rsidTr="00014A5C">
        <w:trPr>
          <w:trHeight w:val="610"/>
        </w:trPr>
        <w:tc>
          <w:tcPr>
            <w:tcW w:w="5440" w:type="dxa"/>
            <w:gridSpan w:val="3"/>
          </w:tcPr>
          <w:p w14:paraId="2353E545" w14:textId="77777777" w:rsidR="00180895" w:rsidRDefault="00180895" w:rsidP="00180895">
            <w:pPr>
              <w:jc w:val="both"/>
              <w:rPr>
                <w:rStyle w:val="FontStyle34"/>
                <w:rFonts w:asciiTheme="minorHAnsi" w:hAnsiTheme="minorHAnsi"/>
                <w:b/>
                <w:lang w:val="en-US"/>
              </w:rPr>
            </w:pPr>
            <w:r>
              <w:rPr>
                <w:rStyle w:val="FontStyle34"/>
                <w:rFonts w:asciiTheme="minorHAnsi" w:hAnsiTheme="minorHAnsi"/>
                <w:b/>
                <w:lang w:val="en-US"/>
              </w:rPr>
              <w:t>THE BUYER:</w:t>
            </w:r>
          </w:p>
          <w:p w14:paraId="648F5C22" w14:textId="77777777" w:rsidR="00180895" w:rsidRPr="00622C71" w:rsidRDefault="00180895" w:rsidP="00180895">
            <w:pPr>
              <w:jc w:val="both"/>
              <w:rPr>
                <w:rStyle w:val="FontStyle34"/>
                <w:rFonts w:asciiTheme="minorHAnsi" w:hAnsiTheme="minorHAnsi"/>
                <w:b/>
                <w:lang w:val="en-US"/>
              </w:rPr>
            </w:pPr>
            <w:r w:rsidRPr="00622C71">
              <w:rPr>
                <w:rStyle w:val="FontStyle34"/>
                <w:rFonts w:asciiTheme="minorHAnsi" w:hAnsiTheme="minorHAnsi"/>
                <w:b/>
                <w:lang w:val="en-US"/>
              </w:rPr>
              <w:t>NINGBO UNIMEX NEW MATERIALS CO., LTD</w:t>
            </w:r>
          </w:p>
          <w:p w14:paraId="6ACE7CE9" w14:textId="6C1E6259" w:rsidR="00180895" w:rsidRDefault="00180895" w:rsidP="00180895">
            <w:pPr>
              <w:jc w:val="both"/>
              <w:rPr>
                <w:rStyle w:val="FontStyle34"/>
                <w:rFonts w:asciiTheme="minorHAnsi" w:hAnsiTheme="minorHAnsi"/>
                <w:lang w:val="en-US"/>
              </w:rPr>
            </w:pPr>
          </w:p>
          <w:p w14:paraId="56F2E16E" w14:textId="3EBF16B2" w:rsidR="00180895" w:rsidRDefault="00180895" w:rsidP="00180895">
            <w:pPr>
              <w:jc w:val="both"/>
              <w:rPr>
                <w:rStyle w:val="FontStyle34"/>
                <w:rFonts w:asciiTheme="minorHAnsi" w:hAnsiTheme="minorHAnsi"/>
                <w:lang w:val="en-US"/>
              </w:rPr>
            </w:pPr>
          </w:p>
          <w:p w14:paraId="079F0947" w14:textId="77777777" w:rsidR="00180895" w:rsidRDefault="00180895" w:rsidP="00180895">
            <w:pPr>
              <w:jc w:val="both"/>
              <w:rPr>
                <w:rStyle w:val="FontStyle34"/>
                <w:rFonts w:asciiTheme="minorHAnsi" w:hAnsiTheme="minorHAnsi"/>
                <w:lang w:val="en-US"/>
              </w:rPr>
            </w:pPr>
          </w:p>
          <w:p w14:paraId="0E9ADA74" w14:textId="77777777" w:rsidR="00180895" w:rsidRDefault="00180895" w:rsidP="00180895">
            <w:pPr>
              <w:jc w:val="both"/>
              <w:rPr>
                <w:rStyle w:val="FontStyle34"/>
                <w:rFonts w:asciiTheme="minorHAnsi" w:hAnsiTheme="minorHAnsi"/>
                <w:lang w:val="en-US"/>
              </w:rPr>
            </w:pPr>
          </w:p>
          <w:p w14:paraId="07C9A483" w14:textId="65BB4584" w:rsidR="00180895" w:rsidRDefault="00180895" w:rsidP="00180895">
            <w:pPr>
              <w:jc w:val="both"/>
              <w:rPr>
                <w:rFonts w:asciiTheme="minorHAnsi" w:eastAsia="Times New Roman" w:hAnsiTheme="minorHAnsi" w:cstheme="minorHAnsi"/>
                <w:b/>
                <w:iCs/>
                <w:sz w:val="20"/>
                <w:szCs w:val="20"/>
                <w:lang w:val="en-US"/>
              </w:rPr>
            </w:pPr>
            <w:r>
              <w:rPr>
                <w:rStyle w:val="FontStyle34"/>
                <w:rFonts w:asciiTheme="minorHAnsi" w:hAnsiTheme="minorHAnsi" w:cstheme="minorHAnsi"/>
                <w:lang w:val="en-US"/>
              </w:rPr>
              <w:t>________________________</w:t>
            </w:r>
            <w:r w:rsidRPr="00F6159A">
              <w:rPr>
                <w:rStyle w:val="FontStyle34"/>
                <w:rFonts w:asciiTheme="minorHAnsi" w:hAnsiTheme="minorHAnsi"/>
                <w:b/>
                <w:lang w:val="en-US"/>
              </w:rPr>
              <w:t xml:space="preserve"> Mr. Sun </w:t>
            </w:r>
            <w:proofErr w:type="spellStart"/>
            <w:r w:rsidRPr="00F6159A">
              <w:rPr>
                <w:rStyle w:val="FontStyle34"/>
                <w:rFonts w:asciiTheme="minorHAnsi" w:hAnsiTheme="minorHAnsi"/>
                <w:b/>
                <w:lang w:val="en-US"/>
              </w:rPr>
              <w:t>Zhuoling</w:t>
            </w:r>
            <w:proofErr w:type="spellEnd"/>
            <w:r>
              <w:rPr>
                <w:rStyle w:val="FontStyle34"/>
                <w:rFonts w:asciiTheme="minorHAnsi" w:hAnsiTheme="minorHAnsi"/>
                <w:b/>
              </w:rPr>
              <w:t>/</w:t>
            </w:r>
            <w:r w:rsidRPr="00F6159A">
              <w:rPr>
                <w:rFonts w:asciiTheme="minorHAnsi" w:eastAsia="Times New Roman" w:hAnsiTheme="minorHAnsi" w:cstheme="minorHAnsi"/>
                <w:b/>
                <w:lang w:val="en-US"/>
              </w:rPr>
              <w:t xml:space="preserve"> г-н </w:t>
            </w:r>
            <w:proofErr w:type="spellStart"/>
            <w:r w:rsidRPr="00F6159A">
              <w:rPr>
                <w:rFonts w:asciiTheme="minorHAnsi" w:eastAsia="Times New Roman" w:hAnsiTheme="minorHAnsi" w:cstheme="minorHAnsi"/>
                <w:b/>
                <w:lang w:val="en-US"/>
              </w:rPr>
              <w:t>Сунь</w:t>
            </w:r>
            <w:proofErr w:type="spellEnd"/>
            <w:r w:rsidRPr="00F6159A">
              <w:rPr>
                <w:rFonts w:asciiTheme="minorHAnsi" w:eastAsia="Times New Roman" w:hAnsiTheme="minorHAnsi" w:cstheme="minorHAnsi"/>
                <w:b/>
                <w:lang w:val="en-US"/>
              </w:rPr>
              <w:t xml:space="preserve"> </w:t>
            </w:r>
            <w:proofErr w:type="spellStart"/>
            <w:r w:rsidRPr="00F6159A">
              <w:rPr>
                <w:rFonts w:asciiTheme="minorHAnsi" w:eastAsia="Times New Roman" w:hAnsiTheme="minorHAnsi" w:cstheme="minorHAnsi"/>
                <w:b/>
                <w:lang w:val="en-US"/>
              </w:rPr>
              <w:t>Чжолин</w:t>
            </w:r>
            <w:proofErr w:type="spellEnd"/>
          </w:p>
        </w:tc>
        <w:tc>
          <w:tcPr>
            <w:tcW w:w="5441" w:type="dxa"/>
            <w:gridSpan w:val="4"/>
          </w:tcPr>
          <w:p w14:paraId="5C66CDB1" w14:textId="77777777" w:rsidR="00180895" w:rsidRPr="00890EFA" w:rsidRDefault="00180895" w:rsidP="00180895">
            <w:pPr>
              <w:jc w:val="both"/>
              <w:rPr>
                <w:rStyle w:val="FontStyle34"/>
                <w:rFonts w:asciiTheme="minorHAnsi" w:hAnsiTheme="minorHAnsi"/>
                <w:b/>
                <w:lang w:val="en-US"/>
              </w:rPr>
            </w:pPr>
            <w:r>
              <w:rPr>
                <w:rStyle w:val="FontStyle34"/>
                <w:rFonts w:asciiTheme="minorHAnsi" w:hAnsiTheme="minorHAnsi"/>
                <w:b/>
                <w:lang w:val="en-US"/>
              </w:rPr>
              <w:t>THE BUYER</w:t>
            </w:r>
            <w:r w:rsidRPr="00890EFA">
              <w:rPr>
                <w:rStyle w:val="FontStyle34"/>
                <w:rFonts w:asciiTheme="minorHAnsi" w:hAnsiTheme="minorHAnsi"/>
                <w:b/>
                <w:lang w:val="en-US"/>
              </w:rPr>
              <w:t>/</w:t>
            </w:r>
            <w:r>
              <w:rPr>
                <w:rStyle w:val="FontStyle34"/>
                <w:rFonts w:asciiTheme="minorHAnsi" w:hAnsiTheme="minorHAnsi"/>
                <w:b/>
              </w:rPr>
              <w:t>ПОКУПАТЕЛЬ</w:t>
            </w:r>
            <w:r w:rsidRPr="00890EFA">
              <w:rPr>
                <w:rStyle w:val="FontStyle34"/>
                <w:rFonts w:asciiTheme="minorHAnsi" w:hAnsiTheme="minorHAnsi"/>
                <w:b/>
                <w:lang w:val="en-US"/>
              </w:rPr>
              <w:t>:</w:t>
            </w:r>
          </w:p>
          <w:p w14:paraId="6EEDD8FD" w14:textId="77777777" w:rsidR="00180895" w:rsidRPr="00180895" w:rsidRDefault="00180895" w:rsidP="00180895">
            <w:pPr>
              <w:jc w:val="both"/>
              <w:rPr>
                <w:rStyle w:val="FontStyle34"/>
                <w:rFonts w:asciiTheme="minorHAnsi" w:hAnsiTheme="minorHAnsi"/>
                <w:b/>
                <w:lang w:val="en-US" w:eastAsia="zh-CN"/>
              </w:rPr>
            </w:pPr>
            <w:r w:rsidRPr="00890EFA">
              <w:rPr>
                <w:rStyle w:val="FontStyle34"/>
                <w:rFonts w:asciiTheme="minorHAnsi" w:hAnsiTheme="minorHAnsi"/>
                <w:b/>
                <w:lang w:val="en-US"/>
              </w:rPr>
              <w:t>BYSTRADE LLC/</w:t>
            </w:r>
            <w:r w:rsidRPr="00890EFA">
              <w:rPr>
                <w:rStyle w:val="FontStyle34"/>
                <w:rFonts w:asciiTheme="minorHAnsi" w:hAnsiTheme="minorHAnsi"/>
                <w:b/>
                <w:lang w:eastAsia="zh-CN"/>
              </w:rPr>
              <w:t>ООО</w:t>
            </w:r>
            <w:r w:rsidRPr="00180895">
              <w:rPr>
                <w:rStyle w:val="FontStyle34"/>
                <w:rFonts w:asciiTheme="minorHAnsi" w:hAnsiTheme="minorHAnsi"/>
                <w:b/>
                <w:lang w:val="en-US" w:eastAsia="zh-CN"/>
              </w:rPr>
              <w:t xml:space="preserve"> </w:t>
            </w:r>
            <w:r w:rsidRPr="00890EFA">
              <w:rPr>
                <w:rStyle w:val="FontStyle34"/>
                <w:rFonts w:asciiTheme="minorHAnsi" w:hAnsiTheme="minorHAnsi"/>
                <w:b/>
                <w:lang w:eastAsia="zh-CN"/>
              </w:rPr>
              <w:t>БЫСТРЕЙД</w:t>
            </w:r>
          </w:p>
          <w:p w14:paraId="35AA4C02" w14:textId="7B33A28F" w:rsidR="00180895" w:rsidRDefault="00180895" w:rsidP="00180895">
            <w:pPr>
              <w:jc w:val="both"/>
              <w:rPr>
                <w:rStyle w:val="FontStyle34"/>
                <w:rFonts w:asciiTheme="minorHAnsi" w:hAnsiTheme="minorHAnsi" w:cstheme="minorHAnsi"/>
                <w:lang w:val="en-US"/>
              </w:rPr>
            </w:pPr>
          </w:p>
          <w:p w14:paraId="06F049E1" w14:textId="4B4EEF04" w:rsidR="00180895" w:rsidRDefault="00180895" w:rsidP="00180895">
            <w:pPr>
              <w:jc w:val="both"/>
              <w:rPr>
                <w:rStyle w:val="FontStyle34"/>
                <w:rFonts w:asciiTheme="minorHAnsi" w:hAnsiTheme="minorHAnsi" w:cstheme="minorHAnsi"/>
                <w:lang w:val="en-US"/>
              </w:rPr>
            </w:pPr>
          </w:p>
          <w:p w14:paraId="2E3441B9" w14:textId="77777777" w:rsidR="00180895" w:rsidRPr="00890EFA" w:rsidRDefault="00180895" w:rsidP="00180895">
            <w:pPr>
              <w:jc w:val="both"/>
              <w:rPr>
                <w:rStyle w:val="FontStyle34"/>
                <w:rFonts w:asciiTheme="minorHAnsi" w:hAnsiTheme="minorHAnsi" w:cstheme="minorHAnsi"/>
                <w:lang w:val="en-US"/>
              </w:rPr>
            </w:pPr>
          </w:p>
          <w:p w14:paraId="6132CA5B" w14:textId="77777777" w:rsidR="00180895" w:rsidRPr="00890EFA" w:rsidRDefault="00180895" w:rsidP="00180895">
            <w:pPr>
              <w:jc w:val="both"/>
              <w:rPr>
                <w:rStyle w:val="FontStyle34"/>
                <w:rFonts w:asciiTheme="minorHAnsi" w:hAnsiTheme="minorHAnsi" w:cstheme="minorHAnsi"/>
                <w:lang w:val="en-US"/>
              </w:rPr>
            </w:pPr>
          </w:p>
          <w:p w14:paraId="45E992E8" w14:textId="7489F8E5" w:rsidR="00180895" w:rsidRDefault="00180895" w:rsidP="00180895">
            <w:pPr>
              <w:jc w:val="both"/>
              <w:rPr>
                <w:rFonts w:asciiTheme="minorHAnsi" w:eastAsia="Times New Roman" w:hAnsiTheme="minorHAnsi" w:cstheme="minorHAnsi"/>
                <w:b/>
                <w:iCs/>
                <w:sz w:val="20"/>
                <w:szCs w:val="20"/>
                <w:lang w:val="en-US"/>
              </w:rPr>
            </w:pPr>
            <w:r w:rsidRPr="00890EFA">
              <w:rPr>
                <w:rStyle w:val="FontStyle34"/>
                <w:rFonts w:asciiTheme="minorHAnsi" w:hAnsiTheme="minorHAnsi" w:cstheme="minorHAnsi"/>
                <w:lang w:val="en-US"/>
              </w:rPr>
              <w:t xml:space="preserve">___________________________ </w:t>
            </w:r>
            <w:r>
              <w:rPr>
                <w:rFonts w:asciiTheme="minorHAnsi" w:hAnsiTheme="minorHAnsi" w:cstheme="minorHAnsi"/>
                <w:b/>
                <w:iCs/>
                <w:color w:val="000000"/>
                <w:lang w:val="en-US"/>
              </w:rPr>
              <w:t xml:space="preserve">Mrs. Tatiana </w:t>
            </w:r>
            <w:proofErr w:type="spellStart"/>
            <w:r>
              <w:rPr>
                <w:rStyle w:val="FontStyle28"/>
                <w:rFonts w:asciiTheme="minorHAnsi" w:hAnsiTheme="minorHAnsi" w:cstheme="minorHAnsi"/>
                <w:iCs/>
                <w:color w:val="000000"/>
                <w:lang w:val="en-US"/>
              </w:rPr>
              <w:t>Bystrevskaya</w:t>
            </w:r>
            <w:proofErr w:type="spellEnd"/>
            <w:r>
              <w:rPr>
                <w:rStyle w:val="FontStyle28"/>
                <w:rFonts w:asciiTheme="minorHAnsi" w:hAnsiTheme="minorHAnsi" w:cstheme="minorHAnsi"/>
                <w:iCs/>
                <w:color w:val="000000"/>
                <w:lang w:val="en-US"/>
              </w:rPr>
              <w:t xml:space="preserve"> </w:t>
            </w:r>
            <w:r w:rsidRPr="00890EFA">
              <w:rPr>
                <w:rStyle w:val="FontStyle28"/>
                <w:rFonts w:asciiTheme="minorHAnsi" w:hAnsiTheme="minorHAnsi" w:cstheme="minorHAnsi"/>
                <w:iCs/>
                <w:color w:val="000000"/>
                <w:lang w:val="en-US"/>
              </w:rPr>
              <w:t xml:space="preserve">/ </w:t>
            </w:r>
            <w:proofErr w:type="spellStart"/>
            <w:r>
              <w:rPr>
                <w:rStyle w:val="FontStyle28"/>
                <w:rFonts w:asciiTheme="minorHAnsi" w:hAnsiTheme="minorHAnsi" w:cstheme="minorHAnsi"/>
              </w:rPr>
              <w:t>Быстревская</w:t>
            </w:r>
            <w:proofErr w:type="spellEnd"/>
            <w:r w:rsidRPr="00890EFA">
              <w:rPr>
                <w:rStyle w:val="FontStyle28"/>
                <w:rFonts w:asciiTheme="minorHAnsi" w:hAnsiTheme="minorHAnsi" w:cstheme="minorHAnsi"/>
                <w:lang w:val="en-US"/>
              </w:rPr>
              <w:t xml:space="preserve"> </w:t>
            </w:r>
            <w:r>
              <w:rPr>
                <w:rStyle w:val="FontStyle28"/>
                <w:rFonts w:asciiTheme="minorHAnsi" w:hAnsiTheme="minorHAnsi" w:cstheme="minorHAnsi"/>
              </w:rPr>
              <w:t>Т</w:t>
            </w:r>
            <w:r w:rsidRPr="00890EFA">
              <w:rPr>
                <w:rStyle w:val="FontStyle28"/>
                <w:rFonts w:asciiTheme="minorHAnsi" w:hAnsiTheme="minorHAnsi" w:cstheme="minorHAnsi"/>
                <w:lang w:val="en-US"/>
              </w:rPr>
              <w:t>.</w:t>
            </w:r>
            <w:r>
              <w:rPr>
                <w:rStyle w:val="FontStyle28"/>
                <w:rFonts w:asciiTheme="minorHAnsi" w:hAnsiTheme="minorHAnsi" w:cstheme="minorHAnsi"/>
              </w:rPr>
              <w:t>В</w:t>
            </w:r>
            <w:r w:rsidRPr="00890EFA">
              <w:rPr>
                <w:rStyle w:val="FontStyle28"/>
                <w:rFonts w:asciiTheme="minorHAnsi" w:hAnsiTheme="minorHAnsi" w:cstheme="minorHAnsi"/>
                <w:lang w:val="en-US"/>
              </w:rPr>
              <w:t>.</w:t>
            </w:r>
          </w:p>
        </w:tc>
      </w:tr>
    </w:tbl>
    <w:p w14:paraId="19268D40" w14:textId="77777777" w:rsidR="007366C1" w:rsidRPr="00180895" w:rsidRDefault="007366C1">
      <w:pPr>
        <w:rPr>
          <w:b/>
          <w:bCs/>
          <w:lang w:val="en-US"/>
        </w:rPr>
      </w:pPr>
    </w:p>
    <w:p w14:paraId="557DDAA1" w14:textId="77777777" w:rsidR="007366C1" w:rsidRDefault="007366C1">
      <w:pPr>
        <w:rPr>
          <w:rFonts w:asciiTheme="minorHAnsi" w:hAnsiTheme="minorHAnsi" w:cstheme="minorHAnsi"/>
          <w:sz w:val="20"/>
          <w:szCs w:val="20"/>
          <w:lang w:val="en-US"/>
        </w:rPr>
      </w:pPr>
    </w:p>
    <w:sectPr w:rsidR="007366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A795C"/>
    <w:multiLevelType w:val="multilevel"/>
    <w:tmpl w:val="189A795C"/>
    <w:lvl w:ilvl="0">
      <w:start w:val="1"/>
      <w:numFmt w:val="russianLower"/>
      <w:pStyle w:val="a"/>
      <w:suff w:val="space"/>
      <w:lvlText w:val="%1)"/>
      <w:lvlJc w:val="left"/>
      <w:pPr>
        <w:ind w:left="567"/>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rPr>
    </w:lvl>
    <w:lvl w:ilvl="1">
      <w:start w:val="1"/>
      <w:numFmt w:val="russianLower"/>
      <w:suff w:val="space"/>
      <w:lvlText w:val="%1.%2"/>
      <w:lvlJc w:val="left"/>
      <w:pPr>
        <w:ind w:left="567" w:firstLine="567"/>
      </w:pPr>
      <w:rPr>
        <w:rFonts w:ascii="Times New Roman" w:hAnsi="Times New Roman" w:cs="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cs="Times New Roman" w:hint="default"/>
        <w:b/>
        <w:i w:val="0"/>
        <w:color w:val="auto"/>
        <w:sz w:val="26"/>
      </w:rPr>
    </w:lvl>
    <w:lvl w:ilvl="3">
      <w:start w:val="1"/>
      <w:numFmt w:val="decimal"/>
      <w:suff w:val="space"/>
      <w:lvlText w:val="%1.%2.%3.%4"/>
      <w:lvlJc w:val="left"/>
      <w:pPr>
        <w:ind w:left="567" w:firstLine="567"/>
      </w:pPr>
      <w:rPr>
        <w:rFonts w:ascii="Times New Roman" w:hAnsi="Times New Roman" w:cs="Times New Roman" w:hint="default"/>
        <w:b/>
        <w:i w:val="0"/>
        <w:color w:val="auto"/>
        <w:spacing w:val="0"/>
        <w:w w:val="100"/>
        <w:position w:val="0"/>
        <w:sz w:val="24"/>
      </w:rPr>
    </w:lvl>
    <w:lvl w:ilvl="4">
      <w:start w:val="1"/>
      <w:numFmt w:val="decimal"/>
      <w:lvlText w:val="%1.%2.%3.%4.%5"/>
      <w:lvlJc w:val="left"/>
      <w:pPr>
        <w:tabs>
          <w:tab w:val="left" w:pos="2142"/>
        </w:tabs>
        <w:ind w:left="2142" w:hanging="1008"/>
      </w:pPr>
      <w:rPr>
        <w:rFonts w:cs="Times New Roman" w:hint="default"/>
      </w:rPr>
    </w:lvl>
    <w:lvl w:ilvl="5">
      <w:start w:val="1"/>
      <w:numFmt w:val="decimal"/>
      <w:lvlText w:val="%1.%2.%3.%4.%5.%6"/>
      <w:lvlJc w:val="left"/>
      <w:pPr>
        <w:tabs>
          <w:tab w:val="left" w:pos="2286"/>
        </w:tabs>
        <w:ind w:left="2286" w:hanging="1152"/>
      </w:pPr>
      <w:rPr>
        <w:rFonts w:cs="Times New Roman" w:hint="default"/>
      </w:rPr>
    </w:lvl>
    <w:lvl w:ilvl="6">
      <w:start w:val="1"/>
      <w:numFmt w:val="decimal"/>
      <w:lvlText w:val="%1.%2.%3.%4.%5.%6.%7"/>
      <w:lvlJc w:val="left"/>
      <w:pPr>
        <w:tabs>
          <w:tab w:val="left" w:pos="2430"/>
        </w:tabs>
        <w:ind w:left="2430" w:hanging="1296"/>
      </w:pPr>
      <w:rPr>
        <w:rFonts w:cs="Times New Roman" w:hint="default"/>
      </w:rPr>
    </w:lvl>
    <w:lvl w:ilvl="7">
      <w:start w:val="1"/>
      <w:numFmt w:val="decimal"/>
      <w:lvlText w:val="%1.%2.%3.%4.%5.%6.%7.%8"/>
      <w:lvlJc w:val="left"/>
      <w:pPr>
        <w:tabs>
          <w:tab w:val="left" w:pos="2574"/>
        </w:tabs>
        <w:ind w:left="2574" w:hanging="1440"/>
      </w:pPr>
      <w:rPr>
        <w:rFonts w:cs="Times New Roman" w:hint="default"/>
      </w:rPr>
    </w:lvl>
    <w:lvl w:ilvl="8">
      <w:start w:val="1"/>
      <w:numFmt w:val="decimal"/>
      <w:lvlText w:val="%1.%2.%3.%4.%5.%6.%7.%8.%9"/>
      <w:lvlJc w:val="left"/>
      <w:pPr>
        <w:tabs>
          <w:tab w:val="left" w:pos="2718"/>
        </w:tabs>
        <w:ind w:left="2718" w:hanging="1584"/>
      </w:pPr>
      <w:rPr>
        <w:rFonts w:cs="Times New Roman" w:hint="default"/>
      </w:rPr>
    </w:lvl>
  </w:abstractNum>
  <w:abstractNum w:abstractNumId="1" w15:restartNumberingAfterBreak="0">
    <w:nsid w:val="270E7899"/>
    <w:multiLevelType w:val="multilevel"/>
    <w:tmpl w:val="270E78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4F64867"/>
    <w:multiLevelType w:val="hybridMultilevel"/>
    <w:tmpl w:val="7EB8C292"/>
    <w:lvl w:ilvl="0" w:tplc="7D606D3E">
      <w:start w:val="3"/>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56A470A"/>
    <w:multiLevelType w:val="multilevel"/>
    <w:tmpl w:val="456A470A"/>
    <w:lvl w:ilvl="0">
      <w:start w:val="1"/>
      <w:numFmt w:val="decimal"/>
      <w:pStyle w:val="a0"/>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4CA63F55"/>
    <w:multiLevelType w:val="multilevel"/>
    <w:tmpl w:val="4CA63F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VjMDYzNWUxYmM2NGRlZjYzM2E3NDQ1ZDM4MDJiZTcifQ=="/>
  </w:docVars>
  <w:rsids>
    <w:rsidRoot w:val="00936DFA"/>
    <w:rsid w:val="CFFFF07C"/>
    <w:rsid w:val="000149A5"/>
    <w:rsid w:val="00022B5D"/>
    <w:rsid w:val="000247B9"/>
    <w:rsid w:val="000266ED"/>
    <w:rsid w:val="000275C2"/>
    <w:rsid w:val="000355FB"/>
    <w:rsid w:val="00037724"/>
    <w:rsid w:val="00050C01"/>
    <w:rsid w:val="00051479"/>
    <w:rsid w:val="0006190A"/>
    <w:rsid w:val="00062698"/>
    <w:rsid w:val="00071EA0"/>
    <w:rsid w:val="0007283B"/>
    <w:rsid w:val="00090515"/>
    <w:rsid w:val="000914AC"/>
    <w:rsid w:val="000936AC"/>
    <w:rsid w:val="000960A1"/>
    <w:rsid w:val="000A0965"/>
    <w:rsid w:val="000A1419"/>
    <w:rsid w:val="000A73E1"/>
    <w:rsid w:val="000B355C"/>
    <w:rsid w:val="000B7251"/>
    <w:rsid w:val="000C311F"/>
    <w:rsid w:val="000D0BCE"/>
    <w:rsid w:val="000D742F"/>
    <w:rsid w:val="000F33BD"/>
    <w:rsid w:val="000F4AAC"/>
    <w:rsid w:val="0010461D"/>
    <w:rsid w:val="001119E4"/>
    <w:rsid w:val="001169BE"/>
    <w:rsid w:val="00124F7B"/>
    <w:rsid w:val="001256FD"/>
    <w:rsid w:val="00130E0A"/>
    <w:rsid w:val="00132CCF"/>
    <w:rsid w:val="00134ACC"/>
    <w:rsid w:val="001369C7"/>
    <w:rsid w:val="001371CC"/>
    <w:rsid w:val="00146C20"/>
    <w:rsid w:val="00160AF7"/>
    <w:rsid w:val="00164612"/>
    <w:rsid w:val="00180895"/>
    <w:rsid w:val="00181D50"/>
    <w:rsid w:val="001A02E4"/>
    <w:rsid w:val="001A3305"/>
    <w:rsid w:val="001A45C1"/>
    <w:rsid w:val="001B2CCD"/>
    <w:rsid w:val="001B5092"/>
    <w:rsid w:val="001B72A2"/>
    <w:rsid w:val="001C3D04"/>
    <w:rsid w:val="001C57AC"/>
    <w:rsid w:val="001D6C7A"/>
    <w:rsid w:val="001E0C22"/>
    <w:rsid w:val="001E21EF"/>
    <w:rsid w:val="001E3379"/>
    <w:rsid w:val="001E6604"/>
    <w:rsid w:val="001F1EC8"/>
    <w:rsid w:val="001F1F9F"/>
    <w:rsid w:val="001F2D04"/>
    <w:rsid w:val="001F4728"/>
    <w:rsid w:val="0020020E"/>
    <w:rsid w:val="0020151E"/>
    <w:rsid w:val="00204F2A"/>
    <w:rsid w:val="002068BD"/>
    <w:rsid w:val="002068FF"/>
    <w:rsid w:val="00206961"/>
    <w:rsid w:val="002123C9"/>
    <w:rsid w:val="002156AB"/>
    <w:rsid w:val="00215A2D"/>
    <w:rsid w:val="00221884"/>
    <w:rsid w:val="00234F9B"/>
    <w:rsid w:val="0023670C"/>
    <w:rsid w:val="0024733F"/>
    <w:rsid w:val="00247EEA"/>
    <w:rsid w:val="002500A6"/>
    <w:rsid w:val="002614E3"/>
    <w:rsid w:val="00265948"/>
    <w:rsid w:val="00266275"/>
    <w:rsid w:val="002705D8"/>
    <w:rsid w:val="002741DA"/>
    <w:rsid w:val="00281069"/>
    <w:rsid w:val="00281A6F"/>
    <w:rsid w:val="00281C51"/>
    <w:rsid w:val="002831A0"/>
    <w:rsid w:val="00283DB6"/>
    <w:rsid w:val="00284F75"/>
    <w:rsid w:val="00291194"/>
    <w:rsid w:val="002A042B"/>
    <w:rsid w:val="002A3C88"/>
    <w:rsid w:val="002A6D4F"/>
    <w:rsid w:val="002B064D"/>
    <w:rsid w:val="002B4398"/>
    <w:rsid w:val="002B593A"/>
    <w:rsid w:val="002C0F6E"/>
    <w:rsid w:val="002C562F"/>
    <w:rsid w:val="002D143F"/>
    <w:rsid w:val="002D5478"/>
    <w:rsid w:val="002E0CC9"/>
    <w:rsid w:val="002E1FE0"/>
    <w:rsid w:val="002F36D7"/>
    <w:rsid w:val="002F7872"/>
    <w:rsid w:val="00303463"/>
    <w:rsid w:val="003133EE"/>
    <w:rsid w:val="00316021"/>
    <w:rsid w:val="00320CD0"/>
    <w:rsid w:val="00325B2A"/>
    <w:rsid w:val="00327120"/>
    <w:rsid w:val="003358A4"/>
    <w:rsid w:val="00340CFC"/>
    <w:rsid w:val="00341ECA"/>
    <w:rsid w:val="0034236D"/>
    <w:rsid w:val="00342DD5"/>
    <w:rsid w:val="003437BC"/>
    <w:rsid w:val="00354781"/>
    <w:rsid w:val="00356129"/>
    <w:rsid w:val="00360BDC"/>
    <w:rsid w:val="00364094"/>
    <w:rsid w:val="00367F1D"/>
    <w:rsid w:val="00371510"/>
    <w:rsid w:val="003935C1"/>
    <w:rsid w:val="00394087"/>
    <w:rsid w:val="003969DA"/>
    <w:rsid w:val="003A5549"/>
    <w:rsid w:val="003A6374"/>
    <w:rsid w:val="003A7210"/>
    <w:rsid w:val="003B18CC"/>
    <w:rsid w:val="003B36BB"/>
    <w:rsid w:val="003B5E46"/>
    <w:rsid w:val="003C26D1"/>
    <w:rsid w:val="003C44CA"/>
    <w:rsid w:val="003D0209"/>
    <w:rsid w:val="003D1F0B"/>
    <w:rsid w:val="003D3E8B"/>
    <w:rsid w:val="003D7EF9"/>
    <w:rsid w:val="003E0EF7"/>
    <w:rsid w:val="003E1EB8"/>
    <w:rsid w:val="003E77ED"/>
    <w:rsid w:val="003F1175"/>
    <w:rsid w:val="003F238E"/>
    <w:rsid w:val="003F420B"/>
    <w:rsid w:val="003F5019"/>
    <w:rsid w:val="003F67F1"/>
    <w:rsid w:val="00410A96"/>
    <w:rsid w:val="004110AB"/>
    <w:rsid w:val="00411268"/>
    <w:rsid w:val="0041415E"/>
    <w:rsid w:val="00422025"/>
    <w:rsid w:val="004327C5"/>
    <w:rsid w:val="00447268"/>
    <w:rsid w:val="00447D76"/>
    <w:rsid w:val="00472655"/>
    <w:rsid w:val="004729D2"/>
    <w:rsid w:val="00475941"/>
    <w:rsid w:val="00476DB4"/>
    <w:rsid w:val="004815C5"/>
    <w:rsid w:val="00481C20"/>
    <w:rsid w:val="004823DB"/>
    <w:rsid w:val="004826AC"/>
    <w:rsid w:val="00482A2C"/>
    <w:rsid w:val="004A1074"/>
    <w:rsid w:val="004A6E5C"/>
    <w:rsid w:val="004B202E"/>
    <w:rsid w:val="004B2862"/>
    <w:rsid w:val="004B2C86"/>
    <w:rsid w:val="004B395B"/>
    <w:rsid w:val="004B3FAB"/>
    <w:rsid w:val="004C469E"/>
    <w:rsid w:val="004D52B7"/>
    <w:rsid w:val="004D67D2"/>
    <w:rsid w:val="004E00D3"/>
    <w:rsid w:val="004E0E9A"/>
    <w:rsid w:val="004E2B94"/>
    <w:rsid w:val="004E5CA3"/>
    <w:rsid w:val="004F2CF8"/>
    <w:rsid w:val="004F78A4"/>
    <w:rsid w:val="005005B9"/>
    <w:rsid w:val="00505355"/>
    <w:rsid w:val="0051508A"/>
    <w:rsid w:val="005175D4"/>
    <w:rsid w:val="00520240"/>
    <w:rsid w:val="00523BB4"/>
    <w:rsid w:val="00533DFE"/>
    <w:rsid w:val="0053531D"/>
    <w:rsid w:val="0054298F"/>
    <w:rsid w:val="00550A98"/>
    <w:rsid w:val="00551B1C"/>
    <w:rsid w:val="005565F7"/>
    <w:rsid w:val="00562E2F"/>
    <w:rsid w:val="00565449"/>
    <w:rsid w:val="005821E6"/>
    <w:rsid w:val="0058312C"/>
    <w:rsid w:val="0058462E"/>
    <w:rsid w:val="00584AA7"/>
    <w:rsid w:val="005A332C"/>
    <w:rsid w:val="005B03D9"/>
    <w:rsid w:val="005B4A09"/>
    <w:rsid w:val="005B5BD8"/>
    <w:rsid w:val="005B7209"/>
    <w:rsid w:val="005C2512"/>
    <w:rsid w:val="005C4DD5"/>
    <w:rsid w:val="005C7830"/>
    <w:rsid w:val="005D0D6A"/>
    <w:rsid w:val="005D2E8E"/>
    <w:rsid w:val="005D6821"/>
    <w:rsid w:val="005E035C"/>
    <w:rsid w:val="005E2D91"/>
    <w:rsid w:val="005E4CBF"/>
    <w:rsid w:val="005E62C1"/>
    <w:rsid w:val="005E7B6D"/>
    <w:rsid w:val="005F6135"/>
    <w:rsid w:val="005F6DC5"/>
    <w:rsid w:val="00602ED8"/>
    <w:rsid w:val="00607A7F"/>
    <w:rsid w:val="00611923"/>
    <w:rsid w:val="00617F1B"/>
    <w:rsid w:val="00622C71"/>
    <w:rsid w:val="0063686C"/>
    <w:rsid w:val="0063719D"/>
    <w:rsid w:val="00637F1A"/>
    <w:rsid w:val="006440EC"/>
    <w:rsid w:val="006444FC"/>
    <w:rsid w:val="00664D49"/>
    <w:rsid w:val="00665C73"/>
    <w:rsid w:val="00665E2A"/>
    <w:rsid w:val="00675D0B"/>
    <w:rsid w:val="006845DD"/>
    <w:rsid w:val="006A3358"/>
    <w:rsid w:val="006B5A23"/>
    <w:rsid w:val="006C0F8B"/>
    <w:rsid w:val="006C71FD"/>
    <w:rsid w:val="006D0654"/>
    <w:rsid w:val="006D1638"/>
    <w:rsid w:val="006D56DC"/>
    <w:rsid w:val="006D688B"/>
    <w:rsid w:val="006E1AFC"/>
    <w:rsid w:val="006E5737"/>
    <w:rsid w:val="006F5D0A"/>
    <w:rsid w:val="006F6A02"/>
    <w:rsid w:val="006F75EA"/>
    <w:rsid w:val="00702799"/>
    <w:rsid w:val="00706E48"/>
    <w:rsid w:val="00712EEB"/>
    <w:rsid w:val="00724B1D"/>
    <w:rsid w:val="0073331E"/>
    <w:rsid w:val="00734150"/>
    <w:rsid w:val="007366C1"/>
    <w:rsid w:val="00744BAB"/>
    <w:rsid w:val="00745C52"/>
    <w:rsid w:val="0075288A"/>
    <w:rsid w:val="00761637"/>
    <w:rsid w:val="007616A5"/>
    <w:rsid w:val="00761DA4"/>
    <w:rsid w:val="00765C2B"/>
    <w:rsid w:val="007836B0"/>
    <w:rsid w:val="00786C9C"/>
    <w:rsid w:val="00790D55"/>
    <w:rsid w:val="007919F6"/>
    <w:rsid w:val="00791BBE"/>
    <w:rsid w:val="007A052F"/>
    <w:rsid w:val="007B3963"/>
    <w:rsid w:val="007B39BF"/>
    <w:rsid w:val="007B5E90"/>
    <w:rsid w:val="007B63FA"/>
    <w:rsid w:val="007C1E95"/>
    <w:rsid w:val="007E3185"/>
    <w:rsid w:val="007E4532"/>
    <w:rsid w:val="007F72FF"/>
    <w:rsid w:val="007F7FA8"/>
    <w:rsid w:val="00801AE9"/>
    <w:rsid w:val="00803A4A"/>
    <w:rsid w:val="00805AAD"/>
    <w:rsid w:val="008061EF"/>
    <w:rsid w:val="008074E2"/>
    <w:rsid w:val="00815419"/>
    <w:rsid w:val="008162CD"/>
    <w:rsid w:val="0081781A"/>
    <w:rsid w:val="00817DE8"/>
    <w:rsid w:val="00823AFA"/>
    <w:rsid w:val="008248DA"/>
    <w:rsid w:val="00825C0F"/>
    <w:rsid w:val="008376D2"/>
    <w:rsid w:val="00841B24"/>
    <w:rsid w:val="00842633"/>
    <w:rsid w:val="00844918"/>
    <w:rsid w:val="0084496B"/>
    <w:rsid w:val="008459F1"/>
    <w:rsid w:val="00847C9D"/>
    <w:rsid w:val="008571D1"/>
    <w:rsid w:val="00861C42"/>
    <w:rsid w:val="008635A5"/>
    <w:rsid w:val="00866EEF"/>
    <w:rsid w:val="00867C45"/>
    <w:rsid w:val="008705EC"/>
    <w:rsid w:val="00876D5C"/>
    <w:rsid w:val="00877EE0"/>
    <w:rsid w:val="00880CCC"/>
    <w:rsid w:val="0088636B"/>
    <w:rsid w:val="0088747A"/>
    <w:rsid w:val="00890EFA"/>
    <w:rsid w:val="008A3731"/>
    <w:rsid w:val="008A38F3"/>
    <w:rsid w:val="008A4174"/>
    <w:rsid w:val="008A5F1E"/>
    <w:rsid w:val="008B2F75"/>
    <w:rsid w:val="008B390A"/>
    <w:rsid w:val="008B7EA6"/>
    <w:rsid w:val="008C1465"/>
    <w:rsid w:val="008C2A8B"/>
    <w:rsid w:val="008D17F3"/>
    <w:rsid w:val="008D3497"/>
    <w:rsid w:val="008D6162"/>
    <w:rsid w:val="008D62CD"/>
    <w:rsid w:val="008F1C56"/>
    <w:rsid w:val="008F5E44"/>
    <w:rsid w:val="009009F2"/>
    <w:rsid w:val="0090400F"/>
    <w:rsid w:val="009049A2"/>
    <w:rsid w:val="0090743E"/>
    <w:rsid w:val="00907A91"/>
    <w:rsid w:val="00926B62"/>
    <w:rsid w:val="009300B1"/>
    <w:rsid w:val="009313B2"/>
    <w:rsid w:val="00933EF3"/>
    <w:rsid w:val="00936DFA"/>
    <w:rsid w:val="0094129E"/>
    <w:rsid w:val="00943EFB"/>
    <w:rsid w:val="009441E2"/>
    <w:rsid w:val="00947A32"/>
    <w:rsid w:val="00950021"/>
    <w:rsid w:val="00970C7E"/>
    <w:rsid w:val="0097449B"/>
    <w:rsid w:val="00982A88"/>
    <w:rsid w:val="009846CC"/>
    <w:rsid w:val="0098479A"/>
    <w:rsid w:val="00985D66"/>
    <w:rsid w:val="00986A55"/>
    <w:rsid w:val="009A4759"/>
    <w:rsid w:val="009B2DDA"/>
    <w:rsid w:val="009B37EE"/>
    <w:rsid w:val="009B7220"/>
    <w:rsid w:val="009C10CE"/>
    <w:rsid w:val="009C5419"/>
    <w:rsid w:val="009C6223"/>
    <w:rsid w:val="009D1546"/>
    <w:rsid w:val="009D309C"/>
    <w:rsid w:val="009E086A"/>
    <w:rsid w:val="009E109E"/>
    <w:rsid w:val="009E3C0D"/>
    <w:rsid w:val="009E3C56"/>
    <w:rsid w:val="009F17EE"/>
    <w:rsid w:val="009F3244"/>
    <w:rsid w:val="009F6286"/>
    <w:rsid w:val="00A04D18"/>
    <w:rsid w:val="00A06776"/>
    <w:rsid w:val="00A07E03"/>
    <w:rsid w:val="00A10ABF"/>
    <w:rsid w:val="00A20175"/>
    <w:rsid w:val="00A34067"/>
    <w:rsid w:val="00A41CCC"/>
    <w:rsid w:val="00A4750D"/>
    <w:rsid w:val="00A47D9D"/>
    <w:rsid w:val="00A539E7"/>
    <w:rsid w:val="00A658BF"/>
    <w:rsid w:val="00A66ABE"/>
    <w:rsid w:val="00A672E0"/>
    <w:rsid w:val="00A722E0"/>
    <w:rsid w:val="00A732FC"/>
    <w:rsid w:val="00A75A5D"/>
    <w:rsid w:val="00A850CA"/>
    <w:rsid w:val="00A8675E"/>
    <w:rsid w:val="00A94EFB"/>
    <w:rsid w:val="00A9518B"/>
    <w:rsid w:val="00A96F00"/>
    <w:rsid w:val="00A972DD"/>
    <w:rsid w:val="00A97BC0"/>
    <w:rsid w:val="00AB153C"/>
    <w:rsid w:val="00AB2324"/>
    <w:rsid w:val="00AC0820"/>
    <w:rsid w:val="00AC0A48"/>
    <w:rsid w:val="00AC32A6"/>
    <w:rsid w:val="00AC5208"/>
    <w:rsid w:val="00AD4C9C"/>
    <w:rsid w:val="00AD5D1B"/>
    <w:rsid w:val="00AD7DB4"/>
    <w:rsid w:val="00AE0976"/>
    <w:rsid w:val="00AE12E3"/>
    <w:rsid w:val="00AE344A"/>
    <w:rsid w:val="00AF22BE"/>
    <w:rsid w:val="00B048F2"/>
    <w:rsid w:val="00B053A8"/>
    <w:rsid w:val="00B1730C"/>
    <w:rsid w:val="00B20D24"/>
    <w:rsid w:val="00B22B75"/>
    <w:rsid w:val="00B23CCE"/>
    <w:rsid w:val="00B5762F"/>
    <w:rsid w:val="00B6086C"/>
    <w:rsid w:val="00B722D3"/>
    <w:rsid w:val="00B72488"/>
    <w:rsid w:val="00B736F9"/>
    <w:rsid w:val="00B87488"/>
    <w:rsid w:val="00B87A4E"/>
    <w:rsid w:val="00B92008"/>
    <w:rsid w:val="00BA0DA7"/>
    <w:rsid w:val="00BA1764"/>
    <w:rsid w:val="00BA48CE"/>
    <w:rsid w:val="00BA7EFB"/>
    <w:rsid w:val="00BB2AB1"/>
    <w:rsid w:val="00BC4A39"/>
    <w:rsid w:val="00BD47DE"/>
    <w:rsid w:val="00BD67A9"/>
    <w:rsid w:val="00BE25BF"/>
    <w:rsid w:val="00BE76B8"/>
    <w:rsid w:val="00BF03D6"/>
    <w:rsid w:val="00BF43D2"/>
    <w:rsid w:val="00C039A1"/>
    <w:rsid w:val="00C04386"/>
    <w:rsid w:val="00C11AAA"/>
    <w:rsid w:val="00C2435F"/>
    <w:rsid w:val="00C2587D"/>
    <w:rsid w:val="00C33B57"/>
    <w:rsid w:val="00C34AB4"/>
    <w:rsid w:val="00C55A72"/>
    <w:rsid w:val="00C61B75"/>
    <w:rsid w:val="00C676A8"/>
    <w:rsid w:val="00C76FD6"/>
    <w:rsid w:val="00C770C9"/>
    <w:rsid w:val="00C775F6"/>
    <w:rsid w:val="00C8026B"/>
    <w:rsid w:val="00C84A9B"/>
    <w:rsid w:val="00C8643F"/>
    <w:rsid w:val="00C86B3C"/>
    <w:rsid w:val="00C86E3B"/>
    <w:rsid w:val="00C96FE8"/>
    <w:rsid w:val="00CA7DF8"/>
    <w:rsid w:val="00CB12E4"/>
    <w:rsid w:val="00CC333A"/>
    <w:rsid w:val="00CC54CD"/>
    <w:rsid w:val="00CD263F"/>
    <w:rsid w:val="00CE4295"/>
    <w:rsid w:val="00CF2685"/>
    <w:rsid w:val="00CF4C97"/>
    <w:rsid w:val="00D0506E"/>
    <w:rsid w:val="00D0522C"/>
    <w:rsid w:val="00D10AB3"/>
    <w:rsid w:val="00D17BD5"/>
    <w:rsid w:val="00D22E97"/>
    <w:rsid w:val="00D23721"/>
    <w:rsid w:val="00D37AFA"/>
    <w:rsid w:val="00D46107"/>
    <w:rsid w:val="00D47312"/>
    <w:rsid w:val="00D4734A"/>
    <w:rsid w:val="00D5037F"/>
    <w:rsid w:val="00D5174E"/>
    <w:rsid w:val="00D60AE7"/>
    <w:rsid w:val="00D67EC5"/>
    <w:rsid w:val="00D753B2"/>
    <w:rsid w:val="00D75530"/>
    <w:rsid w:val="00D82CF7"/>
    <w:rsid w:val="00D955A2"/>
    <w:rsid w:val="00DC2A7C"/>
    <w:rsid w:val="00DC3ACA"/>
    <w:rsid w:val="00DC662B"/>
    <w:rsid w:val="00DD0E73"/>
    <w:rsid w:val="00DD4D44"/>
    <w:rsid w:val="00DE07AB"/>
    <w:rsid w:val="00DE20A3"/>
    <w:rsid w:val="00DE30B3"/>
    <w:rsid w:val="00DE4B5C"/>
    <w:rsid w:val="00DE50E6"/>
    <w:rsid w:val="00DF6EE8"/>
    <w:rsid w:val="00DF7BFD"/>
    <w:rsid w:val="00E02472"/>
    <w:rsid w:val="00E04A3F"/>
    <w:rsid w:val="00E06F51"/>
    <w:rsid w:val="00E071C1"/>
    <w:rsid w:val="00E10FA5"/>
    <w:rsid w:val="00E12012"/>
    <w:rsid w:val="00E170B7"/>
    <w:rsid w:val="00E2111D"/>
    <w:rsid w:val="00E231D9"/>
    <w:rsid w:val="00E3317D"/>
    <w:rsid w:val="00E40710"/>
    <w:rsid w:val="00E41380"/>
    <w:rsid w:val="00E42E32"/>
    <w:rsid w:val="00E50C3E"/>
    <w:rsid w:val="00E54357"/>
    <w:rsid w:val="00E75BEF"/>
    <w:rsid w:val="00E770FD"/>
    <w:rsid w:val="00E776DC"/>
    <w:rsid w:val="00E83C67"/>
    <w:rsid w:val="00E8424C"/>
    <w:rsid w:val="00E85F50"/>
    <w:rsid w:val="00E94B2C"/>
    <w:rsid w:val="00EA13AB"/>
    <w:rsid w:val="00EA3DB3"/>
    <w:rsid w:val="00EB0898"/>
    <w:rsid w:val="00EB5702"/>
    <w:rsid w:val="00EB7633"/>
    <w:rsid w:val="00EC3DD7"/>
    <w:rsid w:val="00ED73DD"/>
    <w:rsid w:val="00ED74BE"/>
    <w:rsid w:val="00F07951"/>
    <w:rsid w:val="00F31508"/>
    <w:rsid w:val="00F32440"/>
    <w:rsid w:val="00F35652"/>
    <w:rsid w:val="00F4150E"/>
    <w:rsid w:val="00F478C2"/>
    <w:rsid w:val="00F51558"/>
    <w:rsid w:val="00F52451"/>
    <w:rsid w:val="00F53E83"/>
    <w:rsid w:val="00F6159A"/>
    <w:rsid w:val="00F62318"/>
    <w:rsid w:val="00F70A82"/>
    <w:rsid w:val="00F96F74"/>
    <w:rsid w:val="00F97881"/>
    <w:rsid w:val="00FB0589"/>
    <w:rsid w:val="00FB2280"/>
    <w:rsid w:val="00FB46FD"/>
    <w:rsid w:val="00FB774B"/>
    <w:rsid w:val="00FC0A8E"/>
    <w:rsid w:val="00FC3DEC"/>
    <w:rsid w:val="00FC5CA1"/>
    <w:rsid w:val="00FC62C8"/>
    <w:rsid w:val="00FD02BA"/>
    <w:rsid w:val="00FD3CF8"/>
    <w:rsid w:val="00FD478D"/>
    <w:rsid w:val="00FE0B16"/>
    <w:rsid w:val="00FE215C"/>
    <w:rsid w:val="00FE3589"/>
    <w:rsid w:val="00FF09E9"/>
    <w:rsid w:val="00FF4C36"/>
    <w:rsid w:val="00FF4ED8"/>
    <w:rsid w:val="16B961E9"/>
    <w:rsid w:val="3DB97D04"/>
    <w:rsid w:val="446A29A5"/>
    <w:rsid w:val="48840BAC"/>
    <w:rsid w:val="4D005E36"/>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B714A"/>
  <w15:docId w15:val="{73C5BBD1-93FE-4ED9-B85D-7C57A4504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zh-CN" w:bidi="ar-SA"/>
      </w:rPr>
    </w:rPrDefault>
    <w:pPrDefault/>
  </w:docDefaults>
  <w:latentStyles w:defLockedState="0" w:defUIPriority="99" w:defSemiHidden="0" w:defUnhideWhenUsed="0" w:defQFormat="0" w:count="371">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qFormat="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Pr>
      <w:sz w:val="22"/>
      <w:szCs w:val="22"/>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qFormat/>
    <w:rPr>
      <w:sz w:val="20"/>
      <w:szCs w:val="20"/>
      <w:lang w:eastAsia="ru-RU"/>
    </w:rPr>
  </w:style>
  <w:style w:type="paragraph" w:styleId="a7">
    <w:name w:val="Body Text"/>
    <w:basedOn w:val="a1"/>
    <w:link w:val="a8"/>
    <w:uiPriority w:val="99"/>
    <w:semiHidden/>
    <w:unhideWhenUsed/>
    <w:qFormat/>
    <w:pPr>
      <w:spacing w:after="120"/>
    </w:pPr>
  </w:style>
  <w:style w:type="paragraph" w:styleId="a9">
    <w:name w:val="Plain Text"/>
    <w:basedOn w:val="a1"/>
    <w:link w:val="aa"/>
    <w:uiPriority w:val="99"/>
    <w:semiHidden/>
    <w:qFormat/>
    <w:rPr>
      <w:rFonts w:ascii="Calibri" w:hAnsi="Calibri"/>
      <w:sz w:val="21"/>
      <w:szCs w:val="20"/>
      <w:lang w:eastAsia="ru-RU"/>
    </w:rPr>
  </w:style>
  <w:style w:type="paragraph" w:styleId="2">
    <w:name w:val="Body Text Indent 2"/>
    <w:basedOn w:val="a1"/>
    <w:link w:val="20"/>
    <w:semiHidden/>
    <w:unhideWhenUsed/>
    <w:qFormat/>
    <w:pPr>
      <w:spacing w:after="120" w:line="480" w:lineRule="auto"/>
      <w:ind w:left="283"/>
    </w:pPr>
    <w:rPr>
      <w:sz w:val="24"/>
      <w:szCs w:val="24"/>
      <w:lang w:eastAsia="ru-RU"/>
    </w:rPr>
  </w:style>
  <w:style w:type="paragraph" w:styleId="ab">
    <w:name w:val="Balloon Text"/>
    <w:basedOn w:val="a1"/>
    <w:link w:val="ac"/>
    <w:uiPriority w:val="99"/>
    <w:semiHidden/>
    <w:qFormat/>
    <w:rPr>
      <w:rFonts w:ascii="Tahoma" w:hAnsi="Tahoma"/>
      <w:sz w:val="16"/>
      <w:szCs w:val="20"/>
      <w:lang w:eastAsia="ru-RU"/>
    </w:rPr>
  </w:style>
  <w:style w:type="paragraph" w:styleId="ad">
    <w:name w:val="List"/>
    <w:basedOn w:val="a1"/>
    <w:uiPriority w:val="99"/>
    <w:semiHidden/>
    <w:qFormat/>
    <w:pPr>
      <w:ind w:left="283" w:hanging="283"/>
      <w:contextualSpacing/>
    </w:pPr>
  </w:style>
  <w:style w:type="paragraph" w:styleId="ae">
    <w:name w:val="annotation subject"/>
    <w:basedOn w:val="a5"/>
    <w:next w:val="a5"/>
    <w:link w:val="af"/>
    <w:uiPriority w:val="99"/>
    <w:semiHidden/>
    <w:qFormat/>
    <w:rPr>
      <w:b/>
    </w:rPr>
  </w:style>
  <w:style w:type="table" w:styleId="af0">
    <w:name w:val="Table Grid"/>
    <w:basedOn w:val="a3"/>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2"/>
    <w:uiPriority w:val="99"/>
    <w:semiHidden/>
    <w:qFormat/>
    <w:rPr>
      <w:rFonts w:cs="Times New Roman"/>
      <w:sz w:val="16"/>
    </w:rPr>
  </w:style>
  <w:style w:type="paragraph" w:styleId="a0">
    <w:name w:val="List Paragraph"/>
    <w:basedOn w:val="a1"/>
    <w:uiPriority w:val="34"/>
    <w:qFormat/>
    <w:pPr>
      <w:numPr>
        <w:numId w:val="1"/>
      </w:numPr>
      <w:ind w:left="35"/>
      <w:contextualSpacing/>
    </w:pPr>
    <w:rPr>
      <w:szCs w:val="24"/>
    </w:rPr>
  </w:style>
  <w:style w:type="paragraph" w:customStyle="1" w:styleId="a">
    <w:name w:val="Список а)"/>
    <w:basedOn w:val="ad"/>
    <w:uiPriority w:val="99"/>
    <w:qFormat/>
    <w:pPr>
      <w:numPr>
        <w:numId w:val="2"/>
      </w:numPr>
      <w:tabs>
        <w:tab w:val="left" w:pos="720"/>
      </w:tabs>
      <w:spacing w:after="60"/>
      <w:ind w:left="720" w:firstLine="0"/>
      <w:contextualSpacing w:val="0"/>
      <w:jc w:val="both"/>
    </w:pPr>
    <w:rPr>
      <w:rFonts w:eastAsia="Times New Roman"/>
      <w:szCs w:val="24"/>
      <w:lang w:eastAsia="ru-RU"/>
    </w:rPr>
  </w:style>
  <w:style w:type="character" w:customStyle="1" w:styleId="hps">
    <w:name w:val="hps"/>
    <w:uiPriority w:val="99"/>
    <w:qFormat/>
  </w:style>
  <w:style w:type="character" w:customStyle="1" w:styleId="apple-style-span">
    <w:name w:val="apple-style-span"/>
    <w:uiPriority w:val="99"/>
    <w:qFormat/>
  </w:style>
  <w:style w:type="character" w:customStyle="1" w:styleId="FontStyle34">
    <w:name w:val="Font Style34"/>
    <w:qFormat/>
    <w:rPr>
      <w:rFonts w:ascii="Times New Roman" w:hAnsi="Times New Roman"/>
      <w:sz w:val="22"/>
    </w:rPr>
  </w:style>
  <w:style w:type="character" w:customStyle="1" w:styleId="a6">
    <w:name w:val="Текст примечания Знак"/>
    <w:basedOn w:val="a2"/>
    <w:link w:val="a5"/>
    <w:uiPriority w:val="99"/>
    <w:semiHidden/>
    <w:qFormat/>
    <w:locked/>
    <w:rPr>
      <w:rFonts w:ascii="Times New Roman" w:hAnsi="Times New Roman" w:cs="Times New Roman"/>
      <w:sz w:val="20"/>
    </w:rPr>
  </w:style>
  <w:style w:type="character" w:customStyle="1" w:styleId="af">
    <w:name w:val="Тема примечания Знак"/>
    <w:basedOn w:val="a6"/>
    <w:link w:val="ae"/>
    <w:uiPriority w:val="99"/>
    <w:semiHidden/>
    <w:qFormat/>
    <w:locked/>
    <w:rPr>
      <w:rFonts w:ascii="Times New Roman" w:hAnsi="Times New Roman" w:cs="Times New Roman"/>
      <w:b/>
      <w:sz w:val="20"/>
    </w:rPr>
  </w:style>
  <w:style w:type="character" w:customStyle="1" w:styleId="ac">
    <w:name w:val="Текст выноски Знак"/>
    <w:basedOn w:val="a2"/>
    <w:link w:val="ab"/>
    <w:uiPriority w:val="99"/>
    <w:semiHidden/>
    <w:qFormat/>
    <w:locked/>
    <w:rPr>
      <w:rFonts w:ascii="Tahoma" w:hAnsi="Tahoma" w:cs="Times New Roman"/>
      <w:sz w:val="16"/>
    </w:rPr>
  </w:style>
  <w:style w:type="character" w:customStyle="1" w:styleId="aa">
    <w:name w:val="Текст Знак"/>
    <w:basedOn w:val="a2"/>
    <w:link w:val="a9"/>
    <w:uiPriority w:val="99"/>
    <w:semiHidden/>
    <w:qFormat/>
    <w:locked/>
    <w:rPr>
      <w:rFonts w:ascii="Calibri" w:hAnsi="Calibri" w:cs="Times New Roman"/>
      <w:sz w:val="21"/>
    </w:rPr>
  </w:style>
  <w:style w:type="character" w:customStyle="1" w:styleId="20">
    <w:name w:val="Основной текст с отступом 2 Знак"/>
    <w:basedOn w:val="a2"/>
    <w:link w:val="2"/>
    <w:semiHidden/>
    <w:qFormat/>
    <w:rPr>
      <w:rFonts w:ascii="Times New Roman" w:hAnsi="Times New Roman"/>
      <w:sz w:val="24"/>
      <w:szCs w:val="24"/>
    </w:rPr>
  </w:style>
  <w:style w:type="paragraph" w:customStyle="1" w:styleId="1">
    <w:name w:val="Абзац списка1"/>
    <w:basedOn w:val="a1"/>
    <w:uiPriority w:val="34"/>
    <w:qFormat/>
    <w:pPr>
      <w:widowControl w:val="0"/>
      <w:spacing w:after="160" w:line="259" w:lineRule="auto"/>
      <w:ind w:firstLineChars="200" w:firstLine="420"/>
      <w:jc w:val="both"/>
    </w:pPr>
    <w:rPr>
      <w:rFonts w:asciiTheme="minorHAnsi" w:eastAsiaTheme="minorEastAsia" w:hAnsiTheme="minorHAnsi" w:cstheme="minorBidi"/>
      <w:kern w:val="2"/>
      <w:sz w:val="21"/>
      <w:lang w:val="en-US" w:eastAsia="zh-CN"/>
    </w:rPr>
  </w:style>
  <w:style w:type="paragraph" w:styleId="af2">
    <w:name w:val="No Spacing"/>
    <w:uiPriority w:val="1"/>
    <w:qFormat/>
    <w:rPr>
      <w:sz w:val="22"/>
      <w:szCs w:val="22"/>
      <w:lang w:eastAsia="en-US"/>
    </w:rPr>
  </w:style>
  <w:style w:type="character" w:customStyle="1" w:styleId="FontStyle28">
    <w:name w:val="Font Style28"/>
    <w:qFormat/>
    <w:rPr>
      <w:rFonts w:ascii="Times New Roman" w:hAnsi="Times New Roman" w:cs="Times New Roman"/>
      <w:b/>
      <w:bCs/>
      <w:sz w:val="22"/>
      <w:szCs w:val="22"/>
    </w:rPr>
  </w:style>
  <w:style w:type="character" w:customStyle="1" w:styleId="a8">
    <w:name w:val="Основной текст Знак"/>
    <w:basedOn w:val="a2"/>
    <w:link w:val="a7"/>
    <w:uiPriority w:val="99"/>
    <w:semiHidden/>
    <w:qFormat/>
    <w:rPr>
      <w:rFonts w:ascii="Times New Roman" w:hAnsi="Times New Roman"/>
      <w:lang w:eastAsia="en-US"/>
    </w:rPr>
  </w:style>
  <w:style w:type="paragraph" w:customStyle="1" w:styleId="Style14">
    <w:name w:val="Style14"/>
    <w:basedOn w:val="a1"/>
    <w:uiPriority w:val="99"/>
    <w:qFormat/>
    <w:rsid w:val="00354781"/>
    <w:pPr>
      <w:widowControl w:val="0"/>
      <w:autoSpaceDE w:val="0"/>
      <w:autoSpaceDN w:val="0"/>
      <w:adjustRightInd w:val="0"/>
      <w:jc w:val="both"/>
    </w:pPr>
    <w:rPr>
      <w:rFonts w:eastAsia="Times New Roman" w:cstheme="minorHAnsi"/>
      <w:bCs/>
      <w:color w:val="00000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133">
      <w:bodyDiv w:val="1"/>
      <w:marLeft w:val="0"/>
      <w:marRight w:val="0"/>
      <w:marTop w:val="0"/>
      <w:marBottom w:val="0"/>
      <w:divBdr>
        <w:top w:val="none" w:sz="0" w:space="0" w:color="auto"/>
        <w:left w:val="none" w:sz="0" w:space="0" w:color="auto"/>
        <w:bottom w:val="none" w:sz="0" w:space="0" w:color="auto"/>
        <w:right w:val="none" w:sz="0" w:space="0" w:color="auto"/>
      </w:divBdr>
    </w:div>
    <w:div w:id="56363128">
      <w:bodyDiv w:val="1"/>
      <w:marLeft w:val="0"/>
      <w:marRight w:val="0"/>
      <w:marTop w:val="0"/>
      <w:marBottom w:val="0"/>
      <w:divBdr>
        <w:top w:val="none" w:sz="0" w:space="0" w:color="auto"/>
        <w:left w:val="none" w:sz="0" w:space="0" w:color="auto"/>
        <w:bottom w:val="none" w:sz="0" w:space="0" w:color="auto"/>
        <w:right w:val="none" w:sz="0" w:space="0" w:color="auto"/>
      </w:divBdr>
    </w:div>
    <w:div w:id="140120863">
      <w:bodyDiv w:val="1"/>
      <w:marLeft w:val="0"/>
      <w:marRight w:val="0"/>
      <w:marTop w:val="0"/>
      <w:marBottom w:val="0"/>
      <w:divBdr>
        <w:top w:val="none" w:sz="0" w:space="0" w:color="auto"/>
        <w:left w:val="none" w:sz="0" w:space="0" w:color="auto"/>
        <w:bottom w:val="none" w:sz="0" w:space="0" w:color="auto"/>
        <w:right w:val="none" w:sz="0" w:space="0" w:color="auto"/>
      </w:divBdr>
    </w:div>
    <w:div w:id="265582916">
      <w:bodyDiv w:val="1"/>
      <w:marLeft w:val="0"/>
      <w:marRight w:val="0"/>
      <w:marTop w:val="0"/>
      <w:marBottom w:val="0"/>
      <w:divBdr>
        <w:top w:val="none" w:sz="0" w:space="0" w:color="auto"/>
        <w:left w:val="none" w:sz="0" w:space="0" w:color="auto"/>
        <w:bottom w:val="none" w:sz="0" w:space="0" w:color="auto"/>
        <w:right w:val="none" w:sz="0" w:space="0" w:color="auto"/>
      </w:divBdr>
    </w:div>
    <w:div w:id="277569190">
      <w:bodyDiv w:val="1"/>
      <w:marLeft w:val="0"/>
      <w:marRight w:val="0"/>
      <w:marTop w:val="0"/>
      <w:marBottom w:val="0"/>
      <w:divBdr>
        <w:top w:val="none" w:sz="0" w:space="0" w:color="auto"/>
        <w:left w:val="none" w:sz="0" w:space="0" w:color="auto"/>
        <w:bottom w:val="none" w:sz="0" w:space="0" w:color="auto"/>
        <w:right w:val="none" w:sz="0" w:space="0" w:color="auto"/>
      </w:divBdr>
    </w:div>
    <w:div w:id="296420171">
      <w:bodyDiv w:val="1"/>
      <w:marLeft w:val="0"/>
      <w:marRight w:val="0"/>
      <w:marTop w:val="0"/>
      <w:marBottom w:val="0"/>
      <w:divBdr>
        <w:top w:val="none" w:sz="0" w:space="0" w:color="auto"/>
        <w:left w:val="none" w:sz="0" w:space="0" w:color="auto"/>
        <w:bottom w:val="none" w:sz="0" w:space="0" w:color="auto"/>
        <w:right w:val="none" w:sz="0" w:space="0" w:color="auto"/>
      </w:divBdr>
    </w:div>
    <w:div w:id="444038266">
      <w:bodyDiv w:val="1"/>
      <w:marLeft w:val="0"/>
      <w:marRight w:val="0"/>
      <w:marTop w:val="0"/>
      <w:marBottom w:val="0"/>
      <w:divBdr>
        <w:top w:val="none" w:sz="0" w:space="0" w:color="auto"/>
        <w:left w:val="none" w:sz="0" w:space="0" w:color="auto"/>
        <w:bottom w:val="none" w:sz="0" w:space="0" w:color="auto"/>
        <w:right w:val="none" w:sz="0" w:space="0" w:color="auto"/>
      </w:divBdr>
    </w:div>
    <w:div w:id="449127815">
      <w:bodyDiv w:val="1"/>
      <w:marLeft w:val="0"/>
      <w:marRight w:val="0"/>
      <w:marTop w:val="0"/>
      <w:marBottom w:val="0"/>
      <w:divBdr>
        <w:top w:val="none" w:sz="0" w:space="0" w:color="auto"/>
        <w:left w:val="none" w:sz="0" w:space="0" w:color="auto"/>
        <w:bottom w:val="none" w:sz="0" w:space="0" w:color="auto"/>
        <w:right w:val="none" w:sz="0" w:space="0" w:color="auto"/>
      </w:divBdr>
    </w:div>
    <w:div w:id="545024399">
      <w:bodyDiv w:val="1"/>
      <w:marLeft w:val="0"/>
      <w:marRight w:val="0"/>
      <w:marTop w:val="0"/>
      <w:marBottom w:val="0"/>
      <w:divBdr>
        <w:top w:val="none" w:sz="0" w:space="0" w:color="auto"/>
        <w:left w:val="none" w:sz="0" w:space="0" w:color="auto"/>
        <w:bottom w:val="none" w:sz="0" w:space="0" w:color="auto"/>
        <w:right w:val="none" w:sz="0" w:space="0" w:color="auto"/>
      </w:divBdr>
      <w:divsChild>
        <w:div w:id="195001600">
          <w:marLeft w:val="0"/>
          <w:marRight w:val="0"/>
          <w:marTop w:val="0"/>
          <w:marBottom w:val="0"/>
          <w:divBdr>
            <w:top w:val="none" w:sz="0" w:space="0" w:color="auto"/>
            <w:left w:val="none" w:sz="0" w:space="0" w:color="auto"/>
            <w:bottom w:val="none" w:sz="0" w:space="0" w:color="auto"/>
            <w:right w:val="none" w:sz="0" w:space="0" w:color="auto"/>
          </w:divBdr>
          <w:divsChild>
            <w:div w:id="8867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85005">
      <w:bodyDiv w:val="1"/>
      <w:marLeft w:val="0"/>
      <w:marRight w:val="0"/>
      <w:marTop w:val="0"/>
      <w:marBottom w:val="0"/>
      <w:divBdr>
        <w:top w:val="none" w:sz="0" w:space="0" w:color="auto"/>
        <w:left w:val="none" w:sz="0" w:space="0" w:color="auto"/>
        <w:bottom w:val="none" w:sz="0" w:space="0" w:color="auto"/>
        <w:right w:val="none" w:sz="0" w:space="0" w:color="auto"/>
      </w:divBdr>
    </w:div>
    <w:div w:id="793408989">
      <w:bodyDiv w:val="1"/>
      <w:marLeft w:val="0"/>
      <w:marRight w:val="0"/>
      <w:marTop w:val="0"/>
      <w:marBottom w:val="0"/>
      <w:divBdr>
        <w:top w:val="none" w:sz="0" w:space="0" w:color="auto"/>
        <w:left w:val="none" w:sz="0" w:space="0" w:color="auto"/>
        <w:bottom w:val="none" w:sz="0" w:space="0" w:color="auto"/>
        <w:right w:val="none" w:sz="0" w:space="0" w:color="auto"/>
      </w:divBdr>
      <w:divsChild>
        <w:div w:id="795104493">
          <w:marLeft w:val="0"/>
          <w:marRight w:val="0"/>
          <w:marTop w:val="0"/>
          <w:marBottom w:val="0"/>
          <w:divBdr>
            <w:top w:val="none" w:sz="0" w:space="0" w:color="auto"/>
            <w:left w:val="none" w:sz="0" w:space="0" w:color="auto"/>
            <w:bottom w:val="none" w:sz="0" w:space="0" w:color="auto"/>
            <w:right w:val="none" w:sz="0" w:space="0" w:color="auto"/>
          </w:divBdr>
          <w:divsChild>
            <w:div w:id="1389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44307">
      <w:bodyDiv w:val="1"/>
      <w:marLeft w:val="0"/>
      <w:marRight w:val="0"/>
      <w:marTop w:val="0"/>
      <w:marBottom w:val="0"/>
      <w:divBdr>
        <w:top w:val="none" w:sz="0" w:space="0" w:color="auto"/>
        <w:left w:val="none" w:sz="0" w:space="0" w:color="auto"/>
        <w:bottom w:val="none" w:sz="0" w:space="0" w:color="auto"/>
        <w:right w:val="none" w:sz="0" w:space="0" w:color="auto"/>
      </w:divBdr>
    </w:div>
    <w:div w:id="1250848389">
      <w:bodyDiv w:val="1"/>
      <w:marLeft w:val="0"/>
      <w:marRight w:val="0"/>
      <w:marTop w:val="0"/>
      <w:marBottom w:val="0"/>
      <w:divBdr>
        <w:top w:val="none" w:sz="0" w:space="0" w:color="auto"/>
        <w:left w:val="none" w:sz="0" w:space="0" w:color="auto"/>
        <w:bottom w:val="none" w:sz="0" w:space="0" w:color="auto"/>
        <w:right w:val="none" w:sz="0" w:space="0" w:color="auto"/>
      </w:divBdr>
    </w:div>
    <w:div w:id="1322536812">
      <w:bodyDiv w:val="1"/>
      <w:marLeft w:val="0"/>
      <w:marRight w:val="0"/>
      <w:marTop w:val="0"/>
      <w:marBottom w:val="0"/>
      <w:divBdr>
        <w:top w:val="none" w:sz="0" w:space="0" w:color="auto"/>
        <w:left w:val="none" w:sz="0" w:space="0" w:color="auto"/>
        <w:bottom w:val="none" w:sz="0" w:space="0" w:color="auto"/>
        <w:right w:val="none" w:sz="0" w:space="0" w:color="auto"/>
      </w:divBdr>
    </w:div>
    <w:div w:id="1526407775">
      <w:bodyDiv w:val="1"/>
      <w:marLeft w:val="0"/>
      <w:marRight w:val="0"/>
      <w:marTop w:val="0"/>
      <w:marBottom w:val="0"/>
      <w:divBdr>
        <w:top w:val="none" w:sz="0" w:space="0" w:color="auto"/>
        <w:left w:val="none" w:sz="0" w:space="0" w:color="auto"/>
        <w:bottom w:val="none" w:sz="0" w:space="0" w:color="auto"/>
        <w:right w:val="none" w:sz="0" w:space="0" w:color="auto"/>
      </w:divBdr>
    </w:div>
    <w:div w:id="1693917007">
      <w:bodyDiv w:val="1"/>
      <w:marLeft w:val="0"/>
      <w:marRight w:val="0"/>
      <w:marTop w:val="0"/>
      <w:marBottom w:val="0"/>
      <w:divBdr>
        <w:top w:val="none" w:sz="0" w:space="0" w:color="auto"/>
        <w:left w:val="none" w:sz="0" w:space="0" w:color="auto"/>
        <w:bottom w:val="none" w:sz="0" w:space="0" w:color="auto"/>
        <w:right w:val="none" w:sz="0" w:space="0" w:color="auto"/>
      </w:divBdr>
    </w:div>
    <w:div w:id="1718624264">
      <w:bodyDiv w:val="1"/>
      <w:marLeft w:val="0"/>
      <w:marRight w:val="0"/>
      <w:marTop w:val="0"/>
      <w:marBottom w:val="0"/>
      <w:divBdr>
        <w:top w:val="none" w:sz="0" w:space="0" w:color="auto"/>
        <w:left w:val="none" w:sz="0" w:space="0" w:color="auto"/>
        <w:bottom w:val="none" w:sz="0" w:space="0" w:color="auto"/>
        <w:right w:val="none" w:sz="0" w:space="0" w:color="auto"/>
      </w:divBdr>
    </w:div>
    <w:div w:id="1832790652">
      <w:bodyDiv w:val="1"/>
      <w:marLeft w:val="0"/>
      <w:marRight w:val="0"/>
      <w:marTop w:val="0"/>
      <w:marBottom w:val="0"/>
      <w:divBdr>
        <w:top w:val="none" w:sz="0" w:space="0" w:color="auto"/>
        <w:left w:val="none" w:sz="0" w:space="0" w:color="auto"/>
        <w:bottom w:val="none" w:sz="0" w:space="0" w:color="auto"/>
        <w:right w:val="none" w:sz="0" w:space="0" w:color="auto"/>
      </w:divBdr>
    </w:div>
    <w:div w:id="1839298813">
      <w:bodyDiv w:val="1"/>
      <w:marLeft w:val="0"/>
      <w:marRight w:val="0"/>
      <w:marTop w:val="0"/>
      <w:marBottom w:val="0"/>
      <w:divBdr>
        <w:top w:val="none" w:sz="0" w:space="0" w:color="auto"/>
        <w:left w:val="none" w:sz="0" w:space="0" w:color="auto"/>
        <w:bottom w:val="none" w:sz="0" w:space="0" w:color="auto"/>
        <w:right w:val="none" w:sz="0" w:space="0" w:color="auto"/>
      </w:divBdr>
    </w:div>
    <w:div w:id="1847867608">
      <w:bodyDiv w:val="1"/>
      <w:marLeft w:val="0"/>
      <w:marRight w:val="0"/>
      <w:marTop w:val="0"/>
      <w:marBottom w:val="0"/>
      <w:divBdr>
        <w:top w:val="none" w:sz="0" w:space="0" w:color="auto"/>
        <w:left w:val="none" w:sz="0" w:space="0" w:color="auto"/>
        <w:bottom w:val="none" w:sz="0" w:space="0" w:color="auto"/>
        <w:right w:val="none" w:sz="0" w:space="0" w:color="auto"/>
      </w:divBdr>
    </w:div>
    <w:div w:id="1954021985">
      <w:bodyDiv w:val="1"/>
      <w:marLeft w:val="0"/>
      <w:marRight w:val="0"/>
      <w:marTop w:val="0"/>
      <w:marBottom w:val="0"/>
      <w:divBdr>
        <w:top w:val="none" w:sz="0" w:space="0" w:color="auto"/>
        <w:left w:val="none" w:sz="0" w:space="0" w:color="auto"/>
        <w:bottom w:val="none" w:sz="0" w:space="0" w:color="auto"/>
        <w:right w:val="none" w:sz="0" w:space="0" w:color="auto"/>
      </w:divBdr>
    </w:div>
    <w:div w:id="2046559187">
      <w:bodyDiv w:val="1"/>
      <w:marLeft w:val="0"/>
      <w:marRight w:val="0"/>
      <w:marTop w:val="0"/>
      <w:marBottom w:val="0"/>
      <w:divBdr>
        <w:top w:val="none" w:sz="0" w:space="0" w:color="auto"/>
        <w:left w:val="none" w:sz="0" w:space="0" w:color="auto"/>
        <w:bottom w:val="none" w:sz="0" w:space="0" w:color="auto"/>
        <w:right w:val="none" w:sz="0" w:space="0" w:color="auto"/>
      </w:divBdr>
    </w:div>
    <w:div w:id="2109882236">
      <w:bodyDiv w:val="1"/>
      <w:marLeft w:val="0"/>
      <w:marRight w:val="0"/>
      <w:marTop w:val="0"/>
      <w:marBottom w:val="0"/>
      <w:divBdr>
        <w:top w:val="none" w:sz="0" w:space="0" w:color="auto"/>
        <w:left w:val="none" w:sz="0" w:space="0" w:color="auto"/>
        <w:bottom w:val="none" w:sz="0" w:space="0" w:color="auto"/>
        <w:right w:val="none" w:sz="0" w:space="0" w:color="auto"/>
      </w:divBdr>
    </w:div>
    <w:div w:id="2127040743">
      <w:bodyDiv w:val="1"/>
      <w:marLeft w:val="0"/>
      <w:marRight w:val="0"/>
      <w:marTop w:val="0"/>
      <w:marBottom w:val="0"/>
      <w:divBdr>
        <w:top w:val="none" w:sz="0" w:space="0" w:color="auto"/>
        <w:left w:val="none" w:sz="0" w:space="0" w:color="auto"/>
        <w:bottom w:val="none" w:sz="0" w:space="0" w:color="auto"/>
        <w:right w:val="none" w:sz="0" w:space="0" w:color="auto"/>
      </w:divBdr>
    </w:div>
    <w:div w:id="21321611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2267</TotalTime>
  <Pages>2</Pages>
  <Words>908</Words>
  <Characters>5179</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Appendix No1 to the Contract No</vt:lpstr>
    </vt:vector>
  </TitlesOfParts>
  <Company>HP</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No1 to the Contract No</dc:title>
  <dc:creator>Alexander</dc:creator>
  <cp:lastModifiedBy>Кочанова Анастасия Игоревна</cp:lastModifiedBy>
  <cp:revision>29</cp:revision>
  <cp:lastPrinted>2024-08-15T19:58:00Z</cp:lastPrinted>
  <dcterms:created xsi:type="dcterms:W3CDTF">2026-03-31T12:25:00Z</dcterms:created>
  <dcterms:modified xsi:type="dcterms:W3CDTF">2026-05-06T11:38:00Z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FBB1CBC5B2C04E1885AFC9B4BFDD42E1_13</vt:lpwstr>
  </property>
  <property fmtid="{D5CDD505-2E9C-101B-9397-08002B2CF9AE}" pid="4" name="KSOTemplateDocerSaveRecord">
    <vt:lpwstr>eyJoZGlkIjoiMjgyYjgwMTRkZDBjOWY2M2I5NGUzNzgzYTJkMzFmYjMiLCJ1c2VySWQiOiI0MTc5NDA4OTAifQ==</vt:lpwstr>
  </property>
</Properties>
</file>