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E7470" w14:textId="4BC6AE39" w:rsidR="006E792A" w:rsidRDefault="00C65DC6" w:rsidP="006E792A">
      <w:r>
        <w:tab/>
      </w:r>
      <w:r w:rsidR="006E792A">
        <w:t>代价函数（损失函数或误差函数）是衡量模型预测输出与真实标签之间差异的重要组件，其目的是通过最小</w:t>
      </w:r>
      <w:proofErr w:type="gramStart"/>
      <w:r w:rsidR="006E792A">
        <w:t>化这个</w:t>
      </w:r>
      <w:proofErr w:type="gramEnd"/>
      <w:r w:rsidR="006E792A">
        <w:t>差异来优化模型参数。</w:t>
      </w:r>
      <w:r w:rsidR="003F7C7B">
        <w:rPr>
          <w:rFonts w:hint="eastAsia"/>
        </w:rPr>
        <w:t>下面将梳理本学期学过的各类代价函数：</w:t>
      </w:r>
    </w:p>
    <w:p w14:paraId="3FF5E52C" w14:textId="77777777" w:rsidR="006E792A" w:rsidRDefault="006E792A" w:rsidP="006E792A"/>
    <w:p w14:paraId="5765A5D2" w14:textId="67C00109" w:rsidR="006E792A" w:rsidRDefault="006E792A" w:rsidP="006E792A">
      <w:r>
        <w:t xml:space="preserve">1. </w:t>
      </w:r>
      <w:r>
        <w:t>均方误差（</w:t>
      </w:r>
      <w:r>
        <w:t>Mean Squared Error, MSE</w:t>
      </w:r>
      <w:r>
        <w:t>）</w:t>
      </w:r>
      <w:r>
        <w:t>**:</w:t>
      </w:r>
    </w:p>
    <w:p w14:paraId="71974526" w14:textId="3CD8F917" w:rsidR="006E792A" w:rsidRDefault="006E792A" w:rsidP="006E792A">
      <w:r>
        <w:t xml:space="preserve">   </w:t>
      </w:r>
      <w:r>
        <w:t>用于回归问题，计算预测值与真实值之差的平方和的平均值。</w:t>
      </w:r>
    </w:p>
    <w:p w14:paraId="5344B72B" w14:textId="0D16C039" w:rsidR="006E792A" w:rsidRDefault="006E792A" w:rsidP="006E792A">
      <w:r>
        <w:t xml:space="preserve">   </w:t>
      </w:r>
      <w:r>
        <w:t>公式：</w:t>
      </w:r>
      <m:oMath>
        <m:r>
          <w:rPr>
            <w:rFonts w:ascii="Cambria Math" w:hAnsi="Cambria Math"/>
          </w:rPr>
          <m:t>MSE=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lim>
                <m:r>
                  <w:rPr>
                    <w:rFonts w:ascii="Cambria Math" w:hAnsi="Cambria Math"/>
                  </w:rPr>
                  <m:t>^</m:t>
                </m:r>
              </m:lim>
            </m:limUp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0E33C9E9" w14:textId="77777777" w:rsidR="006E792A" w:rsidRDefault="006E792A" w:rsidP="006E792A"/>
    <w:p w14:paraId="73D5A896" w14:textId="013DA8DB" w:rsidR="006E792A" w:rsidRDefault="006E792A" w:rsidP="006E792A">
      <w:r>
        <w:t xml:space="preserve">2. </w:t>
      </w:r>
      <w:r>
        <w:t>均方根误差（</w:t>
      </w:r>
      <w:r>
        <w:t>Root Mean Squared Error, RMSE</w:t>
      </w:r>
      <w:r>
        <w:t>）</w:t>
      </w:r>
      <w:r>
        <w:t>**:</w:t>
      </w:r>
    </w:p>
    <w:p w14:paraId="66B1847E" w14:textId="1539B237" w:rsidR="006E792A" w:rsidRDefault="006E792A" w:rsidP="006E792A">
      <w:r>
        <w:t xml:space="preserve">   </w:t>
      </w:r>
      <w:r>
        <w:t>是</w:t>
      </w:r>
      <w:r>
        <w:t>MSE</w:t>
      </w:r>
      <w:r>
        <w:t>的平方根，提供了与</w:t>
      </w:r>
      <w:r>
        <w:t>MSE</w:t>
      </w:r>
      <w:r>
        <w:t>相同的信息，但单位与原数据相同。</w:t>
      </w:r>
    </w:p>
    <w:p w14:paraId="4334B54F" w14:textId="1E6A66DA" w:rsidR="006E792A" w:rsidRDefault="006E792A" w:rsidP="006E792A">
      <w:r>
        <w:t xml:space="preserve">   </w:t>
      </w:r>
      <w:r>
        <w:t>公式：</w:t>
      </w:r>
      <w:bookmarkStart w:id="0" w:name="MTBlankEqn"/>
      <w:r w:rsidR="004D4050" w:rsidRPr="004D4050">
        <w:rPr>
          <w:position w:val="-8"/>
        </w:rPr>
        <w:object w:dxaOrig="1620" w:dyaOrig="360" w14:anchorId="4EC77C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1.1pt;height:18.25pt" o:ole="">
            <v:imagedata r:id="rId4" o:title=""/>
          </v:shape>
          <o:OLEObject Type="Embed" ProgID="Equation.DSMT4" ShapeID="_x0000_i1026" DrawAspect="Content" ObjectID="_1777029419" r:id="rId5"/>
        </w:object>
      </w:r>
      <w:bookmarkEnd w:id="0"/>
      <w:r w:rsidR="004D4050">
        <w:t xml:space="preserve"> </w:t>
      </w:r>
    </w:p>
    <w:p w14:paraId="581C61E1" w14:textId="77777777" w:rsidR="006E792A" w:rsidRDefault="006E792A" w:rsidP="006E792A"/>
    <w:p w14:paraId="53E3C7D5" w14:textId="734FC242" w:rsidR="006E792A" w:rsidRDefault="006E792A" w:rsidP="006E792A">
      <w:r>
        <w:t xml:space="preserve">3. </w:t>
      </w:r>
      <w:r>
        <w:t>交叉</w:t>
      </w:r>
      <w:proofErr w:type="gramStart"/>
      <w:r>
        <w:t>熵</w:t>
      </w:r>
      <w:proofErr w:type="gramEnd"/>
      <w:r>
        <w:t>损失（</w:t>
      </w:r>
      <w:r>
        <w:t>Cross-Entropy Loss</w:t>
      </w:r>
      <w:r>
        <w:t>）</w:t>
      </w:r>
      <w:r>
        <w:t>**:</w:t>
      </w:r>
    </w:p>
    <w:p w14:paraId="64762113" w14:textId="3FBE5089" w:rsidR="006E792A" w:rsidRDefault="006E792A" w:rsidP="006E792A">
      <w:r>
        <w:t xml:space="preserve">   </w:t>
      </w:r>
      <w:r>
        <w:t>主要用于分类问题，尤其是多分类问题。当使用</w:t>
      </w:r>
      <w:proofErr w:type="spellStart"/>
      <w:r>
        <w:t>softmax</w:t>
      </w:r>
      <w:proofErr w:type="spellEnd"/>
      <w:r>
        <w:t>激活函数时，它衡量预测概率分布与实际类别标签的对数似然。</w:t>
      </w:r>
    </w:p>
    <w:p w14:paraId="22DFC8EB" w14:textId="28104061" w:rsidR="006E792A" w:rsidRDefault="006E792A" w:rsidP="006E792A">
      <w:r>
        <w:t xml:space="preserve">   </w:t>
      </w:r>
      <w:r>
        <w:t>对于二分类问题，可以简化为：</w:t>
      </w:r>
      <w:r>
        <w:t xml:space="preserve"> </w:t>
      </w:r>
      <m:oMath>
        <m:r>
          <w:rPr>
            <w:rFonts w:ascii="Cambria Math" w:hAnsi="Cambria Math"/>
          </w:rPr>
          <m:t>L=-[y⋅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⁡(p)+(1-y)⋅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⁡(1-p)]</m:t>
        </m:r>
      </m:oMath>
    </w:p>
    <w:p w14:paraId="7E2BB23D" w14:textId="77777777" w:rsidR="006E792A" w:rsidRDefault="006E792A" w:rsidP="006E792A"/>
    <w:p w14:paraId="6D61CA50" w14:textId="7C157102" w:rsidR="006E792A" w:rsidRDefault="006E792A" w:rsidP="006E792A">
      <w:r>
        <w:t>4. Hinge</w:t>
      </w:r>
      <w:r>
        <w:t>损失（</w:t>
      </w:r>
      <w:r>
        <w:t>SVM</w:t>
      </w:r>
      <w:r>
        <w:t>损失）</w:t>
      </w:r>
      <w:r>
        <w:t>**:</w:t>
      </w:r>
    </w:p>
    <w:p w14:paraId="5B9B5E84" w14:textId="37D6E907" w:rsidR="006E792A" w:rsidRDefault="006E792A" w:rsidP="006E792A">
      <w:r>
        <w:t xml:space="preserve">   </w:t>
      </w:r>
      <w:r>
        <w:t>常用于支持向量机（</w:t>
      </w:r>
      <w:r>
        <w:t>SVM</w:t>
      </w:r>
      <w:r>
        <w:t>）和其他最大边距分类器，鼓励模型找到能够最大化类别间隔的决策边界。</w:t>
      </w:r>
    </w:p>
    <w:p w14:paraId="7285C6BE" w14:textId="7A90A9D9" w:rsidR="006E792A" w:rsidRDefault="006E792A" w:rsidP="006E792A">
      <w:r>
        <w:t xml:space="preserve">   </w:t>
      </w:r>
      <w:r>
        <w:t>公式：</w:t>
      </w:r>
      <w:r>
        <w:t xml:space="preserve"> </w:t>
      </w:r>
      <m:oMath>
        <m:r>
          <w:rPr>
            <w:rFonts w:ascii="Cambria Math" w:hAnsi="Cambria Math"/>
          </w:rPr>
          <m:t>L=max(0,1-y⋅f(x))</m:t>
        </m:r>
      </m:oMath>
    </w:p>
    <w:p w14:paraId="4DB3675F" w14:textId="77777777" w:rsidR="006E792A" w:rsidRDefault="006E792A" w:rsidP="006E792A"/>
    <w:p w14:paraId="11E0B369" w14:textId="4EE7480E" w:rsidR="00E80954" w:rsidRDefault="003F7C7B" w:rsidP="006E792A">
      <w:r>
        <w:tab/>
      </w:r>
      <w:r w:rsidR="006E792A">
        <w:t>损失函数的选择取决于具体问题的性质和需求，例如数据连续或离散、回归或分类等。</w:t>
      </w:r>
    </w:p>
    <w:sectPr w:rsidR="00E80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52"/>
    <w:rsid w:val="003F7C7B"/>
    <w:rsid w:val="004D4050"/>
    <w:rsid w:val="004E2952"/>
    <w:rsid w:val="006E792A"/>
    <w:rsid w:val="007211F0"/>
    <w:rsid w:val="007D489C"/>
    <w:rsid w:val="00BE55DA"/>
    <w:rsid w:val="00C65DC6"/>
    <w:rsid w:val="00D513B9"/>
    <w:rsid w:val="00E8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28CCD"/>
  <w15:chartTrackingRefBased/>
  <w15:docId w15:val="{4330B118-4B1E-4327-9756-E9E2C8EB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1F0"/>
    <w:pPr>
      <w:widowControl w:val="0"/>
      <w:spacing w:line="36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337</Words>
  <Characters>481</Characters>
  <Application>Microsoft Office Word</Application>
  <DocSecurity>0</DocSecurity>
  <Lines>24</Lines>
  <Paragraphs>14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梁煜 章</dc:creator>
  <cp:keywords/>
  <dc:description/>
  <cp:lastModifiedBy>梁煜 章</cp:lastModifiedBy>
  <cp:revision>8</cp:revision>
  <cp:lastPrinted>2024-05-12T06:30:00Z</cp:lastPrinted>
  <dcterms:created xsi:type="dcterms:W3CDTF">2024-05-12T06:21:00Z</dcterms:created>
  <dcterms:modified xsi:type="dcterms:W3CDTF">2024-05-12T06:30:00Z</dcterms:modified>
</cp:coreProperties>
</file>