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90F" w:rsidRPr="00AF7B18" w:rsidRDefault="00F6590F" w:rsidP="00F6590F">
      <w:pPr>
        <w:autoSpaceDE w:val="0"/>
        <w:autoSpaceDN w:val="0"/>
        <w:adjustRightInd w:val="0"/>
        <w:spacing w:after="0" w:line="240" w:lineRule="auto"/>
        <w:rPr>
          <w:rFonts w:ascii="Times New Roman" w:hAnsi="Times New Roman" w:cs="Times New Roman"/>
          <w:sz w:val="24"/>
          <w:szCs w:val="24"/>
        </w:rPr>
      </w:pPr>
      <w:r w:rsidRPr="00AF7B18">
        <w:rPr>
          <w:rFonts w:ascii="Times New Roman" w:hAnsi="Times New Roman" w:cs="Times New Roman"/>
          <w:sz w:val="24"/>
          <w:szCs w:val="24"/>
        </w:rPr>
        <w:t>The induction motor model has been in use for many years and is well characterized both experimentally and theoretically. For control purposes the model is often expressed in an arbitrary two-axis rotating reference frame. This makes it easier for the control</w:t>
      </w:r>
    </w:p>
    <w:p w:rsidR="00E834F8" w:rsidRPr="00AF7B18" w:rsidRDefault="00F6590F" w:rsidP="00F6590F">
      <w:pPr>
        <w:autoSpaceDE w:val="0"/>
        <w:autoSpaceDN w:val="0"/>
        <w:adjustRightInd w:val="0"/>
        <w:spacing w:after="0" w:line="240" w:lineRule="auto"/>
        <w:rPr>
          <w:rFonts w:ascii="Times New Roman" w:hAnsi="Times New Roman" w:cs="Times New Roman"/>
          <w:sz w:val="24"/>
          <w:szCs w:val="24"/>
        </w:rPr>
      </w:pPr>
      <w:proofErr w:type="gramStart"/>
      <w:r w:rsidRPr="00AF7B18">
        <w:rPr>
          <w:rFonts w:ascii="Times New Roman" w:hAnsi="Times New Roman" w:cs="Times New Roman"/>
          <w:sz w:val="24"/>
          <w:szCs w:val="24"/>
        </w:rPr>
        <w:t>designer</w:t>
      </w:r>
      <w:proofErr w:type="gramEnd"/>
      <w:r w:rsidRPr="00AF7B18">
        <w:rPr>
          <w:rFonts w:ascii="Times New Roman" w:hAnsi="Times New Roman" w:cs="Times New Roman"/>
          <w:sz w:val="24"/>
          <w:szCs w:val="24"/>
        </w:rPr>
        <w:t xml:space="preserve"> to fix the reference frame to a particular motor quantity and adjust the model accordingly.</w:t>
      </w:r>
    </w:p>
    <w:p w:rsidR="009543E4" w:rsidRPr="00AF7B18" w:rsidRDefault="009543E4" w:rsidP="009543E4">
      <w:pPr>
        <w:autoSpaceDE w:val="0"/>
        <w:autoSpaceDN w:val="0"/>
        <w:adjustRightInd w:val="0"/>
        <w:spacing w:after="0" w:line="240" w:lineRule="auto"/>
        <w:rPr>
          <w:rFonts w:ascii="Times New Roman" w:hAnsi="Times New Roman" w:cs="Times New Roman"/>
          <w:sz w:val="24"/>
          <w:szCs w:val="24"/>
        </w:rPr>
      </w:pPr>
    </w:p>
    <w:p w:rsidR="009543E4" w:rsidRPr="00AF7B18" w:rsidRDefault="009543E4" w:rsidP="009543E4">
      <w:pPr>
        <w:autoSpaceDE w:val="0"/>
        <w:autoSpaceDN w:val="0"/>
        <w:adjustRightInd w:val="0"/>
        <w:spacing w:after="0" w:line="240" w:lineRule="auto"/>
        <w:rPr>
          <w:rFonts w:ascii="Times New Roman" w:hAnsi="Times New Roman" w:cs="Times New Roman"/>
          <w:sz w:val="24"/>
          <w:szCs w:val="24"/>
        </w:rPr>
      </w:pPr>
      <w:r w:rsidRPr="00AF7B18">
        <w:rPr>
          <w:rFonts w:ascii="Times New Roman" w:hAnsi="Times New Roman" w:cs="Times New Roman"/>
          <w:sz w:val="24"/>
          <w:szCs w:val="24"/>
        </w:rPr>
        <w:t>As induction motors are used in a wide range of applications, analysis of the machine during transient conditions has become important.</w:t>
      </w:r>
    </w:p>
    <w:p w:rsidR="009543E4" w:rsidRPr="00AF7B18" w:rsidRDefault="009543E4" w:rsidP="009543E4">
      <w:pPr>
        <w:autoSpaceDE w:val="0"/>
        <w:autoSpaceDN w:val="0"/>
        <w:adjustRightInd w:val="0"/>
        <w:spacing w:after="0" w:line="240" w:lineRule="auto"/>
        <w:rPr>
          <w:rFonts w:ascii="Times New Roman" w:hAnsi="Times New Roman" w:cs="Times New Roman"/>
          <w:sz w:val="24"/>
          <w:szCs w:val="24"/>
        </w:rPr>
      </w:pPr>
    </w:p>
    <w:p w:rsidR="009543E4" w:rsidRPr="00AF7B18" w:rsidRDefault="009543E4" w:rsidP="009543E4">
      <w:pPr>
        <w:autoSpaceDE w:val="0"/>
        <w:autoSpaceDN w:val="0"/>
        <w:adjustRightInd w:val="0"/>
        <w:spacing w:after="0" w:line="240" w:lineRule="auto"/>
        <w:rPr>
          <w:rFonts w:ascii="Times New Roman" w:hAnsi="Times New Roman" w:cs="Times New Roman"/>
          <w:sz w:val="24"/>
          <w:szCs w:val="24"/>
        </w:rPr>
      </w:pPr>
    </w:p>
    <w:p w:rsidR="009543E4" w:rsidRPr="00AF7B18" w:rsidRDefault="009543E4" w:rsidP="009543E4">
      <w:pPr>
        <w:autoSpaceDE w:val="0"/>
        <w:autoSpaceDN w:val="0"/>
        <w:adjustRightInd w:val="0"/>
        <w:spacing w:after="0" w:line="240" w:lineRule="auto"/>
        <w:rPr>
          <w:rFonts w:ascii="Optima-Bold" w:hAnsi="Optima-Bold" w:cs="Optima-Bold"/>
          <w:b/>
          <w:bCs/>
          <w:sz w:val="24"/>
          <w:szCs w:val="24"/>
        </w:rPr>
      </w:pPr>
      <w:r w:rsidRPr="00AF7B18">
        <w:rPr>
          <w:rFonts w:ascii="Optima-Bold" w:hAnsi="Optima-Bold" w:cs="Optima-Bold"/>
          <w:b/>
          <w:bCs/>
          <w:sz w:val="24"/>
          <w:szCs w:val="24"/>
        </w:rPr>
        <w:t xml:space="preserve">4.3.3 </w:t>
      </w:r>
      <w:r w:rsidRPr="00AF7B18">
        <w:rPr>
          <w:rFonts w:ascii="Times New Roman" w:hAnsi="Times New Roman" w:cs="Times New Roman"/>
          <w:b/>
          <w:bCs/>
          <w:sz w:val="24"/>
          <w:szCs w:val="24"/>
        </w:rPr>
        <w:t xml:space="preserve">Transient </w:t>
      </w:r>
      <w:r w:rsidRPr="00AF7B18">
        <w:rPr>
          <w:rFonts w:ascii="Optima-Bold" w:hAnsi="Optima-Bold" w:cs="Optima-Bold"/>
          <w:b/>
          <w:bCs/>
          <w:sz w:val="24"/>
          <w:szCs w:val="24"/>
        </w:rPr>
        <w:t>or Dynamic Equivalent Circuit</w:t>
      </w:r>
    </w:p>
    <w:p w:rsidR="009543E4" w:rsidRPr="00AF7B18" w:rsidRDefault="009543E4" w:rsidP="009543E4">
      <w:pPr>
        <w:autoSpaceDE w:val="0"/>
        <w:autoSpaceDN w:val="0"/>
        <w:adjustRightInd w:val="0"/>
        <w:spacing w:after="0" w:line="240" w:lineRule="auto"/>
        <w:rPr>
          <w:rFonts w:ascii="Times-Roman" w:hAnsi="Times-Roman" w:cs="Times-Roman"/>
          <w:sz w:val="24"/>
          <w:szCs w:val="24"/>
        </w:rPr>
      </w:pPr>
      <w:r w:rsidRPr="00AF7B18">
        <w:rPr>
          <w:rFonts w:ascii="Times-Roman" w:hAnsi="Times-Roman" w:cs="Times-Roman"/>
          <w:sz w:val="24"/>
          <w:szCs w:val="24"/>
        </w:rPr>
        <w:t>The complexity, method of derivation, and ultimate adequacy</w:t>
      </w:r>
      <w:r w:rsidR="00B925D7" w:rsidRPr="00AF7B18">
        <w:rPr>
          <w:rFonts w:ascii="Times-Roman" w:hAnsi="Times-Roman" w:cs="Times-Roman"/>
          <w:sz w:val="24"/>
          <w:szCs w:val="24"/>
        </w:rPr>
        <w:t xml:space="preserve"> </w:t>
      </w:r>
      <w:r w:rsidRPr="00AF7B18">
        <w:rPr>
          <w:rFonts w:ascii="Times-Roman" w:hAnsi="Times-Roman" w:cs="Times-Roman"/>
          <w:sz w:val="24"/>
          <w:szCs w:val="24"/>
        </w:rPr>
        <w:t>of the transient equivalent circuit depend to a large extent</w:t>
      </w:r>
      <w:r w:rsidR="00B925D7" w:rsidRPr="00AF7B18">
        <w:rPr>
          <w:rFonts w:ascii="Times-Roman" w:hAnsi="Times-Roman" w:cs="Times-Roman"/>
          <w:sz w:val="24"/>
          <w:szCs w:val="24"/>
        </w:rPr>
        <w:t xml:space="preserve"> </w:t>
      </w:r>
      <w:r w:rsidRPr="00AF7B18">
        <w:rPr>
          <w:rFonts w:ascii="Times-Roman" w:hAnsi="Times-Roman" w:cs="Times-Roman"/>
          <w:sz w:val="24"/>
          <w:szCs w:val="24"/>
        </w:rPr>
        <w:t>upon the uses to which it is likely to be put. There are two</w:t>
      </w:r>
      <w:r w:rsidR="00B925D7" w:rsidRPr="00AF7B18">
        <w:rPr>
          <w:rFonts w:ascii="Times-Roman" w:hAnsi="Times-Roman" w:cs="Times-Roman"/>
          <w:sz w:val="24"/>
          <w:szCs w:val="24"/>
        </w:rPr>
        <w:t xml:space="preserve"> </w:t>
      </w:r>
      <w:r w:rsidRPr="00AF7B18">
        <w:rPr>
          <w:rFonts w:ascii="Times-Roman" w:hAnsi="Times-Roman" w:cs="Times-Roman"/>
          <w:sz w:val="24"/>
          <w:szCs w:val="24"/>
        </w:rPr>
        <w:t>particular operational conditions for which such a circuit is</w:t>
      </w:r>
      <w:r w:rsidR="00B925D7" w:rsidRPr="00AF7B18">
        <w:rPr>
          <w:rFonts w:ascii="Times-Roman" w:hAnsi="Times-Roman" w:cs="Times-Roman"/>
          <w:sz w:val="24"/>
          <w:szCs w:val="24"/>
        </w:rPr>
        <w:t xml:space="preserve"> </w:t>
      </w:r>
      <w:r w:rsidRPr="00AF7B18">
        <w:rPr>
          <w:rFonts w:ascii="Times-Roman" w:hAnsi="Times-Roman" w:cs="Times-Roman"/>
          <w:sz w:val="24"/>
          <w:szCs w:val="24"/>
        </w:rPr>
        <w:t>uniquely applicable. In the first case the results primarily</w:t>
      </w:r>
      <w:r w:rsidR="00B925D7" w:rsidRPr="00AF7B18">
        <w:rPr>
          <w:rFonts w:ascii="Times-Roman" w:hAnsi="Times-Roman" w:cs="Times-Roman"/>
          <w:sz w:val="24"/>
          <w:szCs w:val="24"/>
        </w:rPr>
        <w:t xml:space="preserve"> </w:t>
      </w:r>
      <w:r w:rsidRPr="00AF7B18">
        <w:rPr>
          <w:rFonts w:ascii="Times-Roman" w:hAnsi="Times-Roman" w:cs="Times-Roman"/>
          <w:sz w:val="24"/>
          <w:szCs w:val="24"/>
        </w:rPr>
        <w:t>concern the machine designer or applications engineer; the</w:t>
      </w:r>
      <w:r w:rsidR="00B925D7" w:rsidRPr="00AF7B18">
        <w:rPr>
          <w:rFonts w:ascii="Times-Roman" w:hAnsi="Times-Roman" w:cs="Times-Roman"/>
          <w:sz w:val="24"/>
          <w:szCs w:val="24"/>
        </w:rPr>
        <w:t xml:space="preserve"> </w:t>
      </w:r>
      <w:r w:rsidRPr="00AF7B18">
        <w:rPr>
          <w:rFonts w:ascii="Times-Roman" w:hAnsi="Times-Roman" w:cs="Times-Roman"/>
          <w:sz w:val="24"/>
          <w:szCs w:val="24"/>
        </w:rPr>
        <w:t>second case is of greater interest to the power systems analyst.</w:t>
      </w:r>
    </w:p>
    <w:p w:rsidR="009543E4" w:rsidRPr="00AF7B18" w:rsidRDefault="009543E4" w:rsidP="009543E4">
      <w:pPr>
        <w:autoSpaceDE w:val="0"/>
        <w:autoSpaceDN w:val="0"/>
        <w:adjustRightInd w:val="0"/>
        <w:spacing w:after="0" w:line="240" w:lineRule="auto"/>
        <w:rPr>
          <w:rFonts w:ascii="Times-Roman" w:hAnsi="Times-Roman" w:cs="Times-Roman"/>
          <w:sz w:val="24"/>
          <w:szCs w:val="24"/>
        </w:rPr>
      </w:pPr>
      <w:r w:rsidRPr="00AF7B18">
        <w:rPr>
          <w:rFonts w:ascii="Times-Roman" w:hAnsi="Times-Roman" w:cs="Times-Roman"/>
          <w:sz w:val="24"/>
          <w:szCs w:val="24"/>
        </w:rPr>
        <w:t>These circumstances are:</w:t>
      </w:r>
    </w:p>
    <w:p w:rsidR="009543E4" w:rsidRPr="00AF7B18" w:rsidRDefault="009543E4" w:rsidP="009543E4">
      <w:pPr>
        <w:autoSpaceDE w:val="0"/>
        <w:autoSpaceDN w:val="0"/>
        <w:adjustRightInd w:val="0"/>
        <w:spacing w:after="0" w:line="240" w:lineRule="auto"/>
        <w:rPr>
          <w:rFonts w:ascii="Times-Roman" w:hAnsi="Times-Roman" w:cs="Times-Roman"/>
          <w:sz w:val="24"/>
          <w:szCs w:val="24"/>
        </w:rPr>
      </w:pPr>
      <w:r w:rsidRPr="00AF7B18">
        <w:rPr>
          <w:rFonts w:ascii="Times-Roman" w:hAnsi="Times-Roman" w:cs="Times-Roman"/>
          <w:sz w:val="24"/>
          <w:szCs w:val="24"/>
        </w:rPr>
        <w:t xml:space="preserve">1. </w:t>
      </w:r>
      <w:r w:rsidRPr="00AF7B18">
        <w:rPr>
          <w:rFonts w:ascii="Times-Italic" w:hAnsi="Times-Italic" w:cs="Times-Italic"/>
          <w:i/>
          <w:iCs/>
          <w:sz w:val="24"/>
          <w:szCs w:val="24"/>
        </w:rPr>
        <w:t xml:space="preserve">Three-phase short circuit at the machine terminals. </w:t>
      </w:r>
      <w:r w:rsidRPr="00AF7B18">
        <w:rPr>
          <w:rFonts w:ascii="Times-Roman" w:hAnsi="Times-Roman" w:cs="Times-Roman"/>
          <w:sz w:val="24"/>
          <w:szCs w:val="24"/>
        </w:rPr>
        <w:t>The</w:t>
      </w:r>
      <w:r w:rsidR="00B925D7" w:rsidRPr="00AF7B18">
        <w:rPr>
          <w:rFonts w:ascii="Times-Roman" w:hAnsi="Times-Roman" w:cs="Times-Roman"/>
          <w:sz w:val="24"/>
          <w:szCs w:val="24"/>
        </w:rPr>
        <w:t xml:space="preserve"> </w:t>
      </w:r>
      <w:r w:rsidRPr="00AF7B18">
        <w:rPr>
          <w:rFonts w:ascii="Times-Roman" w:hAnsi="Times-Roman" w:cs="Times-Roman"/>
          <w:sz w:val="24"/>
          <w:szCs w:val="24"/>
        </w:rPr>
        <w:t>machine may be operating as either a motor or an induction</w:t>
      </w:r>
      <w:r w:rsidR="00B925D7" w:rsidRPr="00AF7B18">
        <w:rPr>
          <w:rFonts w:ascii="Times-Roman" w:hAnsi="Times-Roman" w:cs="Times-Roman"/>
          <w:sz w:val="24"/>
          <w:szCs w:val="24"/>
        </w:rPr>
        <w:t xml:space="preserve"> </w:t>
      </w:r>
      <w:r w:rsidRPr="00AF7B18">
        <w:rPr>
          <w:rFonts w:ascii="Times-Roman" w:hAnsi="Times-Roman" w:cs="Times-Roman"/>
          <w:sz w:val="24"/>
          <w:szCs w:val="24"/>
        </w:rPr>
        <w:t>generator, but in either event it is the stator current which will</w:t>
      </w:r>
      <w:r w:rsidR="00B925D7" w:rsidRPr="00AF7B18">
        <w:rPr>
          <w:rFonts w:ascii="Times-Roman" w:hAnsi="Times-Roman" w:cs="Times-Roman"/>
          <w:sz w:val="24"/>
          <w:szCs w:val="24"/>
        </w:rPr>
        <w:t xml:space="preserve"> </w:t>
      </w:r>
      <w:r w:rsidRPr="00AF7B18">
        <w:rPr>
          <w:rFonts w:ascii="Times-Roman" w:hAnsi="Times-Roman" w:cs="Times-Roman"/>
          <w:sz w:val="24"/>
          <w:szCs w:val="24"/>
        </w:rPr>
        <w:t>flow into the fault from the machine that is of concern here. At</w:t>
      </w:r>
      <w:r w:rsidR="00B925D7" w:rsidRPr="00AF7B18">
        <w:rPr>
          <w:rFonts w:ascii="Times-Roman" w:hAnsi="Times-Roman" w:cs="Times-Roman"/>
          <w:sz w:val="24"/>
          <w:szCs w:val="24"/>
        </w:rPr>
        <w:t xml:space="preserve"> </w:t>
      </w:r>
      <w:r w:rsidRPr="00AF7B18">
        <w:rPr>
          <w:rFonts w:ascii="Times-Roman" w:hAnsi="Times-Roman" w:cs="Times-Roman"/>
          <w:sz w:val="24"/>
          <w:szCs w:val="24"/>
        </w:rPr>
        <w:t>the instant of the short circuit there will be rotor current that</w:t>
      </w:r>
    </w:p>
    <w:p w:rsidR="009543E4" w:rsidRPr="00AF7B18" w:rsidRDefault="009543E4" w:rsidP="009543E4">
      <w:pPr>
        <w:autoSpaceDE w:val="0"/>
        <w:autoSpaceDN w:val="0"/>
        <w:adjustRightInd w:val="0"/>
        <w:spacing w:after="0" w:line="240" w:lineRule="auto"/>
        <w:rPr>
          <w:rFonts w:ascii="Times New Roman" w:hAnsi="Times New Roman" w:cs="Times New Roman"/>
          <w:sz w:val="24"/>
          <w:szCs w:val="24"/>
        </w:rPr>
      </w:pPr>
    </w:p>
    <w:p w:rsidR="009543E4" w:rsidRPr="00AF7B18" w:rsidRDefault="009543E4" w:rsidP="009543E4">
      <w:pPr>
        <w:autoSpaceDE w:val="0"/>
        <w:autoSpaceDN w:val="0"/>
        <w:adjustRightInd w:val="0"/>
        <w:spacing w:after="0" w:line="240" w:lineRule="auto"/>
        <w:rPr>
          <w:rFonts w:ascii="Times New Roman" w:hAnsi="Times New Roman" w:cs="Times New Roman"/>
          <w:sz w:val="24"/>
          <w:szCs w:val="24"/>
        </w:rPr>
      </w:pPr>
      <w:r w:rsidRPr="00AF7B18">
        <w:rPr>
          <w:rFonts w:ascii="Times New Roman" w:hAnsi="Times New Roman" w:cs="Times New Roman"/>
          <w:noProof/>
          <w:sz w:val="24"/>
          <w:szCs w:val="24"/>
        </w:rPr>
        <w:drawing>
          <wp:inline distT="0" distB="0" distL="0" distR="0">
            <wp:extent cx="2770505" cy="1692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770505" cy="1692275"/>
                    </a:xfrm>
                    <a:prstGeom prst="rect">
                      <a:avLst/>
                    </a:prstGeom>
                    <a:noFill/>
                    <a:ln w="9525">
                      <a:noFill/>
                      <a:miter lim="800000"/>
                      <a:headEnd/>
                      <a:tailEnd/>
                    </a:ln>
                  </pic:spPr>
                </pic:pic>
              </a:graphicData>
            </a:graphic>
          </wp:inline>
        </w:drawing>
      </w:r>
    </w:p>
    <w:p w:rsidR="009543E4" w:rsidRPr="00AF7B18" w:rsidRDefault="009543E4" w:rsidP="009543E4">
      <w:pPr>
        <w:autoSpaceDE w:val="0"/>
        <w:autoSpaceDN w:val="0"/>
        <w:adjustRightInd w:val="0"/>
        <w:spacing w:after="0" w:line="240" w:lineRule="auto"/>
        <w:rPr>
          <w:rFonts w:ascii="Times-Roman" w:hAnsi="Times-Roman" w:cs="Times-Roman"/>
          <w:sz w:val="24"/>
          <w:szCs w:val="24"/>
        </w:rPr>
      </w:pPr>
      <w:r w:rsidRPr="00AF7B18">
        <w:rPr>
          <w:rFonts w:ascii="Times-Bold" w:hAnsi="Times-Bold" w:cs="Times-Bold"/>
          <w:b/>
          <w:bCs/>
          <w:sz w:val="24"/>
          <w:szCs w:val="24"/>
        </w:rPr>
        <w:t xml:space="preserve">             Figure 4.58 </w:t>
      </w:r>
      <w:proofErr w:type="gramStart"/>
      <w:r w:rsidRPr="00AF7B18">
        <w:rPr>
          <w:rFonts w:ascii="Times-Roman" w:hAnsi="Times-Roman" w:cs="Times-Roman"/>
          <w:sz w:val="24"/>
          <w:szCs w:val="24"/>
        </w:rPr>
        <w:t>Transient equivalent circuit</w:t>
      </w:r>
      <w:proofErr w:type="gramEnd"/>
    </w:p>
    <w:p w:rsidR="009543E4" w:rsidRPr="00AF7B18" w:rsidRDefault="009543E4" w:rsidP="009543E4">
      <w:pPr>
        <w:autoSpaceDE w:val="0"/>
        <w:autoSpaceDN w:val="0"/>
        <w:adjustRightInd w:val="0"/>
        <w:spacing w:after="0" w:line="240" w:lineRule="auto"/>
        <w:rPr>
          <w:rFonts w:ascii="Times-Roman" w:hAnsi="Times-Roman" w:cs="Times-Roman"/>
          <w:sz w:val="24"/>
          <w:szCs w:val="24"/>
        </w:rPr>
      </w:pPr>
    </w:p>
    <w:p w:rsidR="009543E4" w:rsidRPr="00AF7B18" w:rsidRDefault="009543E4" w:rsidP="009543E4">
      <w:pPr>
        <w:autoSpaceDE w:val="0"/>
        <w:autoSpaceDN w:val="0"/>
        <w:adjustRightInd w:val="0"/>
        <w:spacing w:after="0" w:line="240" w:lineRule="auto"/>
        <w:rPr>
          <w:rFonts w:ascii="Times-Roman" w:hAnsi="Times-Roman" w:cs="Times-Roman"/>
          <w:sz w:val="24"/>
          <w:szCs w:val="24"/>
        </w:rPr>
      </w:pPr>
    </w:p>
    <w:p w:rsidR="009543E4" w:rsidRPr="00AF7B18" w:rsidRDefault="009543E4" w:rsidP="009543E4">
      <w:pPr>
        <w:autoSpaceDE w:val="0"/>
        <w:autoSpaceDN w:val="0"/>
        <w:adjustRightInd w:val="0"/>
        <w:spacing w:after="0" w:line="240" w:lineRule="auto"/>
        <w:rPr>
          <w:rFonts w:ascii="Times-Roman" w:hAnsi="Times-Roman" w:cs="Times-Roman"/>
          <w:sz w:val="24"/>
          <w:szCs w:val="24"/>
        </w:rPr>
      </w:pPr>
      <w:proofErr w:type="gramStart"/>
      <w:r w:rsidRPr="00AF7B18">
        <w:rPr>
          <w:rFonts w:ascii="Times-Roman" w:hAnsi="Times-Roman" w:cs="Times-Roman"/>
          <w:sz w:val="24"/>
          <w:szCs w:val="24"/>
        </w:rPr>
        <w:t>will</w:t>
      </w:r>
      <w:proofErr w:type="gramEnd"/>
      <w:r w:rsidRPr="00AF7B18">
        <w:rPr>
          <w:rFonts w:ascii="Times-Roman" w:hAnsi="Times-Roman" w:cs="Times-Roman"/>
          <w:sz w:val="24"/>
          <w:szCs w:val="24"/>
        </w:rPr>
        <w:t xml:space="preserve"> decay, reaching zero when the initial stored energy is</w:t>
      </w:r>
      <w:r w:rsidR="00B925D7" w:rsidRPr="00AF7B18">
        <w:rPr>
          <w:rFonts w:ascii="Times-Roman" w:hAnsi="Times-Roman" w:cs="Times-Roman"/>
          <w:sz w:val="24"/>
          <w:szCs w:val="24"/>
        </w:rPr>
        <w:t xml:space="preserve"> </w:t>
      </w:r>
      <w:r w:rsidRPr="00AF7B18">
        <w:rPr>
          <w:rFonts w:ascii="Times-Roman" w:hAnsi="Times-Roman" w:cs="Times-Roman"/>
          <w:sz w:val="24"/>
          <w:szCs w:val="24"/>
        </w:rPr>
        <w:t>dissipated. The decaying current in the rotor generates</w:t>
      </w:r>
    </w:p>
    <w:p w:rsidR="009543E4" w:rsidRPr="00AF7B18" w:rsidRDefault="009543E4" w:rsidP="009543E4">
      <w:pPr>
        <w:autoSpaceDE w:val="0"/>
        <w:autoSpaceDN w:val="0"/>
        <w:adjustRightInd w:val="0"/>
        <w:spacing w:after="0" w:line="240" w:lineRule="auto"/>
        <w:rPr>
          <w:rFonts w:ascii="Times-Roman" w:hAnsi="Times-Roman" w:cs="Times-Roman"/>
          <w:sz w:val="24"/>
          <w:szCs w:val="24"/>
        </w:rPr>
      </w:pPr>
      <w:proofErr w:type="gramStart"/>
      <w:r w:rsidRPr="00AF7B18">
        <w:rPr>
          <w:rFonts w:ascii="Times-Roman" w:hAnsi="Times-Roman" w:cs="Times-Roman"/>
          <w:sz w:val="24"/>
          <w:szCs w:val="24"/>
        </w:rPr>
        <w:t>voltages</w:t>
      </w:r>
      <w:proofErr w:type="gramEnd"/>
      <w:r w:rsidRPr="00AF7B18">
        <w:rPr>
          <w:rFonts w:ascii="Times-Roman" w:hAnsi="Times-Roman" w:cs="Times-Roman"/>
          <w:sz w:val="24"/>
          <w:szCs w:val="24"/>
        </w:rPr>
        <w:t xml:space="preserve"> in the stator windings and the machine is transiently</w:t>
      </w:r>
      <w:r w:rsidR="00B925D7" w:rsidRPr="00AF7B18">
        <w:rPr>
          <w:rFonts w:ascii="Times-Roman" w:hAnsi="Times-Roman" w:cs="Times-Roman"/>
          <w:sz w:val="24"/>
          <w:szCs w:val="24"/>
        </w:rPr>
        <w:t xml:space="preserve"> </w:t>
      </w:r>
      <w:r w:rsidRPr="00AF7B18">
        <w:rPr>
          <w:rFonts w:ascii="Times-Roman" w:hAnsi="Times-Roman" w:cs="Times-Roman"/>
          <w:sz w:val="24"/>
          <w:szCs w:val="24"/>
        </w:rPr>
        <w:t>analogous to a short-circuited alternator. This is reflected by</w:t>
      </w:r>
      <w:r w:rsidR="00B925D7" w:rsidRPr="00AF7B18">
        <w:rPr>
          <w:rFonts w:ascii="Times-Roman" w:hAnsi="Times-Roman" w:cs="Times-Roman"/>
          <w:sz w:val="24"/>
          <w:szCs w:val="24"/>
        </w:rPr>
        <w:t xml:space="preserve"> </w:t>
      </w:r>
      <w:r w:rsidRPr="00AF7B18">
        <w:rPr>
          <w:rFonts w:ascii="Times-Roman" w:hAnsi="Times-Roman" w:cs="Times-Roman"/>
          <w:sz w:val="24"/>
          <w:szCs w:val="24"/>
        </w:rPr>
        <w:t xml:space="preserve">the equivalent circuit of Fig. 4.58, where </w:t>
      </w:r>
      <w:r w:rsidRPr="00AF7B18">
        <w:rPr>
          <w:rFonts w:ascii="Times-Italic" w:hAnsi="Times-Italic" w:cs="Times-Italic"/>
          <w:i/>
          <w:iCs/>
          <w:sz w:val="24"/>
          <w:szCs w:val="24"/>
        </w:rPr>
        <w:t>R</w:t>
      </w:r>
      <w:r w:rsidRPr="00AF7B18">
        <w:rPr>
          <w:rFonts w:ascii="Times-Roman" w:hAnsi="Times-Roman" w:cs="Times-Roman"/>
          <w:sz w:val="24"/>
          <w:szCs w:val="24"/>
        </w:rPr>
        <w:t>1 is the stator</w:t>
      </w:r>
      <w:r w:rsidR="00B925D7" w:rsidRPr="00AF7B18">
        <w:rPr>
          <w:rFonts w:ascii="Times-Roman" w:hAnsi="Times-Roman" w:cs="Times-Roman"/>
          <w:sz w:val="24"/>
          <w:szCs w:val="24"/>
        </w:rPr>
        <w:t xml:space="preserve"> </w:t>
      </w:r>
      <w:r w:rsidRPr="00AF7B18">
        <w:rPr>
          <w:rFonts w:ascii="Times-Roman" w:hAnsi="Times-Roman" w:cs="Times-Roman"/>
          <w:sz w:val="24"/>
          <w:szCs w:val="24"/>
        </w:rPr>
        <w:t>resistance per phase and the transient reactance per phase is</w:t>
      </w:r>
    </w:p>
    <w:p w:rsidR="009543E4" w:rsidRPr="00AF7B18" w:rsidRDefault="009543E4" w:rsidP="009543E4">
      <w:pPr>
        <w:autoSpaceDE w:val="0"/>
        <w:autoSpaceDN w:val="0"/>
        <w:adjustRightInd w:val="0"/>
        <w:spacing w:after="0" w:line="240" w:lineRule="auto"/>
        <w:rPr>
          <w:rFonts w:ascii="Times-Roman" w:hAnsi="Times-Roman" w:cs="Times-Roman"/>
          <w:sz w:val="24"/>
          <w:szCs w:val="24"/>
        </w:rPr>
      </w:pPr>
    </w:p>
    <w:p w:rsidR="003559F4" w:rsidRPr="00AF7B18" w:rsidRDefault="003559F4" w:rsidP="009543E4">
      <w:pPr>
        <w:autoSpaceDE w:val="0"/>
        <w:autoSpaceDN w:val="0"/>
        <w:adjustRightInd w:val="0"/>
        <w:spacing w:after="0" w:line="240" w:lineRule="auto"/>
        <w:rPr>
          <w:rFonts w:ascii="Times-Roman" w:hAnsi="Times-Roman" w:cs="Times-Roman"/>
          <w:sz w:val="24"/>
          <w:szCs w:val="24"/>
        </w:rPr>
      </w:pPr>
    </w:p>
    <w:p w:rsidR="003559F4" w:rsidRPr="00AF7B18" w:rsidRDefault="003559F4" w:rsidP="009543E4">
      <w:pPr>
        <w:autoSpaceDE w:val="0"/>
        <w:autoSpaceDN w:val="0"/>
        <w:adjustRightInd w:val="0"/>
        <w:spacing w:after="0" w:line="240" w:lineRule="auto"/>
        <w:rPr>
          <w:rFonts w:ascii="Times New Roman" w:hAnsi="Times New Roman" w:cs="Times New Roman"/>
          <w:sz w:val="24"/>
          <w:szCs w:val="24"/>
        </w:rPr>
      </w:pPr>
      <w:r w:rsidRPr="00AF7B18">
        <w:rPr>
          <w:rFonts w:ascii="Times New Roman" w:hAnsi="Times New Roman" w:cs="Times New Roman"/>
          <w:noProof/>
          <w:sz w:val="24"/>
          <w:szCs w:val="24"/>
        </w:rPr>
        <w:drawing>
          <wp:inline distT="0" distB="0" distL="0" distR="0">
            <wp:extent cx="2087880" cy="812165"/>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087880" cy="812165"/>
                    </a:xfrm>
                    <a:prstGeom prst="rect">
                      <a:avLst/>
                    </a:prstGeom>
                    <a:noFill/>
                    <a:ln w="9525">
                      <a:noFill/>
                      <a:miter lim="800000"/>
                      <a:headEnd/>
                      <a:tailEnd/>
                    </a:ln>
                  </pic:spPr>
                </pic:pic>
              </a:graphicData>
            </a:graphic>
          </wp:inline>
        </w:drawing>
      </w:r>
    </w:p>
    <w:p w:rsidR="003559F4" w:rsidRPr="00AF7B18" w:rsidRDefault="003559F4" w:rsidP="009543E4">
      <w:pPr>
        <w:autoSpaceDE w:val="0"/>
        <w:autoSpaceDN w:val="0"/>
        <w:adjustRightInd w:val="0"/>
        <w:spacing w:after="0" w:line="240" w:lineRule="auto"/>
        <w:rPr>
          <w:rFonts w:ascii="Times New Roman" w:hAnsi="Times New Roman" w:cs="Times New Roman"/>
          <w:sz w:val="24"/>
          <w:szCs w:val="24"/>
        </w:rPr>
      </w:pPr>
    </w:p>
    <w:p w:rsidR="003559F4" w:rsidRPr="00AF7B18" w:rsidRDefault="003559F4" w:rsidP="003559F4">
      <w:pPr>
        <w:autoSpaceDE w:val="0"/>
        <w:autoSpaceDN w:val="0"/>
        <w:adjustRightInd w:val="0"/>
        <w:spacing w:after="0" w:line="240" w:lineRule="auto"/>
        <w:rPr>
          <w:rFonts w:ascii="Times-Roman" w:hAnsi="Times-Roman" w:cs="Times-Roman"/>
          <w:sz w:val="24"/>
          <w:szCs w:val="24"/>
        </w:rPr>
      </w:pPr>
      <w:proofErr w:type="gramStart"/>
      <w:r w:rsidRPr="00AF7B18">
        <w:rPr>
          <w:rFonts w:ascii="Times-Roman" w:hAnsi="Times-Roman" w:cs="Times-Roman"/>
          <w:sz w:val="24"/>
          <w:szCs w:val="24"/>
        </w:rPr>
        <w:t>the</w:t>
      </w:r>
      <w:proofErr w:type="gramEnd"/>
      <w:r w:rsidRPr="00AF7B18">
        <w:rPr>
          <w:rFonts w:ascii="Times-Roman" w:hAnsi="Times-Roman" w:cs="Times-Roman"/>
          <w:sz w:val="24"/>
          <w:szCs w:val="24"/>
        </w:rPr>
        <w:t xml:space="preserve"> various parameters being as defined in Section 4.3.2. Vw1</w:t>
      </w:r>
      <w:r w:rsidR="00B925D7" w:rsidRPr="00AF7B18">
        <w:rPr>
          <w:rFonts w:ascii="Times-Roman" w:hAnsi="Times-Roman" w:cs="Times-Roman"/>
          <w:sz w:val="24"/>
          <w:szCs w:val="24"/>
        </w:rPr>
        <w:t xml:space="preserve"> </w:t>
      </w:r>
      <w:r w:rsidRPr="00AF7B18">
        <w:rPr>
          <w:rFonts w:ascii="Times-Roman" w:hAnsi="Times-Roman" w:cs="Times-Roman"/>
          <w:sz w:val="24"/>
          <w:szCs w:val="24"/>
        </w:rPr>
        <w:t xml:space="preserve">is the </w:t>
      </w:r>
      <w:proofErr w:type="spellStart"/>
      <w:r w:rsidRPr="00AF7B18">
        <w:rPr>
          <w:rFonts w:ascii="Times-Roman" w:hAnsi="Times-Roman" w:cs="Times-Roman"/>
          <w:sz w:val="24"/>
          <w:szCs w:val="24"/>
        </w:rPr>
        <w:t>prefault</w:t>
      </w:r>
      <w:proofErr w:type="spellEnd"/>
      <w:r w:rsidRPr="00AF7B18">
        <w:rPr>
          <w:rFonts w:ascii="Times-Roman" w:hAnsi="Times-Roman" w:cs="Times-Roman"/>
          <w:sz w:val="24"/>
          <w:szCs w:val="24"/>
        </w:rPr>
        <w:t xml:space="preserve"> terminal voltage and Ew1 is known as the initial</w:t>
      </w:r>
      <w:r w:rsidR="00B925D7" w:rsidRPr="00AF7B18">
        <w:rPr>
          <w:rFonts w:ascii="Times-Roman" w:hAnsi="Times-Roman" w:cs="Times-Roman"/>
          <w:sz w:val="24"/>
          <w:szCs w:val="24"/>
        </w:rPr>
        <w:t xml:space="preserve"> </w:t>
      </w:r>
      <w:r w:rsidRPr="00AF7B18">
        <w:rPr>
          <w:rFonts w:ascii="Times-Roman" w:hAnsi="Times-Roman" w:cs="Times-Roman"/>
          <w:sz w:val="24"/>
          <w:szCs w:val="24"/>
        </w:rPr>
        <w:t>voltage behind the transient reactance of the machine.</w:t>
      </w:r>
      <w:r w:rsidR="00B925D7" w:rsidRPr="00AF7B18">
        <w:rPr>
          <w:rFonts w:ascii="Times-Roman" w:hAnsi="Times-Roman" w:cs="Times-Roman"/>
          <w:sz w:val="24"/>
          <w:szCs w:val="24"/>
        </w:rPr>
        <w:t xml:space="preserve"> </w:t>
      </w:r>
      <w:r w:rsidRPr="00AF7B18">
        <w:rPr>
          <w:rFonts w:ascii="Times-Roman" w:hAnsi="Times-Roman" w:cs="Times-Roman"/>
          <w:sz w:val="24"/>
          <w:szCs w:val="24"/>
        </w:rPr>
        <w:t>The procedure for calculation of fault current [17, 18] is</w:t>
      </w:r>
      <w:r w:rsidR="00B925D7" w:rsidRPr="00AF7B18">
        <w:rPr>
          <w:rFonts w:ascii="Times-Roman" w:hAnsi="Times-Roman" w:cs="Times-Roman"/>
          <w:sz w:val="24"/>
          <w:szCs w:val="24"/>
        </w:rPr>
        <w:t xml:space="preserve"> </w:t>
      </w:r>
      <w:r w:rsidRPr="00AF7B18">
        <w:rPr>
          <w:rFonts w:ascii="Times-Roman" w:hAnsi="Times-Roman" w:cs="Times-Roman"/>
          <w:sz w:val="24"/>
          <w:szCs w:val="24"/>
        </w:rPr>
        <w:t xml:space="preserve">then to calculate Ew1 from the </w:t>
      </w:r>
      <w:proofErr w:type="spellStart"/>
      <w:r w:rsidRPr="00AF7B18">
        <w:rPr>
          <w:rFonts w:ascii="Times-Roman" w:hAnsi="Times-Roman" w:cs="Times-Roman"/>
          <w:sz w:val="24"/>
          <w:szCs w:val="24"/>
        </w:rPr>
        <w:t>prefault</w:t>
      </w:r>
      <w:proofErr w:type="spellEnd"/>
      <w:r w:rsidRPr="00AF7B18">
        <w:rPr>
          <w:rFonts w:ascii="Times-Roman" w:hAnsi="Times-Roman" w:cs="Times-Roman"/>
          <w:sz w:val="24"/>
          <w:szCs w:val="24"/>
        </w:rPr>
        <w:t xml:space="preserve"> stator phase current,</w:t>
      </w:r>
      <w:r w:rsidR="00B925D7" w:rsidRPr="00AF7B18">
        <w:rPr>
          <w:rFonts w:ascii="Times-Roman" w:hAnsi="Times-Roman" w:cs="Times-Roman"/>
          <w:sz w:val="24"/>
          <w:szCs w:val="24"/>
        </w:rPr>
        <w:t xml:space="preserve"> </w:t>
      </w:r>
      <w:r w:rsidRPr="00AF7B18">
        <w:rPr>
          <w:rFonts w:ascii="Times-Roman" w:hAnsi="Times-Roman" w:cs="Times-Roman"/>
          <w:sz w:val="24"/>
          <w:szCs w:val="24"/>
        </w:rPr>
        <w:t>short circuit the stator terminals, and determine the initial</w:t>
      </w:r>
      <w:r w:rsidR="00B925D7" w:rsidRPr="00AF7B18">
        <w:rPr>
          <w:rFonts w:ascii="Times-Roman" w:hAnsi="Times-Roman" w:cs="Times-Roman"/>
          <w:sz w:val="24"/>
          <w:szCs w:val="24"/>
        </w:rPr>
        <w:t xml:space="preserve"> </w:t>
      </w:r>
      <w:r w:rsidRPr="00AF7B18">
        <w:rPr>
          <w:rFonts w:ascii="Times-Roman" w:hAnsi="Times-Roman" w:cs="Times-Roman"/>
          <w:sz w:val="24"/>
          <w:szCs w:val="24"/>
        </w:rPr>
        <w:t>current fed into the fault. The short-circuit time constant also</w:t>
      </w:r>
      <w:r w:rsidR="00B925D7" w:rsidRPr="00AF7B18">
        <w:rPr>
          <w:rFonts w:ascii="Times-Roman" w:hAnsi="Times-Roman" w:cs="Times-Roman"/>
          <w:sz w:val="24"/>
          <w:szCs w:val="24"/>
        </w:rPr>
        <w:t xml:space="preserve"> </w:t>
      </w:r>
      <w:r w:rsidRPr="00AF7B18">
        <w:rPr>
          <w:rFonts w:ascii="Times-Roman" w:hAnsi="Times-Roman" w:cs="Times-Roman"/>
          <w:sz w:val="24"/>
          <w:szCs w:val="24"/>
        </w:rPr>
        <w:t>follows approximately from the quotient:</w:t>
      </w:r>
    </w:p>
    <w:p w:rsidR="003559F4" w:rsidRPr="00AF7B18" w:rsidRDefault="003559F4" w:rsidP="003559F4">
      <w:pPr>
        <w:autoSpaceDE w:val="0"/>
        <w:autoSpaceDN w:val="0"/>
        <w:adjustRightInd w:val="0"/>
        <w:spacing w:after="0" w:line="240" w:lineRule="auto"/>
        <w:rPr>
          <w:rFonts w:ascii="Times-Roman" w:hAnsi="Times-Roman" w:cs="Times-Roman"/>
          <w:sz w:val="24"/>
          <w:szCs w:val="24"/>
        </w:rPr>
      </w:pPr>
    </w:p>
    <w:p w:rsidR="003559F4" w:rsidRPr="00AF7B18" w:rsidRDefault="003559F4" w:rsidP="003559F4">
      <w:pPr>
        <w:autoSpaceDE w:val="0"/>
        <w:autoSpaceDN w:val="0"/>
        <w:adjustRightInd w:val="0"/>
        <w:spacing w:after="0" w:line="240" w:lineRule="auto"/>
        <w:rPr>
          <w:rFonts w:ascii="Times New Roman" w:hAnsi="Times New Roman" w:cs="Times New Roman"/>
          <w:sz w:val="24"/>
          <w:szCs w:val="24"/>
        </w:rPr>
      </w:pPr>
      <w:r w:rsidRPr="00AF7B18">
        <w:rPr>
          <w:rFonts w:ascii="Times New Roman" w:hAnsi="Times New Roman" w:cs="Times New Roman"/>
          <w:noProof/>
          <w:sz w:val="24"/>
          <w:szCs w:val="24"/>
        </w:rPr>
        <w:drawing>
          <wp:inline distT="0" distB="0" distL="0" distR="0">
            <wp:extent cx="866775" cy="38925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866775" cy="389255"/>
                    </a:xfrm>
                    <a:prstGeom prst="rect">
                      <a:avLst/>
                    </a:prstGeom>
                    <a:noFill/>
                    <a:ln w="9525">
                      <a:noFill/>
                      <a:miter lim="800000"/>
                      <a:headEnd/>
                      <a:tailEnd/>
                    </a:ln>
                  </pic:spPr>
                </pic:pic>
              </a:graphicData>
            </a:graphic>
          </wp:inline>
        </w:drawing>
      </w:r>
    </w:p>
    <w:p w:rsidR="003559F4" w:rsidRPr="00AF7B18" w:rsidRDefault="003559F4" w:rsidP="003559F4">
      <w:pPr>
        <w:autoSpaceDE w:val="0"/>
        <w:autoSpaceDN w:val="0"/>
        <w:adjustRightInd w:val="0"/>
        <w:spacing w:after="0" w:line="240" w:lineRule="auto"/>
        <w:rPr>
          <w:rFonts w:ascii="Times-Roman" w:hAnsi="Times-Roman" w:cs="Times-Roman"/>
          <w:sz w:val="24"/>
          <w:szCs w:val="24"/>
        </w:rPr>
      </w:pPr>
      <w:proofErr w:type="gramStart"/>
      <w:r w:rsidRPr="00AF7B18">
        <w:rPr>
          <w:rFonts w:ascii="Times-Roman" w:hAnsi="Times-Roman" w:cs="Times-Roman"/>
          <w:sz w:val="24"/>
          <w:szCs w:val="24"/>
        </w:rPr>
        <w:t>where</w:t>
      </w:r>
      <w:proofErr w:type="gramEnd"/>
      <w:r w:rsidRPr="00AF7B18">
        <w:rPr>
          <w:rFonts w:ascii="Times-Roman" w:hAnsi="Times-Roman" w:cs="Times-Roman"/>
          <w:sz w:val="24"/>
          <w:szCs w:val="24"/>
        </w:rPr>
        <w:t xml:space="preserve">    is the referred rotor resistance</w:t>
      </w:r>
    </w:p>
    <w:p w:rsidR="003559F4" w:rsidRPr="00AF7B18" w:rsidRDefault="003559F4" w:rsidP="003559F4">
      <w:pPr>
        <w:autoSpaceDE w:val="0"/>
        <w:autoSpaceDN w:val="0"/>
        <w:adjustRightInd w:val="0"/>
        <w:spacing w:after="0" w:line="240" w:lineRule="auto"/>
        <w:rPr>
          <w:rFonts w:ascii="Times-Roman" w:hAnsi="Times-Roman" w:cs="Times-Roman"/>
          <w:sz w:val="24"/>
          <w:szCs w:val="24"/>
        </w:rPr>
      </w:pPr>
    </w:p>
    <w:p w:rsidR="003559F4" w:rsidRPr="00AF7B18" w:rsidRDefault="003559F4" w:rsidP="003559F4">
      <w:pPr>
        <w:autoSpaceDE w:val="0"/>
        <w:autoSpaceDN w:val="0"/>
        <w:adjustRightInd w:val="0"/>
        <w:spacing w:after="0" w:line="240" w:lineRule="auto"/>
        <w:rPr>
          <w:rFonts w:ascii="Times-Roman" w:hAnsi="Times-Roman" w:cs="Times-Roman"/>
          <w:sz w:val="24"/>
          <w:szCs w:val="24"/>
        </w:rPr>
      </w:pPr>
      <w:r w:rsidRPr="00AF7B18">
        <w:rPr>
          <w:rFonts w:ascii="Times-Roman" w:hAnsi="Times-Roman" w:cs="Times-Roman"/>
          <w:sz w:val="24"/>
          <w:szCs w:val="24"/>
        </w:rPr>
        <w:t>The initial short-circuit current may be of the order of</w:t>
      </w:r>
      <w:r w:rsidR="00B925D7" w:rsidRPr="00AF7B18">
        <w:rPr>
          <w:rFonts w:ascii="Times-Roman" w:hAnsi="Times-Roman" w:cs="Times-Roman"/>
          <w:sz w:val="24"/>
          <w:szCs w:val="24"/>
        </w:rPr>
        <w:t xml:space="preserve"> </w:t>
      </w:r>
      <w:r w:rsidRPr="00AF7B18">
        <w:rPr>
          <w:rFonts w:ascii="Times-Roman" w:hAnsi="Times-Roman" w:cs="Times-Roman"/>
          <w:sz w:val="24"/>
          <w:szCs w:val="24"/>
        </w:rPr>
        <w:t>three or four times the rated value, but, with a short time</w:t>
      </w:r>
    </w:p>
    <w:p w:rsidR="003559F4" w:rsidRPr="00AF7B18" w:rsidRDefault="003559F4" w:rsidP="003559F4">
      <w:pPr>
        <w:autoSpaceDE w:val="0"/>
        <w:autoSpaceDN w:val="0"/>
        <w:adjustRightInd w:val="0"/>
        <w:spacing w:after="0" w:line="240" w:lineRule="auto"/>
        <w:rPr>
          <w:rFonts w:ascii="Times-Roman" w:hAnsi="Times-Roman" w:cs="Times-Roman"/>
          <w:sz w:val="24"/>
          <w:szCs w:val="24"/>
        </w:rPr>
      </w:pPr>
      <w:proofErr w:type="gramStart"/>
      <w:r w:rsidRPr="00AF7B18">
        <w:rPr>
          <w:rFonts w:ascii="Times-Roman" w:hAnsi="Times-Roman" w:cs="Times-Roman"/>
          <w:sz w:val="24"/>
          <w:szCs w:val="24"/>
        </w:rPr>
        <w:t>constant</w:t>
      </w:r>
      <w:proofErr w:type="gramEnd"/>
      <w:r w:rsidRPr="00AF7B18">
        <w:rPr>
          <w:rFonts w:ascii="Times-Roman" w:hAnsi="Times-Roman" w:cs="Times-Roman"/>
          <w:sz w:val="24"/>
          <w:szCs w:val="24"/>
        </w:rPr>
        <w:t>, the fault current usually decays to zero within less</w:t>
      </w:r>
      <w:r w:rsidR="00B925D7" w:rsidRPr="00AF7B18">
        <w:rPr>
          <w:rFonts w:ascii="Times-Roman" w:hAnsi="Times-Roman" w:cs="Times-Roman"/>
          <w:sz w:val="24"/>
          <w:szCs w:val="24"/>
        </w:rPr>
        <w:t xml:space="preserve"> </w:t>
      </w:r>
      <w:r w:rsidRPr="00AF7B18">
        <w:rPr>
          <w:rFonts w:ascii="Times-Roman" w:hAnsi="Times-Roman" w:cs="Times-Roman"/>
          <w:sz w:val="24"/>
          <w:szCs w:val="24"/>
        </w:rPr>
        <w:t>than ten cycles of the supply frequency. It is thus considered</w:t>
      </w:r>
      <w:r w:rsidR="00B925D7" w:rsidRPr="00AF7B18">
        <w:rPr>
          <w:rFonts w:ascii="Times-Roman" w:hAnsi="Times-Roman" w:cs="Times-Roman"/>
          <w:sz w:val="24"/>
          <w:szCs w:val="24"/>
        </w:rPr>
        <w:t xml:space="preserve"> </w:t>
      </w:r>
      <w:r w:rsidRPr="00AF7B18">
        <w:rPr>
          <w:rFonts w:ascii="Times-Roman" w:hAnsi="Times-Roman" w:cs="Times-Roman"/>
          <w:sz w:val="24"/>
          <w:szCs w:val="24"/>
        </w:rPr>
        <w:t xml:space="preserve">acceptable to neglect any change in speed during </w:t>
      </w:r>
      <w:proofErr w:type="gramStart"/>
      <w:r w:rsidRPr="00AF7B18">
        <w:rPr>
          <w:rFonts w:ascii="Times-Roman" w:hAnsi="Times-Roman" w:cs="Times-Roman"/>
          <w:sz w:val="24"/>
          <w:szCs w:val="24"/>
        </w:rPr>
        <w:t>the  transient</w:t>
      </w:r>
      <w:proofErr w:type="gramEnd"/>
      <w:r w:rsidRPr="00AF7B18">
        <w:rPr>
          <w:rFonts w:ascii="Times-Roman" w:hAnsi="Times-Roman" w:cs="Times-Roman"/>
          <w:sz w:val="24"/>
          <w:szCs w:val="24"/>
        </w:rPr>
        <w:t>.</w:t>
      </w:r>
    </w:p>
    <w:p w:rsidR="003559F4" w:rsidRPr="00AF7B18" w:rsidRDefault="003559F4" w:rsidP="003559F4">
      <w:pPr>
        <w:autoSpaceDE w:val="0"/>
        <w:autoSpaceDN w:val="0"/>
        <w:adjustRightInd w:val="0"/>
        <w:spacing w:after="0" w:line="240" w:lineRule="auto"/>
        <w:rPr>
          <w:rFonts w:ascii="Times-Roman" w:hAnsi="Times-Roman" w:cs="Times-Roman"/>
          <w:sz w:val="24"/>
          <w:szCs w:val="24"/>
        </w:rPr>
      </w:pPr>
    </w:p>
    <w:p w:rsidR="003559F4" w:rsidRPr="00AF7B18" w:rsidRDefault="003559F4" w:rsidP="003559F4">
      <w:pPr>
        <w:autoSpaceDE w:val="0"/>
        <w:autoSpaceDN w:val="0"/>
        <w:adjustRightInd w:val="0"/>
        <w:spacing w:after="0" w:line="240" w:lineRule="auto"/>
        <w:rPr>
          <w:rFonts w:ascii="Times-Roman" w:hAnsi="Times-Roman" w:cs="Times-Roman"/>
          <w:sz w:val="24"/>
          <w:szCs w:val="24"/>
        </w:rPr>
      </w:pPr>
    </w:p>
    <w:p w:rsidR="003559F4" w:rsidRPr="00AF7B18" w:rsidRDefault="003559F4" w:rsidP="003559F4">
      <w:pPr>
        <w:autoSpaceDE w:val="0"/>
        <w:autoSpaceDN w:val="0"/>
        <w:adjustRightInd w:val="0"/>
        <w:spacing w:after="0" w:line="240" w:lineRule="auto"/>
        <w:rPr>
          <w:rFonts w:ascii="Times-Roman" w:hAnsi="Times-Roman" w:cs="Times-Roman"/>
          <w:color w:val="000000"/>
          <w:sz w:val="24"/>
          <w:szCs w:val="24"/>
        </w:rPr>
      </w:pPr>
      <w:r w:rsidRPr="00AF7B18">
        <w:rPr>
          <w:rFonts w:ascii="Times-Roman" w:hAnsi="Times-Roman" w:cs="Times-Roman"/>
          <w:color w:val="000000"/>
          <w:sz w:val="24"/>
          <w:szCs w:val="24"/>
        </w:rPr>
        <w:t>Machines for which such transient analysis is considered</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appropriate are usually large devices, that is, in the megawatt</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range, and may well be provided with deep rotor bars. This</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somewhat complicates the estimate of transient reactance but</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it is possible to produce a transient equivalent circuit based</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 xml:space="preserve">on the treatment of double-cage motors to which </w:t>
      </w:r>
      <w:proofErr w:type="spellStart"/>
      <w:r w:rsidRPr="00AF7B18">
        <w:rPr>
          <w:rFonts w:ascii="Times-Roman" w:hAnsi="Times-Roman" w:cs="Times-Roman"/>
          <w:color w:val="000000"/>
          <w:sz w:val="24"/>
          <w:szCs w:val="24"/>
        </w:rPr>
        <w:t>deepbar</w:t>
      </w:r>
      <w:proofErr w:type="spellEnd"/>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rotor machines may be considered analogous.</w:t>
      </w:r>
    </w:p>
    <w:p w:rsidR="003559F4" w:rsidRPr="00AF7B18" w:rsidRDefault="003559F4" w:rsidP="003559F4">
      <w:pPr>
        <w:autoSpaceDE w:val="0"/>
        <w:autoSpaceDN w:val="0"/>
        <w:adjustRightInd w:val="0"/>
        <w:spacing w:after="0" w:line="240" w:lineRule="auto"/>
        <w:rPr>
          <w:rFonts w:ascii="Times-Roman" w:hAnsi="Times-Roman" w:cs="Times-Roman"/>
          <w:color w:val="000000"/>
          <w:sz w:val="24"/>
          <w:szCs w:val="24"/>
        </w:rPr>
      </w:pPr>
      <w:r w:rsidRPr="00AF7B18">
        <w:rPr>
          <w:rFonts w:ascii="Times-Roman" w:hAnsi="Times-Roman" w:cs="Times-Roman"/>
          <w:color w:val="000000"/>
          <w:sz w:val="24"/>
          <w:szCs w:val="24"/>
        </w:rPr>
        <w:t xml:space="preserve">2. </w:t>
      </w:r>
      <w:r w:rsidRPr="00AF7B18">
        <w:rPr>
          <w:rFonts w:ascii="Times-Italic" w:hAnsi="Times-Italic" w:cs="Times-Italic"/>
          <w:i/>
          <w:iCs/>
          <w:color w:val="000000"/>
          <w:sz w:val="24"/>
          <w:szCs w:val="24"/>
        </w:rPr>
        <w:t xml:space="preserve">Power system fault conditions. </w:t>
      </w:r>
      <w:r w:rsidRPr="00AF7B18">
        <w:rPr>
          <w:rFonts w:ascii="Times-Roman" w:hAnsi="Times-Roman" w:cs="Times-Roman"/>
          <w:color w:val="000000"/>
          <w:sz w:val="24"/>
          <w:szCs w:val="24"/>
        </w:rPr>
        <w:t>The behavior and</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influence of induction motor loads following a power system</w:t>
      </w:r>
    </w:p>
    <w:p w:rsidR="003559F4" w:rsidRPr="00AF7B18" w:rsidRDefault="003559F4" w:rsidP="003559F4">
      <w:pPr>
        <w:autoSpaceDE w:val="0"/>
        <w:autoSpaceDN w:val="0"/>
        <w:adjustRightInd w:val="0"/>
        <w:spacing w:after="0" w:line="240" w:lineRule="auto"/>
        <w:rPr>
          <w:rFonts w:ascii="Times-Roman" w:hAnsi="Times-Roman" w:cs="Times-Roman"/>
          <w:color w:val="000000"/>
          <w:sz w:val="24"/>
          <w:szCs w:val="24"/>
        </w:rPr>
      </w:pPr>
      <w:proofErr w:type="gramStart"/>
      <w:r w:rsidRPr="00AF7B18">
        <w:rPr>
          <w:rFonts w:ascii="Times-Roman" w:hAnsi="Times-Roman" w:cs="Times-Roman"/>
          <w:color w:val="000000"/>
          <w:sz w:val="24"/>
          <w:szCs w:val="24"/>
        </w:rPr>
        <w:t>fault</w:t>
      </w:r>
      <w:proofErr w:type="gramEnd"/>
      <w:r w:rsidRPr="00AF7B18">
        <w:rPr>
          <w:rFonts w:ascii="Times-Roman" w:hAnsi="Times-Roman" w:cs="Times-Roman"/>
          <w:color w:val="000000"/>
          <w:sz w:val="24"/>
          <w:szCs w:val="24"/>
        </w:rPr>
        <w:t xml:space="preserve"> can be assessed by the use of the transient equivalent</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circuit of Fig. 4.58.</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In fact, power system engineers use various models to represent</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induction motor loads in transient stability studies, the</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complexity of the models depending upon the degree of</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refinement required and the degree of influence (</w:t>
      </w:r>
      <w:proofErr w:type="spellStart"/>
      <w:r w:rsidRPr="00AF7B18">
        <w:rPr>
          <w:rFonts w:ascii="Times-Roman" w:hAnsi="Times-Roman" w:cs="Times-Roman"/>
          <w:color w:val="000000"/>
          <w:sz w:val="24"/>
          <w:szCs w:val="24"/>
        </w:rPr>
        <w:t>orsignificance</w:t>
      </w:r>
      <w:proofErr w:type="spellEnd"/>
      <w:r w:rsidRPr="00AF7B18">
        <w:rPr>
          <w:rFonts w:ascii="Times-Roman" w:hAnsi="Times-Roman" w:cs="Times-Roman"/>
          <w:color w:val="000000"/>
          <w:sz w:val="24"/>
          <w:szCs w:val="24"/>
        </w:rPr>
        <w:t>) assigned to this dynamic component of the load.</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A simple impedance representation may sometimes be adopted</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 xml:space="preserve">or as an alternative, the steady-state equivalent circuit of </w:t>
      </w:r>
      <w:r w:rsidRPr="00AF7B18">
        <w:rPr>
          <w:rFonts w:ascii="Times-Roman" w:hAnsi="Times-Roman" w:cs="Times-Roman"/>
          <w:color w:val="0000FF"/>
          <w:sz w:val="24"/>
          <w:szCs w:val="24"/>
        </w:rPr>
        <w:t>Fig.</w:t>
      </w:r>
      <w:r w:rsidR="00B925D7" w:rsidRPr="00AF7B18">
        <w:rPr>
          <w:rFonts w:ascii="Times-Roman" w:hAnsi="Times-Roman" w:cs="Times-Roman"/>
          <w:color w:val="000000"/>
          <w:sz w:val="24"/>
          <w:szCs w:val="24"/>
        </w:rPr>
        <w:t xml:space="preserve"> </w:t>
      </w:r>
      <w:r w:rsidRPr="00AF7B18">
        <w:rPr>
          <w:rFonts w:ascii="Times-Roman" w:hAnsi="Times-Roman" w:cs="Times-Roman"/>
          <w:color w:val="0000FF"/>
          <w:sz w:val="24"/>
          <w:szCs w:val="24"/>
        </w:rPr>
        <w:t xml:space="preserve">4.55 </w:t>
      </w:r>
      <w:r w:rsidRPr="00AF7B18">
        <w:rPr>
          <w:rFonts w:ascii="Times-Roman" w:hAnsi="Times-Roman" w:cs="Times-Roman"/>
          <w:color w:val="000000"/>
          <w:sz w:val="24"/>
          <w:szCs w:val="24"/>
        </w:rPr>
        <w:t xml:space="preserve">or </w:t>
      </w:r>
      <w:r w:rsidRPr="00AF7B18">
        <w:rPr>
          <w:rFonts w:ascii="Times-Roman" w:hAnsi="Times-Roman" w:cs="Times-Roman"/>
          <w:color w:val="0000FF"/>
          <w:sz w:val="24"/>
          <w:szCs w:val="24"/>
        </w:rPr>
        <w:t xml:space="preserve">4.56 </w:t>
      </w:r>
      <w:r w:rsidRPr="00AF7B18">
        <w:rPr>
          <w:rFonts w:ascii="Times-Roman" w:hAnsi="Times-Roman" w:cs="Times-Roman"/>
          <w:color w:val="000000"/>
          <w:sz w:val="24"/>
          <w:szCs w:val="24"/>
        </w:rPr>
        <w:t>may be deemed adequate, either with or without</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consideration of the load inertia and mechanical transients.</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The use of the transient equivalent circuit, with suitable</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account being taken of mechanical transients, is then a further</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option with time-stepping, finite element techniques for a</w:t>
      </w:r>
      <w:r w:rsidR="00B925D7" w:rsidRPr="00AF7B18">
        <w:rPr>
          <w:rFonts w:ascii="Times-Roman" w:hAnsi="Times-Roman" w:cs="Times-Roman"/>
          <w:color w:val="000000"/>
          <w:sz w:val="24"/>
          <w:szCs w:val="24"/>
        </w:rPr>
        <w:t xml:space="preserve"> </w:t>
      </w:r>
      <w:r w:rsidRPr="00AF7B18">
        <w:rPr>
          <w:rFonts w:ascii="Times-Roman" w:hAnsi="Times-Roman" w:cs="Times-Roman"/>
          <w:color w:val="000000"/>
          <w:sz w:val="24"/>
          <w:szCs w:val="24"/>
        </w:rPr>
        <w:t>complete transient solution being available if necessary.</w:t>
      </w:r>
    </w:p>
    <w:sectPr w:rsidR="003559F4" w:rsidRPr="00AF7B18" w:rsidSect="00E834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ptima-Bold">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F6590F"/>
    <w:rsid w:val="0002282A"/>
    <w:rsid w:val="003559F4"/>
    <w:rsid w:val="009543E4"/>
    <w:rsid w:val="00AF7B18"/>
    <w:rsid w:val="00B925D7"/>
    <w:rsid w:val="00E834F8"/>
    <w:rsid w:val="00ED7FC4"/>
    <w:rsid w:val="00F65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4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3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901 BE</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 Phyo Mg Mg</dc:creator>
  <cp:keywords/>
  <dc:description/>
  <cp:lastModifiedBy>LT Phyo Mg Mg</cp:lastModifiedBy>
  <cp:revision>5</cp:revision>
  <dcterms:created xsi:type="dcterms:W3CDTF">2010-06-24T14:08:00Z</dcterms:created>
  <dcterms:modified xsi:type="dcterms:W3CDTF">2010-06-29T02:18:00Z</dcterms:modified>
</cp:coreProperties>
</file>