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VOC-AMC NOT TESTED / NOT APPLICABLE (N/A) REPORT</w:t>
      </w:r>
    </w:p>
    <w:p>
      <w:pPr>
        <w:pStyle w:val="HorizontalLine"/>
        <w:bidi w:val="0"/>
        <w:jc w:val="start"/>
        <w:rPr/>
      </w:pPr>
      <w:r>
        <w:rPr/>
      </w:r>
    </w:p>
    <w:p>
      <w:pPr>
        <w:pStyle w:val="Heading1"/>
        <w:bidi w:val="0"/>
        <w:ind w:hanging="0" w:start="0"/>
        <w:jc w:val="start"/>
        <w:rPr/>
      </w:pPr>
      <w:r>
        <w:rPr/>
        <w:t>Project Information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Project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VOC-AMC</w:t>
            </w:r>
          </w:p>
        </w:tc>
      </w:tr>
      <w:tr>
        <w:trPr/>
        <w:tc>
          <w:tcPr>
            <w:tcW w:w="4819" w:type="dxa"/>
            <w:tcBorders>
              <w:start w:val="single" w:sz="4" w:space="0" w:color="000000"/>
              <w:bottom w:val="single" w:sz="4" w:space="0" w:color="000000"/>
            </w:tcBorders>
          </w:tcPr>
          <w:p>
            <w:pPr>
              <w:pStyle w:val="TableContents"/>
              <w:bidi w:val="0"/>
              <w:jc w:val="start"/>
              <w:rPr/>
            </w:pPr>
            <w:r>
              <w:rPr>
                <w:b/>
              </w:rPr>
              <w:t>Application Name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VOC Care Plus</w:t>
            </w:r>
          </w:p>
        </w:tc>
      </w:tr>
      <w:tr>
        <w:trPr/>
        <w:tc>
          <w:tcPr>
            <w:tcW w:w="4819" w:type="dxa"/>
            <w:tcBorders>
              <w:start w:val="single" w:sz="4" w:space="0" w:color="000000"/>
              <w:bottom w:val="single" w:sz="4" w:space="0" w:color="000000"/>
            </w:tcBorders>
          </w:tcPr>
          <w:p>
            <w:pPr>
              <w:pStyle w:val="TableContents"/>
              <w:bidi w:val="0"/>
              <w:jc w:val="start"/>
              <w:rPr/>
            </w:pPr>
            <w:r>
              <w:rPr>
                <w:b/>
              </w:rPr>
              <w:t>Application URL</w:t>
            </w:r>
          </w:p>
        </w:tc>
        <w:tc>
          <w:tcPr>
            <w:tcW w:w="4819" w:type="dxa"/>
            <w:tcBorders>
              <w:start w:val="single" w:sz="4" w:space="0" w:color="000000"/>
              <w:bottom w:val="single" w:sz="4" w:space="0" w:color="000000"/>
              <w:end w:val="single" w:sz="4" w:space="0" w:color="000000"/>
            </w:tcBorders>
          </w:tcPr>
          <w:p>
            <w:pPr>
              <w:pStyle w:val="TableContents"/>
              <w:bidi w:val="0"/>
              <w:jc w:val="start"/>
              <w:rPr/>
            </w:pPr>
            <w:hyperlink r:id="rId2">
              <w:r>
                <w:rPr>
                  <w:rStyle w:val="Hyperlink"/>
                </w:rPr>
                <w:t>https://www.voccareplus.in</w:t>
              </w:r>
            </w:hyperlink>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Black-Box Testing</w:t>
            </w:r>
          </w:p>
        </w:tc>
      </w:tr>
      <w:tr>
        <w:trPr/>
        <w:tc>
          <w:tcPr>
            <w:tcW w:w="4819" w:type="dxa"/>
            <w:tcBorders>
              <w:start w:val="single" w:sz="4" w:space="0" w:color="000000"/>
              <w:bottom w:val="single" w:sz="4" w:space="0" w:color="000000"/>
            </w:tcBorders>
          </w:tcPr>
          <w:p>
            <w:pPr>
              <w:pStyle w:val="TableContents"/>
              <w:bidi w:val="0"/>
              <w:jc w:val="start"/>
              <w:rPr/>
            </w:pPr>
            <w:r>
              <w:rPr>
                <w:b/>
              </w:rPr>
              <w:t>Testing Approach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Manual &amp; Automated</w:t>
            </w:r>
          </w:p>
        </w:tc>
      </w:tr>
      <w:tr>
        <w:trPr/>
        <w:tc>
          <w:tcPr>
            <w:tcW w:w="4819" w:type="dxa"/>
            <w:tcBorders>
              <w:start w:val="single" w:sz="4" w:space="0" w:color="000000"/>
              <w:bottom w:val="single" w:sz="4" w:space="0" w:color="000000"/>
            </w:tcBorders>
          </w:tcPr>
          <w:p>
            <w:pPr>
              <w:pStyle w:val="TableContents"/>
              <w:bidi w:val="0"/>
              <w:jc w:val="start"/>
              <w:rPr/>
            </w:pPr>
            <w:r>
              <w:rPr>
                <w:b/>
              </w:rPr>
              <w:t>Environment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Production</w:t>
            </w:r>
          </w:p>
        </w:tc>
      </w:tr>
      <w:tr>
        <w:trPr/>
        <w:tc>
          <w:tcPr>
            <w:tcW w:w="4819" w:type="dxa"/>
            <w:tcBorders>
              <w:start w:val="single" w:sz="4" w:space="0" w:color="000000"/>
              <w:bottom w:val="single" w:sz="4" w:space="0" w:color="000000"/>
            </w:tcBorders>
          </w:tcPr>
          <w:p>
            <w:pPr>
              <w:pStyle w:val="TableContents"/>
              <w:bidi w:val="0"/>
              <w:jc w:val="start"/>
              <w:rPr/>
            </w:pPr>
            <w:r>
              <w:rPr>
                <w:b/>
              </w:rPr>
              <w:t>Report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Tested / Not Applicable (N/A) Report</w:t>
            </w:r>
          </w:p>
        </w:tc>
      </w:tr>
      <w:tr>
        <w:trPr/>
        <w:tc>
          <w:tcPr>
            <w:tcW w:w="4819" w:type="dxa"/>
            <w:tcBorders>
              <w:start w:val="single" w:sz="4" w:space="0" w:color="000000"/>
              <w:bottom w:val="single" w:sz="4" w:space="0" w:color="000000"/>
            </w:tcBorders>
          </w:tcPr>
          <w:p>
            <w:pPr>
              <w:pStyle w:val="TableContents"/>
              <w:bidi w:val="0"/>
              <w:jc w:val="start"/>
              <w:rPr/>
            </w:pPr>
            <w:r>
              <w:rPr>
                <w:b/>
              </w:rPr>
              <w:t>Prepared By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QA Test Engineer</w:t>
            </w:r>
          </w:p>
        </w:tc>
      </w:tr>
      <w:tr>
        <w:trPr/>
        <w:tc>
          <w:tcPr>
            <w:tcW w:w="4819" w:type="dxa"/>
            <w:tcBorders>
              <w:start w:val="single" w:sz="4" w:space="0" w:color="000000"/>
              <w:bottom w:val="single" w:sz="4" w:space="0" w:color="000000"/>
            </w:tcBorders>
          </w:tcPr>
          <w:p>
            <w:pPr>
              <w:pStyle w:val="TableContents"/>
              <w:bidi w:val="0"/>
              <w:jc w:val="start"/>
              <w:rPr/>
            </w:pPr>
            <w:r>
              <w:rPr>
                <w:b/>
              </w:rPr>
              <w:t>Version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Overview</w:t>
      </w:r>
    </w:p>
    <w:p>
      <w:pPr>
        <w:pStyle w:val="BodyText"/>
        <w:bidi w:val="0"/>
        <w:jc w:val="start"/>
        <w:rPr/>
      </w:pPr>
      <w:r>
        <w:rPr/>
        <w:t xml:space="preserve">This report contains all checklist items that were </w:t>
      </w:r>
      <w:r>
        <w:rPr>
          <w:b/>
        </w:rPr>
        <w:t>Not Tested</w:t>
      </w:r>
      <w:r>
        <w:rPr/>
        <w:t xml:space="preserve"> or considered </w:t>
      </w:r>
      <w:r>
        <w:rPr>
          <w:b/>
        </w:rPr>
        <w:t>Not Applicable (N/A)</w:t>
      </w:r>
      <w:r>
        <w:rPr/>
        <w:t xml:space="preserve"> during the QA execution of the VOC Care Plus application.</w:t>
      </w:r>
    </w:p>
    <w:p>
      <w:pPr>
        <w:pStyle w:val="BodyText"/>
        <w:numPr>
          <w:ilvl w:val="0"/>
          <w:numId w:val="2"/>
        </w:numPr>
        <w:tabs>
          <w:tab w:val="clear" w:pos="709"/>
          <w:tab w:val="left" w:pos="709" w:leader="none"/>
        </w:tabs>
        <w:bidi w:val="0"/>
        <w:ind w:hanging="283" w:start="709"/>
        <w:jc w:val="start"/>
        <w:rPr/>
      </w:pPr>
      <w:r>
        <w:rPr>
          <w:b/>
        </w:rPr>
        <w:t>Not Tested</w:t>
      </w:r>
      <w:r>
        <w:rPr/>
        <w:t xml:space="preserve"> indicates the feature could not be verified due to unavailable documentation, environments, permissions, or testing scope.</w:t>
      </w:r>
    </w:p>
    <w:p>
      <w:pPr>
        <w:pStyle w:val="BodyText"/>
        <w:numPr>
          <w:ilvl w:val="0"/>
          <w:numId w:val="2"/>
        </w:numPr>
        <w:tabs>
          <w:tab w:val="clear" w:pos="709"/>
          <w:tab w:val="left" w:pos="709" w:leader="none"/>
        </w:tabs>
        <w:bidi w:val="0"/>
        <w:ind w:hanging="283" w:start="709"/>
        <w:jc w:val="start"/>
        <w:rPr/>
      </w:pPr>
      <w:r>
        <w:rPr>
          <w:b/>
        </w:rPr>
        <w:t>Not Applicable (N/A)</w:t>
      </w:r>
      <w:r>
        <w:rPr/>
        <w:t xml:space="preserve"> indicates the functionality does not exist or is outside the scope of the current application.</w:t>
      </w:r>
    </w:p>
    <w:p>
      <w:pPr>
        <w:pStyle w:val="HorizontalLine"/>
        <w:bidi w:val="0"/>
        <w:jc w:val="start"/>
        <w:rPr/>
      </w:pPr>
      <w:r>
        <w:rPr/>
      </w:r>
    </w:p>
    <w:p>
      <w:pPr>
        <w:pStyle w:val="Heading1"/>
        <w:bidi w:val="0"/>
        <w:ind w:hanging="0" w:start="0"/>
        <w:jc w:val="start"/>
        <w:rPr/>
      </w:pPr>
      <w:r>
        <w:rPr/>
        <w:t>TEST SUMMARY — PASSED TEST CASES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Module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Total Test Cases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Not-tested/ Not-applicable</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Pre -Testing Setup</w:t>
            </w:r>
          </w:p>
        </w:tc>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t>Smoke Testing</w:t>
            </w:r>
          </w:p>
        </w:tc>
        <w:tc>
          <w:tcPr>
            <w:tcW w:w="2409" w:type="dxa"/>
            <w:tcBorders>
              <w:start w:val="single" w:sz="4" w:space="0" w:color="000000"/>
              <w:bottom w:val="single" w:sz="4" w:space="0" w:color="000000"/>
            </w:tcBorders>
          </w:tcPr>
          <w:p>
            <w:pPr>
              <w:pStyle w:val="TableContents"/>
              <w:bidi w:val="0"/>
              <w:jc w:val="start"/>
              <w:rPr/>
            </w:pPr>
            <w:r>
              <w:rPr/>
              <w:t>9</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t>Development and Environment Verification</w:t>
            </w:r>
          </w:p>
        </w:tc>
        <w:tc>
          <w:tcPr>
            <w:tcW w:w="2409" w:type="dxa"/>
            <w:tcBorders>
              <w:start w:val="single" w:sz="4" w:space="0" w:color="000000"/>
              <w:bottom w:val="single" w:sz="4" w:space="0" w:color="000000"/>
            </w:tcBorders>
          </w:tcPr>
          <w:p>
            <w:pPr>
              <w:pStyle w:val="TableContents"/>
              <w:bidi w:val="0"/>
              <w:jc w:val="start"/>
              <w:rPr/>
            </w:pPr>
            <w:r>
              <w:rPr/>
              <w:t>8</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t>Functional Testing</w:t>
            </w:r>
          </w:p>
        </w:tc>
        <w:tc>
          <w:tcPr>
            <w:tcW w:w="2409" w:type="dxa"/>
            <w:tcBorders>
              <w:start w:val="single" w:sz="4" w:space="0" w:color="000000"/>
              <w:bottom w:val="single" w:sz="4" w:space="0" w:color="000000"/>
            </w:tcBorders>
          </w:tcPr>
          <w:p>
            <w:pPr>
              <w:pStyle w:val="TableContents"/>
              <w:bidi w:val="0"/>
              <w:jc w:val="start"/>
              <w:rPr/>
            </w:pPr>
            <w:r>
              <w:rPr/>
              <w:t>44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tcBorders>
          </w:tcPr>
          <w:p>
            <w:pPr>
              <w:pStyle w:val="TableContents"/>
              <w:bidi w:val="0"/>
              <w:jc w:val="start"/>
              <w:rPr/>
            </w:pPr>
            <w:r>
              <w:rPr/>
              <w:t>Compatibility Testing</w:t>
            </w:r>
          </w:p>
        </w:tc>
        <w:tc>
          <w:tcPr>
            <w:tcW w:w="2409" w:type="dxa"/>
            <w:tcBorders>
              <w:start w:val="single" w:sz="4" w:space="0" w:color="000000"/>
              <w:bottom w:val="single" w:sz="4" w:space="0" w:color="000000"/>
            </w:tcBorders>
          </w:tcPr>
          <w:p>
            <w:pPr>
              <w:pStyle w:val="TableContents"/>
              <w:bidi w:val="0"/>
              <w:jc w:val="start"/>
              <w:rPr/>
            </w:pPr>
            <w:r>
              <w:rPr/>
              <w:t>10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tcBorders>
          </w:tcPr>
          <w:p>
            <w:pPr>
              <w:pStyle w:val="TableContents"/>
              <w:bidi w:val="0"/>
              <w:jc w:val="start"/>
              <w:rPr/>
            </w:pPr>
            <w:r>
              <w:rPr/>
              <w:t>Accessibility Testing</w:t>
            </w:r>
          </w:p>
        </w:tc>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tcBorders>
          </w:tcPr>
          <w:p>
            <w:pPr>
              <w:pStyle w:val="TableContents"/>
              <w:bidi w:val="0"/>
              <w:jc w:val="start"/>
              <w:rPr/>
            </w:pPr>
            <w:r>
              <w:rPr/>
              <w:t>API Testing</w:t>
            </w:r>
          </w:p>
        </w:tc>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2409" w:type="dxa"/>
            <w:tcBorders>
              <w:start w:val="single" w:sz="4" w:space="0" w:color="000000"/>
              <w:bottom w:val="single" w:sz="4" w:space="0" w:color="000000"/>
            </w:tcBorders>
          </w:tcPr>
          <w:p>
            <w:pPr>
              <w:pStyle w:val="TableContents"/>
              <w:bidi w:val="0"/>
              <w:jc w:val="start"/>
              <w:rPr/>
            </w:pPr>
            <w:r>
              <w:rPr/>
              <w:t>8</w:t>
            </w:r>
          </w:p>
        </w:tc>
        <w:tc>
          <w:tcPr>
            <w:tcW w:w="2410" w:type="dxa"/>
            <w:tcBorders>
              <w:start w:val="single" w:sz="4" w:space="0" w:color="000000"/>
              <w:bottom w:val="single" w:sz="4" w:space="0" w:color="000000"/>
            </w:tcBorders>
          </w:tcPr>
          <w:p>
            <w:pPr>
              <w:pStyle w:val="TableContents"/>
              <w:bidi w:val="0"/>
              <w:jc w:val="start"/>
              <w:rPr/>
            </w:pPr>
            <w:r>
              <w:rPr/>
              <w:t>Integration Testing</w:t>
            </w:r>
          </w:p>
        </w:tc>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2409" w:type="dxa"/>
            <w:tcBorders>
              <w:start w:val="single" w:sz="4" w:space="0" w:color="000000"/>
              <w:bottom w:val="single" w:sz="4" w:space="0" w:color="000000"/>
            </w:tcBorders>
          </w:tcPr>
          <w:p>
            <w:pPr>
              <w:pStyle w:val="TableContents"/>
              <w:bidi w:val="0"/>
              <w:jc w:val="start"/>
              <w:rPr/>
            </w:pPr>
            <w:r>
              <w:rPr/>
              <w:t>9</w:t>
            </w:r>
          </w:p>
        </w:tc>
        <w:tc>
          <w:tcPr>
            <w:tcW w:w="2410" w:type="dxa"/>
            <w:tcBorders>
              <w:start w:val="single" w:sz="4" w:space="0" w:color="000000"/>
              <w:bottom w:val="single" w:sz="4" w:space="0" w:color="000000"/>
            </w:tcBorders>
          </w:tcPr>
          <w:p>
            <w:pPr>
              <w:pStyle w:val="TableContents"/>
              <w:bidi w:val="0"/>
              <w:jc w:val="start"/>
              <w:rPr/>
            </w:pPr>
            <w:r>
              <w:rPr/>
              <w:t>Validation and Negative Testing</w:t>
            </w:r>
          </w:p>
        </w:tc>
        <w:tc>
          <w:tcPr>
            <w:tcW w:w="2409" w:type="dxa"/>
            <w:tcBorders>
              <w:start w:val="single" w:sz="4" w:space="0" w:color="000000"/>
              <w:bottom w:val="single" w:sz="4" w:space="0" w:color="000000"/>
            </w:tcBorders>
          </w:tcPr>
          <w:p>
            <w:pPr>
              <w:pStyle w:val="TableContents"/>
              <w:bidi w:val="0"/>
              <w:jc w:val="start"/>
              <w:rPr/>
            </w:pPr>
            <w:r>
              <w:rPr/>
              <w:t>20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6</w:t>
            </w:r>
          </w:p>
        </w:tc>
      </w:tr>
      <w:tr>
        <w:trPr/>
        <w:tc>
          <w:tcPr>
            <w:tcW w:w="2409" w:type="dxa"/>
            <w:tcBorders>
              <w:start w:val="single" w:sz="4" w:space="0" w:color="000000"/>
              <w:bottom w:val="single" w:sz="4" w:space="0" w:color="000000"/>
            </w:tcBorders>
          </w:tcPr>
          <w:p>
            <w:pPr>
              <w:pStyle w:val="TableContents"/>
              <w:bidi w:val="0"/>
              <w:jc w:val="start"/>
              <w:rPr/>
            </w:pPr>
            <w:r>
              <w:rPr/>
              <w:t>10</w:t>
            </w:r>
          </w:p>
        </w:tc>
        <w:tc>
          <w:tcPr>
            <w:tcW w:w="2410" w:type="dxa"/>
            <w:tcBorders>
              <w:start w:val="single" w:sz="4" w:space="0" w:color="000000"/>
              <w:bottom w:val="single" w:sz="4" w:space="0" w:color="000000"/>
            </w:tcBorders>
          </w:tcPr>
          <w:p>
            <w:pPr>
              <w:pStyle w:val="TableContents"/>
              <w:bidi w:val="0"/>
              <w:jc w:val="start"/>
              <w:rPr/>
            </w:pPr>
            <w:r>
              <w:rPr/>
              <w:t>Boundary Value Testing</w:t>
            </w:r>
          </w:p>
        </w:tc>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2409" w:type="dxa"/>
            <w:tcBorders>
              <w:start w:val="single" w:sz="4" w:space="0" w:color="000000"/>
              <w:bottom w:val="single" w:sz="4" w:space="0" w:color="000000"/>
            </w:tcBorders>
          </w:tcPr>
          <w:p>
            <w:pPr>
              <w:pStyle w:val="TableContents"/>
              <w:bidi w:val="0"/>
              <w:jc w:val="start"/>
              <w:rPr/>
            </w:pPr>
            <w:r>
              <w:rPr/>
              <w:t>11</w:t>
            </w:r>
          </w:p>
        </w:tc>
        <w:tc>
          <w:tcPr>
            <w:tcW w:w="2410" w:type="dxa"/>
            <w:tcBorders>
              <w:start w:val="single" w:sz="4" w:space="0" w:color="000000"/>
              <w:bottom w:val="single" w:sz="4" w:space="0" w:color="000000"/>
            </w:tcBorders>
          </w:tcPr>
          <w:p>
            <w:pPr>
              <w:pStyle w:val="TableContents"/>
              <w:bidi w:val="0"/>
              <w:jc w:val="start"/>
              <w:rPr/>
            </w:pPr>
            <w:r>
              <w:rPr/>
              <w:t>Error Handling Testing</w:t>
            </w:r>
          </w:p>
        </w:tc>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2409" w:type="dxa"/>
            <w:tcBorders>
              <w:start w:val="single" w:sz="4" w:space="0" w:color="000000"/>
              <w:bottom w:val="single" w:sz="4" w:space="0" w:color="000000"/>
            </w:tcBorders>
          </w:tcPr>
          <w:p>
            <w:pPr>
              <w:pStyle w:val="TableContents"/>
              <w:bidi w:val="0"/>
              <w:jc w:val="start"/>
              <w:rPr/>
            </w:pPr>
            <w:r>
              <w:rPr/>
              <w:t>12</w:t>
            </w:r>
          </w:p>
        </w:tc>
        <w:tc>
          <w:tcPr>
            <w:tcW w:w="2410" w:type="dxa"/>
            <w:tcBorders>
              <w:start w:val="single" w:sz="4" w:space="0" w:color="000000"/>
              <w:bottom w:val="single" w:sz="4" w:space="0" w:color="000000"/>
            </w:tcBorders>
          </w:tcPr>
          <w:p>
            <w:pPr>
              <w:pStyle w:val="TableContents"/>
              <w:bidi w:val="0"/>
              <w:jc w:val="start"/>
              <w:rPr/>
            </w:pPr>
            <w:r>
              <w:rPr/>
              <w:t>Security Testing</w:t>
            </w:r>
          </w:p>
        </w:tc>
        <w:tc>
          <w:tcPr>
            <w:tcW w:w="2409" w:type="dxa"/>
            <w:tcBorders>
              <w:start w:val="single" w:sz="4" w:space="0" w:color="000000"/>
              <w:bottom w:val="single" w:sz="4" w:space="0" w:color="000000"/>
            </w:tcBorders>
          </w:tcPr>
          <w:p>
            <w:pPr>
              <w:pStyle w:val="TableContents"/>
              <w:bidi w:val="0"/>
              <w:jc w:val="start"/>
              <w:rPr/>
            </w:pPr>
            <w:r>
              <w:rPr/>
              <w:t>9</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2409" w:type="dxa"/>
            <w:tcBorders>
              <w:start w:val="single" w:sz="4" w:space="0" w:color="000000"/>
              <w:bottom w:val="single" w:sz="4" w:space="0" w:color="000000"/>
            </w:tcBorders>
          </w:tcPr>
          <w:p>
            <w:pPr>
              <w:pStyle w:val="TableContents"/>
              <w:bidi w:val="0"/>
              <w:jc w:val="start"/>
              <w:rPr/>
            </w:pPr>
            <w:r>
              <w:rPr/>
              <w:t>13</w:t>
            </w:r>
          </w:p>
        </w:tc>
        <w:tc>
          <w:tcPr>
            <w:tcW w:w="2410" w:type="dxa"/>
            <w:tcBorders>
              <w:start w:val="single" w:sz="4" w:space="0" w:color="000000"/>
              <w:bottom w:val="single" w:sz="4" w:space="0" w:color="000000"/>
            </w:tcBorders>
          </w:tcPr>
          <w:p>
            <w:pPr>
              <w:pStyle w:val="TableContents"/>
              <w:bidi w:val="0"/>
              <w:jc w:val="start"/>
              <w:rPr/>
            </w:pPr>
            <w:r>
              <w:rPr/>
              <w:t>Performance Testing</w:t>
            </w:r>
          </w:p>
        </w:tc>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0</w:t>
            </w:r>
          </w:p>
        </w:tc>
      </w:tr>
      <w:tr>
        <w:trPr/>
        <w:tc>
          <w:tcPr>
            <w:tcW w:w="2409" w:type="dxa"/>
            <w:tcBorders>
              <w:start w:val="single" w:sz="4" w:space="0" w:color="000000"/>
              <w:bottom w:val="single" w:sz="4" w:space="0" w:color="000000"/>
            </w:tcBorders>
          </w:tcPr>
          <w:p>
            <w:pPr>
              <w:pStyle w:val="TableContents"/>
              <w:bidi w:val="0"/>
              <w:jc w:val="start"/>
              <w:rPr/>
            </w:pPr>
            <w:r>
              <w:rPr/>
              <w:t>14</w:t>
            </w:r>
          </w:p>
        </w:tc>
        <w:tc>
          <w:tcPr>
            <w:tcW w:w="2410" w:type="dxa"/>
            <w:tcBorders>
              <w:start w:val="single" w:sz="4" w:space="0" w:color="000000"/>
              <w:bottom w:val="single" w:sz="4" w:space="0" w:color="000000"/>
            </w:tcBorders>
          </w:tcPr>
          <w:p>
            <w:pPr>
              <w:pStyle w:val="TableContents"/>
              <w:bidi w:val="0"/>
              <w:jc w:val="start"/>
              <w:rPr/>
            </w:pPr>
            <w:r>
              <w:rPr/>
              <w:t>Session Testing</w:t>
            </w:r>
          </w:p>
        </w:tc>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2409" w:type="dxa"/>
            <w:tcBorders>
              <w:start w:val="single" w:sz="4" w:space="0" w:color="000000"/>
              <w:bottom w:val="single" w:sz="4" w:space="0" w:color="000000"/>
            </w:tcBorders>
          </w:tcPr>
          <w:p>
            <w:pPr>
              <w:pStyle w:val="TableContents"/>
              <w:bidi w:val="0"/>
              <w:jc w:val="start"/>
              <w:rPr/>
            </w:pPr>
            <w:r>
              <w:rPr/>
              <w:t>15</w:t>
            </w:r>
          </w:p>
        </w:tc>
        <w:tc>
          <w:tcPr>
            <w:tcW w:w="2410" w:type="dxa"/>
            <w:tcBorders>
              <w:start w:val="single" w:sz="4" w:space="0" w:color="000000"/>
              <w:bottom w:val="single" w:sz="4" w:space="0" w:color="000000"/>
            </w:tcBorders>
          </w:tcPr>
          <w:p>
            <w:pPr>
              <w:pStyle w:val="TableContents"/>
              <w:bidi w:val="0"/>
              <w:jc w:val="start"/>
              <w:rPr/>
            </w:pPr>
            <w:r>
              <w:rPr/>
              <w:t>Notification Testing</w:t>
            </w:r>
          </w:p>
        </w:tc>
        <w:tc>
          <w:tcPr>
            <w:tcW w:w="2409" w:type="dxa"/>
            <w:tcBorders>
              <w:start w:val="single" w:sz="4" w:space="0" w:color="000000"/>
              <w:bottom w:val="single" w:sz="4" w:space="0" w:color="000000"/>
            </w:tcBorders>
          </w:tcPr>
          <w:p>
            <w:pPr>
              <w:pStyle w:val="TableContents"/>
              <w:bidi w:val="0"/>
              <w:jc w:val="start"/>
              <w:rPr/>
            </w:pPr>
            <w:r>
              <w:rPr/>
              <w:t>8</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w:t>
            </w:r>
          </w:p>
        </w:tc>
      </w:tr>
      <w:tr>
        <w:trPr/>
        <w:tc>
          <w:tcPr>
            <w:tcW w:w="2409" w:type="dxa"/>
            <w:tcBorders>
              <w:start w:val="single" w:sz="4" w:space="0" w:color="000000"/>
              <w:bottom w:val="single" w:sz="4" w:space="0" w:color="000000"/>
            </w:tcBorders>
          </w:tcPr>
          <w:p>
            <w:pPr>
              <w:pStyle w:val="TableContents"/>
              <w:bidi w:val="0"/>
              <w:jc w:val="start"/>
              <w:rPr/>
            </w:pPr>
            <w:r>
              <w:rPr/>
              <w:t>16</w:t>
            </w:r>
          </w:p>
        </w:tc>
        <w:tc>
          <w:tcPr>
            <w:tcW w:w="2410" w:type="dxa"/>
            <w:tcBorders>
              <w:start w:val="single" w:sz="4" w:space="0" w:color="000000"/>
              <w:bottom w:val="single" w:sz="4" w:space="0" w:color="000000"/>
            </w:tcBorders>
          </w:tcPr>
          <w:p>
            <w:pPr>
              <w:pStyle w:val="TableContents"/>
              <w:bidi w:val="0"/>
              <w:jc w:val="start"/>
              <w:rPr/>
            </w:pPr>
            <w:r>
              <w:rPr/>
              <w:t>Data Integrity Testing</w:t>
            </w:r>
          </w:p>
        </w:tc>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w:t>
            </w:r>
          </w:p>
        </w:tc>
      </w:tr>
      <w:tr>
        <w:trPr/>
        <w:tc>
          <w:tcPr>
            <w:tcW w:w="2409" w:type="dxa"/>
            <w:tcBorders>
              <w:start w:val="single" w:sz="4" w:space="0" w:color="000000"/>
              <w:bottom w:val="single" w:sz="4" w:space="0" w:color="000000"/>
            </w:tcBorders>
          </w:tcPr>
          <w:p>
            <w:pPr>
              <w:pStyle w:val="TableContents"/>
              <w:bidi w:val="0"/>
              <w:jc w:val="start"/>
              <w:rPr/>
            </w:pPr>
            <w:r>
              <w:rPr/>
              <w:t>17</w:t>
            </w:r>
          </w:p>
        </w:tc>
        <w:tc>
          <w:tcPr>
            <w:tcW w:w="2410" w:type="dxa"/>
            <w:tcBorders>
              <w:start w:val="single" w:sz="4" w:space="0" w:color="000000"/>
              <w:bottom w:val="single" w:sz="4" w:space="0" w:color="000000"/>
            </w:tcBorders>
          </w:tcPr>
          <w:p>
            <w:pPr>
              <w:pStyle w:val="TableContents"/>
              <w:bidi w:val="0"/>
              <w:jc w:val="start"/>
              <w:rPr/>
            </w:pPr>
            <w:r>
              <w:rPr/>
              <w:t>End-To-End Testing</w:t>
            </w:r>
          </w:p>
        </w:tc>
        <w:tc>
          <w:tcPr>
            <w:tcW w:w="2409" w:type="dxa"/>
            <w:tcBorders>
              <w:start w:val="single" w:sz="4" w:space="0" w:color="000000"/>
              <w:bottom w:val="single" w:sz="4" w:space="0" w:color="000000"/>
            </w:tcBorders>
          </w:tcPr>
          <w:p>
            <w:pPr>
              <w:pStyle w:val="TableContents"/>
              <w:bidi w:val="0"/>
              <w:jc w:val="start"/>
              <w:rPr/>
            </w:pPr>
            <w:r>
              <w:rPr/>
              <w:t>121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42</w:t>
            </w:r>
          </w:p>
        </w:tc>
      </w:tr>
      <w:tr>
        <w:trPr/>
        <w:tc>
          <w:tcPr>
            <w:tcW w:w="2409" w:type="dxa"/>
            <w:tcBorders>
              <w:start w:val="single" w:sz="4" w:space="0" w:color="000000"/>
              <w:bottom w:val="single" w:sz="4" w:space="0" w:color="000000"/>
            </w:tcBorders>
          </w:tcPr>
          <w:p>
            <w:pPr>
              <w:pStyle w:val="TableContents"/>
              <w:bidi w:val="0"/>
              <w:jc w:val="start"/>
              <w:rPr/>
            </w:pPr>
            <w:r>
              <w:rPr/>
              <w:t>18</w:t>
            </w:r>
          </w:p>
        </w:tc>
        <w:tc>
          <w:tcPr>
            <w:tcW w:w="2410" w:type="dxa"/>
            <w:tcBorders>
              <w:start w:val="single" w:sz="4" w:space="0" w:color="000000"/>
              <w:bottom w:val="single" w:sz="4" w:space="0" w:color="000000"/>
            </w:tcBorders>
          </w:tcPr>
          <w:p>
            <w:pPr>
              <w:pStyle w:val="TableContents"/>
              <w:bidi w:val="0"/>
              <w:jc w:val="start"/>
              <w:rPr/>
            </w:pPr>
            <w:r>
              <w:rPr/>
              <w:t>User Acceptance</w:t>
            </w:r>
          </w:p>
        </w:tc>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w:t>
            </w:r>
          </w:p>
        </w:tc>
      </w:tr>
      <w:tr>
        <w:trPr/>
        <w:tc>
          <w:tcPr>
            <w:tcW w:w="2409" w:type="dxa"/>
            <w:tcBorders>
              <w:start w:val="single" w:sz="4" w:space="0" w:color="000000"/>
              <w:bottom w:val="single" w:sz="4" w:space="0" w:color="000000"/>
            </w:tcBorders>
          </w:tcPr>
          <w:p>
            <w:pPr>
              <w:pStyle w:val="TableContents"/>
              <w:bidi w:val="0"/>
              <w:jc w:val="start"/>
              <w:rPr/>
            </w:pPr>
            <w:r>
              <w:rPr/>
              <w:t>19</w:t>
            </w:r>
          </w:p>
        </w:tc>
        <w:tc>
          <w:tcPr>
            <w:tcW w:w="2410" w:type="dxa"/>
            <w:tcBorders>
              <w:start w:val="single" w:sz="4" w:space="0" w:color="000000"/>
              <w:bottom w:val="single" w:sz="4" w:space="0" w:color="000000"/>
            </w:tcBorders>
          </w:tcPr>
          <w:p>
            <w:pPr>
              <w:pStyle w:val="TableContents"/>
              <w:bidi w:val="0"/>
              <w:jc w:val="start"/>
              <w:rPr/>
            </w:pPr>
            <w:r>
              <w:rPr/>
              <w:t>Final reporting and Sign-off</w:t>
            </w:r>
          </w:p>
        </w:tc>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w:t>
            </w:r>
          </w:p>
        </w:tc>
      </w:tr>
      <w:tr>
        <w:trPr/>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tcBorders>
          </w:tcPr>
          <w:p>
            <w:pPr>
              <w:pStyle w:val="TableContents"/>
              <w:bidi w:val="0"/>
              <w:jc w:val="start"/>
              <w:rPr/>
            </w:pPr>
            <w:r>
              <w:rPr/>
              <w:t>TOTAL</w:t>
            </w:r>
          </w:p>
        </w:tc>
        <w:tc>
          <w:tcPr>
            <w:tcW w:w="2409" w:type="dxa"/>
            <w:tcBorders>
              <w:start w:val="single" w:sz="4" w:space="0" w:color="000000"/>
              <w:bottom w:val="single" w:sz="4" w:space="0" w:color="000000"/>
            </w:tcBorders>
          </w:tcPr>
          <w:p>
            <w:pPr>
              <w:pStyle w:val="TableContents"/>
              <w:bidi w:val="0"/>
              <w:jc w:val="start"/>
              <w:rPr/>
            </w:pPr>
            <w:r>
              <w:rPr/>
              <w:t>350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85</w:t>
            </w:r>
          </w:p>
        </w:tc>
      </w:tr>
    </w:tbl>
    <w:p>
      <w:pPr>
        <w:pStyle w:val="BodyText"/>
        <w:bidi w:val="0"/>
        <w:jc w:val="start"/>
        <w:rPr/>
      </w:pPr>
      <w:r>
        <w:rPr/>
      </w:r>
    </w:p>
    <w:p>
      <w:pPr>
        <w:pStyle w:val="Heading1"/>
        <w:bidi w:val="0"/>
        <w:ind w:hanging="0" w:start="0"/>
        <w:jc w:val="start"/>
        <w:rPr/>
      </w:pPr>
      <w:r>
        <w:rPr/>
        <w:t>SECTION 1 — PRE-TESTING SETUP</w:t>
      </w:r>
    </w:p>
    <w:p>
      <w:pPr>
        <w:pStyle w:val="Heading3"/>
        <w:bidi w:val="0"/>
        <w:ind w:hanging="0" w:start="0"/>
        <w:jc w:val="start"/>
        <w:rPr/>
      </w:pPr>
      <w:r>
        <w:rPr/>
        <w:t xml:space="preserve">Not Tested: </w:t>
      </w:r>
      <w:r>
        <w:rPr>
          <w:b/>
        </w:rPr>
        <w:t>1</w:t>
      </w:r>
      <w:r>
        <w:rPr/>
        <w:t xml:space="preserve"> | Not Applicable: </w:t>
      </w:r>
      <w:r>
        <w:rPr>
          <w:b/>
        </w:rPr>
        <w:t>0</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Review Software Requirements Specification (SRS) / Feature List</w:t>
            </w:r>
          </w:p>
        </w:tc>
        <w:tc>
          <w:tcPr>
            <w:tcW w:w="3213" w:type="dxa"/>
            <w:tcBorders>
              <w:start w:val="single" w:sz="4" w:space="0" w:color="000000"/>
              <w:bottom w:val="single" w:sz="4" w:space="0" w:color="000000"/>
            </w:tcBorders>
          </w:tcPr>
          <w:p>
            <w:pPr>
              <w:pStyle w:val="TableContents"/>
              <w:bidi w:val="0"/>
              <w:jc w:val="start"/>
              <w:rPr/>
            </w:pPr>
            <w:r>
              <w:rPr/>
              <w:t>Not Tested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SRS/Feature documentation was not provided by the project guide.</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2 — DEPLOYMENT &amp; ENVIRONMENT VERIFICATION</w:t>
      </w:r>
    </w:p>
    <w:p>
      <w:pPr>
        <w:pStyle w:val="Heading3"/>
        <w:bidi w:val="0"/>
        <w:ind w:hanging="0" w:start="0"/>
        <w:jc w:val="start"/>
        <w:rPr/>
      </w:pPr>
      <w:r>
        <w:rPr/>
        <w:t xml:space="preserve">Not Tested: </w:t>
      </w:r>
      <w:r>
        <w:rPr>
          <w:b/>
        </w:rPr>
        <w:t>0</w:t>
      </w:r>
      <w:r>
        <w:rPr/>
        <w:t xml:space="preserve"> | Not Applicable: </w:t>
      </w:r>
      <w:r>
        <w:rPr>
          <w:b/>
        </w:rPr>
        <w:t>2</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robots.txt Verification</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robots.txt is not applicable for this application.</w:t>
            </w:r>
          </w:p>
        </w:tc>
      </w:tr>
      <w:tr>
        <w:trPr/>
        <w:tc>
          <w:tcPr>
            <w:tcW w:w="3212" w:type="dxa"/>
            <w:tcBorders>
              <w:start w:val="single" w:sz="4" w:space="0" w:color="000000"/>
              <w:bottom w:val="single" w:sz="4" w:space="0" w:color="000000"/>
            </w:tcBorders>
          </w:tcPr>
          <w:p>
            <w:pPr>
              <w:pStyle w:val="TableContents"/>
              <w:bidi w:val="0"/>
              <w:jc w:val="start"/>
              <w:rPr/>
            </w:pPr>
            <w:r>
              <w:rPr/>
              <w:t>Third-party Scripts Verification</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third-party integrations were available for testing.</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3 — FUNCTIONAL TESTING</w:t>
      </w:r>
    </w:p>
    <w:p>
      <w:pPr>
        <w:pStyle w:val="Heading3"/>
        <w:bidi w:val="0"/>
        <w:ind w:hanging="0" w:start="0"/>
        <w:jc w:val="start"/>
        <w:rPr/>
      </w:pPr>
      <w:r>
        <w:rPr/>
        <w:t xml:space="preserve">Not Tested: </w:t>
      </w:r>
      <w:r>
        <w:rPr>
          <w:b/>
        </w:rPr>
        <w:t>0</w:t>
      </w:r>
      <w:r>
        <w:rPr/>
        <w:t xml:space="preserve"> | Not Applicable: </w:t>
      </w:r>
      <w:r>
        <w:rPr>
          <w:b/>
        </w:rPr>
        <w:t>4</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User Registration</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User self-registration is not available.</w:t>
            </w:r>
          </w:p>
        </w:tc>
      </w:tr>
      <w:tr>
        <w:trPr/>
        <w:tc>
          <w:tcPr>
            <w:tcW w:w="3212" w:type="dxa"/>
            <w:tcBorders>
              <w:start w:val="single" w:sz="4" w:space="0" w:color="000000"/>
              <w:bottom w:val="single" w:sz="4" w:space="0" w:color="000000"/>
            </w:tcBorders>
          </w:tcPr>
          <w:p>
            <w:pPr>
              <w:pStyle w:val="TableContents"/>
              <w:bidi w:val="0"/>
              <w:jc w:val="start"/>
              <w:rPr/>
            </w:pPr>
            <w:r>
              <w:rPr/>
              <w:t>Filters &amp; Sorting</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Feature not implemented.</w:t>
            </w:r>
          </w:p>
        </w:tc>
      </w:tr>
      <w:tr>
        <w:trPr/>
        <w:tc>
          <w:tcPr>
            <w:tcW w:w="3212" w:type="dxa"/>
            <w:tcBorders>
              <w:start w:val="single" w:sz="4" w:space="0" w:color="000000"/>
              <w:bottom w:val="single" w:sz="4" w:space="0" w:color="000000"/>
            </w:tcBorders>
          </w:tcPr>
          <w:p>
            <w:pPr>
              <w:pStyle w:val="TableContents"/>
              <w:bidi w:val="0"/>
              <w:jc w:val="start"/>
              <w:rPr/>
            </w:pPr>
            <w:r>
              <w:rPr/>
              <w:t>Payment Flow</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Payment functionality is not part of the application.</w:t>
            </w:r>
          </w:p>
        </w:tc>
      </w:tr>
      <w:tr>
        <w:trPr/>
        <w:tc>
          <w:tcPr>
            <w:tcW w:w="3212" w:type="dxa"/>
            <w:tcBorders>
              <w:start w:val="single" w:sz="4" w:space="0" w:color="000000"/>
              <w:bottom w:val="single" w:sz="4" w:space="0" w:color="000000"/>
            </w:tcBorders>
          </w:tcPr>
          <w:p>
            <w:pPr>
              <w:pStyle w:val="TableContents"/>
              <w:bidi w:val="0"/>
              <w:jc w:val="start"/>
              <w:rPr/>
            </w:pPr>
            <w:r>
              <w:rPr/>
              <w:t>File Upload</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File upload functionality is not available.</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4 — COMPATIBILITY TESTING</w:t>
      </w:r>
    </w:p>
    <w:p>
      <w:pPr>
        <w:pStyle w:val="Heading3"/>
        <w:bidi w:val="0"/>
        <w:ind w:hanging="0" w:start="0"/>
        <w:jc w:val="start"/>
        <w:rPr/>
      </w:pPr>
      <w:r>
        <w:rPr/>
        <w:t xml:space="preserve">Not Tested: </w:t>
      </w:r>
      <w:r>
        <w:rPr>
          <w:b/>
        </w:rPr>
        <w:t>3</w:t>
      </w:r>
      <w:r>
        <w:rPr/>
        <w:t xml:space="preserve"> | Not Applicable: </w:t>
      </w:r>
      <w:r>
        <w:rPr>
          <w:b/>
        </w:rPr>
        <w:t>0</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Safari Browser</w:t>
            </w:r>
          </w:p>
        </w:tc>
        <w:tc>
          <w:tcPr>
            <w:tcW w:w="3213" w:type="dxa"/>
            <w:tcBorders>
              <w:start w:val="single" w:sz="4" w:space="0" w:color="000000"/>
              <w:bottom w:val="single" w:sz="4" w:space="0" w:color="000000"/>
            </w:tcBorders>
          </w:tcPr>
          <w:p>
            <w:pPr>
              <w:pStyle w:val="TableContents"/>
              <w:bidi w:val="0"/>
              <w:jc w:val="start"/>
              <w:rPr/>
            </w:pPr>
            <w:r>
              <w:rPr/>
              <w:t>Not Tested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Test environment unavailable.</w:t>
            </w:r>
          </w:p>
        </w:tc>
      </w:tr>
      <w:tr>
        <w:trPr/>
        <w:tc>
          <w:tcPr>
            <w:tcW w:w="3212" w:type="dxa"/>
            <w:tcBorders>
              <w:start w:val="single" w:sz="4" w:space="0" w:color="000000"/>
              <w:bottom w:val="single" w:sz="4" w:space="0" w:color="000000"/>
            </w:tcBorders>
          </w:tcPr>
          <w:p>
            <w:pPr>
              <w:pStyle w:val="TableContents"/>
              <w:bidi w:val="0"/>
              <w:jc w:val="start"/>
              <w:rPr/>
            </w:pPr>
            <w:r>
              <w:rPr/>
              <w:t>macOS</w:t>
            </w:r>
          </w:p>
        </w:tc>
        <w:tc>
          <w:tcPr>
            <w:tcW w:w="3213" w:type="dxa"/>
            <w:tcBorders>
              <w:start w:val="single" w:sz="4" w:space="0" w:color="000000"/>
              <w:bottom w:val="single" w:sz="4" w:space="0" w:color="000000"/>
            </w:tcBorders>
          </w:tcPr>
          <w:p>
            <w:pPr>
              <w:pStyle w:val="TableContents"/>
              <w:bidi w:val="0"/>
              <w:jc w:val="start"/>
              <w:rPr/>
            </w:pPr>
            <w:r>
              <w:rPr/>
              <w:t>Not Tested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Test environment unavailable.</w:t>
            </w:r>
          </w:p>
        </w:tc>
      </w:tr>
      <w:tr>
        <w:trPr/>
        <w:tc>
          <w:tcPr>
            <w:tcW w:w="3212" w:type="dxa"/>
            <w:tcBorders>
              <w:start w:val="single" w:sz="4" w:space="0" w:color="000000"/>
              <w:bottom w:val="single" w:sz="4" w:space="0" w:color="000000"/>
            </w:tcBorders>
          </w:tcPr>
          <w:p>
            <w:pPr>
              <w:pStyle w:val="TableContents"/>
              <w:bidi w:val="0"/>
              <w:jc w:val="start"/>
              <w:rPr/>
            </w:pPr>
            <w:r>
              <w:rPr/>
              <w:t>Linux</w:t>
            </w:r>
          </w:p>
        </w:tc>
        <w:tc>
          <w:tcPr>
            <w:tcW w:w="3213" w:type="dxa"/>
            <w:tcBorders>
              <w:start w:val="single" w:sz="4" w:space="0" w:color="000000"/>
              <w:bottom w:val="single" w:sz="4" w:space="0" w:color="000000"/>
            </w:tcBorders>
          </w:tcPr>
          <w:p>
            <w:pPr>
              <w:pStyle w:val="TableContents"/>
              <w:bidi w:val="0"/>
              <w:jc w:val="start"/>
              <w:rPr/>
            </w:pPr>
            <w:r>
              <w:rPr/>
              <w:t>Not Tested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Test environment unavailable.</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5 — ACCESSIBILITY TESTING</w:t>
      </w:r>
    </w:p>
    <w:p>
      <w:pPr>
        <w:pStyle w:val="Heading3"/>
        <w:bidi w:val="0"/>
        <w:ind w:hanging="0" w:start="0"/>
        <w:jc w:val="start"/>
        <w:rPr/>
      </w:pPr>
      <w:r>
        <w:rPr/>
        <w:t xml:space="preserve">Not Tested: </w:t>
      </w:r>
      <w:r>
        <w:rPr>
          <w:b/>
        </w:rPr>
        <w:t>0</w:t>
      </w:r>
      <w:r>
        <w:rPr/>
        <w:t xml:space="preserve"> | Not Applicable: </w:t>
      </w:r>
      <w:r>
        <w:rPr>
          <w:b/>
        </w:rPr>
        <w:t>2</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Keyboard-only Navigation</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Outside the scope of current testing.</w:t>
            </w:r>
          </w:p>
        </w:tc>
      </w:tr>
      <w:tr>
        <w:trPr/>
        <w:tc>
          <w:tcPr>
            <w:tcW w:w="3212" w:type="dxa"/>
            <w:tcBorders>
              <w:start w:val="single" w:sz="4" w:space="0" w:color="000000"/>
              <w:bottom w:val="single" w:sz="4" w:space="0" w:color="000000"/>
            </w:tcBorders>
          </w:tcPr>
          <w:p>
            <w:pPr>
              <w:pStyle w:val="TableContents"/>
              <w:bidi w:val="0"/>
              <w:jc w:val="start"/>
              <w:rPr/>
            </w:pPr>
            <w:r>
              <w:rPr/>
              <w:t>Alt Text Verification</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applicable within the tested application scope.</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6 — INTEGRATION TESTING</w:t>
      </w:r>
    </w:p>
    <w:p>
      <w:pPr>
        <w:pStyle w:val="Heading3"/>
        <w:bidi w:val="0"/>
        <w:ind w:hanging="0" w:start="0"/>
        <w:jc w:val="start"/>
        <w:rPr/>
      </w:pPr>
      <w:r>
        <w:rPr/>
        <w:t xml:space="preserve">Not Tested: </w:t>
      </w:r>
      <w:r>
        <w:rPr>
          <w:b/>
        </w:rPr>
        <w:t>0</w:t>
      </w:r>
      <w:r>
        <w:rPr/>
        <w:t xml:space="preserve"> | Not Applicable: </w:t>
      </w:r>
      <w:r>
        <w:rPr>
          <w:b/>
        </w:rPr>
        <w:t>6</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Backend → Database</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Internal integration is outside black-box testing scope.</w:t>
            </w:r>
          </w:p>
        </w:tc>
      </w:tr>
      <w:tr>
        <w:trPr/>
        <w:tc>
          <w:tcPr>
            <w:tcW w:w="3212" w:type="dxa"/>
            <w:tcBorders>
              <w:start w:val="single" w:sz="4" w:space="0" w:color="000000"/>
              <w:bottom w:val="single" w:sz="4" w:space="0" w:color="000000"/>
            </w:tcBorders>
          </w:tcPr>
          <w:p>
            <w:pPr>
              <w:pStyle w:val="TableContents"/>
              <w:bidi w:val="0"/>
              <w:jc w:val="start"/>
              <w:rPr/>
            </w:pPr>
            <w:r>
              <w:rPr/>
              <w:t>Backend → Email Service</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Email integration not applicable.</w:t>
            </w:r>
          </w:p>
        </w:tc>
      </w:tr>
      <w:tr>
        <w:trPr/>
        <w:tc>
          <w:tcPr>
            <w:tcW w:w="3212" w:type="dxa"/>
            <w:tcBorders>
              <w:start w:val="single" w:sz="4" w:space="0" w:color="000000"/>
              <w:bottom w:val="single" w:sz="4" w:space="0" w:color="000000"/>
            </w:tcBorders>
          </w:tcPr>
          <w:p>
            <w:pPr>
              <w:pStyle w:val="TableContents"/>
              <w:bidi w:val="0"/>
              <w:jc w:val="start"/>
              <w:rPr/>
            </w:pPr>
            <w:r>
              <w:rPr/>
              <w:t>Backend → SMS Service</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SMS integration not implemented.</w:t>
            </w:r>
          </w:p>
        </w:tc>
      </w:tr>
      <w:tr>
        <w:trPr/>
        <w:tc>
          <w:tcPr>
            <w:tcW w:w="3212" w:type="dxa"/>
            <w:tcBorders>
              <w:start w:val="single" w:sz="4" w:space="0" w:color="000000"/>
              <w:bottom w:val="single" w:sz="4" w:space="0" w:color="000000"/>
            </w:tcBorders>
          </w:tcPr>
          <w:p>
            <w:pPr>
              <w:pStyle w:val="TableContents"/>
              <w:bidi w:val="0"/>
              <w:jc w:val="start"/>
              <w:rPr/>
            </w:pPr>
            <w:r>
              <w:rPr/>
              <w:t>Backend → Payment Gateway</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Payment gateway not implemented.</w:t>
            </w:r>
          </w:p>
        </w:tc>
      </w:tr>
      <w:tr>
        <w:trPr/>
        <w:tc>
          <w:tcPr>
            <w:tcW w:w="3212" w:type="dxa"/>
            <w:tcBorders>
              <w:start w:val="single" w:sz="4" w:space="0" w:color="000000"/>
              <w:bottom w:val="single" w:sz="4" w:space="0" w:color="000000"/>
            </w:tcBorders>
          </w:tcPr>
          <w:p>
            <w:pPr>
              <w:pStyle w:val="TableContents"/>
              <w:bidi w:val="0"/>
              <w:jc w:val="start"/>
              <w:rPr/>
            </w:pPr>
            <w:r>
              <w:rPr/>
              <w:t>Backend → OAuth/SSO</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OAuth/SSO authentication not available.</w:t>
            </w:r>
          </w:p>
        </w:tc>
      </w:tr>
      <w:tr>
        <w:trPr/>
        <w:tc>
          <w:tcPr>
            <w:tcW w:w="3212" w:type="dxa"/>
            <w:tcBorders>
              <w:start w:val="single" w:sz="4" w:space="0" w:color="000000"/>
              <w:bottom w:val="single" w:sz="4" w:space="0" w:color="000000"/>
            </w:tcBorders>
          </w:tcPr>
          <w:p>
            <w:pPr>
              <w:pStyle w:val="TableContents"/>
              <w:bidi w:val="0"/>
              <w:jc w:val="start"/>
              <w:rPr/>
            </w:pPr>
            <w:r>
              <w:rPr/>
              <w:t>Backend → Cloud Storage</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Cloud storage integration not implemented.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7 — VALIDATION &amp; NEGATIVE TESTING</w:t>
      </w:r>
    </w:p>
    <w:p>
      <w:pPr>
        <w:pStyle w:val="Heading3"/>
        <w:bidi w:val="0"/>
        <w:ind w:hanging="0" w:start="0"/>
        <w:jc w:val="start"/>
        <w:rPr/>
      </w:pPr>
      <w:r>
        <w:rPr/>
        <w:t xml:space="preserve">Not Tested: </w:t>
      </w:r>
      <w:r>
        <w:rPr>
          <w:b/>
        </w:rPr>
        <w:t>2</w:t>
      </w:r>
      <w:r>
        <w:rPr/>
        <w:t xml:space="preserve"> | Not Applicable: </w:t>
      </w:r>
      <w:r>
        <w:rPr>
          <w:b/>
        </w:rPr>
        <w:t>4</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Mobile Number Validation</w:t>
            </w:r>
          </w:p>
        </w:tc>
        <w:tc>
          <w:tcPr>
            <w:tcW w:w="3213" w:type="dxa"/>
            <w:tcBorders>
              <w:start w:val="single" w:sz="4" w:space="0" w:color="000000"/>
              <w:bottom w:val="single" w:sz="4" w:space="0" w:color="000000"/>
            </w:tcBorders>
          </w:tcPr>
          <w:p>
            <w:pPr>
              <w:pStyle w:val="TableContents"/>
              <w:bidi w:val="0"/>
              <w:jc w:val="start"/>
              <w:rPr/>
            </w:pPr>
            <w:r>
              <w:rPr/>
              <w:t>Not Tested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Suitable module unavailable during testing.</w:t>
            </w:r>
          </w:p>
        </w:tc>
      </w:tr>
      <w:tr>
        <w:trPr/>
        <w:tc>
          <w:tcPr>
            <w:tcW w:w="3212" w:type="dxa"/>
            <w:tcBorders>
              <w:start w:val="single" w:sz="4" w:space="0" w:color="000000"/>
              <w:bottom w:val="single" w:sz="4" w:space="0" w:color="000000"/>
            </w:tcBorders>
          </w:tcPr>
          <w:p>
            <w:pPr>
              <w:pStyle w:val="TableContents"/>
              <w:bidi w:val="0"/>
              <w:jc w:val="start"/>
              <w:rPr/>
            </w:pPr>
            <w:r>
              <w:rPr/>
              <w:t>SQL-like Input Validation</w:t>
            </w:r>
          </w:p>
        </w:tc>
        <w:tc>
          <w:tcPr>
            <w:tcW w:w="3213" w:type="dxa"/>
            <w:tcBorders>
              <w:start w:val="single" w:sz="4" w:space="0" w:color="000000"/>
              <w:bottom w:val="single" w:sz="4" w:space="0" w:color="000000"/>
            </w:tcBorders>
          </w:tcPr>
          <w:p>
            <w:pPr>
              <w:pStyle w:val="TableContents"/>
              <w:bidi w:val="0"/>
              <w:jc w:val="start"/>
              <w:rPr/>
            </w:pPr>
            <w:r>
              <w:rPr/>
              <w:t>Not Tested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 validation not covered in current testing scope.</w:t>
            </w:r>
          </w:p>
        </w:tc>
      </w:tr>
      <w:tr>
        <w:trPr/>
        <w:tc>
          <w:tcPr>
            <w:tcW w:w="3212" w:type="dxa"/>
            <w:tcBorders>
              <w:start w:val="single" w:sz="4" w:space="0" w:color="000000"/>
              <w:bottom w:val="single" w:sz="4" w:space="0" w:color="000000"/>
            </w:tcBorders>
          </w:tcPr>
          <w:p>
            <w:pPr>
              <w:pStyle w:val="TableContents"/>
              <w:bidi w:val="0"/>
              <w:jc w:val="start"/>
              <w:rPr/>
            </w:pPr>
            <w:r>
              <w:rPr/>
              <w:t>File Type Restriction Validation</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File upload functionality not available.</w:t>
            </w:r>
          </w:p>
        </w:tc>
      </w:tr>
      <w:tr>
        <w:trPr/>
        <w:tc>
          <w:tcPr>
            <w:tcW w:w="3212" w:type="dxa"/>
            <w:tcBorders>
              <w:start w:val="single" w:sz="4" w:space="0" w:color="000000"/>
              <w:bottom w:val="single" w:sz="4" w:space="0" w:color="000000"/>
            </w:tcBorders>
          </w:tcPr>
          <w:p>
            <w:pPr>
              <w:pStyle w:val="TableContents"/>
              <w:bidi w:val="0"/>
              <w:jc w:val="start"/>
              <w:rPr/>
            </w:pPr>
            <w:r>
              <w:rPr/>
              <w:t>File Size Limit Validation</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File upload functionality not available.</w:t>
            </w:r>
          </w:p>
        </w:tc>
      </w:tr>
      <w:tr>
        <w:trPr/>
        <w:tc>
          <w:tcPr>
            <w:tcW w:w="3212" w:type="dxa"/>
            <w:tcBorders>
              <w:start w:val="single" w:sz="4" w:space="0" w:color="000000"/>
              <w:bottom w:val="single" w:sz="4" w:space="0" w:color="000000"/>
            </w:tcBorders>
          </w:tcPr>
          <w:p>
            <w:pPr>
              <w:pStyle w:val="TableContents"/>
              <w:bidi w:val="0"/>
              <w:jc w:val="start"/>
              <w:rPr/>
            </w:pPr>
            <w:r>
              <w:rPr/>
              <w:t>Oversized File Upload</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File upload functionality not available.</w:t>
            </w:r>
          </w:p>
        </w:tc>
      </w:tr>
      <w:tr>
        <w:trPr/>
        <w:tc>
          <w:tcPr>
            <w:tcW w:w="3212" w:type="dxa"/>
            <w:tcBorders>
              <w:start w:val="single" w:sz="4" w:space="0" w:color="000000"/>
              <w:bottom w:val="single" w:sz="4" w:space="0" w:color="000000"/>
            </w:tcBorders>
          </w:tcPr>
          <w:p>
            <w:pPr>
              <w:pStyle w:val="TableContents"/>
              <w:bidi w:val="0"/>
              <w:jc w:val="start"/>
              <w:rPr/>
            </w:pPr>
            <w:r>
              <w:rPr/>
              <w:t>Unsupported File Format</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File upload functionality not available.</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8 — BOUNDARY VALUE TESTING</w:t>
      </w:r>
    </w:p>
    <w:p>
      <w:pPr>
        <w:pStyle w:val="Heading3"/>
        <w:bidi w:val="0"/>
        <w:ind w:hanging="0" w:start="0"/>
        <w:jc w:val="start"/>
        <w:rPr/>
      </w:pPr>
      <w:r>
        <w:rPr/>
        <w:t xml:space="preserve">Not Tested: </w:t>
      </w:r>
      <w:r>
        <w:rPr>
          <w:b/>
        </w:rPr>
        <w:t>0</w:t>
      </w:r>
      <w:r>
        <w:rPr/>
        <w:t xml:space="preserve"> | Not Applicable: </w:t>
      </w:r>
      <w:r>
        <w:rPr>
          <w:b/>
        </w:rPr>
        <w:t>2</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Age Boundary Validation</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age-based input fields available.</w:t>
            </w:r>
          </w:p>
        </w:tc>
      </w:tr>
      <w:tr>
        <w:trPr/>
        <w:tc>
          <w:tcPr>
            <w:tcW w:w="3212" w:type="dxa"/>
            <w:tcBorders>
              <w:start w:val="single" w:sz="4" w:space="0" w:color="000000"/>
              <w:bottom w:val="single" w:sz="4" w:space="0" w:color="000000"/>
            </w:tcBorders>
          </w:tcPr>
          <w:p>
            <w:pPr>
              <w:pStyle w:val="TableContents"/>
              <w:bidi w:val="0"/>
              <w:jc w:val="start"/>
              <w:rPr/>
            </w:pPr>
            <w:r>
              <w:rPr/>
              <w:t>File Size Boundary Validation</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File upload functionality not implemented.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9 — SECURITY TESTING</w:t>
      </w:r>
    </w:p>
    <w:p>
      <w:pPr>
        <w:pStyle w:val="Heading3"/>
        <w:bidi w:val="0"/>
        <w:ind w:hanging="0" w:start="0"/>
        <w:jc w:val="start"/>
        <w:rPr/>
      </w:pPr>
      <w:r>
        <w:rPr/>
        <w:t xml:space="preserve">Not Tested: </w:t>
      </w:r>
      <w:r>
        <w:rPr>
          <w:b/>
        </w:rPr>
        <w:t>2</w:t>
      </w:r>
      <w:r>
        <w:rPr/>
        <w:t xml:space="preserve"> | Not Applicable: </w:t>
      </w:r>
      <w:r>
        <w:rPr>
          <w:b/>
        </w:rPr>
        <w:t>1</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Brute-force Protection</w:t>
            </w:r>
          </w:p>
        </w:tc>
        <w:tc>
          <w:tcPr>
            <w:tcW w:w="3213" w:type="dxa"/>
            <w:tcBorders>
              <w:start w:val="single" w:sz="4" w:space="0" w:color="000000"/>
              <w:bottom w:val="single" w:sz="4" w:space="0" w:color="000000"/>
            </w:tcBorders>
          </w:tcPr>
          <w:p>
            <w:pPr>
              <w:pStyle w:val="TableContents"/>
              <w:bidi w:val="0"/>
              <w:jc w:val="start"/>
              <w:rPr/>
            </w:pPr>
            <w:r>
              <w:rPr/>
              <w:t>Not Tested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Unable to verify during current testing cycle.</w:t>
            </w:r>
          </w:p>
        </w:tc>
      </w:tr>
      <w:tr>
        <w:trPr/>
        <w:tc>
          <w:tcPr>
            <w:tcW w:w="3212" w:type="dxa"/>
            <w:tcBorders>
              <w:start w:val="single" w:sz="4" w:space="0" w:color="000000"/>
              <w:bottom w:val="single" w:sz="4" w:space="0" w:color="000000"/>
            </w:tcBorders>
          </w:tcPr>
          <w:p>
            <w:pPr>
              <w:pStyle w:val="TableContents"/>
              <w:bidi w:val="0"/>
              <w:jc w:val="start"/>
              <w:rPr/>
            </w:pPr>
            <w:r>
              <w:rPr/>
              <w:t>Secure / HttpOnly Cookie Verification</w:t>
            </w:r>
          </w:p>
        </w:tc>
        <w:tc>
          <w:tcPr>
            <w:tcW w:w="3213" w:type="dxa"/>
            <w:tcBorders>
              <w:start w:val="single" w:sz="4" w:space="0" w:color="000000"/>
              <w:bottom w:val="single" w:sz="4" w:space="0" w:color="000000"/>
            </w:tcBorders>
          </w:tcPr>
          <w:p>
            <w:pPr>
              <w:pStyle w:val="TableContents"/>
              <w:bidi w:val="0"/>
              <w:jc w:val="start"/>
              <w:rPr/>
            </w:pPr>
            <w:r>
              <w:rPr/>
              <w:t>Not Tested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Browser security configuration not verified.</w:t>
            </w:r>
          </w:p>
        </w:tc>
      </w:tr>
      <w:tr>
        <w:trPr/>
        <w:tc>
          <w:tcPr>
            <w:tcW w:w="3212" w:type="dxa"/>
            <w:tcBorders>
              <w:start w:val="single" w:sz="4" w:space="0" w:color="000000"/>
              <w:bottom w:val="single" w:sz="4" w:space="0" w:color="000000"/>
            </w:tcBorders>
          </w:tcPr>
          <w:p>
            <w:pPr>
              <w:pStyle w:val="TableContents"/>
              <w:bidi w:val="0"/>
              <w:jc w:val="start"/>
              <w:rPr/>
            </w:pPr>
            <w:r>
              <w:rPr/>
              <w:t>File Upload Security</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File upload functionality not implemented.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10 — SESSION TESTING</w:t>
      </w:r>
    </w:p>
    <w:p>
      <w:pPr>
        <w:pStyle w:val="Heading3"/>
        <w:bidi w:val="0"/>
        <w:ind w:hanging="0" w:start="0"/>
        <w:jc w:val="start"/>
        <w:rPr/>
      </w:pPr>
      <w:r>
        <w:rPr/>
        <w:t xml:space="preserve">Not Tested: </w:t>
      </w:r>
      <w:r>
        <w:rPr>
          <w:b/>
        </w:rPr>
        <w:t>0</w:t>
      </w:r>
      <w:r>
        <w:rPr/>
        <w:t xml:space="preserve"> | Not Applicable: </w:t>
      </w:r>
      <w:r>
        <w:rPr>
          <w:b/>
        </w:rPr>
        <w:t>1</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Remember Me Functionality</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Feature not available in the application.</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11 — NOTIFICATION TESTING</w:t>
      </w:r>
    </w:p>
    <w:p>
      <w:pPr>
        <w:pStyle w:val="Heading3"/>
        <w:bidi w:val="0"/>
        <w:ind w:hanging="0" w:start="0"/>
        <w:jc w:val="start"/>
        <w:rPr/>
      </w:pPr>
      <w:r>
        <w:rPr/>
        <w:t xml:space="preserve">Not Tested: </w:t>
      </w:r>
      <w:r>
        <w:rPr>
          <w:b/>
        </w:rPr>
        <w:t>0</w:t>
      </w:r>
      <w:r>
        <w:rPr/>
        <w:t xml:space="preserve"> | Not Applicable: </w:t>
      </w:r>
      <w:r>
        <w:rPr>
          <w:b/>
        </w:rPr>
        <w:t>2</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SMS Notifications</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SMS notification service not implemented.</w:t>
            </w:r>
          </w:p>
        </w:tc>
      </w:tr>
      <w:tr>
        <w:trPr/>
        <w:tc>
          <w:tcPr>
            <w:tcW w:w="3212" w:type="dxa"/>
            <w:tcBorders>
              <w:start w:val="single" w:sz="4" w:space="0" w:color="000000"/>
              <w:bottom w:val="single" w:sz="4" w:space="0" w:color="000000"/>
            </w:tcBorders>
          </w:tcPr>
          <w:p>
            <w:pPr>
              <w:pStyle w:val="TableContents"/>
              <w:bidi w:val="0"/>
              <w:jc w:val="start"/>
              <w:rPr/>
            </w:pPr>
            <w:r>
              <w:rPr/>
              <w:t>Push Notifications</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Push notification service not implemented.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12 — DATA INTEGRITY TESTING</w:t>
      </w:r>
    </w:p>
    <w:p>
      <w:pPr>
        <w:pStyle w:val="Heading3"/>
        <w:bidi w:val="0"/>
        <w:ind w:hanging="0" w:start="0"/>
        <w:jc w:val="start"/>
        <w:rPr/>
      </w:pPr>
      <w:r>
        <w:rPr/>
        <w:t xml:space="preserve">Not Tested: </w:t>
      </w:r>
      <w:r>
        <w:rPr>
          <w:b/>
        </w:rPr>
        <w:t>0</w:t>
      </w:r>
      <w:r>
        <w:rPr/>
        <w:t xml:space="preserve"> | Not Applicable: </w:t>
      </w:r>
      <w:r>
        <w:rPr>
          <w:b/>
        </w:rPr>
        <w:t>1</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Delete Record Verification</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Delete functionality is not available within the tested scope.</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13 — REGRESSION TESTING</w:t>
      </w:r>
    </w:p>
    <w:p>
      <w:pPr>
        <w:pStyle w:val="Heading3"/>
        <w:bidi w:val="0"/>
        <w:ind w:hanging="0" w:start="0"/>
        <w:jc w:val="start"/>
        <w:rPr/>
      </w:pPr>
      <w:r>
        <w:rPr/>
        <w:t xml:space="preserve">Not Tested: </w:t>
      </w:r>
      <w:r>
        <w:rPr>
          <w:b/>
        </w:rPr>
        <w:t>0</w:t>
      </w:r>
      <w:r>
        <w:rPr/>
        <w:t xml:space="preserve"> | Not Applicable: </w:t>
      </w:r>
      <w:r>
        <w:rPr>
          <w:b/>
        </w:rPr>
        <w:t>4</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Re-test Previously Working Features</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Regression testing will be performed after a future release.</w:t>
            </w:r>
          </w:p>
        </w:tc>
      </w:tr>
      <w:tr>
        <w:trPr/>
        <w:tc>
          <w:tcPr>
            <w:tcW w:w="3212" w:type="dxa"/>
            <w:tcBorders>
              <w:start w:val="single" w:sz="4" w:space="0" w:color="000000"/>
              <w:bottom w:val="single" w:sz="4" w:space="0" w:color="000000"/>
            </w:tcBorders>
          </w:tcPr>
          <w:p>
            <w:pPr>
              <w:pStyle w:val="TableContents"/>
              <w:bidi w:val="0"/>
              <w:jc w:val="start"/>
              <w:rPr/>
            </w:pPr>
            <w:r>
              <w:rPr/>
              <w:t>Re-test Login/Registration</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Regression cycle not yet initiated.</w:t>
            </w:r>
          </w:p>
        </w:tc>
      </w:tr>
      <w:tr>
        <w:trPr/>
        <w:tc>
          <w:tcPr>
            <w:tcW w:w="3212" w:type="dxa"/>
            <w:tcBorders>
              <w:start w:val="single" w:sz="4" w:space="0" w:color="000000"/>
              <w:bottom w:val="single" w:sz="4" w:space="0" w:color="000000"/>
            </w:tcBorders>
          </w:tcPr>
          <w:p>
            <w:pPr>
              <w:pStyle w:val="TableContents"/>
              <w:bidi w:val="0"/>
              <w:jc w:val="start"/>
              <w:rPr/>
            </w:pPr>
            <w:r>
              <w:rPr/>
              <w:t>Re-test Reports/Exports</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Regression cycle not yet initiated.</w:t>
            </w:r>
          </w:p>
        </w:tc>
      </w:tr>
      <w:tr>
        <w:trPr/>
        <w:tc>
          <w:tcPr>
            <w:tcW w:w="3212" w:type="dxa"/>
            <w:tcBorders>
              <w:start w:val="single" w:sz="4" w:space="0" w:color="000000"/>
              <w:bottom w:val="single" w:sz="4" w:space="0" w:color="000000"/>
            </w:tcBorders>
          </w:tcPr>
          <w:p>
            <w:pPr>
              <w:pStyle w:val="TableContents"/>
              <w:bidi w:val="0"/>
              <w:jc w:val="start"/>
              <w:rPr/>
            </w:pPr>
            <w:r>
              <w:rPr/>
              <w:t>Re-test Payment Flow</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Regression cycle not yet initiated.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14 — SANITY TESTING</w:t>
      </w:r>
    </w:p>
    <w:p>
      <w:pPr>
        <w:pStyle w:val="Heading3"/>
        <w:bidi w:val="0"/>
        <w:ind w:hanging="0" w:start="0"/>
        <w:jc w:val="start"/>
        <w:rPr/>
      </w:pPr>
      <w:r>
        <w:rPr/>
        <w:t xml:space="preserve">Not Tested: </w:t>
      </w:r>
      <w:r>
        <w:rPr>
          <w:b/>
        </w:rPr>
        <w:t>0</w:t>
      </w:r>
      <w:r>
        <w:rPr/>
        <w:t xml:space="preserve"> | Not Applicable: </w:t>
      </w:r>
      <w:r>
        <w:rPr>
          <w:b/>
        </w:rPr>
        <w:t>2</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Re-test Specific Bug Fix</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bug-fixed build available.</w:t>
            </w:r>
          </w:p>
        </w:tc>
      </w:tr>
      <w:tr>
        <w:trPr/>
        <w:tc>
          <w:tcPr>
            <w:tcW w:w="3212" w:type="dxa"/>
            <w:tcBorders>
              <w:start w:val="single" w:sz="4" w:space="0" w:color="000000"/>
              <w:bottom w:val="single" w:sz="4" w:space="0" w:color="000000"/>
            </w:tcBorders>
          </w:tcPr>
          <w:p>
            <w:pPr>
              <w:pStyle w:val="TableContents"/>
              <w:bidi w:val="0"/>
              <w:jc w:val="start"/>
              <w:rPr/>
            </w:pPr>
            <w:r>
              <w:rPr/>
              <w:t>Re-test Related Features</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Sanity testing not applicable in the current cycle.</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15 — USER ACCEPTANCE TESTING (UAT)</w:t>
      </w:r>
    </w:p>
    <w:p>
      <w:pPr>
        <w:pStyle w:val="Heading3"/>
        <w:bidi w:val="0"/>
        <w:ind w:hanging="0" w:start="0"/>
        <w:jc w:val="start"/>
        <w:rPr/>
      </w:pPr>
      <w:r>
        <w:rPr/>
        <w:t xml:space="preserve">Not Tested: </w:t>
      </w:r>
      <w:r>
        <w:rPr>
          <w:b/>
        </w:rPr>
        <w:t>1</w:t>
      </w:r>
      <w:r>
        <w:rPr/>
        <w:t xml:space="preserve"> | Not Applicable: </w:t>
      </w:r>
      <w:r>
        <w:rPr>
          <w:b/>
        </w:rPr>
        <w:t>0</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Manager Can Review Reports</w:t>
            </w:r>
          </w:p>
        </w:tc>
        <w:tc>
          <w:tcPr>
            <w:tcW w:w="3213" w:type="dxa"/>
            <w:tcBorders>
              <w:start w:val="single" w:sz="4" w:space="0" w:color="000000"/>
              <w:bottom w:val="single" w:sz="4" w:space="0" w:color="000000"/>
            </w:tcBorders>
          </w:tcPr>
          <w:p>
            <w:pPr>
              <w:pStyle w:val="TableContents"/>
              <w:bidi w:val="0"/>
              <w:jc w:val="start"/>
              <w:rPr/>
            </w:pPr>
            <w:r>
              <w:rPr/>
              <w:t>Not Tested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Manager account/permissions were unavailable during testing.</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SECTION 16 — FINAL REPORTING &amp; SIGN-OFF</w:t>
      </w:r>
    </w:p>
    <w:p>
      <w:pPr>
        <w:pStyle w:val="Heading3"/>
        <w:bidi w:val="0"/>
        <w:ind w:hanging="0" w:start="0"/>
        <w:jc w:val="start"/>
        <w:rPr/>
      </w:pPr>
      <w:r>
        <w:rPr/>
        <w:t xml:space="preserve">Not Tested: </w:t>
      </w:r>
      <w:r>
        <w:rPr>
          <w:b/>
        </w:rPr>
        <w:t>0</w:t>
      </w:r>
      <w:r>
        <w:rPr/>
        <w:t xml:space="preserve"> | Not Applicable: </w:t>
      </w:r>
      <w:r>
        <w:rPr>
          <w:b/>
        </w:rPr>
        <w:t>2</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w:t>
            </w:r>
          </w:p>
        </w:tc>
      </w:tr>
      <w:tr>
        <w:trPr/>
        <w:tc>
          <w:tcPr>
            <w:tcW w:w="3212" w:type="dxa"/>
            <w:tcBorders>
              <w:start w:val="single" w:sz="4" w:space="0" w:color="000000"/>
              <w:bottom w:val="single" w:sz="4" w:space="0" w:color="000000"/>
            </w:tcBorders>
          </w:tcPr>
          <w:p>
            <w:pPr>
              <w:pStyle w:val="TableContents"/>
              <w:bidi w:val="0"/>
              <w:jc w:val="start"/>
              <w:rPr/>
            </w:pPr>
            <w:r>
              <w:rPr/>
              <w:t>Log All Bugs</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Final defect logging is performed after completion of the testing cycle.</w:t>
            </w:r>
          </w:p>
        </w:tc>
      </w:tr>
      <w:tr>
        <w:trPr/>
        <w:tc>
          <w:tcPr>
            <w:tcW w:w="3212" w:type="dxa"/>
            <w:tcBorders>
              <w:start w:val="single" w:sz="4" w:space="0" w:color="000000"/>
              <w:bottom w:val="single" w:sz="4" w:space="0" w:color="000000"/>
            </w:tcBorders>
          </w:tcPr>
          <w:p>
            <w:pPr>
              <w:pStyle w:val="TableContents"/>
              <w:bidi w:val="0"/>
              <w:jc w:val="start"/>
              <w:rPr/>
            </w:pPr>
            <w:r>
              <w:rPr/>
              <w:t>Retest All Fixed Bugs</w:t>
            </w:r>
          </w:p>
        </w:tc>
        <w:tc>
          <w:tcPr>
            <w:tcW w:w="3213" w:type="dxa"/>
            <w:tcBorders>
              <w:start w:val="single" w:sz="4" w:space="0" w:color="000000"/>
              <w:bottom w:val="single" w:sz="4" w:space="0" w:color="000000"/>
            </w:tcBorders>
          </w:tcPr>
          <w:p>
            <w:pPr>
              <w:pStyle w:val="TableContents"/>
              <w:bidi w:val="0"/>
              <w:jc w:val="start"/>
              <w:rPr/>
            </w:pPr>
            <w:r>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updated build containing fixes was available for retesting.</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REPORT SUMMARY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Count</w:t>
            </w:r>
          </w:p>
        </w:tc>
      </w:tr>
      <w:tr>
        <w:trPr/>
        <w:tc>
          <w:tcPr>
            <w:tcW w:w="4819" w:type="dxa"/>
            <w:tcBorders>
              <w:start w:val="single" w:sz="4" w:space="0" w:color="000000"/>
              <w:bottom w:val="single" w:sz="4" w:space="0" w:color="000000"/>
            </w:tcBorders>
          </w:tcPr>
          <w:p>
            <w:pPr>
              <w:pStyle w:val="TableContents"/>
              <w:bidi w:val="0"/>
              <w:jc w:val="start"/>
              <w:rPr/>
            </w:pPr>
            <w:r>
              <w:rPr>
                <w:b/>
              </w:rPr>
              <w:t>Total Not Tested Items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9</w:t>
            </w:r>
          </w:p>
        </w:tc>
      </w:tr>
      <w:tr>
        <w:trPr/>
        <w:tc>
          <w:tcPr>
            <w:tcW w:w="4819" w:type="dxa"/>
            <w:tcBorders>
              <w:start w:val="single" w:sz="4" w:space="0" w:color="000000"/>
              <w:bottom w:val="single" w:sz="4" w:space="0" w:color="000000"/>
            </w:tcBorders>
          </w:tcPr>
          <w:p>
            <w:pPr>
              <w:pStyle w:val="TableContents"/>
              <w:bidi w:val="0"/>
              <w:jc w:val="start"/>
              <w:rPr/>
            </w:pPr>
            <w:r>
              <w:rPr>
                <w:b/>
              </w:rPr>
              <w:t>Total Not Applicable (N/A) Items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31</w:t>
            </w:r>
          </w:p>
        </w:tc>
      </w:tr>
      <w:tr>
        <w:trPr/>
        <w:tc>
          <w:tcPr>
            <w:tcW w:w="4819" w:type="dxa"/>
            <w:tcBorders>
              <w:start w:val="single" w:sz="4" w:space="0" w:color="000000"/>
              <w:bottom w:val="single" w:sz="4" w:space="0" w:color="000000"/>
            </w:tcBorders>
          </w:tcPr>
          <w:p>
            <w:pPr>
              <w:pStyle w:val="TableContents"/>
              <w:bidi w:val="0"/>
              <w:jc w:val="start"/>
              <w:rPr/>
            </w:pPr>
            <w:r>
              <w:rPr>
                <w:b/>
              </w:rPr>
              <w:t>Grand Total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40</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QA Remarks</w:t>
      </w:r>
    </w:p>
    <w:p>
      <w:pPr>
        <w:pStyle w:val="BodyText"/>
        <w:bidi w:val="0"/>
        <w:jc w:val="start"/>
        <w:rPr/>
      </w:pPr>
      <w:r>
        <w:rPr/>
        <w:t xml:space="preserve">The items listed in this report were either </w:t>
      </w:r>
      <w:r>
        <w:rPr>
          <w:b/>
        </w:rPr>
        <w:t>not executed</w:t>
      </w:r>
      <w:r>
        <w:rPr/>
        <w:t xml:space="preserve"> due to unavailable documentation, environments, permissions, or were </w:t>
      </w:r>
      <w:r>
        <w:rPr>
          <w:b/>
        </w:rPr>
        <w:t>not applicable</w:t>
      </w:r>
      <w:r>
        <w:rPr/>
        <w:t xml:space="preserve"> because the corresponding functionality is not implemented in the current version of the VOC Care Plus application. These items should be reviewed in future testing cycles if the required features, environments, or documentation become available.</w:t>
      </w:r>
    </w:p>
    <w:p>
      <w:pPr>
        <w:pStyle w:val="HorizontalLine"/>
        <w:bidi w:val="0"/>
        <w:jc w:val="start"/>
        <w:rPr/>
      </w:pPr>
      <w:r>
        <w:rPr/>
      </w:r>
    </w:p>
    <w:p>
      <w:pPr>
        <w:pStyle w:val="Heading1"/>
        <w:bidi w:val="0"/>
        <w:ind w:hanging="0" w:start="0"/>
        <w:jc w:val="start"/>
        <w:rPr/>
      </w:pPr>
      <w:r>
        <w:rPr/>
        <w:t>End of NOT TESTED / N/A REPORT</w:t>
      </w:r>
    </w:p>
    <w:p>
      <w:pPr>
        <w:pStyle w:val="BodyText"/>
        <w:bidi w:val="0"/>
        <w:jc w:val="start"/>
        <w:rPr/>
      </w:pPr>
      <w:r>
        <w:rPr>
          <w:b/>
        </w:rPr>
        <w:t>Document Version:</w:t>
      </w:r>
      <w:r>
        <w:rPr/>
        <w:t xml:space="preserve"> 1.0</w:t>
        <w:br/>
      </w:r>
      <w:r>
        <w:rPr>
          <w:b/>
        </w:rPr>
        <w:t>Report Status:</w:t>
      </w:r>
      <w:r>
        <w:rPr/>
        <w:t xml:space="preserve"> Completed</w:t>
        <w:br/>
      </w:r>
      <w:r>
        <w:rPr>
          <w:b/>
        </w:rPr>
        <w:t>Prepared By:</w:t>
      </w:r>
      <w:r>
        <w:rPr/>
        <w:t xml:space="preserve"> Test Engineer</w:t>
        <w:br/>
      </w:r>
      <w:r>
        <w:rPr>
          <w:b/>
        </w:rPr>
        <w:t>Application:</w:t>
      </w:r>
      <w:r>
        <w:rPr/>
        <w:t xml:space="preserve"> VOC Care Plus</w:t>
        <w:br/>
      </w:r>
      <w:r>
        <w:rPr>
          <w:b/>
        </w:rPr>
        <w:t>Environment:</w:t>
      </w:r>
      <w:r>
        <w:rPr/>
        <w:t xml:space="preserve"> Production</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voccareplus.in/"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