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773F" w14:textId="37F6EFE6" w:rsidR="00BA2DF8" w:rsidRPr="00BA2DF8" w:rsidRDefault="00BA2DF8" w:rsidP="00BA2DF8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644F" w14:textId="70D662D7" w:rsidR="00BA2DF8" w:rsidRPr="00BA2DF8" w:rsidRDefault="00BA2DF8" w:rsidP="00BA2DF8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  <w:r w:rsidRPr="00BA2DF8">
        <w:rPr>
          <w:rFonts w:ascii="Arial" w:eastAsia="Times New Roman" w:hAnsi="Arial" w:cs="Arial" w:hint="cs"/>
          <w:b/>
          <w:bCs/>
          <w:color w:val="1F1F1F"/>
          <w:kern w:val="36"/>
          <w:sz w:val="48"/>
          <w:szCs w:val="48"/>
          <w:rtl/>
        </w:rPr>
        <w:t>وثيقة</w:t>
      </w:r>
      <w:r w:rsidRPr="00BA2DF8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rtl/>
        </w:rPr>
        <w:t xml:space="preserve"> </w:t>
      </w:r>
      <w:r w:rsidRPr="00BA2DF8">
        <w:rPr>
          <w:rFonts w:ascii="Arial" w:eastAsia="Times New Roman" w:hAnsi="Arial" w:cs="Arial" w:hint="cs"/>
          <w:b/>
          <w:bCs/>
          <w:color w:val="1F1F1F"/>
          <w:kern w:val="36"/>
          <w:sz w:val="48"/>
          <w:szCs w:val="48"/>
          <w:rtl/>
        </w:rPr>
        <w:t>متطلبات</w:t>
      </w:r>
      <w:r w:rsidRPr="00BA2DF8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rtl/>
        </w:rPr>
        <w:t xml:space="preserve"> </w:t>
      </w:r>
      <w:r w:rsidRPr="00BA2DF8">
        <w:rPr>
          <w:rFonts w:ascii="Arial" w:eastAsia="Times New Roman" w:hAnsi="Arial" w:cs="Arial" w:hint="cs"/>
          <w:b/>
          <w:bCs/>
          <w:color w:val="1F1F1F"/>
          <w:kern w:val="36"/>
          <w:sz w:val="48"/>
          <w:szCs w:val="48"/>
          <w:rtl/>
        </w:rPr>
        <w:t>وتصميم</w:t>
      </w:r>
      <w:r w:rsidRPr="00BA2DF8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rtl/>
        </w:rPr>
        <w:t xml:space="preserve"> (</w:t>
      </w:r>
      <w:r w:rsidRPr="00BA2DF8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>RDD</w:t>
      </w:r>
      <w:r w:rsidRPr="00BA2DF8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rtl/>
        </w:rPr>
        <w:t>) نظام إدارة المدرسة الذكي</w:t>
      </w:r>
    </w:p>
    <w:p w14:paraId="3417FBEC" w14:textId="77777777" w:rsidR="00BA2DF8" w:rsidRPr="00BA2DF8" w:rsidRDefault="00BA2DF8" w:rsidP="00BA2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bidiVisual/>
        <w:tblW w:w="0" w:type="auto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092"/>
      </w:tblGrid>
      <w:tr w:rsidR="00BA2DF8" w:rsidRPr="00BA2DF8" w14:paraId="58A71AFA" w14:textId="77777777" w:rsidTr="00BA2DF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862AE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المسمى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5E6DCE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القيمة</w:t>
            </w:r>
          </w:p>
        </w:tc>
      </w:tr>
      <w:tr w:rsidR="00BA2DF8" w:rsidRPr="00BA2DF8" w14:paraId="4F3B47F5" w14:textId="77777777" w:rsidTr="00BA2DF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C2C9EE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اسم المشروع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C97285" w14:textId="253DC574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نظ</w:t>
            </w:r>
            <w:r w:rsidR="0054079C">
              <w:rPr>
                <w:rFonts w:ascii="Arial" w:eastAsia="Times New Roman" w:hAnsi="Arial" w:cs="Arial" w:hint="cs"/>
                <w:color w:val="1F1F1F"/>
                <w:rtl/>
              </w:rPr>
              <w:t>ام المدرسة الالكترونية</w:t>
            </w:r>
          </w:p>
        </w:tc>
      </w:tr>
      <w:tr w:rsidR="00BA2DF8" w:rsidRPr="00BA2DF8" w14:paraId="183BA164" w14:textId="77777777" w:rsidTr="00BA2DF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47492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الإصدار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8D476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1.0</w:t>
            </w:r>
          </w:p>
        </w:tc>
      </w:tr>
      <w:tr w:rsidR="00BA2DF8" w:rsidRPr="00BA2DF8" w14:paraId="58B9DB19" w14:textId="77777777" w:rsidTr="00BA2DF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AB29BB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تاريخ الإنشاء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6CD1D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2025/12/01</w:t>
            </w:r>
          </w:p>
        </w:tc>
      </w:tr>
      <w:tr w:rsidR="00BA2DF8" w:rsidRPr="00BA2DF8" w14:paraId="745F00B3" w14:textId="77777777" w:rsidTr="00BA2DF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7334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المؤلف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846C0" w14:textId="29C824B1" w:rsidR="0054079C" w:rsidRPr="00BA2DF8" w:rsidRDefault="0054079C" w:rsidP="0054079C">
            <w:pPr>
              <w:spacing w:before="120" w:after="120" w:line="240" w:lineRule="auto"/>
              <w:rPr>
                <w:rFonts w:ascii="Arial" w:eastAsia="Times New Roman" w:hAnsi="Arial" w:cs="Arial"/>
                <w:color w:val="1F1F1F"/>
                <w:rtl/>
              </w:rPr>
            </w:pPr>
            <w:r>
              <w:rPr>
                <w:rFonts w:ascii="Arial" w:eastAsia="Times New Roman" w:hAnsi="Arial" w:cs="Arial" w:hint="cs"/>
                <w:color w:val="1F1F1F"/>
                <w:rtl/>
              </w:rPr>
              <w:t>أعضاء الفريق</w:t>
            </w:r>
          </w:p>
        </w:tc>
      </w:tr>
    </w:tbl>
    <w:p w14:paraId="7BAAC1C5" w14:textId="77777777" w:rsidR="00BA2DF8" w:rsidRPr="00BA2DF8" w:rsidRDefault="00000000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7F00D4">
          <v:rect id="_x0000_i1025" style="width:0;height:1.5pt" o:hralign="center" o:hrstd="t" o:hr="t" fillcolor="#a0a0a0" stroked="f"/>
        </w:pict>
      </w:r>
    </w:p>
    <w:p w14:paraId="60D88E63" w14:textId="77777777" w:rsidR="00BA2DF8" w:rsidRPr="00BA2DF8" w:rsidRDefault="00BA2DF8" w:rsidP="00BA2DF8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القسم الأول: المقدمة والملخص التنفيذي</w:t>
      </w:r>
    </w:p>
    <w:p w14:paraId="6EDB547D" w14:textId="77777777" w:rsidR="00BA2DF8" w:rsidRPr="00BA2DF8" w:rsidRDefault="00BA2DF8" w:rsidP="00BA2DF8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F452828" w14:textId="77777777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1.1 الهدف من النظام</w:t>
      </w:r>
    </w:p>
    <w:p w14:paraId="4B228456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63BB030" w14:textId="77777777" w:rsidR="00BA2DF8" w:rsidRPr="00BA2DF8" w:rsidRDefault="00BA2DF8" w:rsidP="00BA2D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DF8">
        <w:rPr>
          <w:rFonts w:ascii="Arial" w:eastAsia="Times New Roman" w:hAnsi="Arial" w:cs="Arial"/>
          <w:color w:val="1F1F1F"/>
          <w:rtl/>
        </w:rPr>
        <w:t>الهدف هو تحويل العملية التعليمية في المدارس من خلال توفير منصة رقمية متكاملة تعالج نقاط الضعف الحالية (التواصل، متابعة الأداء، وكفاءة الإدارة)، لرفع مستوى التحصيل الأكاديمي والعمليات الإدارية.</w:t>
      </w:r>
    </w:p>
    <w:p w14:paraId="3AE2C5DA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8CD20AD" w14:textId="77777777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1.2 نطاق النظام (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</w:rPr>
        <w:t>Scope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)</w:t>
      </w:r>
    </w:p>
    <w:p w14:paraId="606B5693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0E53B6B" w14:textId="77777777" w:rsidR="00BA2DF8" w:rsidRPr="00BA2DF8" w:rsidRDefault="00BA2DF8" w:rsidP="00BA2D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DF8">
        <w:rPr>
          <w:rFonts w:ascii="Arial" w:eastAsia="Times New Roman" w:hAnsi="Arial" w:cs="Arial"/>
          <w:color w:val="1F1F1F"/>
          <w:rtl/>
        </w:rPr>
        <w:t>يشمل النظام دعم جميع الأطراف المعنية بالعملية التعليمية: الإدارة، المدرسون، الطلاب، أولياء الأمور، والموظفون الإداريون.</w:t>
      </w:r>
    </w:p>
    <w:p w14:paraId="45252E92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E786171" w14:textId="77777777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1.3 المستندات المرجعية</w:t>
      </w:r>
    </w:p>
    <w:p w14:paraId="2B3F140E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A2DF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F1150F" w14:textId="2FB4F970" w:rsidR="00BA2DF8" w:rsidRPr="00BA2DF8" w:rsidRDefault="00BA2DF8" w:rsidP="00BA2DF8">
      <w:pPr>
        <w:numPr>
          <w:ilvl w:val="0"/>
          <w:numId w:val="1"/>
        </w:numPr>
        <w:spacing w:after="120" w:line="240" w:lineRule="auto"/>
        <w:ind w:right="-255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 w:hint="cs"/>
          <w:b/>
          <w:bCs/>
          <w:color w:val="1F1F1F"/>
          <w:rtl/>
        </w:rPr>
        <w:t xml:space="preserve">الدراسة التي قام بها الفريق والتي هي عبارة عن دراسة الجدوى. </w:t>
      </w:r>
    </w:p>
    <w:p w14:paraId="14C1AE3A" w14:textId="77777777" w:rsidR="00BA2DF8" w:rsidRPr="00BA2DF8" w:rsidRDefault="00000000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4FAC91">
          <v:rect id="_x0000_i1026" style="width:0;height:1.5pt" o:hralign="center" o:hrstd="t" o:hr="t" fillcolor="#a0a0a0" stroked="f"/>
        </w:pict>
      </w:r>
    </w:p>
    <w:p w14:paraId="6545AF60" w14:textId="77777777" w:rsidR="00BA2DF8" w:rsidRPr="00BA2DF8" w:rsidRDefault="00BA2DF8" w:rsidP="00BA2DF8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القسم الثاني: المتطلبات الوظيفية (</w:t>
      </w: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</w:rPr>
        <w:t>Functional Requirements</w:t>
      </w: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)</w:t>
      </w:r>
    </w:p>
    <w:p w14:paraId="3D65DA94" w14:textId="77777777" w:rsidR="00BA2DF8" w:rsidRPr="00BA2DF8" w:rsidRDefault="00BA2DF8" w:rsidP="00BA2DF8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77F3E67" w14:textId="77777777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lastRenderedPageBreak/>
        <w:t>2.1 متطلبات الإدارة (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</w:rPr>
        <w:t>Manager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)</w:t>
      </w:r>
    </w:p>
    <w:p w14:paraId="3789B8B4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5592"/>
        <w:gridCol w:w="1438"/>
      </w:tblGrid>
      <w:tr w:rsidR="00BA2DF8" w:rsidRPr="00BA2DF8" w14:paraId="585CD796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FAF94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الرقم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7F809A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58ADC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المصدر</w:t>
            </w:r>
          </w:p>
        </w:tc>
      </w:tr>
      <w:tr w:rsidR="00BA2DF8" w:rsidRPr="00BA2DF8" w14:paraId="0FF15307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C78223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FRM-001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8611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إدارة بيانات الطلاب والموظفين (تسجيل، تحديث).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118A3E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متطلبات أساسية</w:t>
            </w:r>
          </w:p>
        </w:tc>
      </w:tr>
      <w:tr w:rsidR="00BA2DF8" w:rsidRPr="00BA2DF8" w14:paraId="49EC58FC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0AF99A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FRM-002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165C6B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إدارة بيانات الموظفين وحساب الرواتب.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E435B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متطلبات أساسية</w:t>
            </w:r>
          </w:p>
        </w:tc>
      </w:tr>
      <w:tr w:rsidR="00BA2DF8" w:rsidRPr="00BA2DF8" w14:paraId="56CF30BF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1E904B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FRM-003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92516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متابعة الحضور والغياب والإجازات لجميع الموظفين.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4ACE0A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متطلبات أساسية</w:t>
            </w:r>
          </w:p>
        </w:tc>
      </w:tr>
      <w:tr w:rsidR="00BA2DF8" w:rsidRPr="00BA2DF8" w14:paraId="4FE20CC1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8DE46E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FRM-004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13006" w14:textId="41268689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1F1F1F"/>
              </w:rPr>
              <w:t>Future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استخدام أدوات تحليل البيانات لاستخراج رؤى حول أداء المدرسة.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1C0469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  <w:tr w:rsidR="00BA2DF8" w:rsidRPr="00BA2DF8" w14:paraId="1CA1FA16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0356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FRM-005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DEBDB0" w14:textId="6C6684F1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1F1F1F"/>
              </w:rPr>
              <w:t>Future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تخطيط الميزانية وتتبع المصروفات.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1FE50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  <w:tr w:rsidR="00BA2DF8" w:rsidRPr="00BA2DF8" w14:paraId="2419DEDD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3EED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FRM-006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EE9E92" w14:textId="0AD7122E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1F1F1F"/>
              </w:rPr>
              <w:t>Future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تقييم أداء المعلمين والموظفين دورياً.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46398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  <w:tr w:rsidR="00BA2DF8" w:rsidRPr="00BA2DF8" w14:paraId="16C79D87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79091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FRM-007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1BAB4" w14:textId="11E9889F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1F1F1F"/>
              </w:rPr>
              <w:t>Future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إدارة وتطوير سياسات المدرسة الجديدة.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2475CA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</w:tbl>
    <w:p w14:paraId="02F3010A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F7B8A90" w14:textId="77777777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2.2 متطلبات المعلم (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</w:rPr>
        <w:t>Teacher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)</w:t>
      </w:r>
    </w:p>
    <w:p w14:paraId="017F9D6C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5784"/>
        <w:gridCol w:w="1354"/>
      </w:tblGrid>
      <w:tr w:rsidR="00BA2DF8" w:rsidRPr="00BA2DF8" w14:paraId="784B0235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C6D9F4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الرقم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A43571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3003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المصدر</w:t>
            </w:r>
          </w:p>
        </w:tc>
      </w:tr>
      <w:tr w:rsidR="00BA2DF8" w:rsidRPr="00BA2DF8" w14:paraId="07C592C7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A0A41C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FRT-001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C4C5EC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إدخال درجات الطلاب وتقييمهم.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9E365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متطلبات أساسية</w:t>
            </w:r>
          </w:p>
        </w:tc>
      </w:tr>
      <w:tr w:rsidR="00BA2DF8" w:rsidRPr="00BA2DF8" w14:paraId="2B02299A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CA426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FRT-002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52271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التواصل مع أولياء الأمور عبر الرسائل أو البريد.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B161D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متطلبات أساسية</w:t>
            </w:r>
          </w:p>
        </w:tc>
      </w:tr>
      <w:tr w:rsidR="00BA2DF8" w:rsidRPr="00BA2DF8" w14:paraId="3C4D7EA7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2C5E6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FRT-003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6ED0F0" w14:textId="5853645C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1F1F1F"/>
              </w:rPr>
              <w:t>Future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توفير أدوات سهلة الاستخدام لإنشاء مواد تعليمية متنوعة.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24C7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  <w:tr w:rsidR="00BA2DF8" w:rsidRPr="00BA2DF8" w14:paraId="712F501E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09055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lastRenderedPageBreak/>
              <w:t>FRT-004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ADC12E" w14:textId="7242E8F8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1F1F1F"/>
              </w:rPr>
              <w:t>Future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استعراض تقارير تفصيلية لتحليل أداء الطلاب لمساعدته في تحسين طرق التدريس.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D8D34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</w:tbl>
    <w:p w14:paraId="3F21879C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45C3721" w14:textId="77777777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2.3 متطلبات الطالب (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</w:rPr>
        <w:t>Student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)</w:t>
      </w:r>
    </w:p>
    <w:p w14:paraId="60BB9D17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5737"/>
        <w:gridCol w:w="1374"/>
      </w:tblGrid>
      <w:tr w:rsidR="00BA2DF8" w:rsidRPr="00BA2DF8" w14:paraId="5F2C5552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866CBA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الرقم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05C839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DF3CCE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المصدر</w:t>
            </w:r>
          </w:p>
        </w:tc>
      </w:tr>
      <w:tr w:rsidR="00BA2DF8" w:rsidRPr="00BA2DF8" w14:paraId="041A89BC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D20441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FRS-001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FA06C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تسجيل الدخول وعرض البيانات الشخصية.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3FAD5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متطلبات أساسية</w:t>
            </w:r>
          </w:p>
        </w:tc>
      </w:tr>
      <w:tr w:rsidR="00BA2DF8" w:rsidRPr="00BA2DF8" w14:paraId="46C9DCFF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2A84C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FRS-002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9F2B8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عرض الدرجات ومراجعة جدول الحصص.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58B33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متطلبات أساسية</w:t>
            </w:r>
          </w:p>
        </w:tc>
      </w:tr>
      <w:tr w:rsidR="00BA2DF8" w:rsidRPr="00BA2DF8" w14:paraId="2B818B09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3008B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FRS-003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A30E9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حل الواجبات المنزلية وتقديمها عبر النظام.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C346D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متطلبات أساسية</w:t>
            </w:r>
          </w:p>
        </w:tc>
      </w:tr>
      <w:tr w:rsidR="00BA2DF8" w:rsidRPr="00BA2DF8" w14:paraId="3BC4A3E1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BFA573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FRS-004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3AE3B4" w14:textId="52BD250D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Arial" w:eastAsia="Times New Roman" w:hAnsi="Arial" w:cs="Arial"/>
                <w:color w:val="1F1F1F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1F1F1F"/>
              </w:rPr>
              <w:t>Future</w:t>
            </w:r>
            <w:r>
              <w:rPr>
                <w:rFonts w:ascii="Arial" w:eastAsia="Times New Roman" w:hAnsi="Arial" w:cs="Arial"/>
                <w:color w:val="1F1F1F"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الوصول إلى المكتبة الرقمية التي تضم كتباً ومقالات علمية.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E295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  <w:tr w:rsidR="00BA2DF8" w:rsidRPr="00BA2DF8" w14:paraId="6D475CB3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CFCE33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FRS-005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263DBE" w14:textId="28A0ABE3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Arial" w:eastAsia="Times New Roman" w:hAnsi="Arial" w:cs="Arial"/>
                <w:color w:val="1F1F1F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1F1F1F"/>
              </w:rPr>
              <w:t>Future</w:t>
            </w:r>
            <w:r>
              <w:rPr>
                <w:rFonts w:ascii="Arial" w:eastAsia="Times New Roman" w:hAnsi="Arial" w:cs="Arial"/>
                <w:color w:val="1F1F1F"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استخدام أدوات التقييم الذاتي لتحديد نقاط القوة والضعف.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1B52E2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  <w:tr w:rsidR="00BA2DF8" w:rsidRPr="00BA2DF8" w14:paraId="4BCC39A5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BC2C7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FRS-006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040370" w14:textId="3DD78061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Arial" w:eastAsia="Times New Roman" w:hAnsi="Arial" w:cs="Arial"/>
                <w:color w:val="1F1F1F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1F1F1F"/>
              </w:rPr>
              <w:t>Future</w:t>
            </w:r>
            <w:r>
              <w:rPr>
                <w:rFonts w:ascii="Arial" w:eastAsia="Times New Roman" w:hAnsi="Arial" w:cs="Arial"/>
                <w:color w:val="1F1F1F"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الوصول إلى المنصات التعليمية التفاعلية التي تقدم دروس وشروحات إضافية.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4D0D4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</w:tbl>
    <w:p w14:paraId="74CC469B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BBD9614" w14:textId="77777777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2.4 متطلبات ولي الأمر (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</w:rPr>
        <w:t>Parent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)</w:t>
      </w:r>
    </w:p>
    <w:p w14:paraId="13335B27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5386"/>
        <w:gridCol w:w="1693"/>
      </w:tblGrid>
      <w:tr w:rsidR="00BA2DF8" w:rsidRPr="00BA2DF8" w14:paraId="5417B6AA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3CB17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الرقم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2362C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94F214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المصدر</w:t>
            </w:r>
          </w:p>
        </w:tc>
      </w:tr>
      <w:tr w:rsidR="00BA2DF8" w:rsidRPr="00BA2DF8" w14:paraId="03CECDA4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C789F3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FRP-001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04023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سداد رسوم الفصل الدراسي إلكترونياً.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D6217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متطلبات أساسية</w:t>
            </w:r>
          </w:p>
        </w:tc>
      </w:tr>
      <w:tr w:rsidR="00BA2DF8" w:rsidRPr="00BA2DF8" w14:paraId="3B4F3CE8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B3C659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FRP-002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CD1FE6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متابعة حضور وغياب الطالب في الوقت الفعلي مع استلام إشعارات فورية.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4D6CA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مضافة/أساسية</w:t>
            </w:r>
          </w:p>
        </w:tc>
      </w:tr>
      <w:tr w:rsidR="00BA2DF8" w:rsidRPr="00BA2DF8" w14:paraId="2217FE19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E0671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FRP-003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0FE1B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التواصل المباشر مع المعلم والإدارة.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81369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أساسية</w:t>
            </w:r>
          </w:p>
        </w:tc>
      </w:tr>
      <w:tr w:rsidR="00BA2DF8" w:rsidRPr="00BA2DF8" w14:paraId="16256E07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7BC44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lastRenderedPageBreak/>
              <w:t>FRP-004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248372" w14:textId="22AC84A6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Arial" w:eastAsia="Times New Roman" w:hAnsi="Arial" w:cs="Arial"/>
                <w:color w:val="1F1F1F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1F1F1F"/>
              </w:rPr>
              <w:t>Future</w:t>
            </w:r>
            <w:r>
              <w:rPr>
                <w:rFonts w:ascii="Arial" w:eastAsia="Times New Roman" w:hAnsi="Arial" w:cs="Arial"/>
                <w:color w:val="1F1F1F"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استلام تقييمات وتقارير دورية عن تقدم مستوى الطالب الأكاديمي.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D38F1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</w:tbl>
    <w:p w14:paraId="34FAC202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2F19ACD" w14:textId="77777777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2.5 متطلبات الموظف (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</w:rPr>
        <w:t>Employee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)</w:t>
      </w:r>
    </w:p>
    <w:p w14:paraId="59CC564E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5958"/>
        <w:gridCol w:w="1148"/>
      </w:tblGrid>
      <w:tr w:rsidR="00BA2DF8" w:rsidRPr="00BA2DF8" w14:paraId="05C3F773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17D225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الرقم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E586D2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71F4AA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المصدر</w:t>
            </w:r>
          </w:p>
        </w:tc>
      </w:tr>
      <w:tr w:rsidR="00BA2DF8" w:rsidRPr="00BA2DF8" w14:paraId="384E52DF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8BA83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FRE-001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18153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(عام)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إنجاز المهام الموكلة إليه بناءً على صلاحيات دوره.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F2F92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  <w:tr w:rsidR="00BA2DF8" w:rsidRPr="00BA2DF8" w14:paraId="51A9C80D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E03D6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FRE-002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7605E2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(موظف الاستقبال)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إدارة المواعيد والرد على الاستفسارات العامة.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CC5A1D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  <w:tr w:rsidR="00BA2DF8" w:rsidRPr="00BA2DF8" w14:paraId="196F3F77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6C796E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FRE-003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7B6194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(أمين المكتبة)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إدارة محتوى المكتبة الرقمية وتتبع استعارات الكتب.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B44E9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  <w:tr w:rsidR="00BA2DF8" w:rsidRPr="00BA2DF8" w14:paraId="772F5820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E28122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FRE-004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80EB71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(شؤون الطلاب)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تحديث بعض سجلات الطلاب وإصدار وثائق رسمية (تحت إشراف الإدارة).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50BB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ميزة مضافة</w:t>
            </w:r>
          </w:p>
        </w:tc>
      </w:tr>
    </w:tbl>
    <w:p w14:paraId="6E54ABFF" w14:textId="77777777" w:rsidR="00BA2DF8" w:rsidRPr="00BA2DF8" w:rsidRDefault="00000000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9C1190">
          <v:rect id="_x0000_i1027" style="width:0;height:1.5pt" o:hralign="center" o:hrstd="t" o:hr="t" fillcolor="#a0a0a0" stroked="f"/>
        </w:pict>
      </w:r>
    </w:p>
    <w:p w14:paraId="415756E3" w14:textId="77777777" w:rsidR="00BA2DF8" w:rsidRPr="00BA2DF8" w:rsidRDefault="00BA2DF8" w:rsidP="00BA2DF8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القسم الثالث: المتطلبات غير الوظيفية (</w:t>
      </w: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</w:rPr>
        <w:t>Non-Functional Requirements</w:t>
      </w: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)</w:t>
      </w:r>
    </w:p>
    <w:p w14:paraId="4EAD290B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234"/>
        <w:gridCol w:w="5002"/>
      </w:tblGrid>
      <w:tr w:rsidR="00BA2DF8" w:rsidRPr="00BA2DF8" w14:paraId="699AD11B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0C5805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الرقم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9AD8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الفئة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2FB9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الوصف</w:t>
            </w:r>
          </w:p>
        </w:tc>
      </w:tr>
      <w:tr w:rsidR="00BA2DF8" w:rsidRPr="00BA2DF8" w14:paraId="6F9CDAFA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54DF4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NFR-001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07C62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الأداء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Performance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866C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يجب أن يتحمل النظام 1000 مستخدم نشط بالتزامن مع زمن استجابة لا يتجاوز 3 ثوانٍ.</w:t>
            </w:r>
          </w:p>
        </w:tc>
      </w:tr>
      <w:tr w:rsidR="00BA2DF8" w:rsidRPr="00BA2DF8" w14:paraId="29EF63B2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89A97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NFR-002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75C2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الأمان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Security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70BE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يجب أن يكون النظام متوافقاً مع معايير خصوصية البيانات (</w:t>
            </w:r>
            <w:r w:rsidRPr="00BA2DF8">
              <w:rPr>
                <w:rFonts w:ascii="Arial" w:eastAsia="Times New Roman" w:hAnsi="Arial" w:cs="Arial"/>
                <w:color w:val="1F1F1F"/>
              </w:rPr>
              <w:t>GDPR/LOPD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) وتشفير جميع الاتصالات (</w:t>
            </w:r>
            <w:r w:rsidRPr="00BA2DF8">
              <w:rPr>
                <w:rFonts w:ascii="Arial" w:eastAsia="Times New Roman" w:hAnsi="Arial" w:cs="Arial"/>
                <w:color w:val="1F1F1F"/>
              </w:rPr>
              <w:t>SSL/TLS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).</w:t>
            </w:r>
          </w:p>
        </w:tc>
      </w:tr>
      <w:tr w:rsidR="00BA2DF8" w:rsidRPr="00BA2DF8" w14:paraId="7A3CF57F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07CE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NFR-003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49091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التوافر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Availability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B0509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يجب أن يكون النظام متاحاً بنسبة 99.5% على مدار الساعة (24/7).</w:t>
            </w:r>
          </w:p>
        </w:tc>
      </w:tr>
      <w:tr w:rsidR="00BA2DF8" w:rsidRPr="00BA2DF8" w14:paraId="0C0E4AA6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A2F111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NFR-004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6CA4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سهولة الاستخدام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Usability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89F87B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يجب أن تكون واجهة المستخدم بديهية ومتوافقة مع جميع الأجهزة (</w:t>
            </w:r>
            <w:r w:rsidRPr="00BA2DF8">
              <w:rPr>
                <w:rFonts w:ascii="Arial" w:eastAsia="Times New Roman" w:hAnsi="Arial" w:cs="Arial"/>
                <w:color w:val="1F1F1F"/>
              </w:rPr>
              <w:t>Responsive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).</w:t>
            </w:r>
          </w:p>
        </w:tc>
      </w:tr>
      <w:tr w:rsidR="00BA2DF8" w:rsidRPr="00BA2DF8" w14:paraId="15315E5A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26C1E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lastRenderedPageBreak/>
              <w:t>NFR-005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A7C03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التوسع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Scalability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445302" w14:textId="0A2DA4F9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يجب أن يكون النظام قادراً على دعم زيادة 50% في عدد المستخدمين خلال العام القادم.</w:t>
            </w:r>
          </w:p>
        </w:tc>
      </w:tr>
    </w:tbl>
    <w:p w14:paraId="21FD6861" w14:textId="77777777" w:rsidR="00BA2DF8" w:rsidRPr="00BA2DF8" w:rsidRDefault="00000000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5AA7D0">
          <v:rect id="_x0000_i1028" style="width:0;height:1.5pt" o:hralign="center" o:hrstd="t" o:hr="t" fillcolor="#a0a0a0" stroked="f"/>
        </w:pict>
      </w:r>
    </w:p>
    <w:p w14:paraId="119A283C" w14:textId="77777777" w:rsidR="00BA2DF8" w:rsidRPr="00BA2DF8" w:rsidRDefault="00BA2DF8" w:rsidP="00BA2DF8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القسم الرابع: معجم المصطلحات والمستخدمين</w:t>
      </w:r>
    </w:p>
    <w:p w14:paraId="620634DA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3266BBC" w14:textId="77777777" w:rsidR="00BA2DF8" w:rsidRPr="00BA2DF8" w:rsidRDefault="00BA2DF8" w:rsidP="00BA2D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DF8">
        <w:rPr>
          <w:rFonts w:ascii="Arial" w:eastAsia="Times New Roman" w:hAnsi="Arial" w:cs="Arial"/>
          <w:color w:val="1F1F1F"/>
          <w:rtl/>
        </w:rPr>
        <w:t xml:space="preserve">تم تحديد مستخدمي النظام الأساسيين وتفاصيلهم في جدول </w:t>
      </w:r>
      <w:r w:rsidRPr="00BA2DF8">
        <w:rPr>
          <w:rFonts w:ascii="Arial" w:eastAsia="Times New Roman" w:hAnsi="Arial" w:cs="Arial"/>
          <w:b/>
          <w:bCs/>
          <w:color w:val="1F1F1F"/>
          <w:rtl/>
        </w:rPr>
        <w:t>"</w:t>
      </w:r>
      <w:r w:rsidRPr="00BA2DF8">
        <w:rPr>
          <w:rFonts w:ascii="Arial" w:eastAsia="Times New Roman" w:hAnsi="Arial" w:cs="Arial"/>
          <w:b/>
          <w:bCs/>
          <w:color w:val="1F1F1F"/>
        </w:rPr>
        <w:t>Actor Glossary</w:t>
      </w:r>
      <w:r w:rsidRPr="00BA2DF8">
        <w:rPr>
          <w:rFonts w:ascii="Arial" w:eastAsia="Times New Roman" w:hAnsi="Arial" w:cs="Arial"/>
          <w:b/>
          <w:bCs/>
          <w:color w:val="1F1F1F"/>
          <w:rtl/>
        </w:rPr>
        <w:t>"</w:t>
      </w:r>
      <w:r w:rsidRPr="00BA2DF8">
        <w:rPr>
          <w:rFonts w:ascii="Arial" w:eastAsia="Times New Roman" w:hAnsi="Arial" w:cs="Arial"/>
          <w:color w:val="1F1F1F"/>
          <w:rtl/>
        </w:rPr>
        <w:t xml:space="preserve"> الذي تم إنشاؤه سابقاً.</w:t>
      </w:r>
    </w:p>
    <w:p w14:paraId="13FFCB4A" w14:textId="77777777" w:rsidR="00BA2DF8" w:rsidRPr="00BA2DF8" w:rsidRDefault="00BA2DF8" w:rsidP="00BA2DF8">
      <w:pPr>
        <w:numPr>
          <w:ilvl w:val="0"/>
          <w:numId w:val="2"/>
        </w:numPr>
        <w:spacing w:after="0" w:line="240" w:lineRule="auto"/>
        <w:ind w:right="-255"/>
        <w:textAlignment w:val="baseline"/>
        <w:rPr>
          <w:rFonts w:ascii="Arial" w:eastAsia="Times New Roman" w:hAnsi="Arial" w:cs="Arial"/>
          <w:color w:val="000000"/>
          <w:rtl/>
        </w:rPr>
      </w:pPr>
      <w:r w:rsidRPr="00BA2DF8">
        <w:rPr>
          <w:rFonts w:ascii="Arial" w:eastAsia="Times New Roman" w:hAnsi="Arial" w:cs="Arial"/>
          <w:b/>
          <w:bCs/>
          <w:color w:val="1F1F1F"/>
          <w:rtl/>
        </w:rPr>
        <w:t>المستخدمون الرئيسيون:</w:t>
      </w:r>
      <w:r w:rsidRPr="00BA2DF8">
        <w:rPr>
          <w:rFonts w:ascii="Arial" w:eastAsia="Times New Roman" w:hAnsi="Arial" w:cs="Arial"/>
          <w:color w:val="1F1F1F"/>
          <w:rtl/>
        </w:rPr>
        <w:t xml:space="preserve"> الإدارة، المدرس، الطالب، ولي الأمر، الموظف.</w:t>
      </w:r>
    </w:p>
    <w:p w14:paraId="57268E01" w14:textId="77777777" w:rsidR="00BA2DF8" w:rsidRPr="00BA2DF8" w:rsidRDefault="00BA2DF8" w:rsidP="00BA2DF8">
      <w:pPr>
        <w:numPr>
          <w:ilvl w:val="0"/>
          <w:numId w:val="2"/>
        </w:numPr>
        <w:spacing w:after="120" w:line="240" w:lineRule="auto"/>
        <w:ind w:right="-255"/>
        <w:textAlignment w:val="baseline"/>
        <w:rPr>
          <w:rFonts w:ascii="Arial" w:eastAsia="Times New Roman" w:hAnsi="Arial" w:cs="Arial"/>
          <w:color w:val="000000"/>
          <w:rtl/>
        </w:rPr>
      </w:pPr>
      <w:r w:rsidRPr="00BA2DF8">
        <w:rPr>
          <w:rFonts w:ascii="Arial" w:eastAsia="Times New Roman" w:hAnsi="Arial" w:cs="Arial"/>
          <w:b/>
          <w:bCs/>
          <w:color w:val="1F1F1F"/>
          <w:rtl/>
        </w:rPr>
        <w:t>المكونات الأساسية للنظام:</w:t>
      </w:r>
      <w:r w:rsidRPr="00BA2DF8">
        <w:rPr>
          <w:rFonts w:ascii="Arial" w:eastAsia="Times New Roman" w:hAnsi="Arial" w:cs="Arial"/>
          <w:color w:val="1F1F1F"/>
          <w:rtl/>
        </w:rPr>
        <w:t xml:space="preserve"> قاعدة بيانات مركزية، وسائل تواصل داخلية، واجهات مستخدم متعددة (لكل فئة).</w:t>
      </w:r>
    </w:p>
    <w:p w14:paraId="7D229812" w14:textId="77777777" w:rsidR="00BA2DF8" w:rsidRPr="00BA2DF8" w:rsidRDefault="00000000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E4C2FD">
          <v:rect id="_x0000_i1029" style="width:0;height:1.5pt" o:hralign="center" o:hrstd="t" o:hr="t" fillcolor="#a0a0a0" stroked="f"/>
        </w:pict>
      </w:r>
    </w:p>
    <w:p w14:paraId="3330F755" w14:textId="77777777" w:rsidR="00BA2DF8" w:rsidRPr="00BA2DF8" w:rsidRDefault="00BA2DF8" w:rsidP="00BA2DF8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D370A" w14:textId="7E346513" w:rsidR="00BA2DF8" w:rsidRPr="00BA2DF8" w:rsidRDefault="00BA2DF8" w:rsidP="00BA2DF8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القسم الخامس: التصميم المعماري للنظام (</w:t>
      </w: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</w:rPr>
        <w:t>System Architecture Design</w:t>
      </w: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 xml:space="preserve">) </w:t>
      </w:r>
    </w:p>
    <w:p w14:paraId="5C857F8E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87B4D6C" w14:textId="77777777" w:rsidR="00BA2DF8" w:rsidRPr="00BA2DF8" w:rsidRDefault="00BA2DF8" w:rsidP="00BA2D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DF8">
        <w:rPr>
          <w:rFonts w:ascii="Arial" w:eastAsia="Times New Roman" w:hAnsi="Arial" w:cs="Arial"/>
          <w:color w:val="1F1F1F"/>
          <w:rtl/>
        </w:rPr>
        <w:t xml:space="preserve">سيتم تعديل المعمارية للتركيز على نموذج </w:t>
      </w:r>
      <w:r w:rsidRPr="00BA2DF8">
        <w:rPr>
          <w:rFonts w:ascii="Arial" w:eastAsia="Times New Roman" w:hAnsi="Arial" w:cs="Arial"/>
          <w:b/>
          <w:bCs/>
          <w:color w:val="1F1F1F"/>
          <w:rtl/>
        </w:rPr>
        <w:t>العميل/الخادم (</w:t>
      </w:r>
      <w:r w:rsidRPr="00BA2DF8">
        <w:rPr>
          <w:rFonts w:ascii="Arial" w:eastAsia="Times New Roman" w:hAnsi="Arial" w:cs="Arial"/>
          <w:b/>
          <w:bCs/>
          <w:color w:val="1F1F1F"/>
        </w:rPr>
        <w:t>Client/Server</w:t>
      </w:r>
      <w:r w:rsidRPr="00BA2DF8">
        <w:rPr>
          <w:rFonts w:ascii="Arial" w:eastAsia="Times New Roman" w:hAnsi="Arial" w:cs="Arial"/>
          <w:b/>
          <w:bCs/>
          <w:color w:val="1F1F1F"/>
          <w:rtl/>
        </w:rPr>
        <w:t>)</w:t>
      </w:r>
      <w:r w:rsidRPr="00BA2DF8">
        <w:rPr>
          <w:rFonts w:ascii="Arial" w:eastAsia="Times New Roman" w:hAnsi="Arial" w:cs="Arial"/>
          <w:color w:val="1F1F1F"/>
          <w:rtl/>
        </w:rPr>
        <w:t xml:space="preserve"> مع تثبيت التطبيق مباشرة على أجهزة المستخدمين.</w:t>
      </w:r>
    </w:p>
    <w:p w14:paraId="7D55CBBF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F766255" w14:textId="3B1694BF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5.1 نموذج المعمارية: العميل/الخادم (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</w:rPr>
        <w:t>Client/Server Architecture</w:t>
      </w: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)</w:t>
      </w:r>
    </w:p>
    <w:p w14:paraId="5BA75222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D06DAD6" w14:textId="77777777" w:rsidR="00BA2DF8" w:rsidRPr="00BA2DF8" w:rsidRDefault="00BA2DF8" w:rsidP="00BA2D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DF8">
        <w:rPr>
          <w:rFonts w:ascii="Arial" w:eastAsia="Times New Roman" w:hAnsi="Arial" w:cs="Arial"/>
          <w:color w:val="1F1F1F"/>
          <w:rtl/>
        </w:rPr>
        <w:t>يتم تثبيت التطبيق (العميل) على أجهزة الكمبيوتر المكتبية، ويتصل بخادم مركزي عبر شبكة داخلية (</w:t>
      </w:r>
      <w:r w:rsidRPr="00BA2DF8">
        <w:rPr>
          <w:rFonts w:ascii="Arial" w:eastAsia="Times New Roman" w:hAnsi="Arial" w:cs="Arial"/>
          <w:color w:val="1F1F1F"/>
        </w:rPr>
        <w:t>LAN</w:t>
      </w:r>
      <w:r w:rsidRPr="00BA2DF8">
        <w:rPr>
          <w:rFonts w:ascii="Arial" w:eastAsia="Times New Roman" w:hAnsi="Arial" w:cs="Arial"/>
          <w:color w:val="1F1F1F"/>
          <w:rtl/>
        </w:rPr>
        <w:t>) أو الإنترنت لتخزين ومعالجة البيانات.</w:t>
      </w: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031"/>
        <w:gridCol w:w="2149"/>
        <w:gridCol w:w="1566"/>
      </w:tblGrid>
      <w:tr w:rsidR="0054079C" w:rsidRPr="00BA2DF8" w14:paraId="547B0F1A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62094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الطبقة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Tier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1CA9A1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المكونات الرئيسية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4537C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التقنيات المحتملة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Desktop Technologies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3BF9E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الهدف</w:t>
            </w:r>
          </w:p>
        </w:tc>
      </w:tr>
      <w:tr w:rsidR="0054079C" w:rsidRPr="00BA2DF8" w14:paraId="34CB08D1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FF384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1. طبقة العميل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Client Application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1EE1D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واجهة المستخدم المثبتة محلياً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B0472" w14:textId="5828115E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</w:rPr>
              <w:t>C# (WPF/Windows Forms)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764F3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تقديم واجهة تفاعلية غنية ومتميزة في الأداء، لا تعتمد على سرعة المتصفح.</w:t>
            </w:r>
          </w:p>
        </w:tc>
      </w:tr>
      <w:tr w:rsidR="0054079C" w:rsidRPr="00BA2DF8" w14:paraId="3C55CB81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1E072D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2. طبقة المنطق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Application/Logic Tier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062D9A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الخوادم الخلفية (</w:t>
            </w:r>
            <w:r w:rsidRPr="00BA2DF8">
              <w:rPr>
                <w:rFonts w:ascii="Arial" w:eastAsia="Times New Roman" w:hAnsi="Arial" w:cs="Arial"/>
                <w:color w:val="1F1F1F"/>
              </w:rPr>
              <w:t>Backend Servers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) وخدمات الواجهة الخلفية (</w:t>
            </w:r>
            <w:r w:rsidRPr="00BA2DF8">
              <w:rPr>
                <w:rFonts w:ascii="Arial" w:eastAsia="Times New Roman" w:hAnsi="Arial" w:cs="Arial"/>
                <w:color w:val="1F1F1F"/>
              </w:rPr>
              <w:t>Backend Services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04849" w14:textId="1D8B5BB3" w:rsidR="00BA2DF8" w:rsidRPr="00BA2DF8" w:rsidRDefault="0054079C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Arial" w:eastAsia="Times New Roman" w:hAnsi="Arial" w:cs="Arial"/>
                <w:color w:val="1F1F1F"/>
              </w:rPr>
              <w:t xml:space="preserve">Entity Framework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1DC1B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تطبيق قواعد العمل، ومعالجة البيانات، وإدارة الأمن، والتحكم في الوصول.</w:t>
            </w:r>
          </w:p>
        </w:tc>
      </w:tr>
      <w:tr w:rsidR="0054079C" w:rsidRPr="00BA2DF8" w14:paraId="32D7855B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CE995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lastRenderedPageBreak/>
              <w:t>3. طبقة البيانات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Data Tier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49CB2C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قاعدة البيانات المركزية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045338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قواعد البيانات العلائقية (</w:t>
            </w:r>
            <w:r w:rsidRPr="00BA2DF8">
              <w:rPr>
                <w:rFonts w:ascii="Arial" w:eastAsia="Times New Roman" w:hAnsi="Arial" w:cs="Arial"/>
                <w:color w:val="1F1F1F"/>
              </w:rPr>
              <w:t>SQL Server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944F6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التخزين الآمن والموثوق لجميع بيانات النظام.</w:t>
            </w:r>
          </w:p>
        </w:tc>
      </w:tr>
    </w:tbl>
    <w:p w14:paraId="1123D4CB" w14:textId="77777777" w:rsidR="00BA2DF8" w:rsidRPr="00BA2DF8" w:rsidRDefault="00BA2DF8" w:rsidP="00BA2DF8">
      <w:pPr>
        <w:spacing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A2DF8">
        <w:rPr>
          <w:rFonts w:ascii="Arial" w:eastAsia="Times New Roman" w:hAnsi="Arial" w:cs="Arial"/>
          <w:b/>
          <w:bCs/>
          <w:color w:val="1F1F1F"/>
          <w:rtl/>
        </w:rPr>
        <w:t>ملاحظة هامة:</w:t>
      </w:r>
      <w:r w:rsidRPr="00BA2DF8">
        <w:rPr>
          <w:rFonts w:ascii="Arial" w:eastAsia="Times New Roman" w:hAnsi="Arial" w:cs="Arial"/>
          <w:color w:val="1F1F1F"/>
          <w:rtl/>
        </w:rPr>
        <w:t xml:space="preserve"> يجب التأكد من توافق التطبيق مع أنظمة التشغيل المستخدمة في المدرسة (</w:t>
      </w:r>
      <w:r w:rsidRPr="00BA2DF8">
        <w:rPr>
          <w:rFonts w:ascii="Arial" w:eastAsia="Times New Roman" w:hAnsi="Arial" w:cs="Arial"/>
          <w:color w:val="1F1F1F"/>
        </w:rPr>
        <w:t>Windows</w:t>
      </w:r>
      <w:r w:rsidRPr="00BA2DF8">
        <w:rPr>
          <w:rFonts w:ascii="Arial" w:eastAsia="Times New Roman" w:hAnsi="Arial" w:cs="Arial"/>
          <w:color w:val="1F1F1F"/>
          <w:rtl/>
        </w:rPr>
        <w:t xml:space="preserve">، </w:t>
      </w:r>
      <w:r w:rsidRPr="00BA2DF8">
        <w:rPr>
          <w:rFonts w:ascii="Arial" w:eastAsia="Times New Roman" w:hAnsi="Arial" w:cs="Arial"/>
          <w:color w:val="1F1F1F"/>
        </w:rPr>
        <w:t>macOS</w:t>
      </w:r>
      <w:r w:rsidRPr="00BA2DF8">
        <w:rPr>
          <w:rFonts w:ascii="Arial" w:eastAsia="Times New Roman" w:hAnsi="Arial" w:cs="Arial"/>
          <w:color w:val="1F1F1F"/>
          <w:rtl/>
        </w:rPr>
        <w:t xml:space="preserve">، أو </w:t>
      </w:r>
      <w:r w:rsidRPr="00BA2DF8">
        <w:rPr>
          <w:rFonts w:ascii="Arial" w:eastAsia="Times New Roman" w:hAnsi="Arial" w:cs="Arial"/>
          <w:color w:val="1F1F1F"/>
        </w:rPr>
        <w:t>Linux</w:t>
      </w:r>
      <w:r w:rsidRPr="00BA2DF8">
        <w:rPr>
          <w:rFonts w:ascii="Arial" w:eastAsia="Times New Roman" w:hAnsi="Arial" w:cs="Arial"/>
          <w:color w:val="1F1F1F"/>
          <w:rtl/>
        </w:rPr>
        <w:t>).</w:t>
      </w:r>
    </w:p>
    <w:p w14:paraId="26A73655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7DC1266" w14:textId="77777777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5.2 المكونات الداخلية الأساسية</w:t>
      </w:r>
    </w:p>
    <w:p w14:paraId="50BAC3BF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A2DF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F4576C" w14:textId="77777777" w:rsidR="00BA2DF8" w:rsidRPr="00BA2DF8" w:rsidRDefault="00BA2DF8" w:rsidP="00BA2DF8">
      <w:pPr>
        <w:numPr>
          <w:ilvl w:val="0"/>
          <w:numId w:val="3"/>
        </w:numPr>
        <w:spacing w:after="0" w:line="240" w:lineRule="auto"/>
        <w:ind w:right="-240"/>
        <w:textAlignment w:val="baseline"/>
        <w:rPr>
          <w:rFonts w:ascii="Arial" w:eastAsia="Times New Roman" w:hAnsi="Arial" w:cs="Arial"/>
          <w:color w:val="000000"/>
        </w:rPr>
      </w:pPr>
      <w:r w:rsidRPr="00BA2DF8">
        <w:rPr>
          <w:rFonts w:ascii="Arial" w:eastAsia="Times New Roman" w:hAnsi="Arial" w:cs="Arial"/>
          <w:b/>
          <w:bCs/>
          <w:color w:val="1F1F1F"/>
          <w:rtl/>
        </w:rPr>
        <w:t>وحدة التحديث التلقائي (</w:t>
      </w:r>
      <w:r w:rsidRPr="00BA2DF8">
        <w:rPr>
          <w:rFonts w:ascii="Arial" w:eastAsia="Times New Roman" w:hAnsi="Arial" w:cs="Arial"/>
          <w:b/>
          <w:bCs/>
          <w:color w:val="1F1F1F"/>
        </w:rPr>
        <w:t>Auto-Update Module</w:t>
      </w:r>
      <w:r w:rsidRPr="00BA2DF8">
        <w:rPr>
          <w:rFonts w:ascii="Arial" w:eastAsia="Times New Roman" w:hAnsi="Arial" w:cs="Arial"/>
          <w:b/>
          <w:bCs/>
          <w:color w:val="1F1F1F"/>
          <w:rtl/>
        </w:rPr>
        <w:t>)</w:t>
      </w:r>
      <w:r w:rsidRPr="00BA2DF8">
        <w:rPr>
          <w:rFonts w:ascii="Arial" w:eastAsia="Times New Roman" w:hAnsi="Arial" w:cs="Arial"/>
          <w:color w:val="1F1F1F"/>
          <w:rtl/>
        </w:rPr>
        <w:t>: ضرورية لتطبيق سطح المكتب لضمان تحديث جميع النسخ المثبتة بشكل تلقائي وفوري عند إصدار تحديث جديد أو تصحيح أمني، دون الحاجة للتدخل اليدوي.</w:t>
      </w:r>
    </w:p>
    <w:p w14:paraId="63CA8653" w14:textId="77777777" w:rsidR="00BA2DF8" w:rsidRPr="00BA2DF8" w:rsidRDefault="00BA2DF8" w:rsidP="00BA2DF8">
      <w:pPr>
        <w:numPr>
          <w:ilvl w:val="0"/>
          <w:numId w:val="3"/>
        </w:numPr>
        <w:spacing w:after="120" w:line="240" w:lineRule="auto"/>
        <w:ind w:right="-240"/>
        <w:textAlignment w:val="baseline"/>
        <w:rPr>
          <w:rFonts w:ascii="Arial" w:eastAsia="Times New Roman" w:hAnsi="Arial" w:cs="Arial"/>
          <w:color w:val="000000"/>
          <w:rtl/>
        </w:rPr>
      </w:pPr>
      <w:r w:rsidRPr="00BA2DF8">
        <w:rPr>
          <w:rFonts w:ascii="Arial" w:eastAsia="Times New Roman" w:hAnsi="Arial" w:cs="Arial"/>
          <w:b/>
          <w:bCs/>
          <w:color w:val="1F1F1F"/>
          <w:rtl/>
        </w:rPr>
        <w:t>وحدة إدارة الاتصال بالشبكة (</w:t>
      </w:r>
      <w:r w:rsidRPr="00BA2DF8">
        <w:rPr>
          <w:rFonts w:ascii="Arial" w:eastAsia="Times New Roman" w:hAnsi="Arial" w:cs="Arial"/>
          <w:b/>
          <w:bCs/>
          <w:color w:val="1F1F1F"/>
        </w:rPr>
        <w:t>Network Connection Manager</w:t>
      </w:r>
      <w:r w:rsidRPr="00BA2DF8">
        <w:rPr>
          <w:rFonts w:ascii="Arial" w:eastAsia="Times New Roman" w:hAnsi="Arial" w:cs="Arial"/>
          <w:b/>
          <w:bCs/>
          <w:color w:val="1F1F1F"/>
          <w:rtl/>
        </w:rPr>
        <w:t>)</w:t>
      </w:r>
      <w:r w:rsidRPr="00BA2DF8">
        <w:rPr>
          <w:rFonts w:ascii="Arial" w:eastAsia="Times New Roman" w:hAnsi="Arial" w:cs="Arial"/>
          <w:color w:val="1F1F1F"/>
          <w:rtl/>
        </w:rPr>
        <w:t>: للتحكم في كيفية اتصال التطبيق بالخادم المركزي، وضمان استمرارية العمل في حال انقطاع مؤقت للاتصال (مع إمكانية تخزين مؤقت للبيانات).</w:t>
      </w:r>
    </w:p>
    <w:p w14:paraId="6B9011EA" w14:textId="77777777" w:rsidR="00BA2DF8" w:rsidRPr="00BA2DF8" w:rsidRDefault="00000000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191117">
          <v:rect id="_x0000_i1030" style="width:0;height:1.5pt" o:hralign="center" o:hrstd="t" o:hr="t" fillcolor="#a0a0a0" stroked="f"/>
        </w:pict>
      </w:r>
    </w:p>
    <w:p w14:paraId="110C3034" w14:textId="77777777" w:rsidR="00BA2DF8" w:rsidRPr="00BA2DF8" w:rsidRDefault="00BA2DF8" w:rsidP="00BA2DF8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القسم السادس: واجهة المستخدم وتجربة المستخدم (</w:t>
      </w: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</w:rPr>
        <w:t>UI/UX Design</w:t>
      </w: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)</w:t>
      </w:r>
    </w:p>
    <w:p w14:paraId="1BA1E77A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D39E9B8" w14:textId="77777777" w:rsidR="00BA2DF8" w:rsidRPr="00BA2DF8" w:rsidRDefault="00BA2DF8" w:rsidP="00BA2D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DF8">
        <w:rPr>
          <w:rFonts w:ascii="Arial" w:eastAsia="Times New Roman" w:hAnsi="Arial" w:cs="Arial"/>
          <w:color w:val="1F1F1F"/>
          <w:rtl/>
        </w:rPr>
        <w:t>سيتم تعديل مبادئ التصميم للاستفادة من مميزات تطبيقات سطح المكتب.</w:t>
      </w:r>
    </w:p>
    <w:p w14:paraId="21C80CBD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29D80C9" w14:textId="77777777" w:rsidR="00BA2DF8" w:rsidRPr="00BA2DF8" w:rsidRDefault="00BA2DF8" w:rsidP="00BA2DF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DF8">
        <w:rPr>
          <w:rFonts w:ascii="Arial" w:eastAsia="Times New Roman" w:hAnsi="Arial" w:cs="Arial"/>
          <w:b/>
          <w:bCs/>
          <w:color w:val="1F1F1F"/>
          <w:sz w:val="28"/>
          <w:szCs w:val="28"/>
          <w:rtl/>
        </w:rPr>
        <w:t>6.1 مبادئ التصميم العام</w:t>
      </w:r>
    </w:p>
    <w:p w14:paraId="3F62557E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A2DF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A769EA3" w14:textId="77777777" w:rsidR="00BA2DF8" w:rsidRPr="00BA2DF8" w:rsidRDefault="00BA2DF8" w:rsidP="00BA2DF8">
      <w:pPr>
        <w:numPr>
          <w:ilvl w:val="0"/>
          <w:numId w:val="4"/>
        </w:numPr>
        <w:spacing w:after="0" w:line="240" w:lineRule="auto"/>
        <w:ind w:right="-255"/>
        <w:textAlignment w:val="baseline"/>
        <w:rPr>
          <w:rFonts w:ascii="Arial" w:eastAsia="Times New Roman" w:hAnsi="Arial" w:cs="Arial"/>
          <w:color w:val="000000"/>
        </w:rPr>
      </w:pPr>
      <w:r w:rsidRPr="00BA2DF8">
        <w:rPr>
          <w:rFonts w:ascii="Arial" w:eastAsia="Times New Roman" w:hAnsi="Arial" w:cs="Arial"/>
          <w:b/>
          <w:bCs/>
          <w:color w:val="1F1F1F"/>
          <w:rtl/>
        </w:rPr>
        <w:t>تفاعل غني (</w:t>
      </w:r>
      <w:r w:rsidRPr="00BA2DF8">
        <w:rPr>
          <w:rFonts w:ascii="Arial" w:eastAsia="Times New Roman" w:hAnsi="Arial" w:cs="Arial"/>
          <w:b/>
          <w:bCs/>
          <w:color w:val="1F1F1F"/>
        </w:rPr>
        <w:t>Rich Interaction</w:t>
      </w:r>
      <w:r w:rsidRPr="00BA2DF8">
        <w:rPr>
          <w:rFonts w:ascii="Arial" w:eastAsia="Times New Roman" w:hAnsi="Arial" w:cs="Arial"/>
          <w:b/>
          <w:bCs/>
          <w:color w:val="1F1F1F"/>
          <w:rtl/>
        </w:rPr>
        <w:t>)</w:t>
      </w:r>
      <w:r w:rsidRPr="00BA2DF8">
        <w:rPr>
          <w:rFonts w:ascii="Arial" w:eastAsia="Times New Roman" w:hAnsi="Arial" w:cs="Arial"/>
          <w:color w:val="1F1F1F"/>
          <w:rtl/>
        </w:rPr>
        <w:t>: يمكن الاستفادة من قوة تطبيقات سطح المكتب لتقديم رسوم بيانية أكثر تعقيداً وتفاعلاً، وعناصر تحكم متقدمة غير متوفرة بسهولة في تطبيقات الويب.</w:t>
      </w:r>
    </w:p>
    <w:p w14:paraId="73B0A136" w14:textId="77777777" w:rsidR="00BA2DF8" w:rsidRPr="00BA2DF8" w:rsidRDefault="00BA2DF8" w:rsidP="00BA2DF8">
      <w:pPr>
        <w:numPr>
          <w:ilvl w:val="0"/>
          <w:numId w:val="4"/>
        </w:numPr>
        <w:spacing w:after="0" w:line="240" w:lineRule="auto"/>
        <w:ind w:right="-255"/>
        <w:textAlignment w:val="baseline"/>
        <w:rPr>
          <w:rFonts w:ascii="Arial" w:eastAsia="Times New Roman" w:hAnsi="Arial" w:cs="Arial"/>
          <w:color w:val="000000"/>
          <w:rtl/>
        </w:rPr>
      </w:pPr>
      <w:r w:rsidRPr="00BA2DF8">
        <w:rPr>
          <w:rFonts w:ascii="Arial" w:eastAsia="Times New Roman" w:hAnsi="Arial" w:cs="Arial"/>
          <w:b/>
          <w:bCs/>
          <w:color w:val="1F1F1F"/>
          <w:rtl/>
        </w:rPr>
        <w:t>واجهة موحدة (</w:t>
      </w:r>
      <w:r w:rsidRPr="00BA2DF8">
        <w:rPr>
          <w:rFonts w:ascii="Arial" w:eastAsia="Times New Roman" w:hAnsi="Arial" w:cs="Arial"/>
          <w:b/>
          <w:bCs/>
          <w:color w:val="1F1F1F"/>
        </w:rPr>
        <w:t>Standardized Interface</w:t>
      </w:r>
      <w:r w:rsidRPr="00BA2DF8">
        <w:rPr>
          <w:rFonts w:ascii="Arial" w:eastAsia="Times New Roman" w:hAnsi="Arial" w:cs="Arial"/>
          <w:b/>
          <w:bCs/>
          <w:color w:val="1F1F1F"/>
          <w:rtl/>
        </w:rPr>
        <w:t>)</w:t>
      </w:r>
      <w:r w:rsidRPr="00BA2DF8">
        <w:rPr>
          <w:rFonts w:ascii="Arial" w:eastAsia="Times New Roman" w:hAnsi="Arial" w:cs="Arial"/>
          <w:color w:val="1F1F1F"/>
          <w:rtl/>
        </w:rPr>
        <w:t>: يجب أن تتوافق الواجهة مع إرشادات نظام التشغيل المستخدم (</w:t>
      </w:r>
      <w:r w:rsidRPr="00BA2DF8">
        <w:rPr>
          <w:rFonts w:ascii="Arial" w:eastAsia="Times New Roman" w:hAnsi="Arial" w:cs="Arial"/>
          <w:color w:val="1F1F1F"/>
        </w:rPr>
        <w:t>Windows</w:t>
      </w:r>
      <w:r w:rsidRPr="00BA2DF8">
        <w:rPr>
          <w:rFonts w:ascii="Arial" w:eastAsia="Times New Roman" w:hAnsi="Arial" w:cs="Arial"/>
          <w:color w:val="1F1F1F"/>
          <w:rtl/>
        </w:rPr>
        <w:t xml:space="preserve"> أو </w:t>
      </w:r>
      <w:r w:rsidRPr="00BA2DF8">
        <w:rPr>
          <w:rFonts w:ascii="Arial" w:eastAsia="Times New Roman" w:hAnsi="Arial" w:cs="Arial"/>
          <w:color w:val="1F1F1F"/>
        </w:rPr>
        <w:t>Mac</w:t>
      </w:r>
      <w:r w:rsidRPr="00BA2DF8">
        <w:rPr>
          <w:rFonts w:ascii="Arial" w:eastAsia="Times New Roman" w:hAnsi="Arial" w:cs="Arial"/>
          <w:color w:val="1F1F1F"/>
          <w:rtl/>
        </w:rPr>
        <w:t>) لتوفير تجربة مألوفة للمستخدم.</w:t>
      </w:r>
    </w:p>
    <w:p w14:paraId="5A259831" w14:textId="77777777" w:rsidR="00BA2DF8" w:rsidRPr="00BA2DF8" w:rsidRDefault="00BA2DF8" w:rsidP="00BA2DF8">
      <w:pPr>
        <w:numPr>
          <w:ilvl w:val="0"/>
          <w:numId w:val="4"/>
        </w:numPr>
        <w:spacing w:after="120" w:line="240" w:lineRule="auto"/>
        <w:ind w:right="-255"/>
        <w:textAlignment w:val="baseline"/>
        <w:rPr>
          <w:rFonts w:ascii="Arial" w:eastAsia="Times New Roman" w:hAnsi="Arial" w:cs="Arial"/>
          <w:color w:val="000000"/>
          <w:rtl/>
        </w:rPr>
      </w:pPr>
      <w:r w:rsidRPr="00BA2DF8">
        <w:rPr>
          <w:rFonts w:ascii="Arial" w:eastAsia="Times New Roman" w:hAnsi="Arial" w:cs="Arial"/>
          <w:b/>
          <w:bCs/>
          <w:color w:val="1F1F1F"/>
          <w:rtl/>
        </w:rPr>
        <w:t>سرعة الأداء:</w:t>
      </w:r>
      <w:r w:rsidRPr="00BA2DF8">
        <w:rPr>
          <w:rFonts w:ascii="Arial" w:eastAsia="Times New Roman" w:hAnsi="Arial" w:cs="Arial"/>
          <w:color w:val="1F1F1F"/>
          <w:rtl/>
        </w:rPr>
        <w:t xml:space="preserve"> يجب أن تكون واجهة المستخدم سريعة جداً ولا تتأثر بالاعتماد على سرعة الإنترنت في العرض، حيث يتم تحميل معظم الموارد محلياً.</w:t>
      </w:r>
    </w:p>
    <w:p w14:paraId="6F4C6824" w14:textId="77777777" w:rsidR="00BA2DF8" w:rsidRPr="00BA2DF8" w:rsidRDefault="00000000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B18D80">
          <v:rect id="_x0000_i1031" style="width:0;height:1.5pt" o:hralign="center" o:hrstd="t" o:hr="t" fillcolor="#a0a0a0" stroked="f"/>
        </w:pict>
      </w:r>
    </w:p>
    <w:p w14:paraId="61440CD6" w14:textId="06499415" w:rsidR="00BA2DF8" w:rsidRPr="00BA2DF8" w:rsidRDefault="00BA2DF8" w:rsidP="00BA2DF8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القسم السابع: المتطلبات غير الوظيفية (</w:t>
      </w: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</w:rPr>
        <w:t>Non-Functional Requirements</w:t>
      </w:r>
      <w:r w:rsidRPr="00BA2DF8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 xml:space="preserve">) </w:t>
      </w:r>
    </w:p>
    <w:p w14:paraId="0AAD4CFB" w14:textId="77777777" w:rsidR="00BA2DF8" w:rsidRPr="00BA2DF8" w:rsidRDefault="00BA2DF8" w:rsidP="00BA2D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56EE77E" w14:textId="77777777" w:rsidR="00BA2DF8" w:rsidRPr="00BA2DF8" w:rsidRDefault="00BA2DF8" w:rsidP="00BA2D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DF8">
        <w:rPr>
          <w:rFonts w:ascii="Arial" w:eastAsia="Times New Roman" w:hAnsi="Arial" w:cs="Arial"/>
          <w:color w:val="1F1F1F"/>
          <w:rtl/>
        </w:rPr>
        <w:t>سيتم تعديل بعض المتطلبات غير الوظيفية المتعلقة بالتوزيع والتحديث.</w:t>
      </w: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531"/>
        <w:gridCol w:w="4767"/>
      </w:tblGrid>
      <w:tr w:rsidR="00BA2DF8" w:rsidRPr="00BA2DF8" w14:paraId="59617735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389FD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الرقم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C1981C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الفئة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544EA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الوصف</w:t>
            </w:r>
          </w:p>
        </w:tc>
      </w:tr>
      <w:tr w:rsidR="00BA2DF8" w:rsidRPr="00BA2DF8" w14:paraId="4D3342BC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2720EC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NFR-001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26AA17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التوافق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Compatibility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582294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يجب أن يكون التطبيق متوافقاً مع الإصدارات [يحدد إصدار نظام التشغيل، مثال: </w:t>
            </w:r>
            <w:r w:rsidRPr="00BA2DF8">
              <w:rPr>
                <w:rFonts w:ascii="Arial" w:eastAsia="Times New Roman" w:hAnsi="Arial" w:cs="Arial"/>
                <w:color w:val="1F1F1F"/>
              </w:rPr>
              <w:t>Windows 10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فما فوق] </w:t>
            </w:r>
            <w:proofErr w:type="gramStart"/>
            <w:r w:rsidRPr="00BA2DF8">
              <w:rPr>
                <w:rFonts w:ascii="Arial" w:eastAsia="Times New Roman" w:hAnsi="Arial" w:cs="Arial"/>
                <w:color w:val="1F1F1F"/>
                <w:rtl/>
              </w:rPr>
              <w:t>وأن لا</w:t>
            </w:r>
            <w:proofErr w:type="gramEnd"/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يتطلب مواصفات جهاز عالية.</w:t>
            </w:r>
          </w:p>
        </w:tc>
      </w:tr>
      <w:tr w:rsidR="00BA2DF8" w:rsidRPr="00BA2DF8" w14:paraId="3191BF37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3FE43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lastRenderedPageBreak/>
              <w:t>NFR-002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E339F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التوزيع والتحديث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Deployment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 xml:space="preserve"> &amp; 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Update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5F2816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يجب توفير آلية 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تحديث تلقائي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Auto-Update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 xml:space="preserve"> لتوزيع الإصدارات الجديدة وتصحيحات الأمان على جميع أجهزة المستخدمين دون تدخل يدوي.</w:t>
            </w:r>
          </w:p>
        </w:tc>
      </w:tr>
      <w:tr w:rsidR="00BA2DF8" w:rsidRPr="00BA2DF8" w14:paraId="54171A33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1780C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NFR-003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740C0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الأداء المحلي (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Local Performance</w:t>
            </w: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8BB7CD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يجب أن يتم تحميل وتشغيل التطبيق في غضون [يحدد وقت]، ويجب أن يتم التعامل مع عرض البيانات محلياً بسرعة عالية (مثلاً: أقل من ثانية واحدة لفتح نافذة إدخال الدرجات).</w:t>
            </w:r>
          </w:p>
        </w:tc>
      </w:tr>
      <w:tr w:rsidR="00BA2DF8" w:rsidRPr="00BA2DF8" w14:paraId="5392107A" w14:textId="77777777" w:rsidTr="00BA2DF8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54F17E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</w:rPr>
              <w:t>NFR-004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C135E1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b/>
                <w:bCs/>
                <w:color w:val="1F1F1F"/>
                <w:rtl/>
              </w:rPr>
              <w:t>الأمان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CE109" w14:textId="77777777" w:rsidR="00BA2DF8" w:rsidRPr="00BA2DF8" w:rsidRDefault="00BA2DF8" w:rsidP="00BA2DF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BA2DF8">
              <w:rPr>
                <w:rFonts w:ascii="Arial" w:eastAsia="Times New Roman" w:hAnsi="Arial" w:cs="Arial"/>
                <w:color w:val="1F1F1F"/>
                <w:rtl/>
              </w:rPr>
              <w:t>يجب أن يتم تخزين بيانات الاعتماد (</w:t>
            </w:r>
            <w:r w:rsidRPr="00BA2DF8">
              <w:rPr>
                <w:rFonts w:ascii="Arial" w:eastAsia="Times New Roman" w:hAnsi="Arial" w:cs="Arial"/>
                <w:color w:val="1F1F1F"/>
              </w:rPr>
              <w:t>Credentials</w:t>
            </w:r>
            <w:r w:rsidRPr="00BA2DF8">
              <w:rPr>
                <w:rFonts w:ascii="Arial" w:eastAsia="Times New Roman" w:hAnsi="Arial" w:cs="Arial"/>
                <w:color w:val="1F1F1F"/>
                <w:rtl/>
              </w:rPr>
              <w:t>) بشكل مشفر وآمن محلياً على جهاز المستخدم.</w:t>
            </w:r>
          </w:p>
        </w:tc>
      </w:tr>
    </w:tbl>
    <w:p w14:paraId="36D6D45F" w14:textId="77777777" w:rsidR="00AB2609" w:rsidRDefault="00AB2609" w:rsidP="00BA2DF8"/>
    <w:p w14:paraId="10E39129" w14:textId="77777777" w:rsidR="00227465" w:rsidRDefault="00227465" w:rsidP="00BA2DF8"/>
    <w:p w14:paraId="0B263EA8" w14:textId="77777777" w:rsidR="00227465" w:rsidRDefault="00227465" w:rsidP="00BA2DF8"/>
    <w:p w14:paraId="326C8BC9" w14:textId="04928203" w:rsidR="00227465" w:rsidRDefault="00227465" w:rsidP="00227465">
      <w:pPr>
        <w:pStyle w:val="a4"/>
        <w:numPr>
          <w:ilvl w:val="0"/>
          <w:numId w:val="5"/>
        </w:numPr>
      </w:pPr>
      <w:r>
        <w:rPr>
          <w:rFonts w:hint="cs"/>
          <w:rtl/>
        </w:rPr>
        <w:t xml:space="preserve">صورة من مستودع </w:t>
      </w:r>
      <w:proofErr w:type="spellStart"/>
      <w:r>
        <w:t>Github</w:t>
      </w:r>
      <w:proofErr w:type="spellEnd"/>
      <w:r>
        <w:rPr>
          <w:rFonts w:hint="cs"/>
          <w:rtl/>
        </w:rPr>
        <w:t>.</w:t>
      </w:r>
    </w:p>
    <w:p w14:paraId="48BA0CDF" w14:textId="413A65EC" w:rsidR="00227465" w:rsidRDefault="00227465" w:rsidP="00BA2DF8">
      <w:pPr>
        <w:rPr>
          <w:rtl/>
        </w:rPr>
      </w:pPr>
      <w:r>
        <w:rPr>
          <w:noProof/>
        </w:rPr>
        <w:drawing>
          <wp:inline distT="0" distB="0" distL="0" distR="0" wp14:anchorId="7864D5B0" wp14:editId="0C1FA194">
            <wp:extent cx="5274310" cy="2663825"/>
            <wp:effectExtent l="0" t="0" r="2540" b="3175"/>
            <wp:docPr id="546170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706" name="صورة 54617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4D82" w14:textId="77777777" w:rsidR="00227465" w:rsidRDefault="00227465" w:rsidP="00BA2DF8">
      <w:pPr>
        <w:rPr>
          <w:rtl/>
        </w:rPr>
      </w:pPr>
    </w:p>
    <w:p w14:paraId="25A087E2" w14:textId="5AC02E00" w:rsidR="00227465" w:rsidRDefault="00227465" w:rsidP="00227465">
      <w:pPr>
        <w:pStyle w:val="a4"/>
        <w:numPr>
          <w:ilvl w:val="0"/>
          <w:numId w:val="5"/>
        </w:numPr>
        <w:rPr>
          <w:rtl/>
        </w:rPr>
      </w:pPr>
      <w:r>
        <w:rPr>
          <w:rFonts w:hint="cs"/>
          <w:rtl/>
        </w:rPr>
        <w:lastRenderedPageBreak/>
        <w:t xml:space="preserve">صورة من وصف المشروع في </w:t>
      </w:r>
      <w:r>
        <w:t>GitHub</w:t>
      </w:r>
      <w:r>
        <w:rPr>
          <w:rFonts w:hint="cs"/>
          <w:rtl/>
        </w:rPr>
        <w:t>.</w:t>
      </w:r>
      <w:r>
        <w:rPr>
          <w:noProof/>
        </w:rPr>
        <w:drawing>
          <wp:inline distT="0" distB="0" distL="0" distR="0" wp14:anchorId="0A7E1654" wp14:editId="4BEADCA6">
            <wp:extent cx="5274310" cy="2241550"/>
            <wp:effectExtent l="0" t="0" r="2540" b="6350"/>
            <wp:docPr id="186915974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59743" name="صورة 18691597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72E9" w14:textId="5A668253" w:rsidR="00227465" w:rsidRDefault="00227465" w:rsidP="00227465">
      <w:pPr>
        <w:ind w:left="360"/>
        <w:rPr>
          <w:rtl/>
        </w:rPr>
      </w:pPr>
    </w:p>
    <w:p w14:paraId="12C628B0" w14:textId="19159C34" w:rsidR="00227465" w:rsidRDefault="00227465" w:rsidP="00227465">
      <w:pPr>
        <w:pStyle w:val="a4"/>
        <w:numPr>
          <w:ilvl w:val="0"/>
          <w:numId w:val="5"/>
        </w:numPr>
      </w:pPr>
      <w:r>
        <w:rPr>
          <w:rFonts w:hint="cs"/>
          <w:rtl/>
        </w:rPr>
        <w:t>صورة من فروع المشروع والمساهمات.</w:t>
      </w:r>
    </w:p>
    <w:p w14:paraId="0980A49A" w14:textId="77777777" w:rsidR="00227465" w:rsidRDefault="00227465" w:rsidP="00227465">
      <w:pPr>
        <w:pStyle w:val="a4"/>
        <w:rPr>
          <w:rFonts w:hint="cs"/>
          <w:rtl/>
        </w:rPr>
      </w:pPr>
    </w:p>
    <w:p w14:paraId="4688CF2C" w14:textId="0D4C08E2" w:rsidR="00227465" w:rsidRDefault="00227465" w:rsidP="00227465">
      <w:pPr>
        <w:rPr>
          <w:rtl/>
        </w:rPr>
      </w:pPr>
      <w:r>
        <w:rPr>
          <w:noProof/>
        </w:rPr>
        <w:drawing>
          <wp:inline distT="0" distB="0" distL="0" distR="0" wp14:anchorId="5AAFF8A2" wp14:editId="1E65B656">
            <wp:extent cx="5274310" cy="2647315"/>
            <wp:effectExtent l="0" t="0" r="2540" b="635"/>
            <wp:docPr id="679395497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95497" name="صورة 6793954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B55D" w14:textId="1F467DCD" w:rsidR="00227465" w:rsidRDefault="00227465" w:rsidP="00227465"/>
    <w:p w14:paraId="7FF4512C" w14:textId="77777777" w:rsidR="00227465" w:rsidRDefault="00227465" w:rsidP="00227465">
      <w:pPr>
        <w:rPr>
          <w:rtl/>
        </w:rPr>
      </w:pPr>
    </w:p>
    <w:p w14:paraId="63BB9973" w14:textId="77777777" w:rsidR="00227465" w:rsidRDefault="00227465" w:rsidP="00227465">
      <w:pPr>
        <w:rPr>
          <w:rtl/>
        </w:rPr>
      </w:pPr>
    </w:p>
    <w:p w14:paraId="620B7A16" w14:textId="77777777" w:rsidR="00227465" w:rsidRDefault="00227465" w:rsidP="00227465">
      <w:pPr>
        <w:rPr>
          <w:rtl/>
        </w:rPr>
      </w:pPr>
    </w:p>
    <w:p w14:paraId="50B0EBA3" w14:textId="77777777" w:rsidR="00227465" w:rsidRDefault="00227465" w:rsidP="00227465">
      <w:pPr>
        <w:rPr>
          <w:rtl/>
        </w:rPr>
      </w:pPr>
    </w:p>
    <w:p w14:paraId="4BB3CDF8" w14:textId="77777777" w:rsidR="00227465" w:rsidRDefault="00227465" w:rsidP="00227465">
      <w:pPr>
        <w:rPr>
          <w:rtl/>
        </w:rPr>
      </w:pPr>
    </w:p>
    <w:p w14:paraId="080E08A0" w14:textId="77777777" w:rsidR="00227465" w:rsidRDefault="00227465" w:rsidP="00227465">
      <w:pPr>
        <w:rPr>
          <w:rtl/>
        </w:rPr>
      </w:pPr>
    </w:p>
    <w:p w14:paraId="0E451B50" w14:textId="77777777" w:rsidR="00227465" w:rsidRDefault="00227465" w:rsidP="00227465">
      <w:pPr>
        <w:rPr>
          <w:rtl/>
        </w:rPr>
      </w:pPr>
    </w:p>
    <w:p w14:paraId="10924F3C" w14:textId="77777777" w:rsidR="00227465" w:rsidRDefault="00227465" w:rsidP="00227465">
      <w:pPr>
        <w:rPr>
          <w:rtl/>
        </w:rPr>
      </w:pPr>
    </w:p>
    <w:p w14:paraId="25D2DC2D" w14:textId="77777777" w:rsidR="00227465" w:rsidRDefault="00227465" w:rsidP="00227465"/>
    <w:p w14:paraId="7E859855" w14:textId="5ADB0389" w:rsidR="00227465" w:rsidRDefault="00227465" w:rsidP="00227465">
      <w:pPr>
        <w:pStyle w:val="a4"/>
        <w:numPr>
          <w:ilvl w:val="0"/>
          <w:numId w:val="5"/>
        </w:numPr>
        <w:rPr>
          <w:rtl/>
        </w:rPr>
      </w:pPr>
      <w:r>
        <w:rPr>
          <w:rFonts w:hint="cs"/>
          <w:rtl/>
        </w:rPr>
        <w:lastRenderedPageBreak/>
        <w:t xml:space="preserve">صورة من الفروع في </w:t>
      </w:r>
      <w:r>
        <w:t>Git</w:t>
      </w:r>
      <w:r>
        <w:rPr>
          <w:rFonts w:hint="cs"/>
          <w:rtl/>
        </w:rPr>
        <w:t>.</w:t>
      </w:r>
    </w:p>
    <w:p w14:paraId="32D7A566" w14:textId="5A8421A8" w:rsidR="00227465" w:rsidRPr="00BA2DF8" w:rsidRDefault="00227465" w:rsidP="00227465">
      <w:r>
        <w:rPr>
          <w:noProof/>
        </w:rPr>
        <w:drawing>
          <wp:inline distT="0" distB="0" distL="0" distR="0" wp14:anchorId="1A0C20CC" wp14:editId="0B96ED31">
            <wp:extent cx="5274310" cy="5578475"/>
            <wp:effectExtent l="0" t="0" r="2540" b="3175"/>
            <wp:docPr id="615178386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78386" name="صورة 615178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465" w:rsidRPr="00BA2DF8" w:rsidSect="0053194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71AA"/>
    <w:multiLevelType w:val="multilevel"/>
    <w:tmpl w:val="B9E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66B6B"/>
    <w:multiLevelType w:val="multilevel"/>
    <w:tmpl w:val="87DE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A3DFC"/>
    <w:multiLevelType w:val="multilevel"/>
    <w:tmpl w:val="5D1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E5DE9"/>
    <w:multiLevelType w:val="multilevel"/>
    <w:tmpl w:val="F088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11C30"/>
    <w:multiLevelType w:val="hybridMultilevel"/>
    <w:tmpl w:val="491631DA"/>
    <w:lvl w:ilvl="0" w:tplc="DF2E6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965980">
    <w:abstractNumId w:val="0"/>
  </w:num>
  <w:num w:numId="2" w16cid:durableId="657267759">
    <w:abstractNumId w:val="2"/>
  </w:num>
  <w:num w:numId="3" w16cid:durableId="908618523">
    <w:abstractNumId w:val="1"/>
  </w:num>
  <w:num w:numId="4" w16cid:durableId="897940877">
    <w:abstractNumId w:val="3"/>
  </w:num>
  <w:num w:numId="5" w16cid:durableId="1475492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F8"/>
    <w:rsid w:val="001865F2"/>
    <w:rsid w:val="00227465"/>
    <w:rsid w:val="0053194D"/>
    <w:rsid w:val="0054079C"/>
    <w:rsid w:val="0066467C"/>
    <w:rsid w:val="00AB2609"/>
    <w:rsid w:val="00AE0759"/>
    <w:rsid w:val="00BA2DF8"/>
    <w:rsid w:val="00C74551"/>
    <w:rsid w:val="00D1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CFE3"/>
  <w15:chartTrackingRefBased/>
  <w15:docId w15:val="{53F74CF7-CA2D-405B-9EB8-7A7A49F9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BA2DF8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A2DF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A2DF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A2D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BA2D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BA2D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A2DF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27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6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5BF48-BC3C-48A7-A06E-B22ABD685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Saleh</dc:creator>
  <cp:keywords/>
  <dc:description/>
  <cp:lastModifiedBy>خالد الشيباني</cp:lastModifiedBy>
  <cp:revision>2</cp:revision>
  <dcterms:created xsi:type="dcterms:W3CDTF">2025-12-06T02:18:00Z</dcterms:created>
  <dcterms:modified xsi:type="dcterms:W3CDTF">2025-12-06T02:18:00Z</dcterms:modified>
</cp:coreProperties>
</file>