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3DD9" w14:textId="77777777" w:rsidR="001651DF" w:rsidRPr="001651DF" w:rsidRDefault="001651DF" w:rsidP="001651DF">
      <w:pPr>
        <w:rPr>
          <w:b/>
          <w:bCs/>
        </w:rPr>
      </w:pPr>
      <w:r w:rsidRPr="001651DF">
        <w:rPr>
          <w:b/>
          <w:bCs/>
        </w:rPr>
        <w:t>Access Control Worksheet</w:t>
      </w:r>
    </w:p>
    <w:p w14:paraId="7691A6EA" w14:textId="77777777" w:rsidR="001651DF" w:rsidRPr="001651DF" w:rsidRDefault="001651DF" w:rsidP="001651DF">
      <w:pPr>
        <w:rPr>
          <w:b/>
          <w:bCs/>
        </w:rPr>
      </w:pPr>
      <w:r w:rsidRPr="001651DF">
        <w:rPr>
          <w:b/>
          <w:bCs/>
        </w:rPr>
        <w:t>Notes About the User</w:t>
      </w:r>
    </w:p>
    <w:p w14:paraId="4CBD4D3A" w14:textId="77777777" w:rsidR="001651DF" w:rsidRPr="001651DF" w:rsidRDefault="001651DF" w:rsidP="001651DF">
      <w:pPr>
        <w:numPr>
          <w:ilvl w:val="0"/>
          <w:numId w:val="1"/>
        </w:numPr>
      </w:pPr>
      <w:r w:rsidRPr="001651DF">
        <w:rPr>
          <w:b/>
          <w:bCs/>
        </w:rPr>
        <w:t>Suspicious IP Address:</w:t>
      </w:r>
      <w:r w:rsidRPr="001651DF">
        <w:t xml:space="preserve"> The transaction was made from an IP address that doesn't match the typical range used by the finance manager.</w:t>
      </w:r>
    </w:p>
    <w:p w14:paraId="15488B68" w14:textId="77777777" w:rsidR="001651DF" w:rsidRPr="001651DF" w:rsidRDefault="001651DF" w:rsidP="001651DF">
      <w:pPr>
        <w:numPr>
          <w:ilvl w:val="0"/>
          <w:numId w:val="1"/>
        </w:numPr>
      </w:pPr>
      <w:r w:rsidRPr="001651DF">
        <w:rPr>
          <w:b/>
          <w:bCs/>
        </w:rPr>
        <w:t>Unusual Access Time:</w:t>
      </w:r>
      <w:r w:rsidRPr="001651DF">
        <w:t xml:space="preserve"> The event log shows that the payroll system was accessed late at night, which is outside of normal business hours.</w:t>
      </w:r>
    </w:p>
    <w:p w14:paraId="1B18C663" w14:textId="77777777" w:rsidR="001651DF" w:rsidRPr="001651DF" w:rsidRDefault="001651DF" w:rsidP="001651DF">
      <w:pPr>
        <w:rPr>
          <w:b/>
          <w:bCs/>
        </w:rPr>
      </w:pPr>
      <w:r w:rsidRPr="001651DF">
        <w:rPr>
          <w:b/>
          <w:bCs/>
        </w:rPr>
        <w:t>Issues</w:t>
      </w:r>
    </w:p>
    <w:p w14:paraId="207F80E2" w14:textId="77777777" w:rsidR="001651DF" w:rsidRPr="001651DF" w:rsidRDefault="001651DF" w:rsidP="001651DF">
      <w:pPr>
        <w:numPr>
          <w:ilvl w:val="0"/>
          <w:numId w:val="2"/>
        </w:numPr>
      </w:pPr>
      <w:r w:rsidRPr="001651DF">
        <w:rPr>
          <w:b/>
          <w:bCs/>
        </w:rPr>
        <w:t>Shared Cloud Drive:</w:t>
      </w:r>
      <w:r w:rsidRPr="001651DF">
        <w:t xml:space="preserve"> All employees currently manage company resources using a shared cloud drive, which lacks granular access controls.</w:t>
      </w:r>
    </w:p>
    <w:p w14:paraId="56802B6D" w14:textId="77777777" w:rsidR="001651DF" w:rsidRPr="001651DF" w:rsidRDefault="001651DF" w:rsidP="001651DF">
      <w:pPr>
        <w:numPr>
          <w:ilvl w:val="0"/>
          <w:numId w:val="2"/>
        </w:numPr>
      </w:pPr>
      <w:r w:rsidRPr="001651DF">
        <w:rPr>
          <w:b/>
          <w:bCs/>
        </w:rPr>
        <w:t>Lack of Role-Based Access:</w:t>
      </w:r>
      <w:r w:rsidRPr="001651DF">
        <w:t xml:space="preserve"> The finance manager's access privileges are not properly restricted to their specific role, allowing them to access areas of the system they don't need for their job.</w:t>
      </w:r>
    </w:p>
    <w:p w14:paraId="0E0EDFD3" w14:textId="77777777" w:rsidR="001651DF" w:rsidRPr="001651DF" w:rsidRDefault="001651DF" w:rsidP="001651DF">
      <w:pPr>
        <w:rPr>
          <w:b/>
          <w:bCs/>
        </w:rPr>
      </w:pPr>
      <w:r w:rsidRPr="001651DF">
        <w:rPr>
          <w:b/>
          <w:bCs/>
        </w:rPr>
        <w:t>Recommendations</w:t>
      </w:r>
    </w:p>
    <w:p w14:paraId="6BAD525A" w14:textId="77777777" w:rsidR="001651DF" w:rsidRPr="001651DF" w:rsidRDefault="001651DF" w:rsidP="001651DF">
      <w:pPr>
        <w:numPr>
          <w:ilvl w:val="0"/>
          <w:numId w:val="3"/>
        </w:numPr>
      </w:pPr>
      <w:r w:rsidRPr="001651DF">
        <w:rPr>
          <w:b/>
          <w:bCs/>
        </w:rPr>
        <w:t>Implement Role-Based Access Control (RBAC):</w:t>
      </w:r>
      <w:r w:rsidRPr="001651DF">
        <w:t xml:space="preserve"> Introduce RBAC to ensure that employees only have access to the data and systems necessary for their specific job functions. This will limit unnecessary access and reduce the risk of unauthorized transactions.</w:t>
      </w:r>
    </w:p>
    <w:p w14:paraId="733D4971" w14:textId="77777777" w:rsidR="001651DF" w:rsidRPr="001651DF" w:rsidRDefault="001651DF" w:rsidP="001651DF">
      <w:pPr>
        <w:numPr>
          <w:ilvl w:val="0"/>
          <w:numId w:val="3"/>
        </w:numPr>
      </w:pPr>
      <w:r w:rsidRPr="001651DF">
        <w:rPr>
          <w:b/>
          <w:bCs/>
        </w:rPr>
        <w:t>Implement Multi-Factor Authentication (MFA):</w:t>
      </w:r>
      <w:r w:rsidRPr="001651DF">
        <w:t xml:space="preserve"> Require MFA for accessing sensitive systems, especially for financial transactions, to add an extra layer of security and prevent unauthorized access even if login credentials are compromised.</w:t>
      </w:r>
    </w:p>
    <w:p w14:paraId="0B79FD29" w14:textId="77777777" w:rsidR="001651DF" w:rsidRDefault="001651DF"/>
    <w:sectPr w:rsidR="0016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36FB"/>
    <w:multiLevelType w:val="multilevel"/>
    <w:tmpl w:val="F368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01D9A"/>
    <w:multiLevelType w:val="multilevel"/>
    <w:tmpl w:val="A4BA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311F9"/>
    <w:multiLevelType w:val="multilevel"/>
    <w:tmpl w:val="7070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356225">
    <w:abstractNumId w:val="0"/>
  </w:num>
  <w:num w:numId="2" w16cid:durableId="823669347">
    <w:abstractNumId w:val="1"/>
  </w:num>
  <w:num w:numId="3" w16cid:durableId="1858232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DF"/>
    <w:rsid w:val="001651DF"/>
    <w:rsid w:val="00E5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FC6A"/>
  <w15:chartTrackingRefBased/>
  <w15:docId w15:val="{0F30096C-16B1-4E06-AB3E-9E6CA815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5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5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51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51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51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51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51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51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51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51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51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51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51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51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51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51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51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51DF"/>
    <w:rPr>
      <w:rFonts w:eastAsiaTheme="majorEastAsia" w:cstheme="majorBidi"/>
      <w:color w:val="272727" w:themeColor="text1" w:themeTint="D8"/>
    </w:rPr>
  </w:style>
  <w:style w:type="paragraph" w:styleId="Ttulo">
    <w:name w:val="Title"/>
    <w:basedOn w:val="Normal"/>
    <w:next w:val="Normal"/>
    <w:link w:val="TtuloCar"/>
    <w:uiPriority w:val="10"/>
    <w:qFormat/>
    <w:rsid w:val="00165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51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51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51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51DF"/>
    <w:pPr>
      <w:spacing w:before="160"/>
      <w:jc w:val="center"/>
    </w:pPr>
    <w:rPr>
      <w:i/>
      <w:iCs/>
      <w:color w:val="404040" w:themeColor="text1" w:themeTint="BF"/>
    </w:rPr>
  </w:style>
  <w:style w:type="character" w:customStyle="1" w:styleId="CitaCar">
    <w:name w:val="Cita Car"/>
    <w:basedOn w:val="Fuentedeprrafopredeter"/>
    <w:link w:val="Cita"/>
    <w:uiPriority w:val="29"/>
    <w:rsid w:val="001651DF"/>
    <w:rPr>
      <w:i/>
      <w:iCs/>
      <w:color w:val="404040" w:themeColor="text1" w:themeTint="BF"/>
    </w:rPr>
  </w:style>
  <w:style w:type="paragraph" w:styleId="Prrafodelista">
    <w:name w:val="List Paragraph"/>
    <w:basedOn w:val="Normal"/>
    <w:uiPriority w:val="34"/>
    <w:qFormat/>
    <w:rsid w:val="001651DF"/>
    <w:pPr>
      <w:ind w:left="720"/>
      <w:contextualSpacing/>
    </w:pPr>
  </w:style>
  <w:style w:type="character" w:styleId="nfasisintenso">
    <w:name w:val="Intense Emphasis"/>
    <w:basedOn w:val="Fuentedeprrafopredeter"/>
    <w:uiPriority w:val="21"/>
    <w:qFormat/>
    <w:rsid w:val="001651DF"/>
    <w:rPr>
      <w:i/>
      <w:iCs/>
      <w:color w:val="0F4761" w:themeColor="accent1" w:themeShade="BF"/>
    </w:rPr>
  </w:style>
  <w:style w:type="paragraph" w:styleId="Citadestacada">
    <w:name w:val="Intense Quote"/>
    <w:basedOn w:val="Normal"/>
    <w:next w:val="Normal"/>
    <w:link w:val="CitadestacadaCar"/>
    <w:uiPriority w:val="30"/>
    <w:qFormat/>
    <w:rsid w:val="00165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51DF"/>
    <w:rPr>
      <w:i/>
      <w:iCs/>
      <w:color w:val="0F4761" w:themeColor="accent1" w:themeShade="BF"/>
    </w:rPr>
  </w:style>
  <w:style w:type="character" w:styleId="Referenciaintensa">
    <w:name w:val="Intense Reference"/>
    <w:basedOn w:val="Fuentedeprrafopredeter"/>
    <w:uiPriority w:val="32"/>
    <w:qFormat/>
    <w:rsid w:val="00165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22186">
      <w:bodyDiv w:val="1"/>
      <w:marLeft w:val="0"/>
      <w:marRight w:val="0"/>
      <w:marTop w:val="0"/>
      <w:marBottom w:val="0"/>
      <w:divBdr>
        <w:top w:val="none" w:sz="0" w:space="0" w:color="auto"/>
        <w:left w:val="none" w:sz="0" w:space="0" w:color="auto"/>
        <w:bottom w:val="none" w:sz="0" w:space="0" w:color="auto"/>
        <w:right w:val="none" w:sz="0" w:space="0" w:color="auto"/>
      </w:divBdr>
    </w:div>
    <w:div w:id="9356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REYNALDO LUNA LÓPEZ</dc:creator>
  <cp:keywords/>
  <dc:description/>
  <cp:lastModifiedBy>NELSON REYNALDO LUNA LÓPEZ</cp:lastModifiedBy>
  <cp:revision>1</cp:revision>
  <dcterms:created xsi:type="dcterms:W3CDTF">2024-09-10T16:55:00Z</dcterms:created>
  <dcterms:modified xsi:type="dcterms:W3CDTF">2024-09-10T16:56:00Z</dcterms:modified>
</cp:coreProperties>
</file>