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48436" w14:textId="128C92F8" w:rsidR="005B30D5" w:rsidRDefault="00E11AA6">
      <w:r>
        <w:rPr>
          <w:rFonts w:hint="eastAsia"/>
        </w:rPr>
        <w:t>Introduction</w:t>
      </w:r>
    </w:p>
    <w:p w14:paraId="2A219566" w14:textId="77777777" w:rsidR="007A3DE0" w:rsidRDefault="00E11AA6">
      <w:r>
        <w:rPr>
          <w:rFonts w:hint="eastAsia"/>
        </w:rPr>
        <w:t xml:space="preserve">Cystic fibrosis is an autosomal recessive disease caused by mutations </w:t>
      </w:r>
      <w:r w:rsidR="008C5326">
        <w:rPr>
          <w:rFonts w:hint="eastAsia"/>
        </w:rPr>
        <w:t>in</w:t>
      </w:r>
      <w:r>
        <w:rPr>
          <w:rFonts w:hint="eastAsia"/>
        </w:rPr>
        <w:t xml:space="preserve"> the CFTR gene</w:t>
      </w:r>
      <w:r w:rsidR="008C5326">
        <w:rPr>
          <w:rFonts w:hint="eastAsia"/>
        </w:rPr>
        <w:t xml:space="preserve"> </w:t>
      </w:r>
      <w:r w:rsidR="008C5326">
        <w:rPr>
          <w:rFonts w:hint="eastAsia"/>
        </w:rPr>
        <w:fldChar w:fldCharType="begin"/>
      </w:r>
      <w:r w:rsidR="008C5326">
        <w:rPr>
          <w:rFonts w:hint="eastAsia"/>
        </w:rPr>
        <w:instrText xml:space="preserve"> ADDIN ZOTERO_ITEM CSL_CITATION {"citationID":"EH0xjJUC","properties":{"formattedCitation":"(Grasemann and Ratjen, 2023)","plainCitation":"(Grasemann and Ratjen, 2023)","noteIndex":0},"citationItems":[{"id":813,"uris":["http://zotero.org/users/17723677/items/H7RQLCGJ"],"itemData":{"id":813,"type":"article-journal","container-title":"New England Journal of Medicine","DOI":"10.1056/NEJMra2216474","ISSN":"0028-4793, 1533-4406","issue":"18","journalAbbreviation":"N Engl J Med","language":"en","page":"1693-1707","source":"DOI.org (Crossref)","title":"Cystic Fibrosis","volume":"389","editor":[{"family":"Taichman","given":"Darren B."}],"author":[{"family":"Grasemann","given":"Hartmut"},{"family":"Ratjen","given":"Felix"}],"issued":{"date-parts":[["2023",11,2]]}}}],"schema":"https://github.com/citation-style-language/schema/raw/master/csl-citation.json"} </w:instrText>
      </w:r>
      <w:r w:rsidR="008C5326">
        <w:rPr>
          <w:rFonts w:hint="eastAsia"/>
        </w:rPr>
        <w:fldChar w:fldCharType="separate"/>
      </w:r>
      <w:r w:rsidR="008C5326" w:rsidRPr="008C5326">
        <w:rPr>
          <w:rFonts w:ascii="等线" w:eastAsia="等线" w:hAnsi="等线" w:hint="eastAsia"/>
        </w:rPr>
        <w:t>(Grasemann and Ratjen, 2023)</w:t>
      </w:r>
      <w:r w:rsidR="008C5326">
        <w:rPr>
          <w:rFonts w:hint="eastAsia"/>
        </w:rPr>
        <w:fldChar w:fldCharType="end"/>
      </w:r>
      <w:r>
        <w:rPr>
          <w:rFonts w:hint="eastAsia"/>
        </w:rPr>
        <w:t>.</w:t>
      </w:r>
      <w:r w:rsidR="008C5326">
        <w:rPr>
          <w:rFonts w:hint="eastAsia"/>
        </w:rPr>
        <w:t xml:space="preserve"> CFTR, also known as cystic fibrosis transmembrane conductance regulator, e</w:t>
      </w:r>
      <w:r w:rsidR="008C5326" w:rsidRPr="008C5326">
        <w:t>ncode</w:t>
      </w:r>
      <w:r w:rsidR="008C5326">
        <w:rPr>
          <w:rFonts w:hint="eastAsia"/>
        </w:rPr>
        <w:t>s</w:t>
      </w:r>
      <w:r w:rsidR="008C5326" w:rsidRPr="008C5326">
        <w:t xml:space="preserve"> a chloride channel protein that regulates the water-electrolyte balance on the surface of multiple organs</w:t>
      </w:r>
      <w:r w:rsidR="006633F7">
        <w:rPr>
          <w:rFonts w:hint="eastAsia"/>
        </w:rPr>
        <w:t>. The most common mutation</w:t>
      </w:r>
      <w:r w:rsidR="00A2515F">
        <w:rPr>
          <w:rFonts w:hint="eastAsia"/>
        </w:rPr>
        <w:t xml:space="preserve"> (approximately 85%)</w:t>
      </w:r>
      <w:r w:rsidR="006633F7">
        <w:rPr>
          <w:rFonts w:hint="eastAsia"/>
        </w:rPr>
        <w:t xml:space="preserve"> is the deletion of three base pairs in CFTR at position 508 (F508del), </w:t>
      </w:r>
      <w:r w:rsidR="00EC27C5">
        <w:rPr>
          <w:rFonts w:hint="eastAsia"/>
        </w:rPr>
        <w:t>resulting in</w:t>
      </w:r>
      <w:r w:rsidR="006633F7">
        <w:rPr>
          <w:rFonts w:hint="eastAsia"/>
        </w:rPr>
        <w:t xml:space="preserve"> the loss of phenylalanine in the channel protein.</w:t>
      </w:r>
      <w:r w:rsidR="00A2515F">
        <w:rPr>
          <w:rFonts w:hint="eastAsia"/>
        </w:rPr>
        <w:t xml:space="preserve"> Other variants of CFTR include premature stop codons, abnormal channel gating or conductance, transcription-related reduction, and stability deficiency. </w:t>
      </w:r>
    </w:p>
    <w:p w14:paraId="2BA94185" w14:textId="66C63545" w:rsidR="00E11AA6" w:rsidRDefault="00D45834" w:rsidP="00D45834">
      <w:pPr>
        <w:rPr>
          <w:rFonts w:hint="eastAsia"/>
        </w:rPr>
      </w:pPr>
      <w:r w:rsidRPr="00D45834">
        <w:t>CFTR dysfunction typically </w:t>
      </w:r>
      <w:r w:rsidRPr="00DE1BD3">
        <w:t>results in impaired</w:t>
      </w:r>
      <w:r w:rsidRPr="00D45834">
        <w:t> ion transport and absorption in epithelial cells.</w:t>
      </w:r>
      <w:r w:rsidR="00DE1BD3">
        <w:rPr>
          <w:rFonts w:hint="eastAsia"/>
        </w:rPr>
        <w:t xml:space="preserve"> People with CFTR dysfunction probably suffer reduced chloride absorption in the sweat-gland ducts, which consequently increases sweat chloride concentrations</w:t>
      </w:r>
    </w:p>
    <w:sectPr w:rsidR="00E11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66747" w14:textId="77777777" w:rsidR="00667751" w:rsidRDefault="00667751" w:rsidP="00E11AA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133512" w14:textId="77777777" w:rsidR="00667751" w:rsidRDefault="00667751" w:rsidP="00E11AA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16872" w14:textId="77777777" w:rsidR="00667751" w:rsidRDefault="00667751" w:rsidP="00E11AA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4D8075" w14:textId="77777777" w:rsidR="00667751" w:rsidRDefault="00667751" w:rsidP="00E11AA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D5"/>
    <w:rsid w:val="005B30D5"/>
    <w:rsid w:val="006633F7"/>
    <w:rsid w:val="00667751"/>
    <w:rsid w:val="0071018E"/>
    <w:rsid w:val="007A3DE0"/>
    <w:rsid w:val="008C5326"/>
    <w:rsid w:val="00A2515F"/>
    <w:rsid w:val="00D45834"/>
    <w:rsid w:val="00DE1BD3"/>
    <w:rsid w:val="00E11AA6"/>
    <w:rsid w:val="00E96D02"/>
    <w:rsid w:val="00EC27C5"/>
    <w:rsid w:val="00FA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A74483"/>
  <w15:chartTrackingRefBased/>
  <w15:docId w15:val="{AEB99DE4-8769-4912-889A-5051ABAB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30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0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0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0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0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0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0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0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0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3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3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30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30D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30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30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30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30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30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3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0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30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3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30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30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30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3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30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30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1A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1AA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1A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1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246</Words>
  <Characters>1522</Characters>
  <Application>Microsoft Office Word</Application>
  <DocSecurity>0</DocSecurity>
  <Lines>26</Lines>
  <Paragraphs>8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Feiyang</dc:creator>
  <cp:keywords/>
  <dc:description/>
  <cp:lastModifiedBy>Zhang, Feiyang</cp:lastModifiedBy>
  <cp:revision>10</cp:revision>
  <dcterms:created xsi:type="dcterms:W3CDTF">2025-10-08T03:10:00Z</dcterms:created>
  <dcterms:modified xsi:type="dcterms:W3CDTF">2025-10-08T03:55:00Z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576b918d-ec8f-4269-8a93-a56115681d84</vt:lpwstr>
  </property>
  <property fmtid="{D5CDD505-2E9C-101B-9397-08002B2CF9AE}" pid="3" name="ZOTERO_PREF_1">
    <vt:lpwstr>&lt;data data-version="3" zotero-version="7.0.24"&gt;&lt;session id="ltrJZ2GL"/&gt;&lt;style id="http://www.zotero.org/styles/harvard-cite-them-right-no-et-al" locale="en-US" hasBibliography="1" bibliographyStyleHasBeenSet="0"/&gt;&lt;prefs&gt;&lt;pref name="fieldType" value="Field</vt:lpwstr>
  </property>
  <property fmtid="{D5CDD505-2E9C-101B-9397-08002B2CF9AE}" pid="4" name="ZOTERO_PREF_2">
    <vt:lpwstr>"/&gt;&lt;pref name="automaticJournalAbbreviations" value="true"/&gt;&lt;/prefs&gt;&lt;/data&gt;</vt:lpwstr>
  </property>
</Properties>
</file>