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7BF5" w14:textId="77777777" w:rsidR="00D17506" w:rsidRDefault="00000000">
      <w:pPr>
        <w:pStyle w:val="Title"/>
        <w:jc w:val="center"/>
      </w:pPr>
      <w:r>
        <w:t>PrintNet – Assignment #4 (Updated): User Stories &amp; Design Diagrams</w:t>
      </w:r>
    </w:p>
    <w:p w14:paraId="34B956C6" w14:textId="77777777" w:rsidR="00D17506" w:rsidRDefault="00000000">
      <w:r>
        <w:rPr>
          <w:i/>
        </w:rPr>
        <w:t>Updated: 2025-09-22 19:25</w:t>
      </w:r>
    </w:p>
    <w:p w14:paraId="4542AB91" w14:textId="77777777" w:rsidR="00D17506" w:rsidRDefault="00000000">
      <w:pPr>
        <w:pStyle w:val="Heading1"/>
      </w:pPr>
      <w:r>
        <w:t>Design D0 — System Context</w:t>
      </w:r>
    </w:p>
    <w:p w14:paraId="29BCB803" w14:textId="77777777" w:rsidR="00D17506" w:rsidRDefault="00000000">
      <w:pPr>
        <w:jc w:val="center"/>
      </w:pPr>
      <w:r>
        <w:rPr>
          <w:noProof/>
        </w:rPr>
        <w:drawing>
          <wp:inline distT="0" distB="0" distL="0" distR="0" wp14:anchorId="66A6379F" wp14:editId="11B0B4E4">
            <wp:extent cx="621792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8DE" w14:textId="34F07C14" w:rsidR="00D17506" w:rsidRDefault="00000000">
      <w:pPr>
        <w:jc w:val="center"/>
      </w:pPr>
      <w:r>
        <w:rPr>
          <w:i/>
        </w:rPr>
        <w:t xml:space="preserve">Figure 1. D0 – System Context for </w:t>
      </w:r>
      <w:proofErr w:type="spellStart"/>
      <w:r>
        <w:rPr>
          <w:i/>
        </w:rPr>
        <w:t>PrintNet</w:t>
      </w:r>
      <w:proofErr w:type="spellEnd"/>
      <w:r>
        <w:rPr>
          <w:i/>
        </w:rPr>
        <w:t>.</w:t>
      </w:r>
    </w:p>
    <w:p w14:paraId="30EDCE76" w14:textId="560C1EED" w:rsidR="003F4096" w:rsidRDefault="003F4096" w:rsidP="003F4096">
      <w:r w:rsidRPr="003F4096">
        <w:rPr>
          <w:b/>
          <w:bCs/>
        </w:rPr>
        <w:t>What this shows:</w:t>
      </w:r>
      <w:r w:rsidRPr="003F4096">
        <w:t xml:space="preserve"> who sends inputs to </w:t>
      </w:r>
      <w:proofErr w:type="spellStart"/>
      <w:r w:rsidRPr="003F4096">
        <w:t>PrintNet</w:t>
      </w:r>
      <w:proofErr w:type="spellEnd"/>
      <w:r w:rsidRPr="003F4096">
        <w:t xml:space="preserve"> (submissions, approvals, admin changes) and what outputs they get back (statuses, dashboards, reports, audits).</w:t>
      </w:r>
    </w:p>
    <w:p w14:paraId="4782C4F4" w14:textId="77777777" w:rsidR="00D17506" w:rsidRDefault="00000000">
      <w:pPr>
        <w:pStyle w:val="Heading1"/>
      </w:pPr>
      <w:r>
        <w:lastRenderedPageBreak/>
        <w:t>Design D1 — Major Subsystems &amp; Data Flow</w:t>
      </w:r>
    </w:p>
    <w:p w14:paraId="7ECAA957" w14:textId="77777777" w:rsidR="00D17506" w:rsidRDefault="00000000">
      <w:pPr>
        <w:jc w:val="center"/>
      </w:pPr>
      <w:r>
        <w:rPr>
          <w:noProof/>
        </w:rPr>
        <w:drawing>
          <wp:inline distT="0" distB="0" distL="0" distR="0" wp14:anchorId="43185868" wp14:editId="180475DC">
            <wp:extent cx="6217920" cy="1068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739B" w14:textId="77777777" w:rsidR="00D17506" w:rsidRDefault="00000000">
      <w:pPr>
        <w:jc w:val="center"/>
        <w:rPr>
          <w:i/>
        </w:rPr>
      </w:pPr>
      <w:r>
        <w:rPr>
          <w:i/>
        </w:rPr>
        <w:t>Figure 2. D1 – Major Subsystems and Data Flow.</w:t>
      </w:r>
    </w:p>
    <w:p w14:paraId="4E47B8A7" w14:textId="77777777" w:rsidR="003F4096" w:rsidRPr="003F4096" w:rsidRDefault="003F4096" w:rsidP="003F4096">
      <w:r>
        <w:rPr>
          <w:i/>
        </w:rPr>
        <w:br/>
      </w:r>
      <w:r w:rsidRPr="003F4096">
        <w:rPr>
          <w:b/>
          <w:bCs/>
        </w:rPr>
        <w:t>Inputs/Outputs focus:</w:t>
      </w:r>
    </w:p>
    <w:p w14:paraId="3083C89E" w14:textId="2032A9DA" w:rsidR="003F4096" w:rsidRPr="003F4096" w:rsidRDefault="003F4096" w:rsidP="003F4096">
      <w:pPr>
        <w:numPr>
          <w:ilvl w:val="0"/>
          <w:numId w:val="10"/>
        </w:numPr>
      </w:pPr>
      <w:r w:rsidRPr="003F4096">
        <w:rPr>
          <w:b/>
          <w:bCs/>
        </w:rPr>
        <w:t xml:space="preserve">UI </w:t>
      </w:r>
      <w:r>
        <w:t xml:space="preserve">⇄ </w:t>
      </w:r>
      <w:r w:rsidRPr="003F4096">
        <w:rPr>
          <w:b/>
          <w:bCs/>
        </w:rPr>
        <w:t>API</w:t>
      </w:r>
      <w:r w:rsidRPr="003F4096">
        <w:rPr>
          <w:b/>
          <w:bCs/>
        </w:rPr>
        <w:t>:</w:t>
      </w:r>
      <w:r w:rsidRPr="003F4096">
        <w:t xml:space="preserve"> user actions and responses.</w:t>
      </w:r>
    </w:p>
    <w:p w14:paraId="4AB42918" w14:textId="140BAF94" w:rsidR="003F4096" w:rsidRPr="003F4096" w:rsidRDefault="003F4096" w:rsidP="003F4096">
      <w:pPr>
        <w:numPr>
          <w:ilvl w:val="0"/>
          <w:numId w:val="10"/>
        </w:numPr>
      </w:pPr>
      <w:r w:rsidRPr="003F4096">
        <w:rPr>
          <w:b/>
          <w:bCs/>
        </w:rPr>
        <w:t xml:space="preserve">API </w:t>
      </w:r>
      <w:r>
        <w:t>⇄</w:t>
      </w:r>
      <w:r w:rsidRPr="003F4096">
        <w:rPr>
          <w:b/>
          <w:bCs/>
        </w:rPr>
        <w:t xml:space="preserve"> DB:</w:t>
      </w:r>
      <w:r w:rsidRPr="003F4096">
        <w:t xml:space="preserve"> job/user/maintenance records (read/write).</w:t>
      </w:r>
    </w:p>
    <w:p w14:paraId="7C99536F" w14:textId="1F5B8CD2" w:rsidR="003F4096" w:rsidRPr="003F4096" w:rsidRDefault="003F4096" w:rsidP="003F4096">
      <w:pPr>
        <w:numPr>
          <w:ilvl w:val="0"/>
          <w:numId w:val="10"/>
        </w:numPr>
      </w:pPr>
      <w:r w:rsidRPr="003F4096">
        <w:rPr>
          <w:b/>
          <w:bCs/>
        </w:rPr>
        <w:t xml:space="preserve">API </w:t>
      </w:r>
      <w:r>
        <w:t>⇄</w:t>
      </w:r>
      <w:r w:rsidRPr="003F4096">
        <w:rPr>
          <w:b/>
          <w:bCs/>
        </w:rPr>
        <w:t xml:space="preserve"> Slicer:</w:t>
      </w:r>
      <w:r w:rsidRPr="003F4096">
        <w:t xml:space="preserve"> model in → G-code out.</w:t>
      </w:r>
    </w:p>
    <w:p w14:paraId="2122C1BC" w14:textId="163615C7" w:rsidR="003F4096" w:rsidRPr="003F4096" w:rsidRDefault="003F4096" w:rsidP="003F4096">
      <w:pPr>
        <w:numPr>
          <w:ilvl w:val="0"/>
          <w:numId w:val="10"/>
        </w:numPr>
      </w:pPr>
      <w:r w:rsidRPr="003F4096">
        <w:rPr>
          <w:b/>
          <w:bCs/>
        </w:rPr>
        <w:t xml:space="preserve">API </w:t>
      </w:r>
      <w:r>
        <w:t>⇄</w:t>
      </w:r>
      <w:r w:rsidRPr="003F4096">
        <w:rPr>
          <w:b/>
          <w:bCs/>
        </w:rPr>
        <w:t xml:space="preserve"> Printers:</w:t>
      </w:r>
      <w:r w:rsidRPr="003F4096">
        <w:t xml:space="preserve"> commands out → telemetry/status in.</w:t>
      </w:r>
    </w:p>
    <w:p w14:paraId="4D6F1F3D" w14:textId="77777777" w:rsidR="003F4096" w:rsidRPr="003F4096" w:rsidRDefault="003F4096" w:rsidP="003F4096">
      <w:pPr>
        <w:numPr>
          <w:ilvl w:val="0"/>
          <w:numId w:val="10"/>
        </w:numPr>
      </w:pPr>
      <w:r w:rsidRPr="003F4096">
        <w:rPr>
          <w:b/>
          <w:bCs/>
        </w:rPr>
        <w:t>API → UI (events):</w:t>
      </w:r>
      <w:r w:rsidRPr="003F4096">
        <w:t xml:space="preserve"> async notifications.</w:t>
      </w:r>
    </w:p>
    <w:p w14:paraId="6D49AECD" w14:textId="3B0E4E1D" w:rsidR="003F4096" w:rsidRDefault="003F4096" w:rsidP="003F4096"/>
    <w:p w14:paraId="1492C4AC" w14:textId="77777777" w:rsidR="00D17506" w:rsidRDefault="00000000">
      <w:pPr>
        <w:pStyle w:val="Heading1"/>
      </w:pPr>
      <w:r>
        <w:t>Design D2 — Detailed Internal Design</w:t>
      </w:r>
    </w:p>
    <w:p w14:paraId="5D8FB946" w14:textId="77777777" w:rsidR="00D17506" w:rsidRDefault="00000000">
      <w:pPr>
        <w:jc w:val="center"/>
      </w:pPr>
      <w:r>
        <w:rPr>
          <w:noProof/>
        </w:rPr>
        <w:drawing>
          <wp:inline distT="0" distB="0" distL="0" distR="0" wp14:anchorId="7E2A37DC" wp14:editId="34ADE2F1">
            <wp:extent cx="6217920" cy="14937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482" w14:textId="53BD8484" w:rsidR="00D17506" w:rsidRDefault="00000000">
      <w:pPr>
        <w:jc w:val="center"/>
        <w:rPr>
          <w:i/>
        </w:rPr>
      </w:pPr>
      <w:r>
        <w:rPr>
          <w:i/>
        </w:rPr>
        <w:t>Figure 3. D2 – Detailed Backend and Integrations.</w:t>
      </w:r>
      <w:r w:rsidR="003F4096">
        <w:rPr>
          <w:i/>
        </w:rPr>
        <w:br/>
      </w:r>
    </w:p>
    <w:p w14:paraId="1CA52DD5" w14:textId="77777777" w:rsidR="003F4096" w:rsidRPr="003F4096" w:rsidRDefault="003F4096" w:rsidP="003F4096">
      <w:r w:rsidRPr="003F4096">
        <w:rPr>
          <w:b/>
          <w:bCs/>
        </w:rPr>
        <w:t>Inputs/Outputs focus:</w:t>
      </w:r>
    </w:p>
    <w:p w14:paraId="07DC0A4A" w14:textId="77777777" w:rsidR="003F4096" w:rsidRPr="003F4096" w:rsidRDefault="003F4096" w:rsidP="003F4096">
      <w:pPr>
        <w:numPr>
          <w:ilvl w:val="0"/>
          <w:numId w:val="11"/>
        </w:numPr>
      </w:pPr>
      <w:r w:rsidRPr="003F4096">
        <w:rPr>
          <w:b/>
          <w:bCs/>
        </w:rPr>
        <w:t>UM</w:t>
      </w:r>
      <w:r w:rsidRPr="003F4096">
        <w:t xml:space="preserve"> takes auth inputs from UI; outputs role-gated access; persists to DB; audits to AU.</w:t>
      </w:r>
    </w:p>
    <w:p w14:paraId="1F837E6B" w14:textId="77777777" w:rsidR="003F4096" w:rsidRPr="003F4096" w:rsidRDefault="003F4096" w:rsidP="003F4096">
      <w:pPr>
        <w:numPr>
          <w:ilvl w:val="0"/>
          <w:numId w:val="11"/>
        </w:numPr>
      </w:pPr>
      <w:r w:rsidRPr="003F4096">
        <w:rPr>
          <w:b/>
          <w:bCs/>
        </w:rPr>
        <w:t>JM</w:t>
      </w:r>
      <w:r w:rsidRPr="003F4096">
        <w:t xml:space="preserve"> takes submissions/approvals; outputs queue state; persists to DB; sends model to </w:t>
      </w:r>
      <w:r w:rsidRPr="003F4096">
        <w:rPr>
          <w:b/>
          <w:bCs/>
        </w:rPr>
        <w:t>SL</w:t>
      </w:r>
      <w:r w:rsidRPr="003F4096">
        <w:t xml:space="preserve"> (input) and gets </w:t>
      </w:r>
      <w:r w:rsidRPr="003F4096">
        <w:rPr>
          <w:b/>
          <w:bCs/>
        </w:rPr>
        <w:t>G-code</w:t>
      </w:r>
      <w:r w:rsidRPr="003F4096">
        <w:t xml:space="preserve"> (output); enqueues to </w:t>
      </w:r>
      <w:r w:rsidRPr="003F4096">
        <w:rPr>
          <w:b/>
          <w:bCs/>
        </w:rPr>
        <w:t>PM</w:t>
      </w:r>
      <w:r w:rsidRPr="003F4096">
        <w:t>.</w:t>
      </w:r>
    </w:p>
    <w:p w14:paraId="129597EE" w14:textId="77777777" w:rsidR="003F4096" w:rsidRPr="003F4096" w:rsidRDefault="003F4096" w:rsidP="003F4096">
      <w:pPr>
        <w:numPr>
          <w:ilvl w:val="0"/>
          <w:numId w:val="11"/>
        </w:numPr>
      </w:pPr>
      <w:r w:rsidRPr="003F4096">
        <w:rPr>
          <w:b/>
          <w:bCs/>
        </w:rPr>
        <w:lastRenderedPageBreak/>
        <w:t>PM</w:t>
      </w:r>
      <w:r w:rsidRPr="003F4096">
        <w:t xml:space="preserve"> outputs printer commands; inputs printer telemetry; forwards usage/errors to </w:t>
      </w:r>
      <w:r w:rsidRPr="003F4096">
        <w:rPr>
          <w:b/>
          <w:bCs/>
        </w:rPr>
        <w:t>MM</w:t>
      </w:r>
      <w:r w:rsidRPr="003F4096">
        <w:t>.</w:t>
      </w:r>
    </w:p>
    <w:p w14:paraId="0FF23CC3" w14:textId="77777777" w:rsidR="003F4096" w:rsidRPr="003F4096" w:rsidRDefault="003F4096" w:rsidP="003F4096">
      <w:pPr>
        <w:numPr>
          <w:ilvl w:val="0"/>
          <w:numId w:val="11"/>
        </w:numPr>
      </w:pPr>
      <w:r w:rsidRPr="003F4096">
        <w:rPr>
          <w:b/>
          <w:bCs/>
        </w:rPr>
        <w:t>MM</w:t>
      </w:r>
      <w:r w:rsidRPr="003F4096">
        <w:t xml:space="preserve"> inputs maintenance events; outputs tickets/schedule updates to DB.</w:t>
      </w:r>
    </w:p>
    <w:p w14:paraId="5B11BA43" w14:textId="77777777" w:rsidR="003F4096" w:rsidRPr="003F4096" w:rsidRDefault="003F4096" w:rsidP="003F4096">
      <w:pPr>
        <w:numPr>
          <w:ilvl w:val="0"/>
          <w:numId w:val="11"/>
        </w:numPr>
      </w:pPr>
      <w:r w:rsidRPr="003F4096">
        <w:rPr>
          <w:b/>
          <w:bCs/>
        </w:rPr>
        <w:t>IN</w:t>
      </w:r>
      <w:r w:rsidRPr="003F4096">
        <w:t xml:space="preserve"> pushes events/webhooks to UI; syncs with Airtable.</w:t>
      </w:r>
    </w:p>
    <w:p w14:paraId="72BC6EF8" w14:textId="77777777" w:rsidR="003F4096" w:rsidRDefault="003F4096" w:rsidP="003F4096"/>
    <w:p w14:paraId="03253684" w14:textId="77777777" w:rsidR="00D17506" w:rsidRDefault="00000000">
      <w:pPr>
        <w:pStyle w:val="Heading1"/>
      </w:pPr>
      <w:r>
        <w:lastRenderedPageBreak/>
        <w:t>ERD — Entities &amp; Relationships</w:t>
      </w:r>
    </w:p>
    <w:p w14:paraId="45A92006" w14:textId="77777777" w:rsidR="00D17506" w:rsidRDefault="00000000">
      <w:pPr>
        <w:jc w:val="center"/>
      </w:pPr>
      <w:r>
        <w:rPr>
          <w:noProof/>
        </w:rPr>
        <w:drawing>
          <wp:inline distT="0" distB="0" distL="0" distR="0" wp14:anchorId="0DE8004F" wp14:editId="5A6A156E">
            <wp:extent cx="4350612" cy="75190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merma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631" cy="75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5742" w14:textId="77777777" w:rsidR="00D17506" w:rsidRDefault="00000000">
      <w:pPr>
        <w:jc w:val="center"/>
      </w:pPr>
      <w:r>
        <w:rPr>
          <w:i/>
        </w:rPr>
        <w:t>Figure 4. ERD – Data Model for PrintNet.</w:t>
      </w:r>
    </w:p>
    <w:sectPr w:rsidR="00D175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325708"/>
    <w:multiLevelType w:val="multilevel"/>
    <w:tmpl w:val="1BC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7269C"/>
    <w:multiLevelType w:val="multilevel"/>
    <w:tmpl w:val="E44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10729">
    <w:abstractNumId w:val="8"/>
  </w:num>
  <w:num w:numId="2" w16cid:durableId="1497182085">
    <w:abstractNumId w:val="6"/>
  </w:num>
  <w:num w:numId="3" w16cid:durableId="1814130286">
    <w:abstractNumId w:val="5"/>
  </w:num>
  <w:num w:numId="4" w16cid:durableId="1357807227">
    <w:abstractNumId w:val="4"/>
  </w:num>
  <w:num w:numId="5" w16cid:durableId="405147157">
    <w:abstractNumId w:val="7"/>
  </w:num>
  <w:num w:numId="6" w16cid:durableId="294868357">
    <w:abstractNumId w:val="3"/>
  </w:num>
  <w:num w:numId="7" w16cid:durableId="1391539894">
    <w:abstractNumId w:val="2"/>
  </w:num>
  <w:num w:numId="8" w16cid:durableId="1101755210">
    <w:abstractNumId w:val="1"/>
  </w:num>
  <w:num w:numId="9" w16cid:durableId="1537965385">
    <w:abstractNumId w:val="0"/>
  </w:num>
  <w:num w:numId="10" w16cid:durableId="1888640332">
    <w:abstractNumId w:val="10"/>
  </w:num>
  <w:num w:numId="11" w16cid:durableId="806047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096"/>
    <w:rsid w:val="0068463C"/>
    <w:rsid w:val="00AA1D8D"/>
    <w:rsid w:val="00B47730"/>
    <w:rsid w:val="00CB0664"/>
    <w:rsid w:val="00D175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DE7FD"/>
  <w14:defaultImageDpi w14:val="300"/>
  <w15:docId w15:val="{1CF186AB-4FA5-49B8-93D4-D24FB32D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40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1084</Characters>
  <Application>Microsoft Office Word</Application>
  <DocSecurity>0</DocSecurity>
  <Lines>49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Koski, Mitch (koskima)</cp:lastModifiedBy>
  <cp:revision>3</cp:revision>
  <dcterms:created xsi:type="dcterms:W3CDTF">2013-12-23T23:15:00Z</dcterms:created>
  <dcterms:modified xsi:type="dcterms:W3CDTF">2025-09-22T19:32:00Z</dcterms:modified>
  <cp:category/>
</cp:coreProperties>
</file>