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 TALLER DE PRUEBAS DE ACEPTACIÓN DE USUARIO (UAT)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Elegant Cut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 a Evaluar: Cliente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DATOS DEL EVALUADOR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 Completo:</w:t>
      </w:r>
      <w:r w:rsidDel="00000000" w:rsidR="00000000" w:rsidRPr="00000000">
        <w:rPr>
          <w:u w:val="single"/>
          <w:rtl w:val="0"/>
        </w:rPr>
        <w:t xml:space="preserve">Nicolas Steven Tocora Lozano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Fecha de la Prueba: __26__ / _08___ / ___2026_____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Hora de Inicio General: </w:t>
      </w:r>
      <w:r w:rsidDel="00000000" w:rsidR="00000000" w:rsidRPr="00000000">
        <w:rPr>
          <w:u w:val="single"/>
          <w:rtl w:val="0"/>
        </w:rPr>
        <w:t xml:space="preserve">3:31 PM</w:t>
      </w:r>
      <w:r w:rsidDel="00000000" w:rsidR="00000000" w:rsidRPr="00000000">
        <w:rPr>
          <w:rtl w:val="0"/>
        </w:rPr>
        <w:t xml:space="preserve">  AM/PM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Hora de Cierre General: ________ AM/PM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CONTEXTUALIZACIÓN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Bienvenido a la prueba del sistema Elegant Cut. Este software ha sido diseñado para automatizar la gestión integral de una barbería, permitiendo el agendamiento eficiente, la administración de servicios y personal, y la mejora de la comunicación con los clientes. Hoy, usted tomará el rol de Cliente. Su objetivo es ejecutar tareas clave sin un paso a paso descriptivo, validando que el sistema sea intuitivo y cumpla con los requisitos funcionales establecidos.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GUÍA DE TAREAS Y EVALUACIÓN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TAREA 1: Registro, Autenticación y Perfil (RF-001, RF-002, RF-013, RF-014)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Ingrese al portal público. Registre un usuario nuevo, intente usar un correo ya existente. Pruebe el inicio de sesión con Google. Solicite una recuperación de contraseña y edite sus datos de contacto en el perfil.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________ AM/PM</w:t>
        <w:br w:type="textWrapping"/>
        <w:t xml:space="preserve">Hora Final Tarea: ________ AM/PM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¿El sistema impidió el registro con un correo previamente utilizado?</w:t>
        <w:br w:type="textWrapping"/>
        <w:t xml:space="preserve">Sí  [x ] No  [ ] No aplica / No lo probé</w:t>
        <w:br w:type="textWrapping"/>
        <w:br w:type="textWrapping"/>
        <w:t xml:space="preserve">¿Logró iniciar sesión exitosamente mediante el botón de Google?</w:t>
        <w:br w:type="textWrapping"/>
        <w:t xml:space="preserve">Sí  [x ] No  [ ] No aplica / No lo probé</w:t>
        <w:br w:type="textWrapping"/>
        <w:br w:type="textWrapping"/>
        <w:t xml:space="preserve">¿El código de recuperación llegó a su correo y expiró a los 15 minutos?</w:t>
        <w:br w:type="textWrapping"/>
        <w:t xml:space="preserve">Sí  [x ] No  [ ] No aplica / No lo probé</w:t>
        <w:br w:type="textWrapping"/>
        <w:br w:type="textWrapping"/>
        <w:t xml:space="preserve">¿Pudo actualizar su número de teléfono en el perfil de usuario?</w:t>
        <w:br w:type="textWrapping"/>
        <w:t xml:space="preserve">Sí  [ x] No  [ ] No aplica / No lo probé</w:t>
        <w:br w:type="textWrapping"/>
        <w:br w:type="textWrapping"/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A la hora de realizar el registro normal sin google este no tendría porque ser obligatorio el segundo nombre, ya que no todas las personas tienen dos nombres.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TAREA 2: Agendamiento y Confirmación (RF-006, RF-007, RF-015)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Consulte la disponibilidad de un barbero. Reserve una cita en un horario libre. Intente deliberadamente reservar en un bloque que ya fue ocupado previamente.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________ AM/PM</w:t>
        <w:br w:type="textWrapping"/>
        <w:t xml:space="preserve">Hora Final Tarea: ________ AM/PM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¿El sistema excluyó correctamente los horarios ya ocupados?</w:t>
        <w:br w:type="textWrapping"/>
        <w:t xml:space="preserve">[x ] Sí  [ ] No  [ ] No aplica / No lo probé</w:t>
        <w:br w:type="textWrapping"/>
        <w:br w:type="textWrapping"/>
        <w:t xml:space="preserve">¿El sistema bloqueó su intento de generar una doble reserva en el mismo horario?</w:t>
        <w:br w:type="textWrapping"/>
        <w:t xml:space="preserve">[x] Sí  [ ] No  [ ] No aplica / No lo probé</w:t>
        <w:br w:type="textWrapping"/>
        <w:br w:type="textWrapping"/>
        <w:t xml:space="preserve">¿Recibió el correo electrónico con el diseño y confirmación de la cita?</w:t>
        <w:br w:type="textWrapping"/>
        <w:t xml:space="preserve">[ ] Sí  [ ] No  [x ] No aplica / No lo probé</w:t>
        <w:br w:type="textWrapping"/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_________________________________________________________________________________________________</w:t>
        <w:br w:type="textWrapping"/>
        <w:t xml:space="preserve">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TAREA 3: Interacción, Ubicación y PQRS (RF-009, RF-016, RF-018)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Instrucciones:</w:t>
        <w:br w:type="textWrapping"/>
      </w:r>
      <w:r w:rsidDel="00000000" w:rsidR="00000000" w:rsidRPr="00000000">
        <w:rPr>
          <w:rtl w:val="0"/>
        </w:rPr>
        <w:t xml:space="preserve">Navegue a la sección de ubicación para abrir el mapa. Luego, registre una PQRS, copie el número de radicado y consúltelo en el portal público.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Tiempo:</w:t>
        <w:br w:type="textWrapping"/>
      </w:r>
      <w:r w:rsidDel="00000000" w:rsidR="00000000" w:rsidRPr="00000000">
        <w:rPr>
          <w:rtl w:val="0"/>
        </w:rPr>
        <w:t xml:space="preserve">Hora de Inicio Tarea: ________ AM/PM</w:t>
        <w:br w:type="textWrapping"/>
        <w:t xml:space="preserve">Hora Final Tarea: ________ AM/PM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Cuestionario de Validación y Usabilidad:</w:t>
        <w:br w:type="textWrapping"/>
      </w:r>
      <w:r w:rsidDel="00000000" w:rsidR="00000000" w:rsidRPr="00000000">
        <w:rPr>
          <w:rtl w:val="0"/>
        </w:rPr>
        <w:t xml:space="preserve">¿El botón de "Cómo llegar" abrió correctamente la aplicación de mapas?</w:t>
        <w:br w:type="textWrapping"/>
        <w:t xml:space="preserve">Sí  [x ] No  [ ] No aplica / No lo probé</w:t>
        <w:br w:type="textWrapping"/>
        <w:br w:type="textWrapping"/>
        <w:t xml:space="preserve">¿El sistema generó un código de radicado único al enviar la queja?</w:t>
        <w:br w:type="textWrapping"/>
        <w:t xml:space="preserve">[x ] Sí  [ ] No  [ ] No aplica / No lo probé</w:t>
        <w:br w:type="textWrapping"/>
        <w:br w:type="textWrapping"/>
        <w:t xml:space="preserve">¿Pudo consultar el estado de su PQRS sin que se revelaran datos sensibles?</w:t>
        <w:br w:type="textWrapping"/>
        <w:t xml:space="preserve">[ x] Sí  [ ] No  [ ] No aplica / No lo probé</w:t>
        <w:br w:type="textWrapping"/>
        <w:br w:type="textWrapping"/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Observaciones / Comentarios de esta tarea:</w:t>
        <w:br w:type="textWrapping"/>
      </w:r>
      <w:r w:rsidDel="00000000" w:rsidR="00000000" w:rsidRPr="00000000">
        <w:rPr>
          <w:u w:val="single"/>
          <w:rtl w:val="0"/>
        </w:rPr>
        <w:t xml:space="preserve">Por mas que busque no encontre la opcion de como llegar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9FYRo1hRJkkwKdhVen1wIG/zrQ==">CgMxLjA4AHIhMWdGRTZsSzkwVzEwNjFxMjF0d1JaeVJfY1o5OUVuVWdM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