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5D2B" w:rsidRDefault="00E05D2B" w:rsidP="00CA4F64">
      <w:pPr>
        <w:rPr>
          <w:sz w:val="22"/>
          <w:szCs w:val="22"/>
        </w:rPr>
      </w:pPr>
      <w:r w:rsidRPr="005E6F8E">
        <w:rPr>
          <w:sz w:val="22"/>
          <w:szCs w:val="22"/>
          <w:highlight w:val="yellow"/>
        </w:rPr>
        <w:t>Report Due on Tuesday, October 14.</w:t>
      </w:r>
    </w:p>
    <w:p w:rsidR="00CA4F64" w:rsidRPr="00D95BAA" w:rsidRDefault="00D95BAA" w:rsidP="00CA4F64">
      <w:pPr>
        <w:rPr>
          <w:sz w:val="22"/>
          <w:szCs w:val="22"/>
        </w:rPr>
      </w:pPr>
      <w:r w:rsidRPr="00D95BAA">
        <w:rPr>
          <w:sz w:val="22"/>
          <w:szCs w:val="22"/>
        </w:rPr>
        <w:t xml:space="preserve">Sensor Tile Lab 2 </w:t>
      </w:r>
      <w:r w:rsidR="00CA4F64" w:rsidRPr="00D95BAA">
        <w:rPr>
          <w:sz w:val="22"/>
          <w:szCs w:val="22"/>
        </w:rPr>
        <w:t>Repor</w:t>
      </w:r>
      <w:r w:rsidRPr="00D95BAA">
        <w:rPr>
          <w:sz w:val="22"/>
          <w:szCs w:val="22"/>
        </w:rPr>
        <w:t>t: sensor system signal acquisition, event detection and configuration</w:t>
      </w:r>
    </w:p>
    <w:p w:rsidR="00CA4F64" w:rsidRPr="00D95BAA" w:rsidRDefault="00CA4F64" w:rsidP="00CA4F64">
      <w:pPr>
        <w:rPr>
          <w:sz w:val="22"/>
          <w:szCs w:val="22"/>
        </w:rPr>
      </w:pPr>
      <w:r w:rsidRPr="00D95BAA">
        <w:rPr>
          <w:sz w:val="22"/>
          <w:szCs w:val="22"/>
        </w:rPr>
        <w:t>CEE</w:t>
      </w:r>
      <w:r w:rsidR="00D95BAA">
        <w:rPr>
          <w:sz w:val="22"/>
          <w:szCs w:val="22"/>
        </w:rPr>
        <w:t>-445 Embedded System, Fall 2019</w:t>
      </w:r>
    </w:p>
    <w:p w:rsidR="00CA4F64" w:rsidRPr="00D95BAA" w:rsidRDefault="00CA4F64" w:rsidP="00CA4F64">
      <w:pPr>
        <w:rPr>
          <w:sz w:val="22"/>
          <w:szCs w:val="22"/>
        </w:rPr>
      </w:pPr>
      <w:r w:rsidRPr="00D95BAA">
        <w:rPr>
          <w:sz w:val="22"/>
          <w:szCs w:val="22"/>
        </w:rPr>
        <w:t>Student Name:</w:t>
      </w:r>
      <w:r w:rsidR="007240BE">
        <w:rPr>
          <w:sz w:val="22"/>
          <w:szCs w:val="22"/>
        </w:rPr>
        <w:t xml:space="preserve"> </w:t>
      </w:r>
      <w:r w:rsidR="007240BE" w:rsidRPr="004179BE">
        <w:rPr>
          <w:color w:val="FF0000"/>
          <w:sz w:val="22"/>
          <w:szCs w:val="22"/>
        </w:rPr>
        <w:t>Jacob Hillebrand</w:t>
      </w:r>
    </w:p>
    <w:p w:rsidR="00CA4F64" w:rsidRPr="00D95BAA" w:rsidRDefault="00CA4F64" w:rsidP="00CA4F64">
      <w:pPr>
        <w:rPr>
          <w:sz w:val="22"/>
          <w:szCs w:val="22"/>
        </w:rPr>
      </w:pPr>
    </w:p>
    <w:p w:rsidR="00CA4F64" w:rsidRPr="00CA4F64" w:rsidRDefault="00CA4F64" w:rsidP="00CA4F64">
      <w:r w:rsidRPr="00CA4F64">
        <w:t>Introduction:</w:t>
      </w:r>
      <w:r w:rsidR="007240BE">
        <w:t xml:space="preserve"> </w:t>
      </w:r>
      <w:r w:rsidR="007240BE" w:rsidRPr="004179BE">
        <w:rPr>
          <w:color w:val="FF0000"/>
        </w:rPr>
        <w:t>Dr. Cheng Liu</w:t>
      </w:r>
    </w:p>
    <w:p w:rsidR="00CA4F64" w:rsidRPr="00CA4F64" w:rsidRDefault="00CA4F64" w:rsidP="00CA4F64"/>
    <w:p w:rsidR="00CA4F64" w:rsidRDefault="007240BE">
      <w:r>
        <w:t xml:space="preserve">In this lab, we will be further exploring the </w:t>
      </w:r>
      <w:proofErr w:type="spellStart"/>
      <w:r>
        <w:t>sensortile</w:t>
      </w:r>
      <w:proofErr w:type="spellEnd"/>
      <w:r>
        <w:t xml:space="preserve"> system by examining the code used in the first lab and modifying it to fit our own criteria </w:t>
      </w:r>
      <w:proofErr w:type="gramStart"/>
      <w:r>
        <w:t>in an effort to</w:t>
      </w:r>
      <w:proofErr w:type="gramEnd"/>
      <w:r>
        <w:t xml:space="preserve"> gain a better understanding of the functionality behind this embedded device.</w:t>
      </w:r>
    </w:p>
    <w:p w:rsidR="001D50F2" w:rsidRDefault="001D50F2"/>
    <w:p w:rsidR="00D95BAA" w:rsidRDefault="00D95BAA">
      <w:r>
        <w:t>Experimental data:</w:t>
      </w:r>
    </w:p>
    <w:p w:rsidR="001D50F2" w:rsidRDefault="001D50F2"/>
    <w:p w:rsidR="00D95BAA" w:rsidRDefault="00D95BAA" w:rsidP="00D95BAA">
      <w:pPr>
        <w:pStyle w:val="ListParagraph"/>
        <w:numPr>
          <w:ilvl w:val="0"/>
          <w:numId w:val="12"/>
        </w:numPr>
      </w:pPr>
      <w:r>
        <w:t>Examining the sensor sampling rate and output data rate:</w:t>
      </w:r>
    </w:p>
    <w:p w:rsidR="00D95BAA" w:rsidRDefault="00D95BAA" w:rsidP="00D95BAA">
      <w:pPr>
        <w:pStyle w:val="ListParagraph"/>
        <w:numPr>
          <w:ilvl w:val="1"/>
          <w:numId w:val="12"/>
        </w:numPr>
      </w:pPr>
      <w:r w:rsidRPr="00D95BAA">
        <w:t xml:space="preserve">Calculate </w:t>
      </w:r>
      <w:r w:rsidRPr="00D95BAA">
        <w:rPr>
          <w:lang w:eastAsia="en-US"/>
        </w:rPr>
        <w:t>the difference between 5 successive timestamps (i.e. t1 = T2-T1, t2 = T3-T2,</w:t>
      </w:r>
    </w:p>
    <w:p w:rsidR="007240BE" w:rsidRPr="007240BE" w:rsidRDefault="007240BE" w:rsidP="007240BE">
      <w:pPr>
        <w:rPr>
          <w:color w:val="FF0000"/>
        </w:rPr>
      </w:pPr>
      <w:r w:rsidRPr="007240BE">
        <w:rPr>
          <w:color w:val="FF0000"/>
        </w:rPr>
        <w:t>Timestamp 1: 26.62s</w:t>
      </w:r>
    </w:p>
    <w:p w:rsidR="007240BE" w:rsidRPr="007240BE" w:rsidRDefault="007240BE" w:rsidP="007240BE">
      <w:pPr>
        <w:rPr>
          <w:color w:val="FF0000"/>
        </w:rPr>
      </w:pPr>
      <w:r w:rsidRPr="007240BE">
        <w:rPr>
          <w:color w:val="FF0000"/>
        </w:rPr>
        <w:t>Timestamp 2: 26.73s</w:t>
      </w:r>
    </w:p>
    <w:p w:rsidR="007240BE" w:rsidRPr="007240BE" w:rsidRDefault="007240BE" w:rsidP="007240BE">
      <w:pPr>
        <w:rPr>
          <w:color w:val="FF0000"/>
        </w:rPr>
      </w:pPr>
      <w:r w:rsidRPr="007240BE">
        <w:rPr>
          <w:color w:val="FF0000"/>
        </w:rPr>
        <w:t>Timestamp 3: 26.82s</w:t>
      </w:r>
    </w:p>
    <w:p w:rsidR="007240BE" w:rsidRPr="007240BE" w:rsidRDefault="007240BE" w:rsidP="007240BE">
      <w:pPr>
        <w:rPr>
          <w:color w:val="FF0000"/>
        </w:rPr>
      </w:pPr>
      <w:r w:rsidRPr="007240BE">
        <w:rPr>
          <w:color w:val="FF0000"/>
        </w:rPr>
        <w:t>Timestamp 4: 26.92s</w:t>
      </w:r>
    </w:p>
    <w:p w:rsidR="007240BE" w:rsidRPr="007240BE" w:rsidRDefault="007240BE" w:rsidP="007240BE">
      <w:pPr>
        <w:rPr>
          <w:color w:val="FF0000"/>
        </w:rPr>
      </w:pPr>
      <w:r w:rsidRPr="007240BE">
        <w:rPr>
          <w:color w:val="FF0000"/>
        </w:rPr>
        <w:t>Timestamp 5: 27.03s</w:t>
      </w:r>
    </w:p>
    <w:p w:rsidR="007240BE" w:rsidRPr="007240BE" w:rsidRDefault="007240BE" w:rsidP="007240BE">
      <w:pPr>
        <w:rPr>
          <w:color w:val="FF0000"/>
        </w:rPr>
      </w:pPr>
      <w:r w:rsidRPr="007240BE">
        <w:rPr>
          <w:color w:val="FF0000"/>
        </w:rPr>
        <w:t>Timestamp 6: 27.12s</w:t>
      </w:r>
    </w:p>
    <w:p w:rsidR="007240BE" w:rsidRPr="007240BE" w:rsidRDefault="007240BE" w:rsidP="007240BE">
      <w:pPr>
        <w:rPr>
          <w:color w:val="FF0000"/>
        </w:rPr>
      </w:pPr>
    </w:p>
    <w:p w:rsidR="007240BE" w:rsidRPr="007240BE" w:rsidRDefault="007240BE" w:rsidP="007240BE">
      <w:pPr>
        <w:rPr>
          <w:color w:val="FF0000"/>
        </w:rPr>
      </w:pPr>
      <w:r w:rsidRPr="007240BE">
        <w:rPr>
          <w:color w:val="FF0000"/>
        </w:rPr>
        <w:t>delta2-1: .11s</w:t>
      </w:r>
    </w:p>
    <w:p w:rsidR="007240BE" w:rsidRPr="007240BE" w:rsidRDefault="007240BE" w:rsidP="007240BE">
      <w:pPr>
        <w:rPr>
          <w:color w:val="FF0000"/>
        </w:rPr>
      </w:pPr>
      <w:r w:rsidRPr="007240BE">
        <w:rPr>
          <w:color w:val="FF0000"/>
        </w:rPr>
        <w:t>delta3-2: .09s</w:t>
      </w:r>
    </w:p>
    <w:p w:rsidR="007240BE" w:rsidRPr="007240BE" w:rsidRDefault="007240BE" w:rsidP="007240BE">
      <w:pPr>
        <w:rPr>
          <w:color w:val="FF0000"/>
        </w:rPr>
      </w:pPr>
      <w:r w:rsidRPr="007240BE">
        <w:rPr>
          <w:color w:val="FF0000"/>
        </w:rPr>
        <w:t>delta4-3: .10s</w:t>
      </w:r>
    </w:p>
    <w:p w:rsidR="007240BE" w:rsidRPr="007240BE" w:rsidRDefault="007240BE" w:rsidP="007240BE">
      <w:pPr>
        <w:rPr>
          <w:color w:val="FF0000"/>
        </w:rPr>
      </w:pPr>
      <w:r w:rsidRPr="007240BE">
        <w:rPr>
          <w:color w:val="FF0000"/>
        </w:rPr>
        <w:t>delta5-4: .11s</w:t>
      </w:r>
    </w:p>
    <w:p w:rsidR="007240BE" w:rsidRPr="007240BE" w:rsidRDefault="007240BE" w:rsidP="007240BE">
      <w:pPr>
        <w:rPr>
          <w:color w:val="FF0000"/>
        </w:rPr>
      </w:pPr>
      <w:r w:rsidRPr="007240BE">
        <w:rPr>
          <w:color w:val="FF0000"/>
        </w:rPr>
        <w:t>delta6-5: .09s</w:t>
      </w:r>
    </w:p>
    <w:p w:rsidR="007240BE" w:rsidRDefault="007240BE" w:rsidP="007240BE"/>
    <w:p w:rsidR="00D95BAA" w:rsidRPr="00D95BAA" w:rsidRDefault="00D95BAA" w:rsidP="00D95BAA">
      <w:pPr>
        <w:pStyle w:val="ListParagraph"/>
        <w:numPr>
          <w:ilvl w:val="1"/>
          <w:numId w:val="12"/>
        </w:numPr>
      </w:pPr>
      <w:r w:rsidRPr="00D95BAA">
        <w:rPr>
          <w:lang w:eastAsia="en-US"/>
        </w:rPr>
        <w:t>Average these differences (t1 + t2 + t3 + t4 + t5)/5. What is this average</w:t>
      </w:r>
    </w:p>
    <w:p w:rsidR="007240BE" w:rsidRDefault="00D95BAA" w:rsidP="007240BE">
      <w:pPr>
        <w:pStyle w:val="ListParagraph"/>
        <w:ind w:left="1440"/>
        <w:rPr>
          <w:lang w:eastAsia="en-US"/>
        </w:rPr>
      </w:pPr>
      <w:r w:rsidRPr="00D95BAA">
        <w:rPr>
          <w:lang w:eastAsia="en-US"/>
        </w:rPr>
        <w:t>difference? See Figure 2 in the lab pdf.</w:t>
      </w:r>
    </w:p>
    <w:p w:rsidR="007240BE" w:rsidRDefault="007240BE" w:rsidP="007240BE">
      <w:pPr>
        <w:pStyle w:val="ListParagraph"/>
        <w:ind w:left="1440"/>
        <w:rPr>
          <w:lang w:eastAsia="en-US"/>
        </w:rPr>
      </w:pPr>
    </w:p>
    <w:p w:rsidR="007240BE" w:rsidRPr="007240BE" w:rsidRDefault="007240BE" w:rsidP="007240BE">
      <w:pPr>
        <w:rPr>
          <w:color w:val="FF0000"/>
          <w:lang w:eastAsia="en-US"/>
        </w:rPr>
      </w:pPr>
      <w:proofErr w:type="spellStart"/>
      <w:r w:rsidRPr="007240BE">
        <w:rPr>
          <w:color w:val="FF0000"/>
          <w:lang w:eastAsia="en-US"/>
        </w:rPr>
        <w:t>Averagedelta</w:t>
      </w:r>
      <w:proofErr w:type="spellEnd"/>
      <w:r w:rsidRPr="007240BE">
        <w:rPr>
          <w:color w:val="FF0000"/>
          <w:lang w:eastAsia="en-US"/>
        </w:rPr>
        <w:t>: .10s</w:t>
      </w:r>
    </w:p>
    <w:p w:rsidR="007240BE" w:rsidRDefault="007240BE" w:rsidP="007240BE">
      <w:pPr>
        <w:rPr>
          <w:lang w:eastAsia="en-US"/>
        </w:rPr>
      </w:pPr>
    </w:p>
    <w:p w:rsidR="00D95BAA" w:rsidRPr="007240BE" w:rsidRDefault="00D95BAA" w:rsidP="00D95BAA">
      <w:pPr>
        <w:pStyle w:val="ListParagraph"/>
        <w:numPr>
          <w:ilvl w:val="1"/>
          <w:numId w:val="12"/>
        </w:numPr>
      </w:pPr>
      <w:r>
        <w:rPr>
          <w:lang w:eastAsia="en-US"/>
        </w:rPr>
        <w:t xml:space="preserve">Explain what this code does: </w:t>
      </w:r>
      <w:proofErr w:type="spellStart"/>
      <w:r w:rsidRPr="00D95BAA">
        <w:rPr>
          <w:rFonts w:ascii="Consolas-Bold" w:hAnsi="Consolas-Bold" w:cs="Consolas-Bold"/>
          <w:b/>
          <w:bCs/>
          <w:lang w:eastAsia="en-US"/>
        </w:rPr>
        <w:t>msTick</w:t>
      </w:r>
      <w:proofErr w:type="spellEnd"/>
      <w:r w:rsidRPr="00D95BAA">
        <w:rPr>
          <w:rFonts w:ascii="Consolas-Bold" w:hAnsi="Consolas-Bold" w:cs="Consolas-Bold"/>
          <w:b/>
          <w:bCs/>
          <w:lang w:eastAsia="en-US"/>
        </w:rPr>
        <w:t xml:space="preserve"> = </w:t>
      </w:r>
      <w:proofErr w:type="spellStart"/>
      <w:r w:rsidRPr="00D95BAA">
        <w:rPr>
          <w:rFonts w:ascii="Consolas-Bold" w:hAnsi="Consolas-Bold" w:cs="Consolas-Bold"/>
          <w:b/>
          <w:bCs/>
          <w:lang w:eastAsia="en-US"/>
        </w:rPr>
        <w:t>HAL_</w:t>
      </w:r>
      <w:proofErr w:type="gramStart"/>
      <w:r w:rsidRPr="00D95BAA">
        <w:rPr>
          <w:rFonts w:ascii="Consolas-Bold" w:hAnsi="Consolas-Bold" w:cs="Consolas-Bold"/>
          <w:b/>
          <w:bCs/>
          <w:lang w:eastAsia="en-US"/>
        </w:rPr>
        <w:t>GetTick</w:t>
      </w:r>
      <w:proofErr w:type="spellEnd"/>
      <w:r w:rsidRPr="00D95BAA">
        <w:rPr>
          <w:rFonts w:ascii="Consolas-Bold" w:hAnsi="Consolas-Bold" w:cs="Consolas-Bold"/>
          <w:b/>
          <w:bCs/>
          <w:lang w:eastAsia="en-US"/>
        </w:rPr>
        <w:t>(</w:t>
      </w:r>
      <w:proofErr w:type="gramEnd"/>
      <w:r w:rsidRPr="00D95BAA">
        <w:rPr>
          <w:rFonts w:ascii="Consolas-Bold" w:hAnsi="Consolas-Bold" w:cs="Consolas-Bold"/>
          <w:b/>
          <w:bCs/>
          <w:lang w:eastAsia="en-US"/>
        </w:rPr>
        <w:t>);</w:t>
      </w:r>
    </w:p>
    <w:p w:rsidR="007240BE" w:rsidRPr="00D95BAA" w:rsidRDefault="007240BE" w:rsidP="007240BE"/>
    <w:p w:rsidR="001D50F2" w:rsidRDefault="007240BE">
      <w:pPr>
        <w:rPr>
          <w:color w:val="FF0000"/>
        </w:rPr>
      </w:pPr>
      <w:r w:rsidRPr="007240BE">
        <w:rPr>
          <w:color w:val="FF0000"/>
        </w:rPr>
        <w:t xml:space="preserve">This code will use the </w:t>
      </w:r>
      <w:proofErr w:type="spellStart"/>
      <w:r w:rsidRPr="007240BE">
        <w:rPr>
          <w:color w:val="FF0000"/>
        </w:rPr>
        <w:t>HAL_</w:t>
      </w:r>
      <w:proofErr w:type="gramStart"/>
      <w:r w:rsidRPr="007240BE">
        <w:rPr>
          <w:color w:val="FF0000"/>
        </w:rPr>
        <w:t>GetTick</w:t>
      </w:r>
      <w:proofErr w:type="spellEnd"/>
      <w:r w:rsidRPr="007240BE">
        <w:rPr>
          <w:color w:val="FF0000"/>
        </w:rPr>
        <w:t>(</w:t>
      </w:r>
      <w:proofErr w:type="gramEnd"/>
      <w:r w:rsidRPr="007240BE">
        <w:rPr>
          <w:color w:val="FF0000"/>
        </w:rPr>
        <w:t xml:space="preserve">) function to retrieve the time, in </w:t>
      </w:r>
      <w:proofErr w:type="spellStart"/>
      <w:r w:rsidRPr="007240BE">
        <w:rPr>
          <w:color w:val="FF0000"/>
        </w:rPr>
        <w:t>msecs</w:t>
      </w:r>
      <w:proofErr w:type="spellEnd"/>
      <w:r w:rsidRPr="007240BE">
        <w:rPr>
          <w:color w:val="FF0000"/>
        </w:rPr>
        <w:t xml:space="preserve">, that has elapsed since the sensor began operation. It will then assign this value to the </w:t>
      </w:r>
      <w:proofErr w:type="spellStart"/>
      <w:r w:rsidRPr="007240BE">
        <w:rPr>
          <w:color w:val="FF0000"/>
        </w:rPr>
        <w:t>msTick</w:t>
      </w:r>
      <w:proofErr w:type="spellEnd"/>
      <w:r w:rsidRPr="007240BE">
        <w:rPr>
          <w:color w:val="FF0000"/>
        </w:rPr>
        <w:t xml:space="preserve"> variable.</w:t>
      </w:r>
    </w:p>
    <w:p w:rsidR="007240BE" w:rsidRDefault="007240BE">
      <w:pPr>
        <w:rPr>
          <w:color w:val="FF0000"/>
        </w:rPr>
      </w:pPr>
    </w:p>
    <w:p w:rsidR="007240BE" w:rsidRDefault="007240BE">
      <w:pPr>
        <w:rPr>
          <w:color w:val="FF0000"/>
        </w:rPr>
      </w:pPr>
    </w:p>
    <w:p w:rsidR="007240BE" w:rsidRDefault="007240BE">
      <w:pPr>
        <w:rPr>
          <w:color w:val="FF0000"/>
        </w:rPr>
      </w:pPr>
    </w:p>
    <w:p w:rsidR="007240BE" w:rsidRDefault="007240BE">
      <w:pPr>
        <w:rPr>
          <w:color w:val="FF0000"/>
        </w:rPr>
      </w:pPr>
    </w:p>
    <w:p w:rsidR="00576740" w:rsidRDefault="00576740">
      <w:pPr>
        <w:rPr>
          <w:color w:val="FF0000"/>
        </w:rPr>
      </w:pPr>
    </w:p>
    <w:p w:rsidR="00576740" w:rsidRDefault="00576740">
      <w:pPr>
        <w:rPr>
          <w:color w:val="FF0000"/>
        </w:rPr>
      </w:pPr>
    </w:p>
    <w:p w:rsidR="00576740" w:rsidRDefault="00576740">
      <w:pPr>
        <w:rPr>
          <w:color w:val="FF0000"/>
        </w:rPr>
      </w:pPr>
    </w:p>
    <w:p w:rsidR="007240BE" w:rsidRDefault="007240BE">
      <w:pPr>
        <w:rPr>
          <w:color w:val="FF0000"/>
        </w:rPr>
      </w:pPr>
    </w:p>
    <w:p w:rsidR="007240BE" w:rsidRDefault="007240BE">
      <w:pPr>
        <w:rPr>
          <w:color w:val="FF0000"/>
        </w:rPr>
      </w:pPr>
    </w:p>
    <w:p w:rsidR="007240BE" w:rsidRPr="007240BE" w:rsidRDefault="007240BE">
      <w:pPr>
        <w:rPr>
          <w:color w:val="FF0000"/>
        </w:rPr>
      </w:pPr>
    </w:p>
    <w:p w:rsidR="001D50F2" w:rsidRDefault="007C46FE" w:rsidP="007C46FE">
      <w:pPr>
        <w:pStyle w:val="ListParagraph"/>
        <w:numPr>
          <w:ilvl w:val="0"/>
          <w:numId w:val="12"/>
        </w:numPr>
      </w:pPr>
      <w:r>
        <w:t>Modifying the USB data output:</w:t>
      </w:r>
    </w:p>
    <w:p w:rsidR="007C46FE" w:rsidRDefault="007C46FE" w:rsidP="00415D50">
      <w:pPr>
        <w:pStyle w:val="ListParagraph"/>
        <w:autoSpaceDE w:val="0"/>
        <w:autoSpaceDN w:val="0"/>
        <w:adjustRightInd w:val="0"/>
        <w:ind w:left="1440"/>
        <w:rPr>
          <w:lang w:eastAsia="en-US"/>
        </w:rPr>
      </w:pPr>
      <w:r w:rsidRPr="007C46FE">
        <w:rPr>
          <w:lang w:eastAsia="en-US"/>
        </w:rPr>
        <w:t>Calculate the difference between 5 successive timestamps (i.e. t1 = T2-T1, t2 = T3-T2, …, t5 = T5-T4). Average these differences (t1 + t2 + t3 + t4 + t5)/5. What is this average difference? See Figure 2 in the lab pdf. Does this agree with your expectations?</w:t>
      </w:r>
    </w:p>
    <w:p w:rsidR="00BB3349" w:rsidRPr="00BB3349" w:rsidRDefault="00BB3349" w:rsidP="00BB3349">
      <w:pPr>
        <w:autoSpaceDE w:val="0"/>
        <w:autoSpaceDN w:val="0"/>
        <w:adjustRightInd w:val="0"/>
        <w:rPr>
          <w:color w:val="FF0000"/>
          <w:lang w:eastAsia="en-US"/>
        </w:rPr>
      </w:pPr>
      <w:r w:rsidRPr="00BB3349">
        <w:rPr>
          <w:color w:val="FF0000"/>
          <w:lang w:eastAsia="en-US"/>
        </w:rPr>
        <w:t>Timestamp 1: 35.99</w:t>
      </w:r>
    </w:p>
    <w:p w:rsidR="00BB3349" w:rsidRPr="00BB3349" w:rsidRDefault="00BB3349" w:rsidP="00BB3349">
      <w:pPr>
        <w:autoSpaceDE w:val="0"/>
        <w:autoSpaceDN w:val="0"/>
        <w:adjustRightInd w:val="0"/>
        <w:rPr>
          <w:color w:val="FF0000"/>
          <w:lang w:eastAsia="en-US"/>
        </w:rPr>
      </w:pPr>
      <w:r w:rsidRPr="00BB3349">
        <w:rPr>
          <w:color w:val="FF0000"/>
          <w:lang w:eastAsia="en-US"/>
        </w:rPr>
        <w:t>Timestamp 2: 36.99</w:t>
      </w:r>
    </w:p>
    <w:p w:rsidR="00BB3349" w:rsidRPr="00BB3349" w:rsidRDefault="00BB3349" w:rsidP="00BB3349">
      <w:pPr>
        <w:autoSpaceDE w:val="0"/>
        <w:autoSpaceDN w:val="0"/>
        <w:adjustRightInd w:val="0"/>
        <w:rPr>
          <w:color w:val="FF0000"/>
          <w:lang w:eastAsia="en-US"/>
        </w:rPr>
      </w:pPr>
      <w:r w:rsidRPr="00BB3349">
        <w:rPr>
          <w:color w:val="FF0000"/>
          <w:lang w:eastAsia="en-US"/>
        </w:rPr>
        <w:t>Timestamp 3: 37.99</w:t>
      </w:r>
    </w:p>
    <w:p w:rsidR="00BB3349" w:rsidRPr="00BB3349" w:rsidRDefault="00BB3349" w:rsidP="00BB3349">
      <w:pPr>
        <w:autoSpaceDE w:val="0"/>
        <w:autoSpaceDN w:val="0"/>
        <w:adjustRightInd w:val="0"/>
        <w:rPr>
          <w:color w:val="FF0000"/>
          <w:lang w:eastAsia="en-US"/>
        </w:rPr>
      </w:pPr>
      <w:r w:rsidRPr="00BB3349">
        <w:rPr>
          <w:color w:val="FF0000"/>
          <w:lang w:eastAsia="en-US"/>
        </w:rPr>
        <w:t>Timestamp 4: 38.99</w:t>
      </w:r>
    </w:p>
    <w:p w:rsidR="00BB3349" w:rsidRPr="00BB3349" w:rsidRDefault="00BB3349" w:rsidP="00BB3349">
      <w:pPr>
        <w:autoSpaceDE w:val="0"/>
        <w:autoSpaceDN w:val="0"/>
        <w:adjustRightInd w:val="0"/>
        <w:rPr>
          <w:color w:val="FF0000"/>
          <w:lang w:eastAsia="en-US"/>
        </w:rPr>
      </w:pPr>
      <w:r w:rsidRPr="00BB3349">
        <w:rPr>
          <w:color w:val="FF0000"/>
          <w:lang w:eastAsia="en-US"/>
        </w:rPr>
        <w:t>Timestamp 5: 39.99</w:t>
      </w:r>
    </w:p>
    <w:p w:rsidR="00BB3349" w:rsidRPr="00BB3349" w:rsidRDefault="00BB3349" w:rsidP="00BB3349">
      <w:pPr>
        <w:autoSpaceDE w:val="0"/>
        <w:autoSpaceDN w:val="0"/>
        <w:adjustRightInd w:val="0"/>
        <w:rPr>
          <w:color w:val="FF0000"/>
          <w:lang w:eastAsia="en-US"/>
        </w:rPr>
      </w:pPr>
      <w:r w:rsidRPr="00BB3349">
        <w:rPr>
          <w:color w:val="FF0000"/>
          <w:lang w:eastAsia="en-US"/>
        </w:rPr>
        <w:t>Timestamp 6: 40.99</w:t>
      </w:r>
    </w:p>
    <w:p w:rsidR="00BB3349" w:rsidRPr="00BB3349" w:rsidRDefault="00BB3349" w:rsidP="00BB3349">
      <w:pPr>
        <w:autoSpaceDE w:val="0"/>
        <w:autoSpaceDN w:val="0"/>
        <w:adjustRightInd w:val="0"/>
        <w:rPr>
          <w:color w:val="FF0000"/>
          <w:lang w:eastAsia="en-US"/>
        </w:rPr>
      </w:pPr>
    </w:p>
    <w:p w:rsidR="00BB3349" w:rsidRPr="00BB3349" w:rsidRDefault="00BB3349" w:rsidP="00BB3349">
      <w:pPr>
        <w:autoSpaceDE w:val="0"/>
        <w:autoSpaceDN w:val="0"/>
        <w:adjustRightInd w:val="0"/>
        <w:rPr>
          <w:color w:val="FF0000"/>
          <w:lang w:eastAsia="en-US"/>
        </w:rPr>
      </w:pPr>
      <w:r w:rsidRPr="00BB3349">
        <w:rPr>
          <w:color w:val="FF0000"/>
          <w:lang w:eastAsia="en-US"/>
        </w:rPr>
        <w:t>Delta 2-1: 1s</w:t>
      </w:r>
    </w:p>
    <w:p w:rsidR="00BB3349" w:rsidRPr="00BB3349" w:rsidRDefault="00BB3349" w:rsidP="00BB3349">
      <w:pPr>
        <w:autoSpaceDE w:val="0"/>
        <w:autoSpaceDN w:val="0"/>
        <w:adjustRightInd w:val="0"/>
        <w:rPr>
          <w:color w:val="FF0000"/>
          <w:lang w:eastAsia="en-US"/>
        </w:rPr>
      </w:pPr>
      <w:r w:rsidRPr="00BB3349">
        <w:rPr>
          <w:color w:val="FF0000"/>
          <w:lang w:eastAsia="en-US"/>
        </w:rPr>
        <w:t>Delta 3-2: 1s</w:t>
      </w:r>
    </w:p>
    <w:p w:rsidR="00BB3349" w:rsidRPr="00BB3349" w:rsidRDefault="00BB3349" w:rsidP="00BB3349">
      <w:pPr>
        <w:autoSpaceDE w:val="0"/>
        <w:autoSpaceDN w:val="0"/>
        <w:adjustRightInd w:val="0"/>
        <w:rPr>
          <w:color w:val="FF0000"/>
          <w:lang w:eastAsia="en-US"/>
        </w:rPr>
      </w:pPr>
      <w:r w:rsidRPr="00BB3349">
        <w:rPr>
          <w:color w:val="FF0000"/>
          <w:lang w:eastAsia="en-US"/>
        </w:rPr>
        <w:t>Delta 4-3: 1s</w:t>
      </w:r>
    </w:p>
    <w:p w:rsidR="00BB3349" w:rsidRPr="00BB3349" w:rsidRDefault="00BB3349" w:rsidP="00BB3349">
      <w:pPr>
        <w:autoSpaceDE w:val="0"/>
        <w:autoSpaceDN w:val="0"/>
        <w:adjustRightInd w:val="0"/>
        <w:rPr>
          <w:color w:val="FF0000"/>
          <w:lang w:eastAsia="en-US"/>
        </w:rPr>
      </w:pPr>
      <w:r w:rsidRPr="00BB3349">
        <w:rPr>
          <w:color w:val="FF0000"/>
          <w:lang w:eastAsia="en-US"/>
        </w:rPr>
        <w:t>Delta 5-4: 1s</w:t>
      </w:r>
    </w:p>
    <w:p w:rsidR="00BB3349" w:rsidRPr="00BB3349" w:rsidRDefault="00BB3349" w:rsidP="00BB3349">
      <w:pPr>
        <w:autoSpaceDE w:val="0"/>
        <w:autoSpaceDN w:val="0"/>
        <w:adjustRightInd w:val="0"/>
        <w:rPr>
          <w:color w:val="FF0000"/>
          <w:lang w:eastAsia="en-US"/>
        </w:rPr>
      </w:pPr>
      <w:r w:rsidRPr="00BB3349">
        <w:rPr>
          <w:color w:val="FF0000"/>
          <w:lang w:eastAsia="en-US"/>
        </w:rPr>
        <w:t>Delta 6-5: 1s</w:t>
      </w:r>
    </w:p>
    <w:p w:rsidR="00BB3349" w:rsidRPr="00BB3349" w:rsidRDefault="00BB3349" w:rsidP="00BB3349">
      <w:pPr>
        <w:autoSpaceDE w:val="0"/>
        <w:autoSpaceDN w:val="0"/>
        <w:adjustRightInd w:val="0"/>
        <w:rPr>
          <w:color w:val="FF0000"/>
          <w:lang w:eastAsia="en-US"/>
        </w:rPr>
      </w:pPr>
    </w:p>
    <w:p w:rsidR="00BB3349" w:rsidRPr="00BB3349" w:rsidRDefault="00BB3349" w:rsidP="00BB3349">
      <w:pPr>
        <w:autoSpaceDE w:val="0"/>
        <w:autoSpaceDN w:val="0"/>
        <w:adjustRightInd w:val="0"/>
        <w:rPr>
          <w:color w:val="FF0000"/>
          <w:lang w:eastAsia="en-US"/>
        </w:rPr>
      </w:pPr>
      <w:r w:rsidRPr="00BB3349">
        <w:rPr>
          <w:color w:val="FF0000"/>
          <w:lang w:eastAsia="en-US"/>
        </w:rPr>
        <w:t>Average Delta: 1s</w:t>
      </w:r>
    </w:p>
    <w:p w:rsidR="00BB3349" w:rsidRPr="00BB3349" w:rsidRDefault="00BB3349" w:rsidP="00BB3349">
      <w:pPr>
        <w:autoSpaceDE w:val="0"/>
        <w:autoSpaceDN w:val="0"/>
        <w:adjustRightInd w:val="0"/>
        <w:rPr>
          <w:color w:val="FF0000"/>
          <w:lang w:eastAsia="en-US"/>
        </w:rPr>
      </w:pPr>
    </w:p>
    <w:p w:rsidR="00BB3349" w:rsidRDefault="00BB3349" w:rsidP="00BB3349">
      <w:pPr>
        <w:autoSpaceDE w:val="0"/>
        <w:autoSpaceDN w:val="0"/>
        <w:adjustRightInd w:val="0"/>
        <w:rPr>
          <w:color w:val="FF0000"/>
          <w:lang w:eastAsia="en-US"/>
        </w:rPr>
      </w:pPr>
      <w:r w:rsidRPr="00BB3349">
        <w:rPr>
          <w:color w:val="FF0000"/>
          <w:lang w:eastAsia="en-US"/>
        </w:rPr>
        <w:t>This matches my expectations, as I changed the polling rate from 100 milliseconds to 1000 milliseconds (1 second).</w:t>
      </w:r>
    </w:p>
    <w:p w:rsidR="00075BD0" w:rsidRDefault="00075BD0" w:rsidP="00BB3349">
      <w:pPr>
        <w:autoSpaceDE w:val="0"/>
        <w:autoSpaceDN w:val="0"/>
        <w:adjustRightInd w:val="0"/>
        <w:rPr>
          <w:color w:val="FF0000"/>
          <w:lang w:eastAsia="en-US"/>
        </w:rPr>
      </w:pPr>
    </w:p>
    <w:p w:rsidR="00075BD0" w:rsidRPr="00BB3349" w:rsidRDefault="00075BD0" w:rsidP="00BB3349">
      <w:pPr>
        <w:autoSpaceDE w:val="0"/>
        <w:autoSpaceDN w:val="0"/>
        <w:adjustRightInd w:val="0"/>
        <w:rPr>
          <w:color w:val="FF0000"/>
          <w:lang w:eastAsia="en-US"/>
        </w:rPr>
      </w:pPr>
    </w:p>
    <w:p w:rsidR="00BB3349" w:rsidRDefault="00BB3349" w:rsidP="00BB3349">
      <w:pPr>
        <w:autoSpaceDE w:val="0"/>
        <w:autoSpaceDN w:val="0"/>
        <w:adjustRightInd w:val="0"/>
        <w:rPr>
          <w:lang w:eastAsia="en-US"/>
        </w:rPr>
      </w:pPr>
    </w:p>
    <w:p w:rsidR="004B7B4E" w:rsidRDefault="00374094" w:rsidP="004B7B4E">
      <w:pPr>
        <w:pStyle w:val="ListParagraph"/>
        <w:numPr>
          <w:ilvl w:val="0"/>
          <w:numId w:val="12"/>
        </w:numPr>
        <w:autoSpaceDE w:val="0"/>
        <w:autoSpaceDN w:val="0"/>
        <w:adjustRightInd w:val="0"/>
        <w:rPr>
          <w:lang w:eastAsia="en-US"/>
        </w:rPr>
      </w:pPr>
      <w:r>
        <w:rPr>
          <w:lang w:eastAsia="en-US"/>
        </w:rPr>
        <w:t>Creating new data, new messages, and event detection:</w:t>
      </w:r>
    </w:p>
    <w:p w:rsidR="004B7B4E" w:rsidRPr="00D64796" w:rsidRDefault="004B7B4E" w:rsidP="004B7B4E">
      <w:pPr>
        <w:pStyle w:val="ListParagraph"/>
        <w:numPr>
          <w:ilvl w:val="1"/>
          <w:numId w:val="12"/>
        </w:numPr>
        <w:autoSpaceDE w:val="0"/>
        <w:autoSpaceDN w:val="0"/>
        <w:adjustRightInd w:val="0"/>
        <w:rPr>
          <w:lang w:eastAsia="en-US"/>
        </w:rPr>
      </w:pPr>
      <w:r w:rsidRPr="00D64796">
        <w:rPr>
          <w:iCs/>
          <w:lang w:eastAsia="en-US"/>
        </w:rPr>
        <w:t>Computing Vector Magnitude Acceleration</w:t>
      </w:r>
      <w:r w:rsidR="00EE7464" w:rsidRPr="00D64796">
        <w:rPr>
          <w:iCs/>
          <w:lang w:eastAsia="en-US"/>
        </w:rPr>
        <w:t>:</w:t>
      </w:r>
    </w:p>
    <w:p w:rsidR="00F2600C" w:rsidRPr="00EE7464" w:rsidRDefault="00F2600C" w:rsidP="00F2600C">
      <w:pPr>
        <w:pStyle w:val="ListParagraph"/>
        <w:autoSpaceDE w:val="0"/>
        <w:autoSpaceDN w:val="0"/>
        <w:adjustRightInd w:val="0"/>
        <w:ind w:left="1440"/>
        <w:rPr>
          <w:lang w:eastAsia="en-US"/>
        </w:rPr>
      </w:pPr>
    </w:p>
    <w:p w:rsidR="00F2600C" w:rsidRDefault="00EE7464" w:rsidP="00F2600C">
      <w:pPr>
        <w:pStyle w:val="ListParagraph"/>
        <w:autoSpaceDE w:val="0"/>
        <w:autoSpaceDN w:val="0"/>
        <w:adjustRightInd w:val="0"/>
        <w:rPr>
          <w:lang w:eastAsia="en-US"/>
        </w:rPr>
      </w:pPr>
      <w:r w:rsidRPr="00F2600C">
        <w:rPr>
          <w:lang w:eastAsia="en-US"/>
        </w:rPr>
        <w:t xml:space="preserve">// during this lab exercise, you added some accelerometer code that writes its output data </w:t>
      </w:r>
      <w:r w:rsidR="00F2600C">
        <w:rPr>
          <w:lang w:eastAsia="en-US"/>
        </w:rPr>
        <w:t>//</w:t>
      </w:r>
      <w:r w:rsidRPr="00F2600C">
        <w:rPr>
          <w:lang w:eastAsia="en-US"/>
        </w:rPr>
        <w:t xml:space="preserve">over the USB to inform the user of the magnitude of the acceleration vector. Take a </w:t>
      </w:r>
      <w:r w:rsidR="00F2600C">
        <w:rPr>
          <w:lang w:eastAsia="en-US"/>
        </w:rPr>
        <w:t>//</w:t>
      </w:r>
      <w:r w:rsidRPr="00F2600C">
        <w:rPr>
          <w:lang w:eastAsia="en-US"/>
        </w:rPr>
        <w:t>screen shot of your code, cut and paste to the space below.</w:t>
      </w:r>
    </w:p>
    <w:p w:rsidR="009E7A6C" w:rsidRDefault="009E7A6C" w:rsidP="00F2600C">
      <w:pPr>
        <w:pStyle w:val="ListParagraph"/>
        <w:autoSpaceDE w:val="0"/>
        <w:autoSpaceDN w:val="0"/>
        <w:adjustRightInd w:val="0"/>
        <w:rPr>
          <w:lang w:eastAsia="en-US"/>
        </w:rPr>
      </w:pPr>
    </w:p>
    <w:p w:rsidR="009E7A6C" w:rsidRPr="00F2600C" w:rsidRDefault="009E7A6C" w:rsidP="00F2600C">
      <w:pPr>
        <w:pStyle w:val="ListParagraph"/>
        <w:autoSpaceDE w:val="0"/>
        <w:autoSpaceDN w:val="0"/>
        <w:adjustRightInd w:val="0"/>
        <w:rPr>
          <w:lang w:eastAsia="en-US"/>
        </w:rPr>
      </w:pPr>
      <w:r w:rsidRPr="009E7A6C">
        <w:rPr>
          <w:lang w:eastAsia="en-US"/>
        </w:rPr>
        <w:lastRenderedPageBreak/>
        <w:drawing>
          <wp:anchor distT="0" distB="0" distL="114300" distR="114300" simplePos="0" relativeHeight="251660288" behindDoc="0" locked="0" layoutInCell="1" allowOverlap="1" wp14:anchorId="69051AC2">
            <wp:simplePos x="0" y="0"/>
            <wp:positionH relativeFrom="column">
              <wp:posOffset>0</wp:posOffset>
            </wp:positionH>
            <wp:positionV relativeFrom="paragraph">
              <wp:posOffset>-247650</wp:posOffset>
            </wp:positionV>
            <wp:extent cx="5943600" cy="42932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4293235"/>
                    </a:xfrm>
                    <a:prstGeom prst="rect">
                      <a:avLst/>
                    </a:prstGeom>
                  </pic:spPr>
                </pic:pic>
              </a:graphicData>
            </a:graphic>
          </wp:anchor>
        </w:drawing>
      </w:r>
    </w:p>
    <w:p w:rsidR="00F2600C" w:rsidRPr="00F2600C" w:rsidRDefault="00F2600C" w:rsidP="00F2600C">
      <w:pPr>
        <w:pStyle w:val="ListParagraph"/>
        <w:autoSpaceDE w:val="0"/>
        <w:autoSpaceDN w:val="0"/>
        <w:adjustRightInd w:val="0"/>
        <w:rPr>
          <w:lang w:eastAsia="en-US"/>
        </w:rPr>
      </w:pPr>
    </w:p>
    <w:p w:rsidR="00EE7464" w:rsidRDefault="00F2600C" w:rsidP="00F2600C">
      <w:pPr>
        <w:pStyle w:val="ListParagraph"/>
        <w:numPr>
          <w:ilvl w:val="1"/>
          <w:numId w:val="12"/>
        </w:numPr>
        <w:autoSpaceDE w:val="0"/>
        <w:autoSpaceDN w:val="0"/>
        <w:adjustRightInd w:val="0"/>
        <w:rPr>
          <w:lang w:eastAsia="en-US"/>
        </w:rPr>
      </w:pPr>
      <w:r w:rsidRPr="000A06EA">
        <w:rPr>
          <w:lang w:eastAsia="en-US"/>
        </w:rPr>
        <w:t>Take a screen shot of the messages you receive over the USB Serial port</w:t>
      </w:r>
      <w:r w:rsidR="00D64796">
        <w:rPr>
          <w:lang w:eastAsia="en-US"/>
        </w:rPr>
        <w:t>.</w:t>
      </w:r>
      <w:r w:rsidR="00EE7464" w:rsidRPr="000A06EA">
        <w:rPr>
          <w:lang w:eastAsia="en-US"/>
        </w:rPr>
        <w:t xml:space="preserve"> </w:t>
      </w:r>
    </w:p>
    <w:p w:rsidR="00D64796" w:rsidRDefault="00075BD0" w:rsidP="00D64796">
      <w:pPr>
        <w:pStyle w:val="ListParagraph"/>
        <w:autoSpaceDE w:val="0"/>
        <w:autoSpaceDN w:val="0"/>
        <w:adjustRightInd w:val="0"/>
        <w:ind w:left="1440"/>
        <w:rPr>
          <w:lang w:eastAsia="en-US"/>
        </w:rPr>
      </w:pPr>
      <w:r w:rsidRPr="00075BD0">
        <w:rPr>
          <w:lang w:eastAsia="en-US"/>
        </w:rPr>
        <w:lastRenderedPageBreak/>
        <w:drawing>
          <wp:anchor distT="0" distB="0" distL="114300" distR="114300" simplePos="0" relativeHeight="251658240" behindDoc="0" locked="0" layoutInCell="1" allowOverlap="1" wp14:anchorId="5D7705FC">
            <wp:simplePos x="0" y="0"/>
            <wp:positionH relativeFrom="column">
              <wp:posOffset>1304925</wp:posOffset>
            </wp:positionH>
            <wp:positionV relativeFrom="paragraph">
              <wp:posOffset>-419100</wp:posOffset>
            </wp:positionV>
            <wp:extent cx="3321050" cy="8229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21050" cy="8229600"/>
                    </a:xfrm>
                    <a:prstGeom prst="rect">
                      <a:avLst/>
                    </a:prstGeom>
                  </pic:spPr>
                </pic:pic>
              </a:graphicData>
            </a:graphic>
          </wp:anchor>
        </w:drawing>
      </w:r>
    </w:p>
    <w:p w:rsidR="00D64796" w:rsidRDefault="00D64796" w:rsidP="00D64796">
      <w:pPr>
        <w:pStyle w:val="ListParagraph"/>
        <w:numPr>
          <w:ilvl w:val="0"/>
          <w:numId w:val="12"/>
        </w:numPr>
        <w:autoSpaceDE w:val="0"/>
        <w:autoSpaceDN w:val="0"/>
        <w:adjustRightInd w:val="0"/>
        <w:rPr>
          <w:lang w:eastAsia="en-US"/>
        </w:rPr>
      </w:pPr>
      <w:r w:rsidRPr="00D64796">
        <w:rPr>
          <w:iCs/>
          <w:lang w:eastAsia="en-US"/>
        </w:rPr>
        <w:lastRenderedPageBreak/>
        <w:t xml:space="preserve">In the section of detecting Events: Acceleration Vector Magnitude Threshold Crossing, </w:t>
      </w:r>
      <w:r w:rsidRPr="00D64796">
        <w:rPr>
          <w:lang w:eastAsia="en-US"/>
        </w:rPr>
        <w:t xml:space="preserve">examine the messages received by your personal computer over the serial connection, shake the sensor gently, and </w:t>
      </w:r>
      <w:r w:rsidR="00D40C4C">
        <w:rPr>
          <w:lang w:eastAsia="en-US"/>
        </w:rPr>
        <w:t>t</w:t>
      </w:r>
      <w:r w:rsidRPr="00D64796">
        <w:rPr>
          <w:lang w:eastAsia="en-US"/>
        </w:rPr>
        <w:t>ake a screenshot t</w:t>
      </w:r>
      <w:r w:rsidR="00F373D0">
        <w:rPr>
          <w:lang w:eastAsia="en-US"/>
        </w:rPr>
        <w:t>he</w:t>
      </w:r>
      <w:r w:rsidRPr="00D64796">
        <w:rPr>
          <w:lang w:eastAsia="en-US"/>
        </w:rPr>
        <w:t xml:space="preserve"> message appearing over the USB Serial port.</w:t>
      </w:r>
    </w:p>
    <w:p w:rsidR="00222AD4" w:rsidRDefault="009E7A6C" w:rsidP="00222AD4">
      <w:pPr>
        <w:autoSpaceDE w:val="0"/>
        <w:autoSpaceDN w:val="0"/>
        <w:adjustRightInd w:val="0"/>
        <w:rPr>
          <w:lang w:eastAsia="en-US"/>
        </w:rPr>
      </w:pPr>
      <w:r w:rsidRPr="009E7A6C">
        <w:rPr>
          <w:lang w:eastAsia="en-US"/>
        </w:rPr>
        <w:lastRenderedPageBreak/>
        <w:drawing>
          <wp:anchor distT="0" distB="0" distL="114300" distR="114300" simplePos="0" relativeHeight="251659264" behindDoc="0" locked="0" layoutInCell="1" allowOverlap="1" wp14:anchorId="12ABA189">
            <wp:simplePos x="0" y="0"/>
            <wp:positionH relativeFrom="column">
              <wp:posOffset>466725</wp:posOffset>
            </wp:positionH>
            <wp:positionV relativeFrom="paragraph">
              <wp:posOffset>-9525</wp:posOffset>
            </wp:positionV>
            <wp:extent cx="4483735" cy="82296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83735" cy="8229600"/>
                    </a:xfrm>
                    <a:prstGeom prst="rect">
                      <a:avLst/>
                    </a:prstGeom>
                  </pic:spPr>
                </pic:pic>
              </a:graphicData>
            </a:graphic>
          </wp:anchor>
        </w:drawing>
      </w:r>
    </w:p>
    <w:p w:rsidR="00222AD4" w:rsidRDefault="00222AD4" w:rsidP="00222AD4">
      <w:pPr>
        <w:autoSpaceDE w:val="0"/>
        <w:autoSpaceDN w:val="0"/>
        <w:adjustRightInd w:val="0"/>
        <w:rPr>
          <w:lang w:eastAsia="en-US"/>
        </w:rPr>
      </w:pPr>
      <w:r>
        <w:rPr>
          <w:lang w:eastAsia="en-US"/>
        </w:rPr>
        <w:lastRenderedPageBreak/>
        <w:t>Conclusion:</w:t>
      </w:r>
    </w:p>
    <w:p w:rsidR="00222AD4" w:rsidRDefault="00222AD4" w:rsidP="00222AD4">
      <w:pPr>
        <w:autoSpaceDE w:val="0"/>
        <w:autoSpaceDN w:val="0"/>
        <w:adjustRightInd w:val="0"/>
        <w:rPr>
          <w:lang w:eastAsia="en-US"/>
        </w:rPr>
      </w:pPr>
    </w:p>
    <w:p w:rsidR="009E7A6C" w:rsidRDefault="009E7A6C" w:rsidP="00222AD4">
      <w:pPr>
        <w:autoSpaceDE w:val="0"/>
        <w:autoSpaceDN w:val="0"/>
        <w:adjustRightInd w:val="0"/>
        <w:rPr>
          <w:lang w:eastAsia="en-US"/>
        </w:rPr>
      </w:pPr>
      <w:r>
        <w:rPr>
          <w:lang w:eastAsia="en-US"/>
        </w:rPr>
        <w:t>Sensor data acquisition and event detection both have plenty of uses in real-world applications. For example, let’s look at car airbags. During a crash, a car will experience significant g-forces as it comes to a halt, which can be detected by an accelerometer on the car. If these forces are significant enough</w:t>
      </w:r>
      <w:bookmarkStart w:id="0" w:name="_GoBack"/>
      <w:bookmarkEnd w:id="0"/>
      <w:r>
        <w:rPr>
          <w:lang w:eastAsia="en-US"/>
        </w:rPr>
        <w:t>, this can trigger an event to indicate the car is crashing. Then upon the event trigger, the airbags can deploy to keep the driver and passengers safe.</w:t>
      </w:r>
    </w:p>
    <w:p w:rsidR="009E7A6C" w:rsidRDefault="009E7A6C" w:rsidP="00222AD4">
      <w:pPr>
        <w:autoSpaceDE w:val="0"/>
        <w:autoSpaceDN w:val="0"/>
        <w:adjustRightInd w:val="0"/>
        <w:rPr>
          <w:lang w:eastAsia="en-US"/>
        </w:rPr>
      </w:pPr>
    </w:p>
    <w:p w:rsidR="009E7A6C" w:rsidRPr="00D64796" w:rsidRDefault="009E7A6C" w:rsidP="00222AD4">
      <w:pPr>
        <w:autoSpaceDE w:val="0"/>
        <w:autoSpaceDN w:val="0"/>
        <w:adjustRightInd w:val="0"/>
        <w:rPr>
          <w:lang w:eastAsia="en-US"/>
        </w:rPr>
      </w:pPr>
      <w:r>
        <w:rPr>
          <w:lang w:eastAsia="en-US"/>
        </w:rPr>
        <w:t>For a second example of sensor data acquisition and event detection in the real world, we can consider the sensors inside of a modern x86 CPU chip. The temperature sensors will monitor the CPU and provide data on how warm the chip is becoming. If it becomes too hot, an event can be triggered, and the CPU will know to slow itself down to prevent any damage from overheating. This will protect the CPU from damage and extend its service life considerably. Both this and the air bags are perfect examples of how sensor data acquisition and event detection can be used in real-world applications.</w:t>
      </w:r>
    </w:p>
    <w:sectPr w:rsidR="009E7A6C" w:rsidRPr="00D64796" w:rsidSect="00F5160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6D6E" w:rsidRDefault="004C6D6E" w:rsidP="00F62366">
      <w:r>
        <w:separator/>
      </w:r>
    </w:p>
  </w:endnote>
  <w:endnote w:type="continuationSeparator" w:id="0">
    <w:p w:rsidR="004C6D6E" w:rsidRDefault="004C6D6E" w:rsidP="00F62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Bold">
    <w:altName w:val="Consolas"/>
    <w:panose1 w:val="00000000000000000000"/>
    <w:charset w:val="00"/>
    <w:family w:val="auto"/>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53634"/>
      <w:docPartObj>
        <w:docPartGallery w:val="Page Numbers (Bottom of Page)"/>
        <w:docPartUnique/>
      </w:docPartObj>
    </w:sdtPr>
    <w:sdtEndPr/>
    <w:sdtContent>
      <w:p w:rsidR="00F62366" w:rsidRDefault="00362881">
        <w:pPr>
          <w:pStyle w:val="Footer"/>
          <w:jc w:val="right"/>
        </w:pPr>
        <w:r>
          <w:fldChar w:fldCharType="begin"/>
        </w:r>
        <w:r>
          <w:instrText xml:space="preserve"> PAGE   \* MERGEFORMAT </w:instrText>
        </w:r>
        <w:r>
          <w:fldChar w:fldCharType="separate"/>
        </w:r>
        <w:r w:rsidR="005B2D17">
          <w:rPr>
            <w:noProof/>
          </w:rPr>
          <w:t>1</w:t>
        </w:r>
        <w:r>
          <w:rPr>
            <w:noProof/>
          </w:rPr>
          <w:fldChar w:fldCharType="end"/>
        </w:r>
      </w:p>
    </w:sdtContent>
  </w:sdt>
  <w:p w:rsidR="00F62366" w:rsidRDefault="00F623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6D6E" w:rsidRDefault="004C6D6E" w:rsidP="00F62366">
      <w:r>
        <w:separator/>
      </w:r>
    </w:p>
  </w:footnote>
  <w:footnote w:type="continuationSeparator" w:id="0">
    <w:p w:rsidR="004C6D6E" w:rsidRDefault="004C6D6E" w:rsidP="00F623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5F63"/>
    <w:multiLevelType w:val="hybridMultilevel"/>
    <w:tmpl w:val="3A343E98"/>
    <w:lvl w:ilvl="0" w:tplc="B8587A2A">
      <w:start w:val="1"/>
      <w:numFmt w:val="decimal"/>
      <w:lvlText w:val="%1."/>
      <w:lvlJc w:val="left"/>
      <w:pPr>
        <w:ind w:left="360" w:hanging="360"/>
      </w:pPr>
      <w:rPr>
        <w:rFonts w:ascii="Garamond" w:hAnsi="Garamond" w:cs="Times New Roman"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4413CA"/>
    <w:multiLevelType w:val="hybridMultilevel"/>
    <w:tmpl w:val="C8CA6E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B03163"/>
    <w:multiLevelType w:val="hybridMultilevel"/>
    <w:tmpl w:val="9A2E7142"/>
    <w:lvl w:ilvl="0" w:tplc="04090019">
      <w:start w:val="1"/>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5B57BD"/>
    <w:multiLevelType w:val="hybridMultilevel"/>
    <w:tmpl w:val="519085B4"/>
    <w:lvl w:ilvl="0" w:tplc="F2F66648">
      <w:start w:val="1"/>
      <w:numFmt w:val="decimal"/>
      <w:lvlText w:val="%1."/>
      <w:lvlJc w:val="left"/>
      <w:pPr>
        <w:ind w:left="1220" w:hanging="360"/>
      </w:pPr>
      <w:rPr>
        <w:rFonts w:hint="default"/>
      </w:r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4" w15:restartNumberingAfterBreak="0">
    <w:nsid w:val="2F4073A0"/>
    <w:multiLevelType w:val="hybridMultilevel"/>
    <w:tmpl w:val="BBD6A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F65325"/>
    <w:multiLevelType w:val="hybridMultilevel"/>
    <w:tmpl w:val="7CB82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A15597"/>
    <w:multiLevelType w:val="hybridMultilevel"/>
    <w:tmpl w:val="AB5ED220"/>
    <w:lvl w:ilvl="0" w:tplc="8884B7B2">
      <w:start w:val="1"/>
      <w:numFmt w:val="low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7" w15:restartNumberingAfterBreak="0">
    <w:nsid w:val="471E7C11"/>
    <w:multiLevelType w:val="hybridMultilevel"/>
    <w:tmpl w:val="495A5D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E206247"/>
    <w:multiLevelType w:val="hybridMultilevel"/>
    <w:tmpl w:val="71C40EE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500704"/>
    <w:multiLevelType w:val="hybridMultilevel"/>
    <w:tmpl w:val="BB7E5C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694A22"/>
    <w:multiLevelType w:val="hybridMultilevel"/>
    <w:tmpl w:val="CE2C11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EC03C50"/>
    <w:multiLevelType w:val="hybridMultilevel"/>
    <w:tmpl w:val="AD52B490"/>
    <w:lvl w:ilvl="0" w:tplc="23F82592">
      <w:start w:val="1"/>
      <w:numFmt w:val="upperRoman"/>
      <w:lvlText w:val="%1."/>
      <w:lvlJc w:val="left"/>
      <w:pPr>
        <w:ind w:left="720" w:hanging="720"/>
      </w:pPr>
      <w:rPr>
        <w:rFonts w:ascii="Times New Roman" w:hAnsi="Times New Roman" w:hint="default"/>
        <w:color w:val="auto"/>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1AF40D4"/>
    <w:multiLevelType w:val="hybridMultilevel"/>
    <w:tmpl w:val="BB7E5C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272FAA"/>
    <w:multiLevelType w:val="hybridMultilevel"/>
    <w:tmpl w:val="858CCA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63833F0"/>
    <w:multiLevelType w:val="hybridMultilevel"/>
    <w:tmpl w:val="532C107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2"/>
  </w:num>
  <w:num w:numId="3">
    <w:abstractNumId w:val="4"/>
  </w:num>
  <w:num w:numId="4">
    <w:abstractNumId w:val="3"/>
  </w:num>
  <w:num w:numId="5">
    <w:abstractNumId w:val="8"/>
  </w:num>
  <w:num w:numId="6">
    <w:abstractNumId w:val="11"/>
  </w:num>
  <w:num w:numId="7">
    <w:abstractNumId w:val="6"/>
  </w:num>
  <w:num w:numId="8">
    <w:abstractNumId w:val="0"/>
  </w:num>
  <w:num w:numId="9">
    <w:abstractNumId w:val="10"/>
  </w:num>
  <w:num w:numId="10">
    <w:abstractNumId w:val="5"/>
  </w:num>
  <w:num w:numId="11">
    <w:abstractNumId w:val="1"/>
  </w:num>
  <w:num w:numId="12">
    <w:abstractNumId w:val="9"/>
  </w:num>
  <w:num w:numId="13">
    <w:abstractNumId w:val="14"/>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12D10"/>
    <w:rsid w:val="0000154D"/>
    <w:rsid w:val="00021D4C"/>
    <w:rsid w:val="000357A2"/>
    <w:rsid w:val="0004583B"/>
    <w:rsid w:val="00060C7A"/>
    <w:rsid w:val="00075BD0"/>
    <w:rsid w:val="00080551"/>
    <w:rsid w:val="0009241F"/>
    <w:rsid w:val="000943B6"/>
    <w:rsid w:val="000A06EA"/>
    <w:rsid w:val="000E2C1E"/>
    <w:rsid w:val="001070A2"/>
    <w:rsid w:val="001301E2"/>
    <w:rsid w:val="00136037"/>
    <w:rsid w:val="001417B8"/>
    <w:rsid w:val="00162EF3"/>
    <w:rsid w:val="0019439D"/>
    <w:rsid w:val="001A4F9F"/>
    <w:rsid w:val="001A5F31"/>
    <w:rsid w:val="001B6841"/>
    <w:rsid w:val="001B7776"/>
    <w:rsid w:val="001D50F2"/>
    <w:rsid w:val="001E7AEB"/>
    <w:rsid w:val="001F021B"/>
    <w:rsid w:val="00222AD4"/>
    <w:rsid w:val="00234AB2"/>
    <w:rsid w:val="00254623"/>
    <w:rsid w:val="002777A9"/>
    <w:rsid w:val="002A6D0A"/>
    <w:rsid w:val="002B5D62"/>
    <w:rsid w:val="002F57B8"/>
    <w:rsid w:val="003475C4"/>
    <w:rsid w:val="0035500B"/>
    <w:rsid w:val="00362881"/>
    <w:rsid w:val="00374094"/>
    <w:rsid w:val="00387952"/>
    <w:rsid w:val="003C5B93"/>
    <w:rsid w:val="00401687"/>
    <w:rsid w:val="00415D50"/>
    <w:rsid w:val="004179BE"/>
    <w:rsid w:val="00427A2F"/>
    <w:rsid w:val="00446E34"/>
    <w:rsid w:val="004546F3"/>
    <w:rsid w:val="004621A8"/>
    <w:rsid w:val="00467C4E"/>
    <w:rsid w:val="00490578"/>
    <w:rsid w:val="00492B24"/>
    <w:rsid w:val="004A69DC"/>
    <w:rsid w:val="004B7B4E"/>
    <w:rsid w:val="004C553C"/>
    <w:rsid w:val="004C6D6E"/>
    <w:rsid w:val="004E4A81"/>
    <w:rsid w:val="004E7068"/>
    <w:rsid w:val="004F6449"/>
    <w:rsid w:val="0056675D"/>
    <w:rsid w:val="00576740"/>
    <w:rsid w:val="005815C9"/>
    <w:rsid w:val="00592680"/>
    <w:rsid w:val="005B2D17"/>
    <w:rsid w:val="005D1FDC"/>
    <w:rsid w:val="005E3886"/>
    <w:rsid w:val="005E50B9"/>
    <w:rsid w:val="005E6F8E"/>
    <w:rsid w:val="005F73B0"/>
    <w:rsid w:val="006147CE"/>
    <w:rsid w:val="00615AEC"/>
    <w:rsid w:val="0063366D"/>
    <w:rsid w:val="00656AE5"/>
    <w:rsid w:val="00682B05"/>
    <w:rsid w:val="006A5652"/>
    <w:rsid w:val="006A59C0"/>
    <w:rsid w:val="006A6F51"/>
    <w:rsid w:val="006E099B"/>
    <w:rsid w:val="006E186D"/>
    <w:rsid w:val="006F1C04"/>
    <w:rsid w:val="007104D9"/>
    <w:rsid w:val="007240BE"/>
    <w:rsid w:val="00764BAB"/>
    <w:rsid w:val="00772BCF"/>
    <w:rsid w:val="0078131B"/>
    <w:rsid w:val="007821B1"/>
    <w:rsid w:val="00791AA9"/>
    <w:rsid w:val="007C46FE"/>
    <w:rsid w:val="007F0633"/>
    <w:rsid w:val="007F18EF"/>
    <w:rsid w:val="008265EE"/>
    <w:rsid w:val="00870368"/>
    <w:rsid w:val="008705DD"/>
    <w:rsid w:val="00877456"/>
    <w:rsid w:val="008850A6"/>
    <w:rsid w:val="00897FA5"/>
    <w:rsid w:val="008A50AC"/>
    <w:rsid w:val="008B2CAB"/>
    <w:rsid w:val="008B6BF7"/>
    <w:rsid w:val="008C1E92"/>
    <w:rsid w:val="008C21A8"/>
    <w:rsid w:val="008E5B29"/>
    <w:rsid w:val="008F4862"/>
    <w:rsid w:val="00904EC3"/>
    <w:rsid w:val="0094596A"/>
    <w:rsid w:val="009A4A79"/>
    <w:rsid w:val="009C035F"/>
    <w:rsid w:val="009D0258"/>
    <w:rsid w:val="009D723B"/>
    <w:rsid w:val="009E3015"/>
    <w:rsid w:val="009E323A"/>
    <w:rsid w:val="009E7A6C"/>
    <w:rsid w:val="009F7D43"/>
    <w:rsid w:val="00A74EAB"/>
    <w:rsid w:val="00A830C7"/>
    <w:rsid w:val="00AA514F"/>
    <w:rsid w:val="00AA5324"/>
    <w:rsid w:val="00AB24DB"/>
    <w:rsid w:val="00AB567A"/>
    <w:rsid w:val="00AC647E"/>
    <w:rsid w:val="00AD4236"/>
    <w:rsid w:val="00AF66C2"/>
    <w:rsid w:val="00B12D10"/>
    <w:rsid w:val="00B2145A"/>
    <w:rsid w:val="00B37734"/>
    <w:rsid w:val="00B80F7C"/>
    <w:rsid w:val="00B9128F"/>
    <w:rsid w:val="00BA0685"/>
    <w:rsid w:val="00BB3349"/>
    <w:rsid w:val="00BB61E3"/>
    <w:rsid w:val="00BD0D2E"/>
    <w:rsid w:val="00BD6A71"/>
    <w:rsid w:val="00BF30A9"/>
    <w:rsid w:val="00BF6AF9"/>
    <w:rsid w:val="00BF7AD5"/>
    <w:rsid w:val="00C13310"/>
    <w:rsid w:val="00C451C1"/>
    <w:rsid w:val="00C47B89"/>
    <w:rsid w:val="00C509C5"/>
    <w:rsid w:val="00C82DDD"/>
    <w:rsid w:val="00C92189"/>
    <w:rsid w:val="00CA263A"/>
    <w:rsid w:val="00CA4F64"/>
    <w:rsid w:val="00CA6FEC"/>
    <w:rsid w:val="00CC5BAC"/>
    <w:rsid w:val="00CD76E8"/>
    <w:rsid w:val="00CE5AA9"/>
    <w:rsid w:val="00CE5BAF"/>
    <w:rsid w:val="00CF24DD"/>
    <w:rsid w:val="00D37D89"/>
    <w:rsid w:val="00D40C4C"/>
    <w:rsid w:val="00D42A09"/>
    <w:rsid w:val="00D64796"/>
    <w:rsid w:val="00D871EE"/>
    <w:rsid w:val="00D90ABF"/>
    <w:rsid w:val="00D95BAA"/>
    <w:rsid w:val="00DB4AE6"/>
    <w:rsid w:val="00DC3929"/>
    <w:rsid w:val="00DC3E7F"/>
    <w:rsid w:val="00DD1EB3"/>
    <w:rsid w:val="00DE0B3E"/>
    <w:rsid w:val="00E05D2B"/>
    <w:rsid w:val="00E32133"/>
    <w:rsid w:val="00E72AE0"/>
    <w:rsid w:val="00E9030D"/>
    <w:rsid w:val="00EE514C"/>
    <w:rsid w:val="00EE7464"/>
    <w:rsid w:val="00F2600C"/>
    <w:rsid w:val="00F316E5"/>
    <w:rsid w:val="00F31DB5"/>
    <w:rsid w:val="00F373D0"/>
    <w:rsid w:val="00F51608"/>
    <w:rsid w:val="00F536BC"/>
    <w:rsid w:val="00F62366"/>
    <w:rsid w:val="00F723F1"/>
    <w:rsid w:val="00F77469"/>
    <w:rsid w:val="00F925ED"/>
    <w:rsid w:val="00FF1C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5EF9A"/>
  <w15:docId w15:val="{354E5E29-A044-426F-B806-FC78DF43B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5B93"/>
    <w:rPr>
      <w:sz w:val="24"/>
      <w:szCs w:val="24"/>
      <w:lang w:eastAsia="zh-CN"/>
    </w:rPr>
  </w:style>
  <w:style w:type="paragraph" w:styleId="Heading1">
    <w:name w:val="heading 1"/>
    <w:basedOn w:val="Normal"/>
    <w:link w:val="Heading1Char"/>
    <w:qFormat/>
    <w:rsid w:val="003C5B93"/>
    <w:pPr>
      <w:spacing w:before="100" w:beforeAutospacing="1" w:after="100" w:afterAutospacing="1"/>
      <w:outlineLvl w:val="0"/>
    </w:pPr>
    <w:rPr>
      <w:b/>
      <w:bCs/>
      <w:kern w:val="36"/>
      <w:sz w:val="48"/>
      <w:szCs w:val="48"/>
    </w:rPr>
  </w:style>
  <w:style w:type="paragraph" w:styleId="Heading2">
    <w:name w:val="heading 2"/>
    <w:basedOn w:val="Normal"/>
    <w:link w:val="Heading2Char"/>
    <w:qFormat/>
    <w:rsid w:val="003C5B93"/>
    <w:pPr>
      <w:spacing w:before="100" w:beforeAutospacing="1" w:after="100" w:afterAutospacing="1"/>
      <w:outlineLvl w:val="1"/>
    </w:pPr>
    <w:rPr>
      <w:b/>
      <w:bCs/>
      <w:sz w:val="36"/>
      <w:szCs w:val="36"/>
    </w:rPr>
  </w:style>
  <w:style w:type="paragraph" w:styleId="Heading3">
    <w:name w:val="heading 3"/>
    <w:basedOn w:val="Normal"/>
    <w:link w:val="Heading3Char"/>
    <w:qFormat/>
    <w:rsid w:val="003C5B9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C5B93"/>
    <w:rPr>
      <w:b/>
      <w:bCs/>
      <w:kern w:val="36"/>
      <w:sz w:val="48"/>
      <w:szCs w:val="48"/>
      <w:lang w:eastAsia="zh-CN"/>
    </w:rPr>
  </w:style>
  <w:style w:type="character" w:customStyle="1" w:styleId="Heading2Char">
    <w:name w:val="Heading 2 Char"/>
    <w:basedOn w:val="DefaultParagraphFont"/>
    <w:link w:val="Heading2"/>
    <w:rsid w:val="003C5B93"/>
    <w:rPr>
      <w:b/>
      <w:bCs/>
      <w:sz w:val="36"/>
      <w:szCs w:val="36"/>
      <w:lang w:eastAsia="zh-CN"/>
    </w:rPr>
  </w:style>
  <w:style w:type="character" w:customStyle="1" w:styleId="Heading3Char">
    <w:name w:val="Heading 3 Char"/>
    <w:basedOn w:val="DefaultParagraphFont"/>
    <w:link w:val="Heading3"/>
    <w:rsid w:val="003C5B93"/>
    <w:rPr>
      <w:b/>
      <w:bCs/>
      <w:sz w:val="27"/>
      <w:szCs w:val="27"/>
      <w:lang w:eastAsia="zh-CN"/>
    </w:rPr>
  </w:style>
  <w:style w:type="character" w:styleId="Emphasis">
    <w:name w:val="Emphasis"/>
    <w:basedOn w:val="DefaultParagraphFont"/>
    <w:qFormat/>
    <w:rsid w:val="003C5B93"/>
    <w:rPr>
      <w:i/>
      <w:iCs/>
    </w:rPr>
  </w:style>
  <w:style w:type="paragraph" w:styleId="ListParagraph">
    <w:name w:val="List Paragraph"/>
    <w:basedOn w:val="Normal"/>
    <w:uiPriority w:val="34"/>
    <w:qFormat/>
    <w:rsid w:val="00B9128F"/>
    <w:pPr>
      <w:ind w:left="720"/>
      <w:contextualSpacing/>
    </w:pPr>
  </w:style>
  <w:style w:type="paragraph" w:styleId="BalloonText">
    <w:name w:val="Balloon Text"/>
    <w:basedOn w:val="Normal"/>
    <w:link w:val="BalloonTextChar"/>
    <w:uiPriority w:val="99"/>
    <w:semiHidden/>
    <w:unhideWhenUsed/>
    <w:rsid w:val="00B9128F"/>
    <w:rPr>
      <w:rFonts w:ascii="Tahoma" w:hAnsi="Tahoma" w:cs="Tahoma"/>
      <w:sz w:val="16"/>
      <w:szCs w:val="16"/>
    </w:rPr>
  </w:style>
  <w:style w:type="character" w:customStyle="1" w:styleId="BalloonTextChar">
    <w:name w:val="Balloon Text Char"/>
    <w:basedOn w:val="DefaultParagraphFont"/>
    <w:link w:val="BalloonText"/>
    <w:uiPriority w:val="99"/>
    <w:semiHidden/>
    <w:rsid w:val="00B9128F"/>
    <w:rPr>
      <w:rFonts w:ascii="Tahoma" w:hAnsi="Tahoma" w:cs="Tahoma"/>
      <w:sz w:val="16"/>
      <w:szCs w:val="16"/>
      <w:lang w:eastAsia="zh-CN"/>
    </w:rPr>
  </w:style>
  <w:style w:type="paragraph" w:styleId="Header">
    <w:name w:val="header"/>
    <w:basedOn w:val="Normal"/>
    <w:link w:val="HeaderChar"/>
    <w:uiPriority w:val="99"/>
    <w:semiHidden/>
    <w:unhideWhenUsed/>
    <w:rsid w:val="00F62366"/>
    <w:pPr>
      <w:tabs>
        <w:tab w:val="center" w:pos="4680"/>
        <w:tab w:val="right" w:pos="9360"/>
      </w:tabs>
    </w:pPr>
  </w:style>
  <w:style w:type="character" w:customStyle="1" w:styleId="HeaderChar">
    <w:name w:val="Header Char"/>
    <w:basedOn w:val="DefaultParagraphFont"/>
    <w:link w:val="Header"/>
    <w:uiPriority w:val="99"/>
    <w:semiHidden/>
    <w:rsid w:val="00F62366"/>
    <w:rPr>
      <w:sz w:val="24"/>
      <w:szCs w:val="24"/>
      <w:lang w:eastAsia="zh-CN"/>
    </w:rPr>
  </w:style>
  <w:style w:type="paragraph" w:styleId="Footer">
    <w:name w:val="footer"/>
    <w:basedOn w:val="Normal"/>
    <w:link w:val="FooterChar"/>
    <w:uiPriority w:val="99"/>
    <w:unhideWhenUsed/>
    <w:rsid w:val="00F62366"/>
    <w:pPr>
      <w:tabs>
        <w:tab w:val="center" w:pos="4680"/>
        <w:tab w:val="right" w:pos="9360"/>
      </w:tabs>
    </w:pPr>
  </w:style>
  <w:style w:type="character" w:customStyle="1" w:styleId="FooterChar">
    <w:name w:val="Footer Char"/>
    <w:basedOn w:val="DefaultParagraphFont"/>
    <w:link w:val="Footer"/>
    <w:uiPriority w:val="99"/>
    <w:rsid w:val="00F62366"/>
    <w:rPr>
      <w:sz w:val="24"/>
      <w:szCs w:val="24"/>
      <w:lang w:eastAsia="zh-CN"/>
    </w:rPr>
  </w:style>
  <w:style w:type="table" w:styleId="TableGrid">
    <w:name w:val="Table Grid"/>
    <w:basedOn w:val="TableNormal"/>
    <w:uiPriority w:val="59"/>
    <w:rsid w:val="004621A8"/>
    <w:rPr>
      <w:rFonts w:eastAsia="SimSu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9164B6-5B5D-46A0-BFB1-B831B503E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7</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UW-Stout</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 Chih Liu</dc:creator>
  <cp:lastModifiedBy>Jacob Hillebrand</cp:lastModifiedBy>
  <cp:revision>26</cp:revision>
  <dcterms:created xsi:type="dcterms:W3CDTF">2019-09-16T18:59:00Z</dcterms:created>
  <dcterms:modified xsi:type="dcterms:W3CDTF">2019-10-10T19:18:00Z</dcterms:modified>
</cp:coreProperties>
</file>