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751"/>
            <w:shd w:fill="543F9C" w:val="clear"/>
            <w:tcBorders>
              <w:left w:val="single" w:sz="0" w:color="543F9C"/>
              <w:top w:val="single" w:sz="0" w:color="543F9C"/>
              <w:right w:val="single" w:sz="0" w:color="543F9C"/>
              <w:bottom w:val="single" w:sz="0" w:color="543F9C"/>
            </w:tcBorders>
            <w:tcMar>
              <w:top w:w="220" w:type="dxa"/>
              <w:start w:w="180" w:type="dxa"/>
              <w:bottom w:w="200" w:type="dxa"/>
              <w:end w:w="18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FFFFFF"/>
                <w:sz w:val="56"/>
              </w:rPr>
              <w:t>마녀의 만병항아리</w:t>
            </w:r>
          </w:p>
          <w:p>
            <w:r>
              <w:rPr>
                <w:rFonts w:ascii="Noto Sans CJK KR" w:hAnsi="Noto Sans CJK KR" w:eastAsia="Noto Sans CJK KR" w:cs="Noto Sans CJK KR"/>
                <w:color w:val="F4F0FF"/>
                <w:sz w:val="25"/>
              </w:rPr>
              <w:t>종합 기획서 · Game Design Document</w:t>
            </w:r>
          </w:p>
          <w:p>
            <w:r>
              <w:rPr>
                <w:rFonts w:ascii="Noto Sans CJK KR" w:hAnsi="Noto Sans CJK KR" w:eastAsia="Noto Sans CJK KR" w:cs="Noto Sans CJK KR"/>
                <w:color w:val="E6DEF8"/>
                <w:sz w:val="23"/>
              </w:rPr>
              <w:t>마법약 상점 판타지를 입힌 항아리 순서 퍼즐 로그라이크</w:t>
            </w:r>
          </w:p>
        </w:tc>
      </w:tr>
    </w:tbl>
    <w:p/>
    <w:p>
      <w:pPr>
        <w:pStyle w:val="CustomSubtitle"/>
      </w:pPr>
      <w:r>
        <w:rPr>
          <w:rFonts w:ascii="Noto Sans CJK KR" w:hAnsi="Noto Sans CJK KR" w:eastAsia="Noto Sans CJK KR" w:cs="Noto Sans CJK KR"/>
          <w:color w:val="6B6E77"/>
          <w:sz w:val="22"/>
        </w:rPr>
        <w:t>버전 1.0  |  2026-03-29  |  내부 개발 기준안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819"/>
            <w:shd w:fill="FBFAFE" w:val="clear"/>
            <w:tcBorders>
              <w:left w:val="single" w:sz="8" w:color="D8D4E8"/>
              <w:top w:val="single" w:sz="8" w:color="D8D4E8"/>
              <w:right w:val="single" w:sz="8" w:color="D8D4E8"/>
              <w:bottom w:val="single" w:sz="8" w:color="D8D4E8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543F9C"/>
                <w:sz w:val="18"/>
              </w:rPr>
              <w:t>게임 정의</w:t>
            </w:r>
          </w:p>
          <w:p>
            <w:pPr>
              <w:spacing w:before="40"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1"/>
              </w:rPr>
              <w:t>재료 5개를 고르고 4개를 항아리에 순서대로 넣어 주문 조건과 임대료 컷라인을 넘기는 싱글플레이 로그라이크</w:t>
            </w:r>
          </w:p>
        </w:tc>
        <w:tc>
          <w:tcPr>
            <w:tcW w:type="dxa" w:w="4819"/>
            <w:shd w:fill="FBFAFE" w:val="clear"/>
            <w:tcBorders>
              <w:left w:val="single" w:sz="8" w:color="D8D4E8"/>
              <w:top w:val="single" w:sz="8" w:color="D8D4E8"/>
              <w:right w:val="single" w:sz="8" w:color="D8D4E8"/>
              <w:bottom w:val="single" w:sz="8" w:color="D8D4E8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543F9C"/>
                <w:sz w:val="18"/>
              </w:rPr>
              <w:t>핵심 차별점</w:t>
            </w:r>
          </w:p>
          <w:p>
            <w:pPr>
              <w:spacing w:before="40"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1"/>
              </w:rPr>
              <w:t>희귀 재료보다 순서·상태 전이·마감 정제가 더 중요하도록 설계</w:t>
            </w:r>
          </w:p>
        </w:tc>
      </w:tr>
      <w:tr>
        <w:trPr>
          <w:cantSplit/>
        </w:trPr>
        <w:tc>
          <w:tcPr>
            <w:tcW w:type="dxa" w:w="4819"/>
            <w:shd w:fill="FBFAFE" w:val="clear"/>
            <w:tcBorders>
              <w:left w:val="single" w:sz="8" w:color="D8D4E8"/>
              <w:top w:val="single" w:sz="8" w:color="D8D4E8"/>
              <w:right w:val="single" w:sz="8" w:color="D8D4E8"/>
              <w:bottom w:val="single" w:sz="8" w:color="D8D4E8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543F9C"/>
                <w:sz w:val="18"/>
              </w:rPr>
              <w:t>런 구조</w:t>
            </w:r>
          </w:p>
          <w:p>
            <w:pPr>
              <w:spacing w:before="40"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1"/>
              </w:rPr>
              <w:t>7일 1런 / 3·6일차 임대료 / 7일차 길드 감사 주문 / 1회 조제 3분 내외</w:t>
            </w:r>
          </w:p>
        </w:tc>
        <w:tc>
          <w:tcPr>
            <w:tcW w:type="dxa" w:w="4819"/>
            <w:shd w:fill="FBFAFE" w:val="clear"/>
            <w:tcBorders>
              <w:left w:val="single" w:sz="8" w:color="D8D4E8"/>
              <w:top w:val="single" w:sz="8" w:color="D8D4E8"/>
              <w:right w:val="single" w:sz="8" w:color="D8D4E8"/>
              <w:bottom w:val="single" w:sz="8" w:color="D8D4E8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543F9C"/>
                <w:sz w:val="18"/>
              </w:rPr>
              <w:t>연동 자료</w:t>
            </w:r>
          </w:p>
          <w:p>
            <w:pPr>
              <w:spacing w:before="40"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1"/>
              </w:rPr>
              <w:t>magical_potion_shop_balance_datasheet_v1.xlsx</w:t>
              <w:br/>
              <w:t>— 재료 12종, 주문 18종, 업그레이드 16종의 상세 수치표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3FD" w:val="clear"/>
            <w:tcBorders>
              <w:left w:val="single" w:sz="12" w:color="543F9C"/>
              <w:top w:val="single" w:sz="12" w:color="543F9C"/>
              <w:right w:val="single" w:sz="12" w:color="543F9C"/>
              <w:bottom w:val="single" w:sz="12" w:color="543F9C"/>
            </w:tcBorders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543F9C"/>
                <w:sz w:val="21"/>
              </w:rPr>
              <w:t>문서 목적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이 문서는 컨셉 문서와 밸런스 시트 사이의 중간층이다. 세계관·플레이 감정·시스템 구조·콘텐츠 스코프를 한 번에 정렬하는 기준 문서로 사용한다.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세부 수치값은 별도 엑셀 시트를 원본으로 두고, 본 문서에서는 의도·규칙·콘텐츠 요약·개발 우선순위를 정리한다.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1. 프로젝트 한눈에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819"/>
            <w:shd w:fill="F5F1FD" w:val="clear"/>
            <w:tcBorders>
              <w:left w:val="single" w:sz="12" w:color="543F9C"/>
              <w:top w:val="single" w:sz="12" w:color="543F9C"/>
              <w:right w:val="single" w:sz="12" w:color="543F9C"/>
              <w:bottom w:val="single" w:sz="12" w:color="543F9C"/>
            </w:tcBorders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543F9C"/>
                <w:sz w:val="22"/>
              </w:rPr>
              <w:t>장르 포지션</w:t>
            </w:r>
          </w:p>
          <w:p>
            <w:pPr>
              <w:pStyle w:val="Callout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상점 운영을 전면에 세우기보다 ‘상점 판타지를 입힌 항아리 순서 퍼즐’로 정의한다.</w:t>
            </w:r>
          </w:p>
        </w:tc>
        <w:tc>
          <w:tcPr>
            <w:tcW w:type="dxa" w:w="4819"/>
            <w:shd w:fill="F8FAFE" w:val="clear"/>
            <w:tcBorders>
              <w:left w:val="single" w:sz="12" w:color="6981B7"/>
              <w:top w:val="single" w:sz="12" w:color="6981B7"/>
              <w:right w:val="single" w:sz="12" w:color="6981B7"/>
              <w:bottom w:val="single" w:sz="12" w:color="6981B7"/>
            </w:tcBorders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6981B7"/>
                <w:sz w:val="22"/>
              </w:rPr>
              <w:t>코어 재미</w:t>
            </w:r>
          </w:p>
          <w:p>
            <w:pPr>
              <w:pStyle w:val="Callout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첫 재료로 기반액을 만들고, 중간 재료로 상태를 연결하며, 마지막 재료로 증폭 또는 정제를 완성하는 맛.</w:t>
            </w:r>
          </w:p>
        </w:tc>
      </w:tr>
      <w:tr>
        <w:trPr>
          <w:cantSplit/>
        </w:trPr>
        <w:tc>
          <w:tcPr>
            <w:tcW w:type="dxa" w:w="4819"/>
            <w:shd w:fill="FBF6EF" w:val="clear"/>
            <w:tcBorders>
              <w:left w:val="single" w:sz="12" w:color="B4823C"/>
              <w:top w:val="single" w:sz="12" w:color="B4823C"/>
              <w:right w:val="single" w:sz="12" w:color="B4823C"/>
              <w:bottom w:val="single" w:sz="12" w:color="B4823C"/>
            </w:tcBorders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B4823C"/>
                <w:sz w:val="22"/>
              </w:rPr>
              <w:t>런 리듬</w:t>
            </w:r>
          </w:p>
          <w:p>
            <w:pPr>
              <w:pStyle w:val="Callout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짧은 준비 → 중앙 오브젝트 1개(항아리) → 컷라인 돌파 → 무료 업그레이드 선택.</w:t>
            </w:r>
          </w:p>
        </w:tc>
        <w:tc>
          <w:tcPr>
            <w:tcW w:type="dxa" w:w="4819"/>
            <w:shd w:fill="EFF7F2" w:val="clear"/>
            <w:tcBorders>
              <w:left w:val="single" w:sz="12" w:color="7AA18A"/>
              <w:top w:val="single" w:sz="12" w:color="7AA18A"/>
              <w:right w:val="single" w:sz="12" w:color="7AA18A"/>
              <w:bottom w:val="single" w:sz="12" w:color="7AA18A"/>
            </w:tcBorders>
            <w:tcMar>
              <w:top w:w="12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KR" w:hAnsi="Noto Sans CJK KR" w:eastAsia="Noto Sans CJK KR" w:cs="Noto Sans CJK KR"/>
                <w:b/>
                <w:color w:val="7AA18A"/>
                <w:sz w:val="22"/>
              </w:rPr>
              <w:t>복잡도 통제</w:t>
            </w:r>
          </w:p>
          <w:p>
            <w:pPr>
              <w:pStyle w:val="Callout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가방 배치 퍼즐, 실시간 교반 액션, 다단 손질 체인을 제거해 시스템을 얇고 선명하게 유지.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2. 핵심 설계 잠금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본체는 항아리 1개다. 상점, 고객, 손질은 모두 항아리 퍼즐을 강화하는 보조 시스템이어야 한다.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희귀도보다 순서가 중요해야 한다. 강한 재료라도 상태가 맞지 않으면 약해야 하고, 평범한 재료라도 맞는 흐름에서 쓰면 강해야 한다.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손질은 역할 전환이지 상위호환이 아니다. 빻기·건조·증류·정화는 재료의 쓰임을 바꾸는 수단이다.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주문은 정답 레시피가 아니라 조건식으로 평가한다. 여러 해법을 열어두되, 금지 조건으로 운영 난도를 만든다.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한 번 조제는 빠르게 이해되고 짧게 끝나야 한다. 정보량은 선명하게, 실행은 3분 안팎으로 유지한다.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BF8EF" w:val="clear"/>
            <w:tcBorders>
              <w:left w:val="single" w:sz="12" w:color="B4823C"/>
              <w:top w:val="single" w:sz="12" w:color="B4823C"/>
              <w:right w:val="single" w:sz="12" w:color="B4823C"/>
              <w:bottom w:val="single" w:sz="12" w:color="B4823C"/>
            </w:tcBorders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543F9C"/>
                <w:sz w:val="21"/>
              </w:rPr>
              <w:t>의도적으로 하지 않는 것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가방 배치 퍼즐, 실시간 교반 액션, 다단 손질 체인, 조수 시스템, 진열 최적화 메타, 채집/농사, 장문의 관계 시뮬레이션은 1차 범위에서 제외한다.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이유는 간단하다. 모두 재미가 없는 요소가 아니라, 현재 코어를 흐리거나 제작 범위를 급격히 키우는 요소이기 때문이다.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3. 코어 판타지와 플레이 리듬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플레이어가 느껴야 하는 핵심 감정은 “좋은 재료를 뽑아 이겼다”가 아니라 “첫 재료를 잘 골라 기반액을 만들고, 다음 재료를 올바른 순서로 이어 붙여 주문을 만족시켰다”는 것이다.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이 게임은 레퍼런스의 겉모습이 아니라 리듬을 계승한다. 짧은 준비, 중앙 오브젝트 하나에 집중하는 실행, 컷라인 돌파, 라운드 후 보상 선택이라는 흐름을 우리식 마법약 상점 판타지로 번역한다.</w:t>
      </w:r>
    </w:p>
    <w:p>
      <w:r>
        <w:drawing>
          <wp:inline xmlns:a="http://schemas.openxmlformats.org/drawingml/2006/main" xmlns:pic="http://schemas.openxmlformats.org/drawingml/2006/picture">
            <wp:extent cx="6120000" cy="11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Small"/>
        <w:jc w:val="center"/>
      </w:pPr>
      <w:r>
        <w:rPr>
          <w:rFonts w:ascii="Noto Sans CJK KR" w:hAnsi="Noto Sans CJK KR" w:eastAsia="Noto Sans CJK KR" w:cs="Noto Sans CJK KR"/>
          <w:color w:val="6B6E77"/>
          <w:sz w:val="17"/>
        </w:rPr>
        <w:t>그림 1. 하루 단위 코어 루프</w:t>
      </w:r>
    </w:p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4. 7일 런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일차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핵심 이벤트</w:t>
            </w:r>
          </w:p>
        </w:tc>
        <w:tc>
          <w:tcPr>
            <w:tcW w:type="dxa" w:w="65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의도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1일차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기초 주문 / 기본 재료 / 기본 조제</w:t>
            </w:r>
          </w:p>
        </w:tc>
        <w:tc>
          <w:tcPr>
            <w:tcW w:type="dxa" w:w="65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튜토리얼 없이 규칙을 체득하는 시작 구간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2일차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손질 페이지 첫 등장</w:t>
            </w:r>
          </w:p>
        </w:tc>
        <w:tc>
          <w:tcPr>
            <w:tcW w:type="dxa" w:w="65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‘재료 형태를 바꾼다’는 개념을 소규모로 소개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3일차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첫 임대료 청구</w:t>
            </w:r>
          </w:p>
        </w:tc>
        <w:tc>
          <w:tcPr>
            <w:tcW w:type="dxa" w:w="65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컷라인 구조를 명확히 체감시키는 첫 압박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4일차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주문 난도 상승 / 항아리 업그레이드 체감</w:t>
            </w:r>
          </w:p>
        </w:tc>
        <w:tc>
          <w:tcPr>
            <w:tcW w:type="dxa" w:w="65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정제 용매·촉매 루트의 가치를 배우는 구간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5일차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고난도 주문 및 뒷골목/특수 주문 노출</w:t>
            </w:r>
          </w:p>
        </w:tc>
        <w:tc>
          <w:tcPr>
            <w:tcW w:type="dxa" w:w="65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고점 루트와 안정 루트의 갈림길 형성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6일차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둘째 임대료 청구 / 마지막 손질</w:t>
            </w:r>
          </w:p>
        </w:tc>
        <w:tc>
          <w:tcPr>
            <w:tcW w:type="dxa" w:w="65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남은 자원과 업그레이드의 활용을 정리하는 구간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7일차</w:t>
            </w:r>
          </w:p>
        </w:tc>
        <w:tc>
          <w:tcPr>
            <w:tcW w:type="dxa" w:w="260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길드 감사 주문</w:t>
            </w:r>
          </w:p>
        </w:tc>
        <w:tc>
          <w:tcPr>
            <w:tcW w:type="dxa" w:w="65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런 전체를 관통하는 종합 과제이자 클라이맥스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5. 시스템 개요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5-1. 주문 시스템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주문은 항상 결과 조건으로 표현된다. ‘진정 6 이상, 순도 3 이상, 부작용 1 이하’처럼 읽히는 구조여야 하며, 플레이어가 암기형 레시피가 아니라 상황형 해법을 만들도록 유도한다.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주문 포맷 상한: 목표 2개 + 금지 1개 + 선택 보너스 1개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고객군은 규칙을 늘리기보다 주문 성향과 보상 감정을 바꾸는 역할만 맡는다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평가는 S / A / B / C / F의 5등급으로 단순화한다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5-2. 재료 선택과 가방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하루마다 재료 8개가 제시되고 그중 5개를 고른다. 가방은 배치 퍼즐이 아니라 선택 인벤토리다. 실제 조제에는 4개만 사용하므로, 남는 1개는 보험 재료이자 플랜 B 역할을 한다.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선택 단계의 핵심 질문: 이번 주문을 풀기 위해 무엇을 가져갈 것인가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실행 단계의 핵심 질문: 지금 들고 온 재료 중 어떤 4개를 어떤 순서로 넣을 것인가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5-3. 손질 페이지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손질은 2·4·6일차에만 등장하는 보조 시스템이다. 라운드마다 작업대는 1종만 열리고, 재료 1개만 손질할 수 있다. 손질은 수치를 크게 키우기보다 역할을 재배치하는 방식으로 작동한다.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절구대: 즉발성 강화, 대신 순도 하락 가능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건조 선반: 마지막 슬롯용 재료로 전환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증류기: 기반액 전환 보조 또는 특수 태그 생성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정화대: 부작용 감소, 고점 일부를 포기하고 안정성 확보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미니게임 실패는 없고, Good은 기본 결과, Perfect는 소폭 보너스만 부여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5-4. 항아리 조제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항아리는 이 게임의 본체다. 조제는 항상 4슬롯 구조를 기본으로 하며, 첫 슬롯이 기반액을 만들고, 둘째 슬롯이 상태를 연결하고, 셋째 슬롯이 핵심 효능을 폭발시키며, 넷째 슬롯이 증폭 또는 정화를 맡는 흐름을 지향한다.</w:t>
      </w:r>
    </w:p>
    <w:p>
      <w:r>
        <w:drawing>
          <wp:inline xmlns:a="http://schemas.openxmlformats.org/drawingml/2006/main" xmlns:pic="http://schemas.openxmlformats.org/drawingml/2006/picture">
            <wp:extent cx="6120000" cy="126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ldron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Small"/>
        <w:jc w:val="center"/>
      </w:pPr>
      <w:r>
        <w:rPr>
          <w:rFonts w:ascii="Noto Sans CJK KR" w:hAnsi="Noto Sans CJK KR" w:eastAsia="Noto Sans CJK KR" w:cs="Noto Sans CJK KR"/>
          <w:color w:val="6B6E77"/>
          <w:sz w:val="17"/>
        </w:rPr>
        <w:t>그림 2. 4슬롯 조제 구조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6. 밸런스 프레임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플레이어가 화면에서 읽어야 하는 상태는 3가지 층으로 제한한다. 기반액, 주효과, 품질이다. 여기에 조건 판정을 위한 태그를 얹되, 현재 주문과 직접 관계가 있는 정보만 강조 표시한다.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기반액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맹물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기본 시작 상태. 약초 스타터가 가장 잘 붙는다.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기반액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약초 우림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회복·진정 계열이 강해지고 꽃 후속재가 살아난다.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기반액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정제 용매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해독·순도 계열이 강해지고 광물 후속재가 강해진다.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주효과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회복 / 진정 / 활력 / 해독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주문 목표를 구성하는 핵심 수치. 4개만 사용해 읽기 부담을 통제한다.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품질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순도 / 부작용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주문 난이도를 만드는 품질 축. 대부분의 고난도 주문은 둘 중 하나를 강하게 요구한다.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태그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약초 / 꽃 / 광물 / 촉매 / 달빛</w:t>
            </w:r>
          </w:p>
        </w:tc>
        <w:tc>
          <w:tcPr>
            <w:tcW w:type="dxa" w:w="703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자동 또는 특수효과로 부여되는 조건 태그. 주문, 손질, 후속재 반응의 발판 역할.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값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메모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시작 골드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12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런 시작 자금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런 길이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7일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1런은 7일 / 7일차는 길드 감사 주문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주문 제시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2개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하루 2개 중 1개 선택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재료 제시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8개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하루 8개 중 5개 선택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실제 투입 수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4개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선택한 재료 5개 중 4개를 조제에 사용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손질 가능 수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1개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작업대가 열리는 날에만 1개 손질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작업대 등장일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2 / 4 / 6일차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항상 짝수 날에만 등장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임대료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3일차 24 / 6일차 36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컷라인 역할을 하는 핵심 경제 장치</w:t>
            </w:r>
          </w:p>
        </w:tc>
      </w:tr>
      <w:tr>
        <w:trPr>
          <w:cantSplit/>
        </w:trPr>
        <w:tc>
          <w:tcPr>
            <w:tcW w:type="dxa" w:w="181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등급 배수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S 1.30 / A 1.15 / B 1.00 / C 0.75 / F 0.25</w:t>
            </w:r>
          </w:p>
        </w:tc>
        <w:tc>
          <w:tcPr>
            <w:tcW w:type="dxa" w:w="6123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기본 보상에 곱연산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FF7F2" w:val="clear"/>
            <w:tcBorders>
              <w:left w:val="single" w:sz="12" w:color="7AA18A"/>
              <w:top w:val="single" w:sz="12" w:color="7AA18A"/>
              <w:right w:val="single" w:sz="12" w:color="7AA18A"/>
              <w:bottom w:val="single" w:sz="12" w:color="7AA18A"/>
            </w:tcBorders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543F9C"/>
                <w:sz w:val="21"/>
              </w:rPr>
              <w:t>판정 철학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높은 수치만 쌓는 것이 아니라, 주문이 요구하는 방향에 정확히 맞출수록 좋은 결과가 나와야 한다.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따라서 위험 재료는 고효율을 주더라도 부작용이나 순도 관리가 따라오게 하고, 마감용 광물과 정화대의 가치가 런 후반까지 유지되도록 설계한다.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7. 콘텐츠 요약 — 재료 12종</w:t>
      </w:r>
    </w:p>
    <w:p>
      <w:pPr>
        <w:pStyle w:val="BodySmall"/>
      </w:pPr>
      <w:r>
        <w:rPr>
          <w:rFonts w:ascii="Noto Sans CJK KR" w:hAnsi="Noto Sans CJK KR" w:eastAsia="Noto Sans CJK KR" w:cs="Noto Sans CJK KR"/>
          <w:color w:val="333333"/>
          <w:sz w:val="18"/>
        </w:rPr>
        <w:t>세부 수치값은 동봉한 밸런스 시트를 기준으로 하며, 아래 표는 개발/아트/연출팀이 빠르게 참조할 수 있도록 재료의 역할과 핵심 반응만 요약한 버전이다.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재료명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계열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원형 핵심 반응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손질 요약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설계 메모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약초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시작재 / 회복 스타터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기반액=맹물 · 기반액 약초 우림 · 회복+1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절구대 → 은잎약초 분말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절구대 / 슬롯 1~2 / 기반액 맹물일 때 약초 우림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초반 회복 수치 확보용 기본 스타터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2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백수피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약초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회복 브리지 / 안정 루트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기반액=약초 우림 또는 정제 용매 · 회복+1, 순도+1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정화대 → 정화 백수피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정화대 / 기반액=약초 우림 또는 정제 용매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허브 루트와 정제 루트 둘 다 연결해 주는 중핵 재료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3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잠귀이끼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약초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진정 브리지 / 달빛 예열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기반액=약초 우림 또는 달빛 태그 보유 · 진정+2, 순도+1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증류기 → 잠귀 증류액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증류기 / 달빛 태그 추가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진정 루트 핵심. 증류형은 달빛 셋업용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4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달꽃 꽃잎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꽃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진정 코어 / 후반 마감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기반액=약초 우림 · 달빛 태그 보유 시 진정 +1 · 진정+1, 순도+1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건조 선반 → 건조 달꽃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건조 선반 / 슬롯 4 / 달빛 태그 보유 시 순도 +1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달빛과 결합하면 진정 고점이 크게 오른다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5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새벽장미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꽃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활력 피니셔 / 리스크형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기반액=약초 우림 · 활력+1, 부작용+1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건조 선반 → 건조 새벽장미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건조 선반 / 슬롯 4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활력 주문용 핵심 마감재. 원형은 약간 위험하다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6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서리백합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꽃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해독 후속재 / 정제 루트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기반액=정제 용매 또는 광물 태그 보유 · 해독+1, 순도+1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건조 선반 → 건조 서리백합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건조 선반 / 슬롯 4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광물과 함께 쓰면 해독/순도 둘 다 챙길 수 있다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7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월광정수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촉매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태그 셋업 / 진정 보조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달빛 태그 추가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정화대 → 정제 월광정수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정화대 / 달빛 태그 추가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직접 점수보다 조합 조건을 열어 주는 촉매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8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꿀수정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촉매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증폭기 / 고점 엔진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직전 양수치 x1.50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정화대 → 정제 꿀수정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정화대 / 직전 양수치 x1.35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직전 재료의 좋은 수치를 복제하는 핵심 촉매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9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비단수액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촉매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 전환 / 순도 확보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슬롯 1 · 기반액 정제 용매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증류기 → 증류 비단수액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증류기 / 슬롯 1 / 기반액 정제 용매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정제 루트의 가장 안정적인 오프너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10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별소금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광물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정화 마감 / 순도 피니셔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슬롯 4 · 해독+2, 순도+1, 부작용-1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절구대 → 분쇄 별소금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절구대 / 슬롯 4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해독과 순도를 동시에 올리는 대표 마감재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11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백은석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광물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강정화 / 부작용 제거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기반액=정제 용매 · 순도+1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절구대 → 분쇄 백은석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절구대 / 기반액=정제 용매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부작용이 높게 올라간 빌드를 회수하는 보험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12</w:t>
            </w:r>
          </w:p>
        </w:tc>
        <w:tc>
          <w:tcPr>
            <w:tcW w:type="dxa" w:w="102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흑포자</w:t>
            </w:r>
          </w:p>
        </w:tc>
        <w:tc>
          <w:tcPr>
            <w:tcW w:type="dxa" w:w="6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위험</w:t>
            </w:r>
          </w:p>
        </w:tc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고위험 활력 재료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기반액=약초 우림 · 활력+1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정화대 → 정화 흑포자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정화대 / 슬롯 3~4</w:t>
            </w:r>
          </w:p>
        </w:tc>
        <w:tc>
          <w:tcPr>
            <w:tcW w:type="dxa" w:w="209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후반 정화형으로 쓰면 활력 고점이 크게 오른다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8. 콘텐츠 요약 — 주문 18종</w:t>
      </w:r>
    </w:p>
    <w:p>
      <w:pPr>
        <w:pStyle w:val="BodySmall"/>
      </w:pPr>
      <w:r>
        <w:rPr>
          <w:rFonts w:ascii="Noto Sans CJK KR" w:hAnsi="Noto Sans CJK KR" w:eastAsia="Noto Sans CJK KR" w:cs="Noto Sans CJK KR"/>
          <w:color w:val="333333"/>
          <w:sz w:val="18"/>
        </w:rPr>
        <w:t>주문은 플레이어의 조제 방향을 바꾸는 가장 강한 콘텐츠 장치다. 고객군이 달라도 기본 문법은 동일하게 유지해, 규칙 수는 늘리지 않고도 플레이 감정을 바꿀 수 있게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주문명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고객군/일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핵심 요구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보너스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보상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6"/>
              </w:rPr>
              <w:t>예시 조합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표준 회복제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일반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D1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회복 6+ / 순도 2+ / 부작용 ≤ 2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약초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12+3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백수피 → 꿀수정 → 별소금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2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불면 사무원 숙면약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일반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D1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진정 6+ / 순도 3+ / 부작용 ≤ 1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달빛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13+3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잠귀이끼 → 달꽃 꽃잎 → 별소금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3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위장 안정제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일반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D1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회복 3+ / 해독 4+ / 순도 2+ / 부작용 ≤ 1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광물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12+3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비단수액 → 백수피 → 서리백합 → 별소금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4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기본 활력 보급약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일반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D1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회복 2+ / 활력 6+ / 부작용 ≤ 2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촉매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12+3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새벽장미 → 백은석 → 정화 흑포자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5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길드 표준 해독제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길드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D2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 정제 용매 / 해독 5+ / 순도 4+ / 부작용 ≤ 1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광물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15+4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비단수액 → 서리백합 → 백은석 → 별소금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6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야전 회복 혼합약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길드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D2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회복 4+ / 진정 4+ / 순도 2+ / 부작용 ≤ 1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꽃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14+3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백수피 → 잠귀이끼 → 백은석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7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망루 당직자의 휴식약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길드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D2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태그 약초 / 회복 3+ / 진정 5+ / 순도 3+ / 부작용 ≤ 1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달빛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15+4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백수피 → 잠귀이끼 → 달꽃 꽃잎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8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채석장 폐세정제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길드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D3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태그 광물 / 회복 2+ / 해독 5+ / 순도 3+ / 부작용 ≤ 1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-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16+4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백은석 → 서리백합 → 별소금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9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귀빈 살롱 안정향약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귀족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D3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태그 꽃 / 진정 6+ / 순도 4+ / 부작용 ≤ 0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달빛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18+4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잠귀이끼 → 달꽃 꽃잎 → 별소금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10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연회용 각성약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귀족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D3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태그 꽃 / 활력 7+ / 순도 1+ / 부작용 ≤ 1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촉매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17+4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비단수액 → 흑포자 → 건조 새벽장미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11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궁정 피부정화제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귀족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D4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 정제 용매 / 해독 5+ / 순도 5+ / 부작용 ≤ 0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광물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19+5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비단수액 → 서리백합 → 백은석 → 별소금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12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응급 전장 연고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특수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D4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태그 약초 / 회복 7+ / 진정 2+ / 부작용 ≤ 2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촉매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17+4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분말 → 백수피 → 꿀수정 → 잠귀이끼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13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한밤 전령 자극제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특수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D4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회복 2+ / 활력 7+ / 부작용 ≤ 2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촉매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16+3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백은석 → 흑포자 → 건조 새벽장미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14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독장수 카운터믹스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특수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D5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태그 광물 / 회복 3+ / 해독 4+ / 순도 4+ / 부작용 ≤ 1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-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19+4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비단수액 → 백수피 → 서리백합 → 별소금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15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전역병 숙정제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특수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D5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회복 2+ / 진정 8+ / 순도 3+ / 부작용 ≤ 1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달빛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19+4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잠귀이끼 → 정제 월광정수 → 달꽃 꽃잎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16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뒷골목 강심약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뒷골목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D5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태그 촉매 / 회복 3+ / 활력 7+ / 부작용 ≤ 3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-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20+4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은잎약초 → 비단수액 → 흑포자 → 건조 새벽장미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17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은밀 세척제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뒷골목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D6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활력 3+ / 해독 4+ / 순도 1+ / 부작용 ≤ 2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광물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18+4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백은석 → 서리백합 → 정화 흑포자 → 별소금</w:t>
            </w:r>
          </w:p>
        </w:tc>
      </w:tr>
      <w:tr>
        <w:trPr>
          <w:cantSplit/>
        </w:trPr>
        <w:tc>
          <w:tcPr>
            <w:tcW w:type="dxa" w:w="45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18</w:t>
            </w:r>
          </w:p>
        </w:tc>
        <w:tc>
          <w:tcPr>
            <w:tcW w:type="dxa" w:w="15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길드 감사용 표준물약</w:t>
            </w:r>
          </w:p>
        </w:tc>
        <w:tc>
          <w:tcPr>
            <w:tcW w:type="dxa" w:w="90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길드감사</w:t>
              <w:br/>
            </w:r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D7</w:t>
            </w:r>
          </w:p>
        </w:tc>
        <w:tc>
          <w:tcPr>
            <w:tcW w:type="dxa" w:w="3345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기반액 정제 용매 / 회복 3+ / 해독 4+ / 순도 5+ / 부작용 ≤ 0</w:t>
            </w:r>
          </w:p>
        </w:tc>
        <w:tc>
          <w:tcPr>
            <w:tcW w:type="dxa" w:w="96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달빛 태그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26+6</w:t>
            </w:r>
          </w:p>
        </w:tc>
        <w:tc>
          <w:tcPr>
            <w:tcW w:type="dxa" w:w="192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6"/>
              </w:rPr>
              <w:t>비단수액 → 백수피 → 서리백합 → 별소금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9. 콘텐츠 요약 — 업그레이드 16종</w:t>
      </w:r>
    </w:p>
    <w:p>
      <w:pPr>
        <w:pStyle w:val="BodySmall"/>
      </w:pPr>
      <w:r>
        <w:rPr>
          <w:rFonts w:ascii="Noto Sans CJK KR" w:hAnsi="Noto Sans CJK KR" w:eastAsia="Noto Sans CJK KR" w:cs="Noto Sans CJK KR"/>
          <w:color w:val="333333"/>
          <w:sz w:val="18"/>
        </w:rPr>
        <w:t>골드는 임대료 전용 자원으로 유지하고, 업그레이드는 라운드 후 무료 3택 1 보상으로 지급한다. 이 구조 덕분에 플레이어는 ‘살지 말지’보다 ‘이번 런을 어느 방향으로 밀 것인지’에 집중하게 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업그레이드명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계열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등장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효과 요약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7"/>
              </w:rPr>
              <w:t>설계 메모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U01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깊은 선반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재료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D1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다음 날 재료 제시 수 +1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초반 정보량과 선택 폭을 동시에 늘리는 기본 업그레이드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U02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약초 공급 계약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재료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D1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약초 계열 재료 등장 가중치 x1.5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회복/진정 루트 안정화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U03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꽃 공급 계약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재료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D1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꽃 계열 재료 등장 가중치 x1.5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진정/활력 마감 루트 안정화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U04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광물 공급 계약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재료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D2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광물 계열 재료 등장 가중치 x1.5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정제/해독 빌드 안정화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U05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촉매 공급 계약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재료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D2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촉매 계열 재료 등장 가중치 x1.5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달빛/증폭/정제용매 루트 안정화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U06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보존 서랍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재료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D2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사용하지 않은 재료 1개를 다음 날로 이월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특정 주문을 위한 보험 재료 보존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U07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잔열 제어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항아리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D1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첫 번째 재료 순도 +1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스타터의 안정성을 높인다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U08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은테두리 항아리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항아리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D1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마지막 재료 부작용 -1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마감재의 안정성 증가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U09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약초 기억층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항아리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D2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첫 약초 재료 회복 +1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회복 주문과 허브 루트 강화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U10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화관 증폭층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항아리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D2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첫 꽃 재료 진정 +1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꽃 후속재를 쓰는 주문 강화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U11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정제 코일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항아리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D3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기반액이 정제 용매로 바뀔 때 순도 +1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정제 루트 고점 강화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U12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예비 슬롯 봉인해제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항아리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D4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하루 한 번 5번째 투입 슬롯 사용 가능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최종 감사전 한 번의 폭발력 확보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U13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정밀 망치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작업대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D2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손질 Perfect 보너스 +1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손질 미니게임 보상 강화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U14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예측 문양판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작업대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D1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손질 결과와 조제 후 변화를 전체 수치로 미리보기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가독성 강화형 업그레이드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U15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정화 세면대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작업대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D3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손질형 재료의 부작용 -1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위험 재료를 더 안전하게 사용 가능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U16</w:t>
            </w:r>
          </w:p>
        </w:tc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교정 지그</w:t>
            </w:r>
          </w:p>
        </w:tc>
        <w:tc>
          <w:tcPr>
            <w:tcW w:type="dxa" w:w="73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작업대</w:t>
            </w:r>
          </w:p>
        </w:tc>
        <w:tc>
          <w:tcPr>
            <w:tcW w:type="dxa" w:w="56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D3</w:t>
            </w:r>
          </w:p>
        </w:tc>
        <w:tc>
          <w:tcPr>
            <w:tcW w:type="dxa" w:w="306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손질형 재료의 순도 +1</w:t>
            </w:r>
          </w:p>
        </w:tc>
        <w:tc>
          <w:tcPr>
            <w:tcW w:type="dxa" w:w="323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7"/>
              </w:rPr>
              <w:t>손질형 마감재/정제재 가치 상승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10. UX / 아트 / 사운드 방향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10-1. 조제 화면 레이아웃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화면은 좌측 주문, 중앙 항아리, 하단 가방, 우측 상태 패널의 4영역으로 구성한다. 플레이어의 시선이 자연스럽게 ‘주문 읽기 → 재료 비교 → 항아리 선택 → 결과 확인’ 순서로 흐르도록 설계한다.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6009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반드시 보여야 하는 정보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좌측 주문 패널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오늘의 목적과 금지 조건을 확인</w:t>
            </w:r>
          </w:p>
        </w:tc>
        <w:tc>
          <w:tcPr>
            <w:tcW w:type="dxa" w:w="6009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요구 수치, 기반액/태그 요구, 금지 조건, 보너스 조건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중앙 항아리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실제 조제와 피드백이 일어나는 중심 오브젝트</w:t>
            </w:r>
          </w:p>
        </w:tc>
        <w:tc>
          <w:tcPr>
            <w:tcW w:type="dxa" w:w="6009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현재 기반액, 마지막 반응 로그, 남은 슬롯 수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하단 가방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들고 온 5개 중 다음 재료를 고르는 구역</w:t>
            </w:r>
          </w:p>
        </w:tc>
        <w:tc>
          <w:tcPr>
            <w:tcW w:type="dxa" w:w="6009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재료명, 계열, 손질 여부, 호버 시 프리뷰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우측 상태 패널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현재 결과를 수치로 읽는 정보 허브</w:t>
            </w:r>
          </w:p>
        </w:tc>
        <w:tc>
          <w:tcPr>
            <w:tcW w:type="dxa" w:w="6009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회복/진정/활력/해독, 순도, 부작용, 태그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10-2. 피드백 원칙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재료 호버 시 ‘지금 넣으면 어떻게 변하는지’를 즉시 프리뷰한다.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반응 이유를 한 줄 로그로 보여준다. 예: ‘약초 우림 조건 충족’, ‘달빛 태그로 진정 +1’, ‘마지막 슬롯 보너스 발동’.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현재 주문과 관련 있는 수치만 강조한다. 모든 정보를 같은 무게로 보여주지 않는다.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손질 전/후 차이를 같은 카드 안에서 비교 가능하게 만든다.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10-3. 비주얼 톤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화면과 캐릭터는 따뜻한 서브컬처풍이지만, UI는 공방 도구처럼 단단하고 기능적으로 보여야 한다. 항아리, 유리병, 황동, 목재, 보랏빛 룬 문양을 기본 재질감으로 삼고, 효과 수치별 색상은 명확한 코드로 통일한다.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축</w:t>
            </w:r>
          </w:p>
        </w:tc>
        <w:tc>
          <w:tcPr>
            <w:tcW w:type="dxa" w:w="839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방향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컬러 코드</w:t>
            </w:r>
          </w:p>
        </w:tc>
        <w:tc>
          <w:tcPr>
            <w:tcW w:type="dxa" w:w="839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회복=녹색 / 진정=청보라 / 활력=주황 / 해독=은청 / 순도=백금 / 부작용=먹보라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캐릭터 표현</w:t>
            </w:r>
          </w:p>
        </w:tc>
        <w:tc>
          <w:tcPr>
            <w:tcW w:type="dxa" w:w="839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고객과 점원은 반신 일러스트 중심, 조제 자체는 카드·아이콘 중심</w:t>
            </w:r>
          </w:p>
        </w:tc>
      </w:tr>
      <w:tr>
        <w:trPr>
          <w:cantSplit/>
        </w:trPr>
        <w:tc>
          <w:tcPr>
            <w:tcW w:type="dxa" w:w="1474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사운드 원칙</w:t>
            </w:r>
          </w:p>
        </w:tc>
        <w:tc>
          <w:tcPr>
            <w:tcW w:type="dxa" w:w="8391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화려함보다 기능성. 기반액 전환음, 증폭음, 정화음, 경고음의 구분이 선명해야 한다.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KR" w:hAnsi="Noto Sans CJK KR" w:eastAsia="Noto Sans CJK KR" w:cs="Noto Sans CJK KR"/>
          <w:b/>
          <w:color w:val="543F9C"/>
          <w:sz w:val="32"/>
        </w:rPr>
        <w:t>11. 제작 범위, 리스크, 다음 단계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11-1. MVP 범위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7일 런 구조, 재료 12종, 주문 18종, 작업대 4종, 업그레이드 16종, 기본 도감, 고객군 4종을 포함한다.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가방 배치 퍼즐, 실시간 교반 액션, 다단 손질 체인, 조수 시스템, 진열 최적화 메타는 제외한다.</w:t>
      </w:r>
    </w:p>
    <w:p>
      <w:pPr>
        <w:ind w:left="227" w:hanging="187"/>
      </w:pPr>
      <w:r>
        <w:rPr>
          <w:rFonts w:ascii="Noto Sans CJK KR" w:hAnsi="Noto Sans CJK KR" w:eastAsia="Noto Sans CJK KR" w:cs="Noto Sans CJK KR"/>
          <w:b/>
          <w:color w:val="543F9C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333333"/>
          <w:sz w:val="21"/>
        </w:rPr>
        <w:t>프로토타입 목표는 ‘재료 5개를 들고 가도 넣는 순서에 따라 결과가 분명히 달라지는지’를 확인하는 것이다.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11-2. 주요 리스크와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48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543F9C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b/>
                <w:color w:val="FFFFFF"/>
                <w:sz w:val="18"/>
              </w:rPr>
              <w:t>대응 원칙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상태 과잉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기반액·태그·수치가 늘어나면 학습 곡선이 급격히 가팔라진다.</w:t>
            </w:r>
          </w:p>
        </w:tc>
        <w:tc>
          <w:tcPr>
            <w:tcW w:type="dxa" w:w="48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기반액 3종, 주효과 4종, 품질 2종, 태그 5종을 1차 기준으로 잠근다.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손질 과비중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손질이 주연이 되면 항아리 퍼즐이 흐려진다.</w:t>
            </w:r>
          </w:p>
        </w:tc>
        <w:tc>
          <w:tcPr>
            <w:tcW w:type="dxa" w:w="48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손질은 짝수 날만, 재료 1개만, 실패 없음으로 제한한다.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정답 레시피화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주문이 특정 조합 하나만 강요하면 암기 게임이 된다.</w:t>
            </w:r>
          </w:p>
        </w:tc>
        <w:tc>
          <w:tcPr>
            <w:tcW w:type="dxa" w:w="48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항상 조건식 중심으로 설계하고 viable combo 수를 확보한다.</w:t>
            </w:r>
          </w:p>
        </w:tc>
      </w:tr>
      <w:tr>
        <w:trPr>
          <w:cantSplit/>
        </w:trPr>
        <w:tc>
          <w:tcPr>
            <w:tcW w:type="dxa" w:w="1587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정보 과밀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프리뷰와 로그가 약하면 억울하고, 과하면 피로하다.</w:t>
            </w:r>
          </w:p>
        </w:tc>
        <w:tc>
          <w:tcPr>
            <w:tcW w:type="dxa" w:w="4876"/>
            <w:tcMar>
              <w:top w:w="75" w:type="dxa"/>
              <w:start w:w="85" w:type="dxa"/>
              <w:bottom w:w="65" w:type="dxa"/>
              <w:end w:w="85" w:type="dxa"/>
            </w:tcMar>
            <w:vAlign w:val="center"/>
            <w:tcBorders>
              <w:left w:val="single" w:sz="6" w:color="D8D4E8"/>
              <w:top w:val="single" w:sz="6" w:color="D8D4E8"/>
              <w:right w:val="single" w:sz="6" w:color="D8D4E8"/>
              <w:bottom w:val="single" w:sz="6" w:color="D8D4E8"/>
            </w:tcBorders>
            <w:shd w:fill="FAF8FE" w:val="clear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 w:cs="Noto Sans CJK KR"/>
                <w:color w:val="333333"/>
                <w:sz w:val="18"/>
              </w:rPr>
              <w:t>현재 주문과 관련 있는 정보만 강조하고, 나머지는 보조 레벨로 숨긴다.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11-3. 프로토타입 성공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1FD" w:val="clear"/>
            <w:tcBorders>
              <w:left w:val="single" w:sz="12" w:color="543F9C"/>
              <w:top w:val="single" w:sz="12" w:color="543F9C"/>
              <w:right w:val="single" w:sz="12" w:color="543F9C"/>
              <w:bottom w:val="single" w:sz="12" w:color="543F9C"/>
            </w:tcBorders>
            <w:tcMar>
              <w:top w:w="120" w:type="dxa"/>
              <w:start w:w="140" w:type="dxa"/>
              <w:bottom w:w="9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543F9C"/>
                <w:sz w:val="21"/>
              </w:rPr>
              <w:t>검증해야 할 4가지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1) 같은 재료를 들고 가도 넣는 순서에 따라 결과 차이가 명확한가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2) 실패 후 플레이어가 ‘첫 재료를 잘못 골랐다’처럼 자기 판단을 복기할 수 있는가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3) 한 번 조제가 3분 안팎으로 끝나는가</w:t>
            </w:r>
          </w:p>
          <w:p>
            <w:pPr>
              <w:pStyle w:val="Callout"/>
              <w:spacing w:after="0"/>
            </w:pPr>
            <w:r>
              <w:rPr>
                <w:rFonts w:ascii="Noto Sans CJK KR" w:hAnsi="Noto Sans CJK KR" w:eastAsia="Noto Sans CJK KR" w:cs="Noto Sans CJK KR"/>
                <w:color w:val="333333"/>
                <w:sz w:val="20"/>
              </w:rPr>
              <w:t>4) 손질이 재밌지만 본게임보다 앞서지 않는가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 w:cs="Noto Sans CJK KR"/>
          <w:b/>
          <w:color w:val="543F9C"/>
          <w:sz w:val="25"/>
        </w:rPr>
        <w:t>11-4. 다음 산출물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본 문서와 밸런스 시트가 고정되면 다음 단계는 세 가지다. 첫째, 실제 조제 로직 명세서 작성. 둘째, 조제 화면 와이어프레임 및 프리뷰 규칙 정의. 셋째, 주문 18종과 재료 12종을 이용한 자동 시뮬레이터로 viable combo 수 검증이다.</w:t>
      </w:r>
    </w:p>
    <w:p>
      <w:pPr/>
      <w:r>
        <w:rPr>
          <w:rFonts w:ascii="Noto Sans CJK KR" w:hAnsi="Noto Sans CJK KR" w:eastAsia="Noto Sans CJK KR" w:cs="Noto Sans CJK KR"/>
          <w:color w:val="333333"/>
          <w:sz w:val="21"/>
        </w:rPr>
        <w:t>이 세 단계를 통과하면 아트 에셋 양을 늘리기 전에 게임의 코어가 살아 있는지, 그리고 지금의 복잡도 통제가 충분한지 정확하게 확인할 수 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803"/>
      <w:gridCol w:w="3061"/>
    </w:tblGrid>
    <w:tr>
      <w:tc>
        <w:tcPr>
          <w:tcW w:type="dxa" w:w="4932"/>
          <w:tcBorders>
            <w:top w:val="single" w:sz="6" w:color="D6D2E8"/>
          </w:tcBorders>
          <w:tcMar>
            <w:top w:w="40" w:type="dxa"/>
            <w:start w:w="0" w:type="dxa"/>
            <w:bottom w:w="20" w:type="dxa"/>
            <w:end w:w="0" w:type="dxa"/>
          </w:tcMar>
        </w:tcPr>
        <w:p>
          <w:pPr>
            <w:jc w:val="left"/>
          </w:pPr>
          <w:r>
            <w:rPr>
              <w:rFonts w:ascii="Noto Sans CJK KR" w:hAnsi="Noto Sans CJK KR" w:eastAsia="Noto Sans CJK KR" w:cs="Noto Sans CJK KR"/>
              <w:color w:val="7A7D86"/>
              <w:sz w:val="16"/>
            </w:rPr>
            <w:t>v1.0 · 연동 자료: magical_potion_shop_balance_datasheet_v1.xlsx</w:t>
          </w:r>
        </w:p>
      </w:tc>
      <w:tc>
        <w:tcPr>
          <w:tcW w:type="dxa" w:w="4932"/>
          <w:tcBorders>
            <w:top w:val="single" w:sz="6" w:color="D6D2E8"/>
          </w:tcBorders>
          <w:tcMar>
            <w:top w:w="40" w:type="dxa"/>
            <w:start w:w="0" w:type="dxa"/>
            <w:bottom w:w="20" w:type="dxa"/>
            <w:end w:w="0" w:type="dxa"/>
          </w:tcMar>
        </w:tcPr>
        <w:p>
          <w:pPr>
            <w:jc w:val="right"/>
          </w:pPr>
          <w:r>
            <w:rPr>
              <w:rFonts w:ascii="Noto Sans CJK KR" w:hAnsi="Noto Sans CJK KR" w:eastAsia="Noto Sans CJK KR" w:cs="Noto Sans CJK KR"/>
              <w:color w:val="7A7D86"/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 w:cs="Noto Sans CJK KR"/>
        <w:color w:val="6B6E77"/>
        <w:sz w:val="17"/>
      </w:rPr>
      <w:t>마녀의 만병항아리 종합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543F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543F9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160" w:line="240" w:lineRule="auto"/>
    </w:pPr>
    <w:rPr>
      <w:rFonts w:ascii="Noto Sans CJK KR" w:hAnsi="Noto Sans CJK KR" w:eastAsia="Noto Sans CJK KR"/>
      <w:b/>
      <w:color w:val="543F9C"/>
      <w:sz w:val="52"/>
    </w:rPr>
  </w:style>
  <w:style w:type="paragraph" w:customStyle="1" w:styleId="CustomSubtitle">
    <w:name w:val="Custom Subtitle"/>
    <w:pPr>
      <w:spacing w:after="80"/>
    </w:pPr>
    <w:rPr>
      <w:rFonts w:ascii="Noto Sans CJK KR" w:hAnsi="Noto Sans CJK KR" w:eastAsia="Noto Sans CJK KR"/>
      <w:color w:val="585864"/>
      <w:sz w:val="24"/>
    </w:rPr>
  </w:style>
  <w:style w:type="paragraph" w:customStyle="1" w:styleId="BodySmall">
    <w:name w:val="Body Small"/>
    <w:basedOn w:val="Normal"/>
    <w:pPr>
      <w:spacing w:after="80" w:line="276" w:lineRule="auto"/>
    </w:pPr>
    <w:rPr>
      <w:rFonts w:ascii="Noto Sans CJK KR" w:hAnsi="Noto Sans CJK KR" w:eastAsia="Noto Sans CJK KR"/>
      <w:sz w:val="18"/>
    </w:rPr>
  </w:style>
  <w:style w:type="paragraph" w:customStyle="1" w:styleId="Callout">
    <w:name w:val="Callout"/>
    <w:basedOn w:val="Normal"/>
    <w:pPr>
      <w:spacing w:after="0" w:line="288" w:lineRule="auto"/>
    </w:pPr>
    <w:rPr>
      <w:rFonts w:ascii="Noto Sans CJK KR" w:hAnsi="Noto Sans CJK KR" w:eastAsia="Noto Sans CJK KR"/>
      <w:color w:val="37374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