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7A6C47" w:rsidRPr="004E112D" w:rsidTr="00A34D3A">
        <w:tc>
          <w:tcPr>
            <w:tcW w:w="5103" w:type="dxa"/>
            <w:shd w:val="clear" w:color="auto" w:fill="auto"/>
          </w:tcPr>
          <w:p w:rsidR="007A6C47" w:rsidRPr="004E112D" w:rsidRDefault="007A6C47" w:rsidP="00A34D3A">
            <w:pPr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 xml:space="preserve">Justyna Janiak </w:t>
            </w:r>
            <w:r w:rsidRPr="004E112D">
              <w:rPr>
                <w:rFonts w:ascii="Calibri" w:hAnsi="Calibri" w:cs="Calibri"/>
                <w:iCs/>
                <w:sz w:val="20"/>
                <w:szCs w:val="20"/>
              </w:rPr>
              <w:tab/>
            </w:r>
            <w:r>
              <w:rPr>
                <w:rFonts w:ascii="Calibri" w:hAnsi="Calibri" w:cs="Calibri"/>
                <w:iCs/>
                <w:sz w:val="20"/>
                <w:szCs w:val="20"/>
              </w:rPr>
              <w:t>180566</w:t>
            </w:r>
          </w:p>
          <w:p w:rsidR="007A6C47" w:rsidRPr="004E112D" w:rsidRDefault="007A6C47" w:rsidP="00A34D3A">
            <w:pPr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 xml:space="preserve">Łukasz </w:t>
            </w:r>
            <w:proofErr w:type="spellStart"/>
            <w:r>
              <w:rPr>
                <w:rFonts w:ascii="Calibri" w:hAnsi="Calibri" w:cs="Calibri"/>
                <w:iCs/>
                <w:sz w:val="20"/>
                <w:szCs w:val="20"/>
              </w:rPr>
              <w:t>Nizik</w:t>
            </w:r>
            <w:proofErr w:type="spellEnd"/>
            <w:r>
              <w:rPr>
                <w:rFonts w:ascii="Calibri" w:hAnsi="Calibri" w:cs="Calibri"/>
                <w:iCs/>
                <w:sz w:val="20"/>
                <w:szCs w:val="20"/>
              </w:rPr>
              <w:tab/>
            </w:r>
            <w:r w:rsidRPr="009F56AA">
              <w:rPr>
                <w:rStyle w:val="null"/>
                <w:rFonts w:ascii="Calibri" w:hAnsi="Calibri"/>
                <w:sz w:val="20"/>
                <w:szCs w:val="20"/>
              </w:rPr>
              <w:t>180647</w:t>
            </w:r>
          </w:p>
        </w:tc>
        <w:tc>
          <w:tcPr>
            <w:tcW w:w="5103" w:type="dxa"/>
            <w:shd w:val="clear" w:color="auto" w:fill="auto"/>
          </w:tcPr>
          <w:p w:rsidR="007A6C47" w:rsidRPr="004E112D" w:rsidRDefault="007A6C47" w:rsidP="00A34D3A">
            <w:pPr>
              <w:jc w:val="right"/>
              <w:rPr>
                <w:rFonts w:ascii="Calibri" w:hAnsi="Calibri" w:cs="Calibri"/>
                <w:iCs/>
                <w:sz w:val="20"/>
                <w:szCs w:val="20"/>
              </w:rPr>
            </w:pPr>
            <w:r w:rsidRPr="004E112D">
              <w:rPr>
                <w:rFonts w:ascii="Calibri" w:hAnsi="Calibri" w:cs="Calibri"/>
                <w:sz w:val="20"/>
                <w:szCs w:val="20"/>
              </w:rPr>
              <w:t xml:space="preserve">Rok akademicki </w:t>
            </w:r>
            <w:r w:rsidRPr="004E112D">
              <w:rPr>
                <w:rFonts w:ascii="Calibri" w:hAnsi="Calibri" w:cs="Calibri"/>
                <w:iCs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iCs/>
                <w:sz w:val="20"/>
                <w:szCs w:val="20"/>
              </w:rPr>
              <w:t>13</w:t>
            </w:r>
            <w:r w:rsidRPr="004E112D">
              <w:rPr>
                <w:rFonts w:ascii="Calibri" w:hAnsi="Calibri" w:cs="Calibri"/>
                <w:iCs/>
                <w:sz w:val="20"/>
                <w:szCs w:val="20"/>
              </w:rPr>
              <w:t>/1</w:t>
            </w:r>
            <w:r>
              <w:rPr>
                <w:rFonts w:ascii="Calibri" w:hAnsi="Calibri" w:cs="Calibri"/>
                <w:iCs/>
                <w:sz w:val="20"/>
                <w:szCs w:val="20"/>
              </w:rPr>
              <w:t>4</w:t>
            </w:r>
          </w:p>
          <w:p w:rsidR="007A6C47" w:rsidRPr="004E112D" w:rsidRDefault="007A6C47" w:rsidP="00A34D3A">
            <w:pPr>
              <w:jc w:val="right"/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>Środa</w:t>
            </w:r>
            <w:r w:rsidRPr="004E112D">
              <w:rPr>
                <w:rFonts w:ascii="Calibri" w:hAnsi="Calibri" w:cs="Calibri"/>
                <w:iCs/>
                <w:sz w:val="20"/>
                <w:szCs w:val="20"/>
              </w:rPr>
              <w:t>, 10:30</w:t>
            </w:r>
          </w:p>
        </w:tc>
      </w:tr>
    </w:tbl>
    <w:p w:rsidR="007A6C47" w:rsidRDefault="007A6C47" w:rsidP="007A6C47">
      <w:pPr>
        <w:jc w:val="center"/>
        <w:rPr>
          <w:rFonts w:ascii="Calibri" w:hAnsi="Calibri" w:cs="Calibri"/>
          <w:b/>
          <w:bCs/>
        </w:rPr>
      </w:pPr>
    </w:p>
    <w:p w:rsidR="007A6C47" w:rsidRPr="007A6C47" w:rsidRDefault="007A6C47" w:rsidP="007A6C47">
      <w:pPr>
        <w:ind w:left="2127" w:firstLine="709"/>
        <w:rPr>
          <w:rFonts w:ascii="Calibri" w:hAnsi="Calibri" w:cs="Calibri"/>
          <w:b/>
          <w:bCs/>
        </w:rPr>
      </w:pPr>
      <w:r w:rsidRPr="004E112D"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</w:rPr>
        <w:t>ETODY NUMERYCZNE – LABORATORIUM</w:t>
      </w:r>
    </w:p>
    <w:p w:rsidR="00E74220" w:rsidRDefault="00851FEF" w:rsidP="00E74220">
      <w:pPr>
        <w:jc w:val="center"/>
        <w:rPr>
          <w:rFonts w:ascii="Calibri" w:hAnsi="Calibri" w:cs="Calibri"/>
          <w:iCs/>
        </w:rPr>
      </w:pPr>
      <w:r w:rsidRPr="00856F81">
        <w:rPr>
          <w:rFonts w:cs="Calibri"/>
          <w:sz w:val="20"/>
          <w:szCs w:val="20"/>
        </w:rPr>
        <w:t xml:space="preserve">Zadanie </w:t>
      </w:r>
      <w:r w:rsidR="00E74220">
        <w:rPr>
          <w:rFonts w:cs="Calibri"/>
          <w:sz w:val="20"/>
          <w:szCs w:val="20"/>
        </w:rPr>
        <w:t>6</w:t>
      </w:r>
      <w:r w:rsidRPr="00856F81">
        <w:rPr>
          <w:rFonts w:cs="Calibri"/>
          <w:sz w:val="20"/>
          <w:szCs w:val="20"/>
        </w:rPr>
        <w:t xml:space="preserve"> – </w:t>
      </w:r>
      <w:r w:rsidR="00E74220">
        <w:rPr>
          <w:rFonts w:ascii="Calibri" w:hAnsi="Calibri" w:cs="Calibri"/>
          <w:iCs/>
        </w:rPr>
        <w:t>Rozwiązywanie ró</w:t>
      </w:r>
      <w:r w:rsidR="00E74220">
        <w:rPr>
          <w:rFonts w:ascii="Calibri" w:hAnsi="Calibri" w:cs="Calibri"/>
          <w:iCs/>
        </w:rPr>
        <w:t>wnań różniczkowych (przykład 5.2</w:t>
      </w:r>
      <w:r w:rsidR="00E74220">
        <w:rPr>
          <w:rFonts w:ascii="Calibri" w:hAnsi="Calibri" w:cs="Calibri"/>
          <w:iCs/>
        </w:rPr>
        <w:t>)</w:t>
      </w:r>
    </w:p>
    <w:p w:rsidR="00851FEF" w:rsidRPr="00856F81" w:rsidRDefault="00851FEF" w:rsidP="00851FEF">
      <w:pPr>
        <w:jc w:val="center"/>
        <w:rPr>
          <w:rFonts w:cs="Calibri"/>
          <w:iCs/>
          <w:sz w:val="20"/>
          <w:szCs w:val="20"/>
        </w:rPr>
      </w:pPr>
    </w:p>
    <w:p w:rsidR="007A6C47" w:rsidRPr="00856F81" w:rsidRDefault="007A6C47" w:rsidP="00D25960">
      <w:pPr>
        <w:jc w:val="both"/>
        <w:rPr>
          <w:rFonts w:cs="Calibri"/>
          <w:sz w:val="20"/>
          <w:szCs w:val="20"/>
        </w:rPr>
      </w:pPr>
    </w:p>
    <w:p w:rsidR="00E74220" w:rsidRDefault="00E74220" w:rsidP="00E7422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Opis rozwiązania</w:t>
      </w:r>
    </w:p>
    <w:p w:rsidR="00E74220" w:rsidRDefault="00E74220" w:rsidP="00E74220">
      <w:pPr>
        <w:pStyle w:val="Standard"/>
        <w:ind w:firstLine="426"/>
        <w:jc w:val="both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>
        <w:rPr>
          <w:rFonts w:asciiTheme="minorHAnsi" w:eastAsia="Courier10 BT" w:hAnsiTheme="minorHAnsi" w:cstheme="minorHAnsi"/>
          <w:color w:val="000000"/>
          <w:sz w:val="22"/>
          <w:szCs w:val="22"/>
        </w:rPr>
        <w:t>W zadaniu musieliśmy</w:t>
      </w:r>
      <w:r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napisać program, który rozwiązuje układ równań różniczkowych w postaci:</w:t>
      </w:r>
    </w:p>
    <w:p w:rsidR="00E74220" w:rsidRDefault="00E74220" w:rsidP="00E74220">
      <w:pPr>
        <w:pStyle w:val="Standard"/>
        <w:ind w:firstLine="426"/>
        <w:jc w:val="both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>
        <w:rPr>
          <w:rFonts w:asciiTheme="minorHAnsi" w:eastAsia="Courier10 BT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5651984" cy="2158409"/>
            <wp:effectExtent l="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84" cy="216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20" w:rsidRDefault="00E74220" w:rsidP="00E74220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</w:p>
    <w:p w:rsidR="00E74220" w:rsidRDefault="00E74220" w:rsidP="00E74220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metodą </w:t>
      </w:r>
      <w:proofErr w:type="spellStart"/>
      <w:r>
        <w:rPr>
          <w:rFonts w:asciiTheme="minorHAnsi" w:eastAsia="Courier10 BT" w:hAnsiTheme="minorHAnsi" w:cstheme="minorHAnsi"/>
          <w:color w:val="000000"/>
          <w:sz w:val="22"/>
          <w:szCs w:val="22"/>
        </w:rPr>
        <w:t>Rungego</w:t>
      </w:r>
      <w:proofErr w:type="spellEnd"/>
      <w:r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-Kutty 4 rzędu oraz wzorem </w:t>
      </w:r>
      <w:proofErr w:type="spellStart"/>
      <w:r>
        <w:rPr>
          <w:rFonts w:asciiTheme="minorHAnsi" w:eastAsia="Courier10 BT" w:hAnsiTheme="minorHAnsi" w:cstheme="minorHAnsi"/>
          <w:color w:val="000000"/>
          <w:sz w:val="22"/>
          <w:szCs w:val="22"/>
        </w:rPr>
        <w:t>Ralsona</w:t>
      </w:r>
      <w:proofErr w:type="spellEnd"/>
      <w:r>
        <w:rPr>
          <w:rFonts w:asciiTheme="minorHAnsi" w:eastAsia="Courier10 BT" w:hAnsiTheme="minorHAnsi" w:cstheme="minorHAnsi"/>
          <w:color w:val="000000"/>
          <w:sz w:val="22"/>
          <w:szCs w:val="22"/>
        </w:rPr>
        <w:t>, których wzór wygląda następująco:</w:t>
      </w:r>
    </w:p>
    <w:p w:rsidR="00E74220" w:rsidRDefault="00E74220" w:rsidP="00E74220">
      <w:pPr>
        <w:pStyle w:val="Standard"/>
        <w:jc w:val="center"/>
        <w:rPr>
          <w:rFonts w:asciiTheme="minorHAnsi" w:eastAsia="Courier10 BT" w:hAnsiTheme="minorHAnsi" w:cstheme="minorHAns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Courier10 BT" w:hAnsi="Cambria Math" w:cstheme="minorHAnsi"/>
              <w:color w:val="000000"/>
              <w:sz w:val="22"/>
              <w:szCs w:val="22"/>
            </w:rPr>
            <m:t>=hf</m:t>
          </m:r>
          <m:d>
            <m:d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</m:e>
          </m:d>
        </m:oMath>
      </m:oMathPara>
    </w:p>
    <w:p w:rsidR="00E74220" w:rsidRDefault="00E74220" w:rsidP="00E74220">
      <w:pPr>
        <w:pStyle w:val="Standard"/>
        <w:jc w:val="center"/>
        <w:rPr>
          <w:rFonts w:asciiTheme="minorHAnsi" w:eastAsia="Courier10 BT" w:hAnsiTheme="minorHAnsi" w:cstheme="minorHAns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Courier10 BT" w:hAnsi="Cambria Math" w:cstheme="minorHAnsi"/>
              <w:color w:val="000000"/>
              <w:sz w:val="22"/>
              <w:szCs w:val="22"/>
            </w:rPr>
            <m:t>=hf</m:t>
          </m:r>
          <m:d>
            <m:d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h,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e>
          </m:d>
        </m:oMath>
      </m:oMathPara>
    </w:p>
    <w:p w:rsidR="00E74220" w:rsidRDefault="00E74220" w:rsidP="00E74220">
      <w:pPr>
        <w:pStyle w:val="Standard"/>
        <w:jc w:val="center"/>
        <w:rPr>
          <w:rFonts w:asciiTheme="minorHAnsi" w:eastAsia="Courier10 BT" w:hAnsiTheme="minorHAnsi" w:cstheme="minorHAns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Courier10 BT" w:hAnsi="Cambria Math" w:cstheme="minorHAnsi"/>
              <w:color w:val="000000"/>
              <w:sz w:val="22"/>
              <w:szCs w:val="22"/>
            </w:rPr>
            <m:t>=hf</m:t>
          </m:r>
          <m:d>
            <m:d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h,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e>
          </m:d>
        </m:oMath>
      </m:oMathPara>
    </w:p>
    <w:p w:rsidR="00E74220" w:rsidRDefault="00E74220" w:rsidP="00E74220">
      <w:pPr>
        <w:pStyle w:val="Standard"/>
        <w:jc w:val="center"/>
        <w:rPr>
          <w:rFonts w:asciiTheme="minorHAnsi" w:eastAsia="Courier10 BT" w:hAnsiTheme="minorHAnsi" w:cstheme="minorHAns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eastAsia="Courier10 BT" w:hAnsi="Cambria Math" w:cstheme="minorHAnsi"/>
              <w:color w:val="000000"/>
              <w:sz w:val="22"/>
              <w:szCs w:val="22"/>
            </w:rPr>
            <m:t>=hf</m:t>
          </m:r>
          <m:d>
            <m:d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+h,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</m:e>
          </m:d>
        </m:oMath>
      </m:oMathPara>
    </w:p>
    <w:p w:rsidR="00E74220" w:rsidRDefault="00E74220" w:rsidP="00E74220">
      <w:pPr>
        <w:pStyle w:val="Standard"/>
        <w:jc w:val="center"/>
        <w:rPr>
          <w:rFonts w:asciiTheme="minorHAnsi" w:eastAsia="Courier10 BT" w:hAnsiTheme="minorHAnsi" w:cstheme="minorHAns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eastAsia="Courier10 BT" w:hAnsi="Cambria Math" w:cstheme="minorHAnsi"/>
              <w:color w:val="00000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="Courier10 BT" w:hAnsi="Cambria Math" w:cstheme="minorHAnsi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9</m:t>
              </m:r>
            </m:sub>
          </m:sSub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Courier10 BT" w:hAnsi="Cambria Math" w:cstheme="minorHAnsi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10</m:t>
              </m:r>
            </m:sub>
          </m:sSub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Courier10 BT" w:hAnsi="Cambria Math" w:cstheme="minorHAnsi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11</m:t>
              </m:r>
            </m:sub>
          </m:sSub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Courier10 BT" w:hAnsi="Cambria Math" w:cstheme="minorHAnsi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12</m:t>
              </m:r>
            </m:sub>
          </m:sSub>
          <m:sSub>
            <m:sSubPr>
              <m:ctrlPr>
                <w:rPr>
                  <w:rFonts w:ascii="Cambria Math" w:eastAsia="Courier10 BT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="Courier10 BT" w:hAnsi="Cambria Math" w:cstheme="minorHAnsi"/>
                  <w:color w:val="000000"/>
                  <w:sz w:val="22"/>
                  <w:szCs w:val="22"/>
                </w:rPr>
                <m:t>4</m:t>
              </m:r>
            </m:sub>
          </m:sSub>
        </m:oMath>
      </m:oMathPara>
    </w:p>
    <w:p w:rsidR="00E74220" w:rsidRDefault="00E74220" w:rsidP="00E74220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</w:p>
    <w:p w:rsidR="00E74220" w:rsidRDefault="00E74220" w:rsidP="00E74220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gdzie </w:t>
      </w:r>
      <m:oMath>
        <m:sSub>
          <m:sSubPr>
            <m:ctrlPr>
              <w:rPr>
                <w:rFonts w:ascii="Cambria Math" w:eastAsia="Courier10 BT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(</w:t>
      </w:r>
      <m:oMath>
        <m:r>
          <w:rPr>
            <w:rFonts w:ascii="Cambria Math" w:eastAsia="Courier10 BT" w:hAnsi="Cambria Math" w:cstheme="minorHAnsi"/>
            <w:color w:val="000000"/>
            <w:sz w:val="22"/>
            <w:szCs w:val="22"/>
          </w:rPr>
          <m:t>i∈[1,12]</m:t>
        </m:r>
      </m:oMath>
      <w:r>
        <w:rPr>
          <w:rFonts w:asciiTheme="minorHAnsi" w:eastAsia="Courier10 BT" w:hAnsiTheme="minorHAnsi" w:cstheme="minorHAnsi"/>
          <w:color w:val="000000"/>
          <w:sz w:val="22"/>
          <w:szCs w:val="22"/>
        </w:rPr>
        <w:t>) to odpowiedni współczynnik dla wyżej wymienionych metod.</w:t>
      </w:r>
    </w:p>
    <w:p w:rsidR="00E74220" w:rsidRDefault="00E74220" w:rsidP="00E74220">
      <w:pPr>
        <w:pStyle w:val="Standard"/>
        <w:jc w:val="both"/>
        <w:rPr>
          <w:rFonts w:asciiTheme="minorHAnsi" w:eastAsia="Courier10 BT" w:hAnsiTheme="minorHAnsi" w:cstheme="minorHAnsi"/>
          <w:color w:val="000000"/>
          <w:sz w:val="22"/>
          <w:szCs w:val="22"/>
        </w:rPr>
      </w:pPr>
    </w:p>
    <w:p w:rsidR="00E74220" w:rsidRDefault="00E74220" w:rsidP="00E74220">
      <w:pPr>
        <w:rPr>
          <w:rFonts w:eastAsia="Courier10 BT" w:cstheme="minorHAnsi"/>
          <w:b/>
          <w:bCs/>
        </w:rPr>
      </w:pPr>
      <w:r>
        <w:rPr>
          <w:rFonts w:eastAsia="Courier10 BT" w:cstheme="minorHAnsi"/>
          <w:b/>
          <w:bCs/>
        </w:rPr>
        <w:t>Wyniki</w:t>
      </w:r>
    </w:p>
    <w:p w:rsidR="00E74220" w:rsidRDefault="00E74220" w:rsidP="00E74220">
      <w:pPr>
        <w:rPr>
          <w:rFonts w:eastAsia="Courier10 BT" w:cstheme="minorHAnsi"/>
          <w:bCs/>
        </w:rPr>
      </w:pPr>
      <w:r>
        <w:rPr>
          <w:rFonts w:eastAsia="Courier10 BT" w:cstheme="minorHAnsi"/>
          <w:bCs/>
        </w:rPr>
        <w:tab/>
        <w:t>Wszystkie poniższe wykresy zostały</w:t>
      </w:r>
      <w:r>
        <w:rPr>
          <w:rFonts w:eastAsia="Courier10 BT" w:cstheme="minorHAnsi"/>
          <w:bCs/>
        </w:rPr>
        <w:t xml:space="preserve"> wykonane dla przedziału [0,0.04</w:t>
      </w:r>
      <w:r>
        <w:rPr>
          <w:rFonts w:eastAsia="Courier10 BT" w:cstheme="minorHAnsi"/>
          <w:bCs/>
        </w:rPr>
        <w:t xml:space="preserve">] przy warunkach początkowych </w:t>
      </w:r>
      <m:oMath>
        <m:sSub>
          <m:sSubPr>
            <m:ctrlPr>
              <w:rPr>
                <w:rFonts w:ascii="Cambria Math" w:eastAsia="Courier10 BT" w:hAnsi="Cambria Math" w:cstheme="minorHAnsi"/>
                <w:bCs/>
                <w:i/>
              </w:rPr>
            </m:ctrlPr>
          </m:sSubPr>
          <m:e>
            <m:r>
              <w:rPr>
                <w:rFonts w:ascii="Cambria Math" w:eastAsia="Courier10 BT" w:hAnsi="Cambria Math" w:cstheme="minorHAnsi"/>
              </w:rPr>
              <m:t>y</m:t>
            </m:r>
          </m:e>
          <m:sub>
            <m:r>
              <w:rPr>
                <w:rFonts w:ascii="Cambria Math" w:eastAsia="Courier10 BT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Courier10 BT" w:hAnsi="Cambria Math" w:cstheme="minorHAnsi"/>
                <w:bCs/>
                <w:i/>
              </w:rPr>
            </m:ctrlPr>
          </m:dPr>
          <m:e>
            <m:r>
              <w:rPr>
                <w:rFonts w:ascii="Cambria Math" w:eastAsia="Courier10 BT" w:hAnsi="Cambria Math" w:cstheme="minorHAnsi"/>
              </w:rPr>
              <m:t>0</m:t>
            </m:r>
          </m:e>
        </m:d>
        <m:r>
          <w:rPr>
            <w:rFonts w:ascii="Cambria Math" w:eastAsia="Courier10 BT" w:hAnsi="Cambria Math" w:cstheme="minorHAnsi"/>
          </w:rPr>
          <m:t>=1</m:t>
        </m:r>
        <m:r>
          <w:rPr>
            <w:rFonts w:ascii="Cambria Math" w:eastAsia="Courier10 BT" w:hAnsi="Cambria Math" w:cstheme="minorHAnsi"/>
          </w:rPr>
          <m:t xml:space="preserve"> </m:t>
        </m:r>
      </m:oMath>
      <w:r>
        <w:rPr>
          <w:rFonts w:eastAsia="Courier10 BT" w:cstheme="minorHAnsi"/>
          <w:bCs/>
        </w:rPr>
        <w:t xml:space="preserve">i </w:t>
      </w:r>
      <m:oMath>
        <m:sSub>
          <m:sSubPr>
            <m:ctrlPr>
              <w:rPr>
                <w:rFonts w:ascii="Cambria Math" w:eastAsia="Courier10 BT" w:hAnsi="Cambria Math" w:cstheme="minorHAnsi"/>
                <w:bCs/>
                <w:i/>
              </w:rPr>
            </m:ctrlPr>
          </m:sSubPr>
          <m:e>
            <m:r>
              <w:rPr>
                <w:rFonts w:ascii="Cambria Math" w:eastAsia="Courier10 BT" w:hAnsi="Cambria Math" w:cstheme="minorHAnsi"/>
              </w:rPr>
              <m:t>y</m:t>
            </m:r>
          </m:e>
          <m:sub>
            <m:r>
              <w:rPr>
                <w:rFonts w:ascii="Cambria Math" w:eastAsia="Courier10 BT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 w:cstheme="minorHAnsi"/>
                <w:bCs/>
                <w:i/>
              </w:rPr>
            </m:ctrlPr>
          </m:dPr>
          <m:e>
            <m:r>
              <w:rPr>
                <w:rFonts w:ascii="Cambria Math" w:eastAsia="Courier10 BT" w:hAnsi="Cambria Math" w:cstheme="minorHAnsi"/>
              </w:rPr>
              <m:t>0</m:t>
            </m:r>
          </m:e>
        </m:d>
        <m:r>
          <w:rPr>
            <w:rFonts w:ascii="Cambria Math" w:eastAsia="Courier10 BT" w:hAnsi="Cambria Math" w:cstheme="minorHAnsi"/>
          </w:rPr>
          <m:t>=1</m:t>
        </m:r>
      </m:oMath>
      <w:r>
        <w:rPr>
          <w:rFonts w:eastAsia="Courier10 BT" w:cstheme="minorHAnsi"/>
          <w:bCs/>
        </w:rPr>
        <w:t>:</w:t>
      </w:r>
    </w:p>
    <w:tbl>
      <w:tblPr>
        <w:tblStyle w:val="Tabela-Siatka"/>
        <w:tblW w:w="1088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9"/>
        <w:gridCol w:w="5392"/>
      </w:tblGrid>
      <w:tr w:rsidR="00210282" w:rsidTr="00E74220">
        <w:tc>
          <w:tcPr>
            <w:tcW w:w="5766" w:type="dxa"/>
            <w:vAlign w:val="center"/>
            <w:hideMark/>
          </w:tcPr>
          <w:p w:rsidR="00E74220" w:rsidRDefault="00210282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object w:dxaOrig="15045" w:dyaOrig="6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91.35pt;height:178.35pt" o:ole="">
                  <v:imagedata r:id="rId10" o:title=""/>
                </v:shape>
                <o:OLEObject Type="Embed" ProgID="PBrush" ShapeID="_x0000_i1026" DrawAspect="Content" ObjectID="_1463342689" r:id="rId11"/>
              </w:object>
            </w:r>
          </w:p>
        </w:tc>
        <w:tc>
          <w:tcPr>
            <w:tcW w:w="5115" w:type="dxa"/>
            <w:vAlign w:val="center"/>
            <w:hideMark/>
          </w:tcPr>
          <w:p w:rsidR="00E74220" w:rsidRDefault="00210282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object w:dxaOrig="15105" w:dyaOrig="6375">
                <v:shape id="_x0000_i1027" type="#_x0000_t75" style="width:277.95pt;height:190.05pt" o:ole="">
                  <v:imagedata r:id="rId12" o:title=""/>
                </v:shape>
                <o:OLEObject Type="Embed" ProgID="PBrush" ShapeID="_x0000_i1027" DrawAspect="Content" ObjectID="_1463342690" r:id="rId13"/>
              </w:object>
            </w:r>
          </w:p>
        </w:tc>
      </w:tr>
      <w:tr w:rsidR="00210282" w:rsidTr="00E74220">
        <w:tc>
          <w:tcPr>
            <w:tcW w:w="5766" w:type="dxa"/>
            <w:vAlign w:val="center"/>
            <w:hideMark/>
          </w:tcPr>
          <w:p w:rsidR="00E74220" w:rsidRDefault="00E74220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rPr>
                <w:rFonts w:eastAsia="Courier10 BT" w:cstheme="minorHAnsi"/>
                <w:bCs/>
              </w:rPr>
              <w:lastRenderedPageBreak/>
              <w:t>Wyniki dla różowania (1) przy 5 krokach</w:t>
            </w:r>
          </w:p>
        </w:tc>
        <w:tc>
          <w:tcPr>
            <w:tcW w:w="5115" w:type="dxa"/>
            <w:vAlign w:val="center"/>
            <w:hideMark/>
          </w:tcPr>
          <w:p w:rsidR="00E74220" w:rsidRDefault="00E74220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rPr>
                <w:rFonts w:eastAsia="Courier10 BT" w:cstheme="minorHAnsi"/>
                <w:bCs/>
              </w:rPr>
              <w:t>Wyniki dla różowania (2) przy 5 krokach</w:t>
            </w:r>
          </w:p>
        </w:tc>
      </w:tr>
      <w:tr w:rsidR="00210282" w:rsidTr="00E74220">
        <w:tc>
          <w:tcPr>
            <w:tcW w:w="5766" w:type="dxa"/>
            <w:vAlign w:val="center"/>
            <w:hideMark/>
          </w:tcPr>
          <w:p w:rsidR="00E74220" w:rsidRDefault="00210282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object w:dxaOrig="14955" w:dyaOrig="6405">
                <v:shape id="_x0000_i1025" type="#_x0000_t75" style="width:315.65pt;height:214.35pt" o:ole="">
                  <v:imagedata r:id="rId14" o:title=""/>
                </v:shape>
                <o:OLEObject Type="Embed" ProgID="PBrush" ShapeID="_x0000_i1025" DrawAspect="Content" ObjectID="_1463342691" r:id="rId15"/>
              </w:object>
            </w:r>
          </w:p>
        </w:tc>
        <w:tc>
          <w:tcPr>
            <w:tcW w:w="5115" w:type="dxa"/>
            <w:vAlign w:val="center"/>
            <w:hideMark/>
          </w:tcPr>
          <w:p w:rsidR="00E74220" w:rsidRDefault="00210282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object w:dxaOrig="14925" w:dyaOrig="6375">
                <v:shape id="_x0000_i1030" type="#_x0000_t75" style="width:272.95pt;height:223.55pt" o:ole="">
                  <v:imagedata r:id="rId16" o:title=""/>
                </v:shape>
                <o:OLEObject Type="Embed" ProgID="PBrush" ShapeID="_x0000_i1030" DrawAspect="Content" ObjectID="_1463342692" r:id="rId17"/>
              </w:object>
            </w:r>
          </w:p>
        </w:tc>
      </w:tr>
      <w:tr w:rsidR="00210282" w:rsidTr="00E74220">
        <w:tc>
          <w:tcPr>
            <w:tcW w:w="5766" w:type="dxa"/>
            <w:vAlign w:val="center"/>
            <w:hideMark/>
          </w:tcPr>
          <w:p w:rsidR="00E74220" w:rsidRDefault="00210282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rPr>
                <w:rFonts w:eastAsia="Courier10 BT" w:cstheme="minorHAnsi"/>
                <w:bCs/>
              </w:rPr>
              <w:t>Wyniki dla różowania (1) przy 75</w:t>
            </w:r>
            <w:r w:rsidR="00E74220">
              <w:rPr>
                <w:rFonts w:eastAsia="Courier10 BT" w:cstheme="minorHAnsi"/>
                <w:bCs/>
              </w:rPr>
              <w:t xml:space="preserve"> krokach</w:t>
            </w:r>
          </w:p>
        </w:tc>
        <w:tc>
          <w:tcPr>
            <w:tcW w:w="5115" w:type="dxa"/>
            <w:vAlign w:val="center"/>
            <w:hideMark/>
          </w:tcPr>
          <w:p w:rsidR="00E74220" w:rsidRDefault="00210282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rPr>
                <w:rFonts w:eastAsia="Courier10 BT" w:cstheme="minorHAnsi"/>
                <w:bCs/>
              </w:rPr>
              <w:t>Wyniki dla różowania (2) przy 75</w:t>
            </w:r>
            <w:r w:rsidR="00E74220">
              <w:rPr>
                <w:rFonts w:eastAsia="Courier10 BT" w:cstheme="minorHAnsi"/>
                <w:bCs/>
              </w:rPr>
              <w:t xml:space="preserve"> krokach</w:t>
            </w:r>
          </w:p>
        </w:tc>
      </w:tr>
      <w:tr w:rsidR="00210282" w:rsidTr="00E74220">
        <w:tc>
          <w:tcPr>
            <w:tcW w:w="5766" w:type="dxa"/>
            <w:vAlign w:val="center"/>
            <w:hideMark/>
          </w:tcPr>
          <w:p w:rsidR="00E74220" w:rsidRDefault="00210282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object w:dxaOrig="14925" w:dyaOrig="6405">
                <v:shape id="_x0000_i1028" type="#_x0000_t75" style="width:302.25pt;height:224.35pt" o:ole="">
                  <v:imagedata r:id="rId18" o:title=""/>
                </v:shape>
                <o:OLEObject Type="Embed" ProgID="PBrush" ShapeID="_x0000_i1028" DrawAspect="Content" ObjectID="_1463342693" r:id="rId19"/>
              </w:object>
            </w:r>
          </w:p>
        </w:tc>
        <w:tc>
          <w:tcPr>
            <w:tcW w:w="5115" w:type="dxa"/>
            <w:vAlign w:val="center"/>
            <w:hideMark/>
          </w:tcPr>
          <w:p w:rsidR="00E74220" w:rsidRDefault="00210282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object w:dxaOrig="14985" w:dyaOrig="6465">
                <v:shape id="_x0000_i1029" type="#_x0000_t75" style="width:295.55pt;height:226.05pt" o:ole="">
                  <v:imagedata r:id="rId20" o:title=""/>
                </v:shape>
                <o:OLEObject Type="Embed" ProgID="PBrush" ShapeID="_x0000_i1029" DrawAspect="Content" ObjectID="_1463342694" r:id="rId21"/>
              </w:object>
            </w:r>
          </w:p>
        </w:tc>
      </w:tr>
      <w:tr w:rsidR="00210282" w:rsidTr="00E74220">
        <w:tc>
          <w:tcPr>
            <w:tcW w:w="5766" w:type="dxa"/>
            <w:vAlign w:val="center"/>
            <w:hideMark/>
          </w:tcPr>
          <w:p w:rsidR="00E74220" w:rsidRDefault="00E74220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rPr>
                <w:rFonts w:eastAsia="Courier10 BT" w:cstheme="minorHAnsi"/>
                <w:bCs/>
              </w:rPr>
              <w:t>Wy</w:t>
            </w:r>
            <w:r w:rsidR="00210282">
              <w:rPr>
                <w:rFonts w:eastAsia="Courier10 BT" w:cstheme="minorHAnsi"/>
                <w:bCs/>
              </w:rPr>
              <w:t>niki dla różowania (1) przy 750</w:t>
            </w:r>
            <w:r>
              <w:rPr>
                <w:rFonts w:eastAsia="Courier10 BT" w:cstheme="minorHAnsi"/>
                <w:bCs/>
              </w:rPr>
              <w:t xml:space="preserve"> krokach</w:t>
            </w:r>
          </w:p>
        </w:tc>
        <w:tc>
          <w:tcPr>
            <w:tcW w:w="5115" w:type="dxa"/>
            <w:vAlign w:val="center"/>
            <w:hideMark/>
          </w:tcPr>
          <w:p w:rsidR="00E74220" w:rsidRDefault="00210282">
            <w:pPr>
              <w:widowControl w:val="0"/>
              <w:suppressAutoHyphens/>
              <w:jc w:val="center"/>
              <w:rPr>
                <w:rFonts w:eastAsia="Courier10 BT" w:cstheme="minorHAnsi"/>
                <w:bCs/>
              </w:rPr>
            </w:pPr>
            <w:r>
              <w:rPr>
                <w:rFonts w:eastAsia="Courier10 BT" w:cstheme="minorHAnsi"/>
                <w:bCs/>
              </w:rPr>
              <w:t>Wyniki dla różowania (2) przy 75</w:t>
            </w:r>
            <w:r w:rsidR="00E74220">
              <w:rPr>
                <w:rFonts w:eastAsia="Courier10 BT" w:cstheme="minorHAnsi"/>
                <w:bCs/>
              </w:rPr>
              <w:t>0 krokach</w:t>
            </w:r>
          </w:p>
        </w:tc>
      </w:tr>
    </w:tbl>
    <w:p w:rsidR="00E74220" w:rsidRDefault="00E74220" w:rsidP="00E74220">
      <w:pPr>
        <w:rPr>
          <w:rFonts w:eastAsia="Courier10 BT" w:cstheme="minorHAnsi"/>
          <w:bCs/>
        </w:rPr>
      </w:pPr>
    </w:p>
    <w:p w:rsidR="00E74220" w:rsidRDefault="00E74220" w:rsidP="00E74220">
      <w:pPr>
        <w:jc w:val="both"/>
        <w:rPr>
          <w:rFonts w:eastAsia="Courier10 BT" w:cstheme="minorHAnsi"/>
          <w:b/>
          <w:bCs/>
        </w:rPr>
      </w:pPr>
      <w:r>
        <w:rPr>
          <w:rFonts w:eastAsia="Courier10 BT" w:cstheme="minorHAnsi"/>
          <w:b/>
          <w:bCs/>
        </w:rPr>
        <w:t>Wnioski</w:t>
      </w:r>
    </w:p>
    <w:p w:rsidR="00E74220" w:rsidRDefault="00E74220" w:rsidP="00E74220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ourier10 BT" w:hAnsi="Cambria" w:cs="Courier10 BT"/>
          <w:iCs/>
        </w:rPr>
      </w:pPr>
      <w:r>
        <w:rPr>
          <w:rFonts w:ascii="Cambria" w:eastAsia="Courier10 BT" w:hAnsi="Cambria" w:cs="Courier10 BT"/>
          <w:iCs/>
        </w:rPr>
        <w:t xml:space="preserve">Wzór </w:t>
      </w:r>
      <w:proofErr w:type="spellStart"/>
      <w:r>
        <w:rPr>
          <w:rFonts w:ascii="Cambria" w:eastAsia="Courier10 BT" w:hAnsi="Cambria" w:cs="Courier10 BT"/>
          <w:iCs/>
        </w:rPr>
        <w:t>Ralsona</w:t>
      </w:r>
      <w:proofErr w:type="spellEnd"/>
      <w:r>
        <w:rPr>
          <w:rFonts w:ascii="Cambria" w:eastAsia="Courier10 BT" w:hAnsi="Cambria" w:cs="Courier10 BT"/>
          <w:iCs/>
        </w:rPr>
        <w:t xml:space="preserve"> jest dokładniejszy</w:t>
      </w:r>
    </w:p>
    <w:p w:rsidR="00E74220" w:rsidRDefault="00E74220" w:rsidP="00E74220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ourier10 BT" w:hAnsi="Cambria" w:cs="Courier10 BT"/>
          <w:iCs/>
        </w:rPr>
      </w:pPr>
      <w:r>
        <w:rPr>
          <w:rFonts w:ascii="Cambria" w:eastAsia="Courier10 BT" w:hAnsi="Cambria" w:cs="Courier10 BT"/>
          <w:iCs/>
        </w:rPr>
        <w:t>Obie metody różną się tylko wartościami współczynników więc możliwe jest zastosowanie jednej funkcji przyjmującej jako parametr tablica odpowiednich liczb</w:t>
      </w:r>
    </w:p>
    <w:p w:rsidR="00E74220" w:rsidRDefault="00E74220" w:rsidP="00E74220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ourier10 BT" w:hAnsi="Cambria" w:cs="Courier10 BT"/>
          <w:iCs/>
        </w:rPr>
      </w:pPr>
      <w:r>
        <w:rPr>
          <w:rFonts w:ascii="Cambria" w:eastAsia="Courier10 BT" w:hAnsi="Cambria" w:cs="Courier10 BT"/>
          <w:iCs/>
        </w:rPr>
        <w:t>Dla małej liczby kroków dostajemy mniej dokładne wyniki</w:t>
      </w:r>
    </w:p>
    <w:p w:rsidR="00F61000" w:rsidRDefault="00F61000" w:rsidP="0029130A">
      <w:pPr>
        <w:autoSpaceDE w:val="0"/>
        <w:autoSpaceDN w:val="0"/>
        <w:adjustRightInd w:val="0"/>
        <w:spacing w:after="0"/>
        <w:rPr>
          <w:rFonts w:cs="PLRoman10-Regular"/>
          <w:sz w:val="20"/>
          <w:szCs w:val="20"/>
        </w:rPr>
      </w:pPr>
    </w:p>
    <w:p w:rsidR="00851FEF" w:rsidRDefault="00851FEF" w:rsidP="0029130A">
      <w:pPr>
        <w:autoSpaceDE w:val="0"/>
        <w:autoSpaceDN w:val="0"/>
        <w:adjustRightInd w:val="0"/>
        <w:spacing w:after="0"/>
        <w:rPr>
          <w:rFonts w:cs="PLRoman10-Regular"/>
          <w:b/>
          <w:sz w:val="20"/>
          <w:szCs w:val="20"/>
          <w:lang w:val="en-US"/>
        </w:rPr>
      </w:pPr>
      <w:bookmarkStart w:id="0" w:name="_GoBack"/>
      <w:bookmarkEnd w:id="0"/>
    </w:p>
    <w:sectPr w:rsidR="00851FEF" w:rsidSect="002D30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70F" w:rsidRDefault="0018370F" w:rsidP="005C7CFB">
      <w:pPr>
        <w:pStyle w:val="Akapitzlist"/>
        <w:spacing w:after="0" w:line="240" w:lineRule="auto"/>
      </w:pPr>
      <w:r>
        <w:separator/>
      </w:r>
    </w:p>
  </w:endnote>
  <w:endnote w:type="continuationSeparator" w:id="0">
    <w:p w:rsidR="0018370F" w:rsidRDefault="0018370F" w:rsidP="005C7CFB">
      <w:pPr>
        <w:pStyle w:val="Akapitzlist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orndale AMT">
    <w:altName w:val="Times New Roman"/>
    <w:charset w:val="00"/>
    <w:family w:val="roman"/>
    <w:pitch w:val="default"/>
  </w:font>
  <w:font w:name="Albany AMT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ourier10 BT">
    <w:altName w:val="MS Mincho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70F" w:rsidRDefault="0018370F" w:rsidP="005C7CFB">
      <w:pPr>
        <w:pStyle w:val="Akapitzlist"/>
        <w:spacing w:after="0" w:line="240" w:lineRule="auto"/>
      </w:pPr>
      <w:r>
        <w:separator/>
      </w:r>
    </w:p>
  </w:footnote>
  <w:footnote w:type="continuationSeparator" w:id="0">
    <w:p w:rsidR="0018370F" w:rsidRDefault="0018370F" w:rsidP="005C7CFB">
      <w:pPr>
        <w:pStyle w:val="Akapitzlist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1A04"/>
    <w:multiLevelType w:val="hybridMultilevel"/>
    <w:tmpl w:val="275C4F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763F4"/>
    <w:multiLevelType w:val="hybridMultilevel"/>
    <w:tmpl w:val="993063F0"/>
    <w:lvl w:ilvl="0" w:tplc="0415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5BB0D83"/>
    <w:multiLevelType w:val="hybridMultilevel"/>
    <w:tmpl w:val="833E6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759FF"/>
    <w:multiLevelType w:val="hybridMultilevel"/>
    <w:tmpl w:val="8F3EB07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E8553C"/>
    <w:multiLevelType w:val="hybridMultilevel"/>
    <w:tmpl w:val="3244E7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24B25"/>
    <w:multiLevelType w:val="hybridMultilevel"/>
    <w:tmpl w:val="04B861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10F45"/>
    <w:multiLevelType w:val="hybridMultilevel"/>
    <w:tmpl w:val="2E606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97377"/>
    <w:multiLevelType w:val="hybridMultilevel"/>
    <w:tmpl w:val="E69CA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C17FD"/>
    <w:multiLevelType w:val="hybridMultilevel"/>
    <w:tmpl w:val="EA10F4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35824"/>
    <w:multiLevelType w:val="hybridMultilevel"/>
    <w:tmpl w:val="35DA45D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57671E4"/>
    <w:multiLevelType w:val="hybridMultilevel"/>
    <w:tmpl w:val="284C4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42EB6"/>
    <w:multiLevelType w:val="hybridMultilevel"/>
    <w:tmpl w:val="DE584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0611D4"/>
    <w:multiLevelType w:val="hybridMultilevel"/>
    <w:tmpl w:val="CB620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7F"/>
    <w:rsid w:val="00041171"/>
    <w:rsid w:val="0005400B"/>
    <w:rsid w:val="00070A69"/>
    <w:rsid w:val="00080AB4"/>
    <w:rsid w:val="00081CE9"/>
    <w:rsid w:val="000C5E8B"/>
    <w:rsid w:val="000D31C1"/>
    <w:rsid w:val="000E0D5A"/>
    <w:rsid w:val="000E6964"/>
    <w:rsid w:val="00117640"/>
    <w:rsid w:val="0018370F"/>
    <w:rsid w:val="001B0D0A"/>
    <w:rsid w:val="001D3AB5"/>
    <w:rsid w:val="001D5439"/>
    <w:rsid w:val="00206D1E"/>
    <w:rsid w:val="00210282"/>
    <w:rsid w:val="002345F3"/>
    <w:rsid w:val="002378C5"/>
    <w:rsid w:val="00237D57"/>
    <w:rsid w:val="002727EC"/>
    <w:rsid w:val="0028725A"/>
    <w:rsid w:val="0028756C"/>
    <w:rsid w:val="0029130A"/>
    <w:rsid w:val="002930AA"/>
    <w:rsid w:val="002A1380"/>
    <w:rsid w:val="002C3C81"/>
    <w:rsid w:val="002D307F"/>
    <w:rsid w:val="002E1C4B"/>
    <w:rsid w:val="00304404"/>
    <w:rsid w:val="00314ECA"/>
    <w:rsid w:val="0031665D"/>
    <w:rsid w:val="00321731"/>
    <w:rsid w:val="00344F13"/>
    <w:rsid w:val="00377610"/>
    <w:rsid w:val="0038517A"/>
    <w:rsid w:val="003E2D44"/>
    <w:rsid w:val="00424AFA"/>
    <w:rsid w:val="00425258"/>
    <w:rsid w:val="004A3636"/>
    <w:rsid w:val="004B0F46"/>
    <w:rsid w:val="004E4757"/>
    <w:rsid w:val="00504353"/>
    <w:rsid w:val="00527D41"/>
    <w:rsid w:val="00567DDC"/>
    <w:rsid w:val="00577527"/>
    <w:rsid w:val="005A532D"/>
    <w:rsid w:val="005A7833"/>
    <w:rsid w:val="005B40DD"/>
    <w:rsid w:val="005C7CFB"/>
    <w:rsid w:val="0064491F"/>
    <w:rsid w:val="00667723"/>
    <w:rsid w:val="006707FB"/>
    <w:rsid w:val="0067254E"/>
    <w:rsid w:val="00690D5A"/>
    <w:rsid w:val="00690F18"/>
    <w:rsid w:val="00695CFC"/>
    <w:rsid w:val="006A18C1"/>
    <w:rsid w:val="006B3FF5"/>
    <w:rsid w:val="006E0304"/>
    <w:rsid w:val="00701BB5"/>
    <w:rsid w:val="00702B0C"/>
    <w:rsid w:val="00714E91"/>
    <w:rsid w:val="00730BC2"/>
    <w:rsid w:val="00737B91"/>
    <w:rsid w:val="00754A87"/>
    <w:rsid w:val="00761438"/>
    <w:rsid w:val="00761AD7"/>
    <w:rsid w:val="007723CE"/>
    <w:rsid w:val="00790230"/>
    <w:rsid w:val="007A6C47"/>
    <w:rsid w:val="007E491B"/>
    <w:rsid w:val="00812B2C"/>
    <w:rsid w:val="0084175C"/>
    <w:rsid w:val="00851FEF"/>
    <w:rsid w:val="00856F81"/>
    <w:rsid w:val="00871192"/>
    <w:rsid w:val="008B49C5"/>
    <w:rsid w:val="008C084E"/>
    <w:rsid w:val="008D6C10"/>
    <w:rsid w:val="008E19D1"/>
    <w:rsid w:val="00921E71"/>
    <w:rsid w:val="0093248D"/>
    <w:rsid w:val="00937573"/>
    <w:rsid w:val="00960DB2"/>
    <w:rsid w:val="00984F5E"/>
    <w:rsid w:val="0099523B"/>
    <w:rsid w:val="00997455"/>
    <w:rsid w:val="009C20AB"/>
    <w:rsid w:val="009D04FF"/>
    <w:rsid w:val="009E0990"/>
    <w:rsid w:val="009F15B5"/>
    <w:rsid w:val="00A27883"/>
    <w:rsid w:val="00A31031"/>
    <w:rsid w:val="00A33434"/>
    <w:rsid w:val="00A34D3A"/>
    <w:rsid w:val="00A74A19"/>
    <w:rsid w:val="00A80759"/>
    <w:rsid w:val="00A84966"/>
    <w:rsid w:val="00AE6DEB"/>
    <w:rsid w:val="00AF255C"/>
    <w:rsid w:val="00B007C1"/>
    <w:rsid w:val="00B00FF0"/>
    <w:rsid w:val="00B42EC7"/>
    <w:rsid w:val="00B469FF"/>
    <w:rsid w:val="00B74098"/>
    <w:rsid w:val="00B76099"/>
    <w:rsid w:val="00B926B6"/>
    <w:rsid w:val="00BB0116"/>
    <w:rsid w:val="00BC30CF"/>
    <w:rsid w:val="00BD0F79"/>
    <w:rsid w:val="00BD7A7D"/>
    <w:rsid w:val="00BE5E49"/>
    <w:rsid w:val="00BF1C63"/>
    <w:rsid w:val="00C20BD6"/>
    <w:rsid w:val="00C57053"/>
    <w:rsid w:val="00C6064B"/>
    <w:rsid w:val="00C65600"/>
    <w:rsid w:val="00C728B8"/>
    <w:rsid w:val="00C757ED"/>
    <w:rsid w:val="00C84EE3"/>
    <w:rsid w:val="00C962A3"/>
    <w:rsid w:val="00CC0EE3"/>
    <w:rsid w:val="00CD2810"/>
    <w:rsid w:val="00CE0ADC"/>
    <w:rsid w:val="00CF27DA"/>
    <w:rsid w:val="00D11176"/>
    <w:rsid w:val="00D25960"/>
    <w:rsid w:val="00D25DA7"/>
    <w:rsid w:val="00D43F85"/>
    <w:rsid w:val="00D6765C"/>
    <w:rsid w:val="00DA5622"/>
    <w:rsid w:val="00DC53FD"/>
    <w:rsid w:val="00DC569E"/>
    <w:rsid w:val="00E005A2"/>
    <w:rsid w:val="00E33310"/>
    <w:rsid w:val="00E416BA"/>
    <w:rsid w:val="00E54591"/>
    <w:rsid w:val="00E74220"/>
    <w:rsid w:val="00E909A5"/>
    <w:rsid w:val="00EE52F3"/>
    <w:rsid w:val="00EF79ED"/>
    <w:rsid w:val="00F428C5"/>
    <w:rsid w:val="00F61000"/>
    <w:rsid w:val="00F61FA3"/>
    <w:rsid w:val="00F82B21"/>
    <w:rsid w:val="00F95B32"/>
    <w:rsid w:val="00FB41C1"/>
    <w:rsid w:val="00FD4301"/>
    <w:rsid w:val="00FE10DA"/>
    <w:rsid w:val="00FE39A0"/>
    <w:rsid w:val="00FE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BD7A7D"/>
    <w:pPr>
      <w:spacing w:before="100" w:beforeAutospacing="1" w:after="119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D30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lista1">
    <w:name w:val="Jasna lista1"/>
    <w:basedOn w:val="Standardowy"/>
    <w:uiPriority w:val="61"/>
    <w:rsid w:val="003217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F8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2B2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25DA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B40DD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695C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BD7A7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D7A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D0F7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C7CF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C7CF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C7CFB"/>
    <w:rPr>
      <w:vertAlign w:val="superscript"/>
    </w:rPr>
  </w:style>
  <w:style w:type="character" w:customStyle="1" w:styleId="null">
    <w:name w:val="null"/>
    <w:rsid w:val="007A6C47"/>
  </w:style>
  <w:style w:type="paragraph" w:customStyle="1" w:styleId="Standard">
    <w:name w:val="Standard"/>
    <w:rsid w:val="00E74220"/>
    <w:pPr>
      <w:widowControl w:val="0"/>
      <w:suppressAutoHyphens/>
      <w:autoSpaceDN w:val="0"/>
      <w:spacing w:after="0" w:line="240" w:lineRule="auto"/>
    </w:pPr>
    <w:rPr>
      <w:rFonts w:ascii="Thorndale AMT" w:eastAsia="Albany AMT" w:hAnsi="Thorndale AMT" w:cs="Lucidasans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BD7A7D"/>
    <w:pPr>
      <w:spacing w:before="100" w:beforeAutospacing="1" w:after="119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D30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lista1">
    <w:name w:val="Jasna lista1"/>
    <w:basedOn w:val="Standardowy"/>
    <w:uiPriority w:val="61"/>
    <w:rsid w:val="003217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F8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2B2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25DA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B40DD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695C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BD7A7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D7A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D0F7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C7CF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C7CF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C7CFB"/>
    <w:rPr>
      <w:vertAlign w:val="superscript"/>
    </w:rPr>
  </w:style>
  <w:style w:type="character" w:customStyle="1" w:styleId="null">
    <w:name w:val="null"/>
    <w:rsid w:val="007A6C47"/>
  </w:style>
  <w:style w:type="paragraph" w:customStyle="1" w:styleId="Standard">
    <w:name w:val="Standard"/>
    <w:rsid w:val="00E74220"/>
    <w:pPr>
      <w:widowControl w:val="0"/>
      <w:suppressAutoHyphens/>
      <w:autoSpaceDN w:val="0"/>
      <w:spacing w:after="0" w:line="240" w:lineRule="auto"/>
    </w:pPr>
    <w:rPr>
      <w:rFonts w:ascii="Thorndale AMT" w:eastAsia="Albany AMT" w:hAnsi="Thorndale AMT" w:cs="Lucida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A3D09-F2DB-4A20-B2C2-6477065A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214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Banaszek</dc:creator>
  <cp:lastModifiedBy>Justyna</cp:lastModifiedBy>
  <cp:revision>4</cp:revision>
  <cp:lastPrinted>2009-11-26T09:53:00Z</cp:lastPrinted>
  <dcterms:created xsi:type="dcterms:W3CDTF">2014-05-14T00:24:00Z</dcterms:created>
  <dcterms:modified xsi:type="dcterms:W3CDTF">2014-06-03T21:18:00Z</dcterms:modified>
</cp:coreProperties>
</file>