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AF7BD" w14:textId="12F88597" w:rsidR="00FE24DD" w:rsidRPr="00616448" w:rsidRDefault="0019544E" w:rsidP="00FE24DD">
      <w:pPr>
        <w:pStyle w:val="Nadpis1"/>
        <w:rPr>
          <w:lang w:val="en-US"/>
        </w:rPr>
      </w:pPr>
      <w:r w:rsidRPr="00616448">
        <w:rPr>
          <w:lang w:val="en-US"/>
        </w:rPr>
        <w:t xml:space="preserve">Bluetooth </w:t>
      </w:r>
      <w:r w:rsidR="004348DF">
        <w:rPr>
          <w:lang w:val="en-US"/>
        </w:rPr>
        <w:t>L</w:t>
      </w:r>
      <w:r w:rsidR="00616448">
        <w:rPr>
          <w:lang w:val="en-US"/>
        </w:rPr>
        <w:t>ou</w:t>
      </w:r>
      <w:r w:rsidR="00CE65BA">
        <w:rPr>
          <w:lang w:val="en-US"/>
        </w:rPr>
        <w:t>ds</w:t>
      </w:r>
      <w:r w:rsidR="00616448">
        <w:rPr>
          <w:lang w:val="en-US"/>
        </w:rPr>
        <w:t>peaker</w:t>
      </w:r>
    </w:p>
    <w:p w14:paraId="482D301A" w14:textId="5F823A04" w:rsidR="00FE24DD" w:rsidRPr="00616448" w:rsidRDefault="00616448" w:rsidP="00FE24DD">
      <w:pPr>
        <w:pStyle w:val="Nadpis2"/>
        <w:rPr>
          <w:lang w:val="en-US"/>
        </w:rPr>
      </w:pPr>
      <w:r w:rsidRPr="00616448">
        <w:rPr>
          <w:lang w:val="en-US"/>
        </w:rPr>
        <w:t>Circuit description</w:t>
      </w:r>
    </w:p>
    <w:p w14:paraId="67726DF6" w14:textId="77777777" w:rsidR="00616448" w:rsidRPr="00616448" w:rsidRDefault="00616448" w:rsidP="00616448">
      <w:pPr>
        <w:rPr>
          <w:lang w:val="en-US"/>
        </w:rPr>
      </w:pPr>
      <w:r w:rsidRPr="00616448">
        <w:rPr>
          <w:lang w:val="en-US"/>
        </w:rPr>
        <w:t>The Bluetooth speaker is based on two off-the-shelf modules available online: an MH-M38 Bluetooth module, which includes a stereo amplifier, and a lithium battery charger module. The device is powered by a single 18650 Li-ion battery.</w:t>
      </w:r>
    </w:p>
    <w:p w14:paraId="560DC9B5" w14:textId="756EF888" w:rsidR="0087626E" w:rsidRPr="00616448" w:rsidRDefault="0087626E" w:rsidP="0087626E">
      <w:pPr>
        <w:jc w:val="center"/>
        <w:rPr>
          <w:lang w:val="en-US"/>
        </w:rPr>
      </w:pPr>
      <w:r w:rsidRPr="00616448">
        <w:rPr>
          <w:lang w:val="en-US"/>
        </w:rPr>
        <w:drawing>
          <wp:inline distT="0" distB="0" distL="0" distR="0" wp14:anchorId="35730CEF" wp14:editId="2CAF36DE">
            <wp:extent cx="1211898" cy="2862026"/>
            <wp:effectExtent l="0" t="6033" r="1588" b="1587"/>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rot="5400000">
                      <a:off x="0" y="0"/>
                      <a:ext cx="1217273" cy="2874721"/>
                    </a:xfrm>
                    <a:prstGeom prst="rect">
                      <a:avLst/>
                    </a:prstGeom>
                  </pic:spPr>
                </pic:pic>
              </a:graphicData>
            </a:graphic>
          </wp:inline>
        </w:drawing>
      </w:r>
      <w:r w:rsidRPr="00616448">
        <w:rPr>
          <w:lang w:val="en-US"/>
        </w:rPr>
        <w:drawing>
          <wp:inline distT="0" distB="0" distL="0" distR="0" wp14:anchorId="3A907393" wp14:editId="4A542FF3">
            <wp:extent cx="1136363" cy="1914524"/>
            <wp:effectExtent l="0" t="7937"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rot="5400000">
                      <a:off x="0" y="0"/>
                      <a:ext cx="1147212" cy="1932802"/>
                    </a:xfrm>
                    <a:prstGeom prst="rect">
                      <a:avLst/>
                    </a:prstGeom>
                  </pic:spPr>
                </pic:pic>
              </a:graphicData>
            </a:graphic>
          </wp:inline>
        </w:drawing>
      </w:r>
    </w:p>
    <w:p w14:paraId="36AC0EA8" w14:textId="0B9F9AEE" w:rsidR="00F308E4" w:rsidRPr="00616448" w:rsidRDefault="00616448" w:rsidP="00F308E4">
      <w:pPr>
        <w:pStyle w:val="Nadpis2"/>
        <w:rPr>
          <w:lang w:val="en-US"/>
        </w:rPr>
      </w:pPr>
      <w:r>
        <w:rPr>
          <w:lang w:val="en-US"/>
        </w:rPr>
        <w:t>Assembly</w:t>
      </w:r>
    </w:p>
    <w:p w14:paraId="2BC3F2ED" w14:textId="77777777" w:rsidR="00616448" w:rsidRPr="00616448" w:rsidRDefault="00616448" w:rsidP="00616448">
      <w:r w:rsidRPr="00616448">
        <w:rPr>
          <w:lang w:val="en"/>
        </w:rPr>
        <w:t>We begin by installing the speaker connectors onto the Bluetooth module. Next, we mount both modules onto the circuit board using pin headers. We then install the power switch, along with the battery holder on the opposite side of the PCB. The pin headers on the charging module must be trimmed as short as possible on the side facing the battery holder.</w:t>
      </w:r>
    </w:p>
    <w:p w14:paraId="4B801D1B" w14:textId="77A7D99E" w:rsidR="00ED457C" w:rsidRPr="00616448" w:rsidRDefault="00616448" w:rsidP="006F6CEA">
      <w:pPr>
        <w:pStyle w:val="Nadpis2"/>
        <w:rPr>
          <w:lang w:val="en-US"/>
        </w:rPr>
      </w:pPr>
      <w:r>
        <w:rPr>
          <w:lang w:val="en-US"/>
        </w:rPr>
        <w:t>Bringing to life</w:t>
      </w:r>
    </w:p>
    <w:p w14:paraId="3FBE1D09" w14:textId="061B1906" w:rsidR="00616448" w:rsidRPr="00616448" w:rsidRDefault="00616448" w:rsidP="00616448">
      <w:r>
        <w:rPr>
          <w:lang w:val="en"/>
        </w:rPr>
        <w:t>I</w:t>
      </w:r>
      <w:r w:rsidRPr="00616448">
        <w:rPr>
          <w:lang w:val="en"/>
        </w:rPr>
        <w:t xml:space="preserve">f you have worked carefully, the circuit should function on the first attempt. Before inserting the battery, it is advisable to check the quality of the soldering. </w:t>
      </w:r>
      <w:r w:rsidRPr="00616448">
        <w:rPr>
          <w:b/>
          <w:bCs/>
          <w:lang w:val="en"/>
        </w:rPr>
        <w:t>Pay close attention to the battery polarity.</w:t>
      </w:r>
      <w:r w:rsidRPr="00616448">
        <w:rPr>
          <w:lang w:val="en"/>
        </w:rPr>
        <w:t xml:space="preserve"> Any error could destroy the electronics—lithium batteries are capable of delivering a high short-circuit current, which could lead to a fire.</w:t>
      </w:r>
    </w:p>
    <w:p w14:paraId="41DF3405" w14:textId="60FE6F9E" w:rsidR="006D4717" w:rsidRPr="00616448" w:rsidRDefault="00616448" w:rsidP="006D4717">
      <w:pPr>
        <w:pStyle w:val="Nadpis2"/>
        <w:rPr>
          <w:lang w:val="en-US"/>
        </w:rPr>
      </w:pPr>
      <w:r>
        <w:rPr>
          <w:lang w:val="en-US"/>
        </w:rPr>
        <w:t>Bill of materials</w:t>
      </w:r>
    </w:p>
    <w:tbl>
      <w:tblPr>
        <w:tblW w:w="9062" w:type="dxa"/>
        <w:tblCellMar>
          <w:left w:w="70" w:type="dxa"/>
          <w:right w:w="70" w:type="dxa"/>
        </w:tblCellMar>
        <w:tblLook w:val="04A0" w:firstRow="1" w:lastRow="0" w:firstColumn="1" w:lastColumn="0" w:noHBand="0" w:noVBand="1"/>
      </w:tblPr>
      <w:tblGrid>
        <w:gridCol w:w="2830"/>
        <w:gridCol w:w="2658"/>
        <w:gridCol w:w="3574"/>
      </w:tblGrid>
      <w:tr w:rsidR="00522109" w:rsidRPr="00616448" w14:paraId="7A552DA7" w14:textId="77777777" w:rsidTr="00DE6A53">
        <w:trPr>
          <w:trHeight w:val="300"/>
        </w:trPr>
        <w:tc>
          <w:tcPr>
            <w:tcW w:w="2830" w:type="dxa"/>
            <w:tcBorders>
              <w:top w:val="single" w:sz="4" w:space="0" w:color="8ED973"/>
              <w:left w:val="single" w:sz="4" w:space="0" w:color="8ED973"/>
              <w:bottom w:val="single" w:sz="4" w:space="0" w:color="8ED973"/>
              <w:right w:val="nil"/>
            </w:tcBorders>
            <w:shd w:val="clear" w:color="4EA72E" w:fill="4EA72E"/>
            <w:noWrap/>
            <w:vAlign w:val="bottom"/>
            <w:hideMark/>
          </w:tcPr>
          <w:p w14:paraId="1D347236" w14:textId="54583680" w:rsidR="00522109" w:rsidRPr="00616448" w:rsidRDefault="00616448" w:rsidP="00522109">
            <w:pPr>
              <w:spacing w:after="0" w:line="240" w:lineRule="auto"/>
              <w:rPr>
                <w:rFonts w:ascii="Aptos Narrow" w:eastAsia="Times New Roman" w:hAnsi="Aptos Narrow" w:cs="Times New Roman"/>
                <w:b/>
                <w:bCs/>
                <w:color w:val="FFFFFF"/>
                <w:kern w:val="0"/>
                <w:sz w:val="22"/>
                <w:szCs w:val="22"/>
                <w:lang w:val="en-US" w:eastAsia="cs-CZ"/>
                <w14:ligatures w14:val="none"/>
              </w:rPr>
            </w:pPr>
            <w:r>
              <w:rPr>
                <w:rFonts w:ascii="Aptos Narrow" w:eastAsia="Times New Roman" w:hAnsi="Aptos Narrow" w:cs="Times New Roman"/>
                <w:b/>
                <w:bCs/>
                <w:color w:val="FFFFFF"/>
                <w:kern w:val="0"/>
                <w:sz w:val="22"/>
                <w:szCs w:val="22"/>
                <w:lang w:val="en-US" w:eastAsia="cs-CZ"/>
                <w14:ligatures w14:val="none"/>
              </w:rPr>
              <w:t>Annotation</w:t>
            </w:r>
          </w:p>
        </w:tc>
        <w:tc>
          <w:tcPr>
            <w:tcW w:w="2658" w:type="dxa"/>
            <w:tcBorders>
              <w:top w:val="single" w:sz="4" w:space="0" w:color="8ED973"/>
              <w:left w:val="nil"/>
              <w:bottom w:val="single" w:sz="4" w:space="0" w:color="8ED973"/>
              <w:right w:val="nil"/>
            </w:tcBorders>
            <w:shd w:val="clear" w:color="4EA72E" w:fill="4EA72E"/>
            <w:noWrap/>
            <w:vAlign w:val="bottom"/>
            <w:hideMark/>
          </w:tcPr>
          <w:p w14:paraId="000E4E7F" w14:textId="0EF7F980" w:rsidR="00522109" w:rsidRPr="00616448" w:rsidRDefault="00616448" w:rsidP="00522109">
            <w:pPr>
              <w:spacing w:after="0" w:line="240" w:lineRule="auto"/>
              <w:rPr>
                <w:rFonts w:ascii="Aptos Narrow" w:eastAsia="Times New Roman" w:hAnsi="Aptos Narrow" w:cs="Times New Roman"/>
                <w:b/>
                <w:bCs/>
                <w:color w:val="FFFFFF"/>
                <w:kern w:val="0"/>
                <w:sz w:val="22"/>
                <w:szCs w:val="22"/>
                <w:lang w:val="en-US" w:eastAsia="cs-CZ"/>
                <w14:ligatures w14:val="none"/>
              </w:rPr>
            </w:pPr>
            <w:r>
              <w:rPr>
                <w:rFonts w:ascii="Aptos Narrow" w:eastAsia="Times New Roman" w:hAnsi="Aptos Narrow" w:cs="Times New Roman"/>
                <w:b/>
                <w:bCs/>
                <w:color w:val="FFFFFF"/>
                <w:kern w:val="0"/>
                <w:sz w:val="22"/>
                <w:szCs w:val="22"/>
                <w:lang w:val="en-US" w:eastAsia="cs-CZ"/>
                <w14:ligatures w14:val="none"/>
              </w:rPr>
              <w:t>Value / model</w:t>
            </w:r>
          </w:p>
        </w:tc>
        <w:tc>
          <w:tcPr>
            <w:tcW w:w="3574" w:type="dxa"/>
            <w:tcBorders>
              <w:top w:val="single" w:sz="4" w:space="0" w:color="8ED973"/>
              <w:left w:val="nil"/>
              <w:bottom w:val="single" w:sz="4" w:space="0" w:color="8ED973"/>
              <w:right w:val="single" w:sz="4" w:space="0" w:color="8ED973"/>
            </w:tcBorders>
            <w:shd w:val="clear" w:color="4EA72E" w:fill="4EA72E"/>
            <w:noWrap/>
            <w:vAlign w:val="bottom"/>
            <w:hideMark/>
          </w:tcPr>
          <w:p w14:paraId="3FE61F8D" w14:textId="052691A1" w:rsidR="00522109" w:rsidRPr="00616448" w:rsidRDefault="00616448" w:rsidP="00522109">
            <w:pPr>
              <w:spacing w:after="0" w:line="240" w:lineRule="auto"/>
              <w:rPr>
                <w:rFonts w:ascii="Aptos Narrow" w:eastAsia="Times New Roman" w:hAnsi="Aptos Narrow" w:cs="Times New Roman"/>
                <w:b/>
                <w:bCs/>
                <w:color w:val="FFFFFF"/>
                <w:kern w:val="0"/>
                <w:sz w:val="22"/>
                <w:szCs w:val="22"/>
                <w:lang w:val="en-US" w:eastAsia="cs-CZ"/>
                <w14:ligatures w14:val="none"/>
              </w:rPr>
            </w:pPr>
            <w:r>
              <w:rPr>
                <w:rFonts w:ascii="Aptos Narrow" w:eastAsia="Times New Roman" w:hAnsi="Aptos Narrow" w:cs="Times New Roman"/>
                <w:b/>
                <w:bCs/>
                <w:color w:val="FFFFFF"/>
                <w:kern w:val="0"/>
                <w:sz w:val="22"/>
                <w:szCs w:val="22"/>
                <w:lang w:val="en-US" w:eastAsia="cs-CZ"/>
                <w14:ligatures w14:val="none"/>
              </w:rPr>
              <w:t>Qty</w:t>
            </w:r>
          </w:p>
        </w:tc>
      </w:tr>
      <w:tr w:rsidR="00DE6A53" w:rsidRPr="00616448" w14:paraId="30D39ABF" w14:textId="77777777" w:rsidTr="00DE6A53">
        <w:trPr>
          <w:trHeight w:val="300"/>
        </w:trPr>
        <w:tc>
          <w:tcPr>
            <w:tcW w:w="2830" w:type="dxa"/>
            <w:tcBorders>
              <w:top w:val="single" w:sz="4" w:space="0" w:color="8ED973"/>
              <w:left w:val="single" w:sz="4" w:space="0" w:color="8ED973"/>
              <w:bottom w:val="single" w:sz="4" w:space="0" w:color="8ED973"/>
              <w:right w:val="nil"/>
            </w:tcBorders>
            <w:shd w:val="clear" w:color="DAF2D0" w:fill="DAF2D0"/>
            <w:noWrap/>
            <w:vAlign w:val="bottom"/>
            <w:hideMark/>
          </w:tcPr>
          <w:p w14:paraId="30C54772" w14:textId="14C440B7"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hAnsi="Aptos Narrow"/>
                <w:color w:val="000000"/>
                <w:sz w:val="22"/>
                <w:szCs w:val="22"/>
                <w:lang w:val="en-US"/>
              </w:rPr>
              <w:t>U1</w:t>
            </w:r>
          </w:p>
        </w:tc>
        <w:tc>
          <w:tcPr>
            <w:tcW w:w="2658" w:type="dxa"/>
            <w:tcBorders>
              <w:top w:val="single" w:sz="4" w:space="0" w:color="8ED973"/>
              <w:left w:val="nil"/>
              <w:bottom w:val="single" w:sz="4" w:space="0" w:color="8ED973"/>
              <w:right w:val="nil"/>
            </w:tcBorders>
            <w:shd w:val="clear" w:color="DAF2D0" w:fill="DAF2D0"/>
            <w:noWrap/>
            <w:vAlign w:val="bottom"/>
            <w:hideMark/>
          </w:tcPr>
          <w:p w14:paraId="1B52A9EC" w14:textId="33AD6F5B"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eastAsia="Times New Roman" w:hAnsi="Aptos Narrow" w:cs="Times New Roman"/>
                <w:color w:val="000000"/>
                <w:kern w:val="0"/>
                <w:sz w:val="22"/>
                <w:szCs w:val="22"/>
                <w:lang w:val="en-US" w:eastAsia="cs-CZ"/>
                <w14:ligatures w14:val="none"/>
              </w:rPr>
              <w:t>Bluetooth modul</w:t>
            </w:r>
            <w:r w:rsidR="00616448">
              <w:rPr>
                <w:rFonts w:ascii="Aptos Narrow" w:eastAsia="Times New Roman" w:hAnsi="Aptos Narrow" w:cs="Times New Roman"/>
                <w:color w:val="000000"/>
                <w:kern w:val="0"/>
                <w:sz w:val="22"/>
                <w:szCs w:val="22"/>
                <w:lang w:val="en-US" w:eastAsia="cs-CZ"/>
                <w14:ligatures w14:val="none"/>
              </w:rPr>
              <w:t>e</w:t>
            </w:r>
            <w:r w:rsidRPr="00616448">
              <w:rPr>
                <w:rFonts w:ascii="Aptos Narrow" w:eastAsia="Times New Roman" w:hAnsi="Aptos Narrow" w:cs="Times New Roman"/>
                <w:color w:val="000000"/>
                <w:kern w:val="0"/>
                <w:sz w:val="22"/>
                <w:szCs w:val="22"/>
                <w:lang w:val="en-US" w:eastAsia="cs-CZ"/>
                <w14:ligatures w14:val="none"/>
              </w:rPr>
              <w:t xml:space="preserve"> MH-M38</w:t>
            </w:r>
          </w:p>
        </w:tc>
        <w:tc>
          <w:tcPr>
            <w:tcW w:w="3574" w:type="dxa"/>
            <w:tcBorders>
              <w:top w:val="single" w:sz="4" w:space="0" w:color="8ED973"/>
              <w:left w:val="nil"/>
              <w:bottom w:val="single" w:sz="4" w:space="0" w:color="8ED973"/>
              <w:right w:val="single" w:sz="4" w:space="0" w:color="8ED973"/>
            </w:tcBorders>
            <w:shd w:val="clear" w:color="DAF2D0" w:fill="DAF2D0"/>
            <w:noWrap/>
            <w:vAlign w:val="bottom"/>
            <w:hideMark/>
          </w:tcPr>
          <w:p w14:paraId="4D4D7D7A" w14:textId="7B74361E"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eastAsia="Times New Roman" w:hAnsi="Aptos Narrow" w:cs="Times New Roman"/>
                <w:color w:val="000000"/>
                <w:kern w:val="0"/>
                <w:sz w:val="22"/>
                <w:szCs w:val="22"/>
                <w:lang w:val="en-US" w:eastAsia="cs-CZ"/>
                <w14:ligatures w14:val="none"/>
              </w:rPr>
              <w:t>1</w:t>
            </w:r>
          </w:p>
        </w:tc>
      </w:tr>
      <w:tr w:rsidR="00DE6A53" w:rsidRPr="00616448" w14:paraId="4E5566EC" w14:textId="77777777" w:rsidTr="00DE6A53">
        <w:trPr>
          <w:trHeight w:val="300"/>
        </w:trPr>
        <w:tc>
          <w:tcPr>
            <w:tcW w:w="2830" w:type="dxa"/>
            <w:tcBorders>
              <w:top w:val="single" w:sz="4" w:space="0" w:color="8ED973"/>
              <w:left w:val="single" w:sz="4" w:space="0" w:color="8ED973"/>
              <w:bottom w:val="single" w:sz="4" w:space="0" w:color="8ED973"/>
              <w:right w:val="nil"/>
            </w:tcBorders>
            <w:shd w:val="clear" w:color="auto" w:fill="auto"/>
            <w:noWrap/>
            <w:vAlign w:val="bottom"/>
            <w:hideMark/>
          </w:tcPr>
          <w:p w14:paraId="40E45AAB" w14:textId="2935E376"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hAnsi="Aptos Narrow"/>
                <w:color w:val="000000"/>
                <w:sz w:val="22"/>
                <w:szCs w:val="22"/>
                <w:lang w:val="en-US"/>
              </w:rPr>
              <w:t>U2</w:t>
            </w:r>
          </w:p>
        </w:tc>
        <w:tc>
          <w:tcPr>
            <w:tcW w:w="2658" w:type="dxa"/>
            <w:tcBorders>
              <w:top w:val="single" w:sz="4" w:space="0" w:color="8ED973"/>
              <w:left w:val="nil"/>
              <w:bottom w:val="single" w:sz="4" w:space="0" w:color="8ED973"/>
              <w:right w:val="nil"/>
            </w:tcBorders>
            <w:shd w:val="clear" w:color="auto" w:fill="auto"/>
            <w:noWrap/>
            <w:vAlign w:val="bottom"/>
            <w:hideMark/>
          </w:tcPr>
          <w:p w14:paraId="13771E54" w14:textId="67BCF0B3" w:rsidR="00DE6A53" w:rsidRPr="00616448" w:rsidRDefault="00616448" w:rsidP="00DE6A53">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eastAsia="Times New Roman" w:hAnsi="Aptos Narrow" w:cs="Times New Roman"/>
                <w:color w:val="000000"/>
                <w:kern w:val="0"/>
                <w:sz w:val="22"/>
                <w:szCs w:val="22"/>
                <w:lang w:val="en-US" w:eastAsia="cs-CZ"/>
                <w14:ligatures w14:val="none"/>
              </w:rPr>
              <w:t>Charging</w:t>
            </w:r>
            <w:r w:rsidR="0087626E" w:rsidRPr="00616448">
              <w:rPr>
                <w:rFonts w:ascii="Aptos Narrow" w:eastAsia="Times New Roman" w:hAnsi="Aptos Narrow" w:cs="Times New Roman"/>
                <w:color w:val="000000"/>
                <w:kern w:val="0"/>
                <w:sz w:val="22"/>
                <w:szCs w:val="22"/>
                <w:lang w:val="en-US" w:eastAsia="cs-CZ"/>
                <w14:ligatures w14:val="none"/>
              </w:rPr>
              <w:t xml:space="preserve"> modul</w:t>
            </w:r>
            <w:r>
              <w:rPr>
                <w:rFonts w:ascii="Aptos Narrow" w:eastAsia="Times New Roman" w:hAnsi="Aptos Narrow" w:cs="Times New Roman"/>
                <w:color w:val="000000"/>
                <w:kern w:val="0"/>
                <w:sz w:val="22"/>
                <w:szCs w:val="22"/>
                <w:lang w:val="en-US" w:eastAsia="cs-CZ"/>
                <w14:ligatures w14:val="none"/>
              </w:rPr>
              <w:t>e</w:t>
            </w:r>
          </w:p>
        </w:tc>
        <w:tc>
          <w:tcPr>
            <w:tcW w:w="3574" w:type="dxa"/>
            <w:tcBorders>
              <w:top w:val="single" w:sz="4" w:space="0" w:color="8ED973"/>
              <w:left w:val="nil"/>
              <w:bottom w:val="single" w:sz="4" w:space="0" w:color="8ED973"/>
              <w:right w:val="single" w:sz="4" w:space="0" w:color="8ED973"/>
            </w:tcBorders>
            <w:shd w:val="clear" w:color="auto" w:fill="auto"/>
            <w:noWrap/>
            <w:vAlign w:val="bottom"/>
            <w:hideMark/>
          </w:tcPr>
          <w:p w14:paraId="5BD32593" w14:textId="305401F2"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eastAsia="Times New Roman" w:hAnsi="Aptos Narrow" w:cs="Times New Roman"/>
                <w:color w:val="000000"/>
                <w:kern w:val="0"/>
                <w:sz w:val="22"/>
                <w:szCs w:val="22"/>
                <w:lang w:val="en-US" w:eastAsia="cs-CZ"/>
                <w14:ligatures w14:val="none"/>
              </w:rPr>
              <w:t>1</w:t>
            </w:r>
          </w:p>
        </w:tc>
      </w:tr>
      <w:tr w:rsidR="00DE6A53" w:rsidRPr="00616448" w14:paraId="443B9728" w14:textId="77777777" w:rsidTr="00DE6A53">
        <w:trPr>
          <w:trHeight w:val="300"/>
        </w:trPr>
        <w:tc>
          <w:tcPr>
            <w:tcW w:w="2830" w:type="dxa"/>
            <w:tcBorders>
              <w:top w:val="single" w:sz="4" w:space="0" w:color="8ED973"/>
              <w:left w:val="single" w:sz="4" w:space="0" w:color="8ED973"/>
              <w:bottom w:val="single" w:sz="4" w:space="0" w:color="8ED973"/>
              <w:right w:val="nil"/>
            </w:tcBorders>
            <w:shd w:val="clear" w:color="DAF2D0" w:fill="DAF2D0"/>
            <w:noWrap/>
            <w:vAlign w:val="bottom"/>
            <w:hideMark/>
          </w:tcPr>
          <w:p w14:paraId="3D5A4280" w14:textId="784D8743"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hAnsi="Aptos Narrow"/>
                <w:color w:val="000000"/>
                <w:sz w:val="22"/>
                <w:szCs w:val="22"/>
                <w:lang w:val="en-US"/>
              </w:rPr>
              <w:t>SW1</w:t>
            </w:r>
          </w:p>
        </w:tc>
        <w:tc>
          <w:tcPr>
            <w:tcW w:w="2658" w:type="dxa"/>
            <w:tcBorders>
              <w:top w:val="single" w:sz="4" w:space="0" w:color="8ED973"/>
              <w:left w:val="nil"/>
              <w:bottom w:val="single" w:sz="4" w:space="0" w:color="8ED973"/>
              <w:right w:val="nil"/>
            </w:tcBorders>
            <w:shd w:val="clear" w:color="DAF2D0" w:fill="DAF2D0"/>
            <w:noWrap/>
            <w:vAlign w:val="bottom"/>
            <w:hideMark/>
          </w:tcPr>
          <w:p w14:paraId="4AB60F60" w14:textId="28E3FAE7"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eastAsia="Times New Roman" w:hAnsi="Aptos Narrow" w:cs="Times New Roman"/>
                <w:color w:val="000000"/>
                <w:kern w:val="0"/>
                <w:sz w:val="22"/>
                <w:szCs w:val="22"/>
                <w:lang w:val="en-US" w:eastAsia="cs-CZ"/>
                <w14:ligatures w14:val="none"/>
              </w:rPr>
              <w:t>Turbo</w:t>
            </w:r>
            <w:r w:rsidR="00616448">
              <w:rPr>
                <w:rFonts w:ascii="Aptos Narrow" w:eastAsia="Times New Roman" w:hAnsi="Aptos Narrow" w:cs="Times New Roman"/>
                <w:color w:val="000000"/>
                <w:kern w:val="0"/>
                <w:sz w:val="22"/>
                <w:szCs w:val="22"/>
                <w:lang w:val="en-US" w:eastAsia="cs-CZ"/>
                <w14:ligatures w14:val="none"/>
              </w:rPr>
              <w:t xml:space="preserve"> switch</w:t>
            </w:r>
            <w:r w:rsidRPr="00616448">
              <w:rPr>
                <w:rFonts w:ascii="Aptos Narrow" w:eastAsia="Times New Roman" w:hAnsi="Aptos Narrow" w:cs="Times New Roman"/>
                <w:color w:val="000000"/>
                <w:kern w:val="0"/>
                <w:sz w:val="22"/>
                <w:szCs w:val="22"/>
                <w:lang w:val="en-US" w:eastAsia="cs-CZ"/>
                <w14:ligatures w14:val="none"/>
              </w:rPr>
              <w:t>, 7x7mm</w:t>
            </w:r>
          </w:p>
        </w:tc>
        <w:tc>
          <w:tcPr>
            <w:tcW w:w="3574" w:type="dxa"/>
            <w:tcBorders>
              <w:top w:val="single" w:sz="4" w:space="0" w:color="8ED973"/>
              <w:left w:val="nil"/>
              <w:bottom w:val="single" w:sz="4" w:space="0" w:color="8ED973"/>
              <w:right w:val="single" w:sz="4" w:space="0" w:color="8ED973"/>
            </w:tcBorders>
            <w:shd w:val="clear" w:color="DAF2D0" w:fill="DAF2D0"/>
            <w:noWrap/>
            <w:vAlign w:val="bottom"/>
            <w:hideMark/>
          </w:tcPr>
          <w:p w14:paraId="4578BEC6" w14:textId="7C601817"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eastAsia="Times New Roman" w:hAnsi="Aptos Narrow" w:cs="Times New Roman"/>
                <w:color w:val="000000"/>
                <w:kern w:val="0"/>
                <w:sz w:val="22"/>
                <w:szCs w:val="22"/>
                <w:lang w:val="en-US" w:eastAsia="cs-CZ"/>
                <w14:ligatures w14:val="none"/>
              </w:rPr>
              <w:t>1</w:t>
            </w:r>
          </w:p>
        </w:tc>
      </w:tr>
      <w:tr w:rsidR="00DE6A53" w:rsidRPr="00616448" w14:paraId="0CCD8D9F" w14:textId="77777777" w:rsidTr="00DE6A53">
        <w:trPr>
          <w:trHeight w:val="300"/>
        </w:trPr>
        <w:tc>
          <w:tcPr>
            <w:tcW w:w="2830" w:type="dxa"/>
            <w:tcBorders>
              <w:top w:val="single" w:sz="4" w:space="0" w:color="8ED973"/>
              <w:left w:val="single" w:sz="4" w:space="0" w:color="8ED973"/>
              <w:bottom w:val="single" w:sz="4" w:space="0" w:color="8ED973"/>
              <w:right w:val="nil"/>
            </w:tcBorders>
            <w:shd w:val="clear" w:color="auto" w:fill="auto"/>
            <w:noWrap/>
            <w:vAlign w:val="bottom"/>
            <w:hideMark/>
          </w:tcPr>
          <w:p w14:paraId="3D22C295" w14:textId="0673DDD2"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hAnsi="Aptos Narrow"/>
                <w:color w:val="000000"/>
                <w:sz w:val="22"/>
                <w:szCs w:val="22"/>
                <w:lang w:val="en-US"/>
              </w:rPr>
              <w:t>BT1</w:t>
            </w:r>
          </w:p>
        </w:tc>
        <w:tc>
          <w:tcPr>
            <w:tcW w:w="2658" w:type="dxa"/>
            <w:tcBorders>
              <w:top w:val="single" w:sz="4" w:space="0" w:color="8ED973"/>
              <w:left w:val="nil"/>
              <w:bottom w:val="single" w:sz="4" w:space="0" w:color="8ED973"/>
              <w:right w:val="nil"/>
            </w:tcBorders>
            <w:shd w:val="clear" w:color="auto" w:fill="auto"/>
            <w:noWrap/>
            <w:vAlign w:val="bottom"/>
            <w:hideMark/>
          </w:tcPr>
          <w:p w14:paraId="798F9AED" w14:textId="27BAABF1" w:rsidR="00DE6A53" w:rsidRPr="00616448" w:rsidRDefault="00616448" w:rsidP="00DE6A53">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eastAsia="Times New Roman" w:hAnsi="Aptos Narrow" w:cs="Times New Roman"/>
                <w:color w:val="000000"/>
                <w:kern w:val="0"/>
                <w:sz w:val="22"/>
                <w:szCs w:val="22"/>
                <w:lang w:val="en-US" w:eastAsia="cs-CZ"/>
                <w14:ligatures w14:val="none"/>
              </w:rPr>
              <w:t>Accumulator holder</w:t>
            </w:r>
            <w:r w:rsidR="0087626E" w:rsidRPr="00616448">
              <w:rPr>
                <w:rFonts w:ascii="Aptos Narrow" w:eastAsia="Times New Roman" w:hAnsi="Aptos Narrow" w:cs="Times New Roman"/>
                <w:color w:val="000000"/>
                <w:kern w:val="0"/>
                <w:sz w:val="22"/>
                <w:szCs w:val="22"/>
                <w:lang w:val="en-US" w:eastAsia="cs-CZ"/>
                <w14:ligatures w14:val="none"/>
              </w:rPr>
              <w:t xml:space="preserve"> 18650</w:t>
            </w:r>
          </w:p>
        </w:tc>
        <w:tc>
          <w:tcPr>
            <w:tcW w:w="3574" w:type="dxa"/>
            <w:tcBorders>
              <w:top w:val="single" w:sz="4" w:space="0" w:color="8ED973"/>
              <w:left w:val="nil"/>
              <w:bottom w:val="single" w:sz="4" w:space="0" w:color="8ED973"/>
              <w:right w:val="single" w:sz="4" w:space="0" w:color="8ED973"/>
            </w:tcBorders>
            <w:shd w:val="clear" w:color="auto" w:fill="auto"/>
            <w:noWrap/>
            <w:vAlign w:val="bottom"/>
            <w:hideMark/>
          </w:tcPr>
          <w:p w14:paraId="15377D45" w14:textId="2230631C"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eastAsia="Times New Roman" w:hAnsi="Aptos Narrow" w:cs="Times New Roman"/>
                <w:color w:val="000000"/>
                <w:kern w:val="0"/>
                <w:sz w:val="22"/>
                <w:szCs w:val="22"/>
                <w:lang w:val="en-US" w:eastAsia="cs-CZ"/>
                <w14:ligatures w14:val="none"/>
              </w:rPr>
              <w:t>1</w:t>
            </w:r>
          </w:p>
        </w:tc>
      </w:tr>
      <w:tr w:rsidR="00DE6A53" w:rsidRPr="00616448" w14:paraId="7F115496" w14:textId="77777777" w:rsidTr="00DE6A53">
        <w:trPr>
          <w:trHeight w:val="300"/>
        </w:trPr>
        <w:tc>
          <w:tcPr>
            <w:tcW w:w="2830" w:type="dxa"/>
            <w:tcBorders>
              <w:top w:val="single" w:sz="4" w:space="0" w:color="8ED973"/>
              <w:left w:val="single" w:sz="4" w:space="0" w:color="8ED973"/>
              <w:bottom w:val="single" w:sz="4" w:space="0" w:color="8ED973"/>
              <w:right w:val="nil"/>
            </w:tcBorders>
            <w:shd w:val="clear" w:color="DAF2D0" w:fill="DAF2D0"/>
            <w:noWrap/>
            <w:vAlign w:val="bottom"/>
            <w:hideMark/>
          </w:tcPr>
          <w:p w14:paraId="44BEC02A" w14:textId="57166726" w:rsidR="00DE6A53" w:rsidRPr="00616448" w:rsidRDefault="00DE6A53" w:rsidP="00DE6A53">
            <w:pPr>
              <w:spacing w:after="0" w:line="240" w:lineRule="auto"/>
              <w:rPr>
                <w:rFonts w:ascii="Aptos Narrow" w:eastAsia="Times New Roman" w:hAnsi="Aptos Narrow" w:cs="Times New Roman"/>
                <w:color w:val="000000"/>
                <w:kern w:val="0"/>
                <w:sz w:val="22"/>
                <w:szCs w:val="22"/>
                <w:lang w:val="en-US" w:eastAsia="cs-CZ"/>
                <w14:ligatures w14:val="none"/>
              </w:rPr>
            </w:pPr>
          </w:p>
        </w:tc>
        <w:tc>
          <w:tcPr>
            <w:tcW w:w="2658" w:type="dxa"/>
            <w:tcBorders>
              <w:top w:val="single" w:sz="4" w:space="0" w:color="8ED973"/>
              <w:left w:val="nil"/>
              <w:bottom w:val="single" w:sz="4" w:space="0" w:color="8ED973"/>
              <w:right w:val="nil"/>
            </w:tcBorders>
            <w:shd w:val="clear" w:color="DAF2D0" w:fill="DAF2D0"/>
            <w:noWrap/>
            <w:vAlign w:val="bottom"/>
            <w:hideMark/>
          </w:tcPr>
          <w:p w14:paraId="64DED5F6" w14:textId="41CAB373" w:rsidR="00DE6A53" w:rsidRPr="00616448" w:rsidRDefault="00616448" w:rsidP="00DE6A53">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eastAsia="Times New Roman" w:hAnsi="Aptos Narrow" w:cs="Times New Roman"/>
                <w:color w:val="000000"/>
                <w:kern w:val="0"/>
                <w:sz w:val="22"/>
                <w:szCs w:val="22"/>
                <w:lang w:val="en-US" w:eastAsia="cs-CZ"/>
                <w14:ligatures w14:val="none"/>
              </w:rPr>
              <w:t>Accumulator</w:t>
            </w:r>
            <w:r w:rsidR="0087626E" w:rsidRPr="00616448">
              <w:rPr>
                <w:rFonts w:ascii="Aptos Narrow" w:eastAsia="Times New Roman" w:hAnsi="Aptos Narrow" w:cs="Times New Roman"/>
                <w:color w:val="000000"/>
                <w:kern w:val="0"/>
                <w:sz w:val="22"/>
                <w:szCs w:val="22"/>
                <w:lang w:val="en-US" w:eastAsia="cs-CZ"/>
                <w14:ligatures w14:val="none"/>
              </w:rPr>
              <w:t xml:space="preserve"> 18650</w:t>
            </w:r>
          </w:p>
        </w:tc>
        <w:tc>
          <w:tcPr>
            <w:tcW w:w="3574" w:type="dxa"/>
            <w:tcBorders>
              <w:top w:val="single" w:sz="4" w:space="0" w:color="8ED973"/>
              <w:left w:val="nil"/>
              <w:bottom w:val="single" w:sz="4" w:space="0" w:color="8ED973"/>
              <w:right w:val="single" w:sz="4" w:space="0" w:color="8ED973"/>
            </w:tcBorders>
            <w:shd w:val="clear" w:color="DAF2D0" w:fill="DAF2D0"/>
            <w:noWrap/>
            <w:vAlign w:val="bottom"/>
            <w:hideMark/>
          </w:tcPr>
          <w:p w14:paraId="53C31BE0" w14:textId="04C3CF0B"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eastAsia="Times New Roman" w:hAnsi="Aptos Narrow" w:cs="Times New Roman"/>
                <w:color w:val="000000"/>
                <w:kern w:val="0"/>
                <w:sz w:val="22"/>
                <w:szCs w:val="22"/>
                <w:lang w:val="en-US" w:eastAsia="cs-CZ"/>
                <w14:ligatures w14:val="none"/>
              </w:rPr>
              <w:t>1</w:t>
            </w:r>
          </w:p>
        </w:tc>
      </w:tr>
      <w:tr w:rsidR="00DE6A53" w:rsidRPr="00616448" w14:paraId="4FE5EC6B" w14:textId="77777777" w:rsidTr="00DE6A53">
        <w:trPr>
          <w:trHeight w:val="300"/>
        </w:trPr>
        <w:tc>
          <w:tcPr>
            <w:tcW w:w="2830" w:type="dxa"/>
            <w:tcBorders>
              <w:top w:val="single" w:sz="4" w:space="0" w:color="8ED973"/>
              <w:left w:val="single" w:sz="4" w:space="0" w:color="8ED973"/>
              <w:bottom w:val="single" w:sz="4" w:space="0" w:color="8ED973"/>
              <w:right w:val="nil"/>
            </w:tcBorders>
            <w:shd w:val="clear" w:color="auto" w:fill="auto"/>
            <w:noWrap/>
            <w:vAlign w:val="bottom"/>
            <w:hideMark/>
          </w:tcPr>
          <w:p w14:paraId="56E6F421" w14:textId="056C5B05" w:rsidR="00DE6A53" w:rsidRPr="00616448" w:rsidRDefault="00DE6A53" w:rsidP="00DE6A53">
            <w:pPr>
              <w:spacing w:after="0" w:line="240" w:lineRule="auto"/>
              <w:rPr>
                <w:rFonts w:ascii="Aptos Narrow" w:eastAsia="Times New Roman" w:hAnsi="Aptos Narrow" w:cs="Times New Roman"/>
                <w:color w:val="000000"/>
                <w:kern w:val="0"/>
                <w:sz w:val="22"/>
                <w:szCs w:val="22"/>
                <w:lang w:val="en-US" w:eastAsia="cs-CZ"/>
                <w14:ligatures w14:val="none"/>
              </w:rPr>
            </w:pPr>
          </w:p>
        </w:tc>
        <w:tc>
          <w:tcPr>
            <w:tcW w:w="2658" w:type="dxa"/>
            <w:tcBorders>
              <w:top w:val="single" w:sz="4" w:space="0" w:color="8ED973"/>
              <w:left w:val="nil"/>
              <w:bottom w:val="single" w:sz="4" w:space="0" w:color="8ED973"/>
              <w:right w:val="nil"/>
            </w:tcBorders>
            <w:shd w:val="clear" w:color="auto" w:fill="auto"/>
            <w:noWrap/>
            <w:vAlign w:val="bottom"/>
            <w:hideMark/>
          </w:tcPr>
          <w:p w14:paraId="753076B8" w14:textId="444B19EE" w:rsidR="00DE6A53" w:rsidRPr="00616448" w:rsidRDefault="00616448" w:rsidP="00DE6A53">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eastAsia="Times New Roman" w:hAnsi="Aptos Narrow" w:cs="Times New Roman"/>
                <w:color w:val="000000"/>
                <w:kern w:val="0"/>
                <w:sz w:val="22"/>
                <w:szCs w:val="22"/>
                <w:lang w:val="en-US" w:eastAsia="cs-CZ"/>
                <w14:ligatures w14:val="none"/>
              </w:rPr>
              <w:t>Loudspeaker</w:t>
            </w:r>
            <w:r w:rsidR="0087626E" w:rsidRPr="00616448">
              <w:rPr>
                <w:rFonts w:ascii="Aptos Narrow" w:eastAsia="Times New Roman" w:hAnsi="Aptos Narrow" w:cs="Times New Roman"/>
                <w:color w:val="000000"/>
                <w:kern w:val="0"/>
                <w:sz w:val="22"/>
                <w:szCs w:val="22"/>
                <w:lang w:val="en-US" w:eastAsia="cs-CZ"/>
                <w14:ligatures w14:val="none"/>
              </w:rPr>
              <w:t xml:space="preserve"> 40mm</w:t>
            </w:r>
          </w:p>
        </w:tc>
        <w:tc>
          <w:tcPr>
            <w:tcW w:w="3574" w:type="dxa"/>
            <w:tcBorders>
              <w:top w:val="single" w:sz="4" w:space="0" w:color="8ED973"/>
              <w:left w:val="nil"/>
              <w:bottom w:val="single" w:sz="4" w:space="0" w:color="8ED973"/>
              <w:right w:val="single" w:sz="4" w:space="0" w:color="8ED973"/>
            </w:tcBorders>
            <w:shd w:val="clear" w:color="auto" w:fill="auto"/>
            <w:noWrap/>
            <w:vAlign w:val="bottom"/>
            <w:hideMark/>
          </w:tcPr>
          <w:p w14:paraId="5F475DCA" w14:textId="52D4361E" w:rsidR="00DE6A53" w:rsidRPr="00616448" w:rsidRDefault="0087626E" w:rsidP="00DE6A53">
            <w:pPr>
              <w:spacing w:after="0" w:line="240" w:lineRule="auto"/>
              <w:rPr>
                <w:rFonts w:ascii="Aptos Narrow" w:eastAsia="Times New Roman" w:hAnsi="Aptos Narrow" w:cs="Times New Roman"/>
                <w:color w:val="000000"/>
                <w:kern w:val="0"/>
                <w:sz w:val="22"/>
                <w:szCs w:val="22"/>
                <w:lang w:val="en-US" w:eastAsia="cs-CZ"/>
                <w14:ligatures w14:val="none"/>
              </w:rPr>
            </w:pPr>
            <w:r w:rsidRPr="00616448">
              <w:rPr>
                <w:rFonts w:ascii="Aptos Narrow" w:eastAsia="Times New Roman" w:hAnsi="Aptos Narrow" w:cs="Times New Roman"/>
                <w:color w:val="000000"/>
                <w:kern w:val="0"/>
                <w:sz w:val="22"/>
                <w:szCs w:val="22"/>
                <w:lang w:val="en-US" w:eastAsia="cs-CZ"/>
                <w14:ligatures w14:val="none"/>
              </w:rPr>
              <w:t>2</w:t>
            </w:r>
          </w:p>
        </w:tc>
      </w:tr>
    </w:tbl>
    <w:p w14:paraId="50D291B7" w14:textId="77777777" w:rsidR="00ED457C" w:rsidRPr="00616448" w:rsidRDefault="00ED457C" w:rsidP="00ED457C">
      <w:pPr>
        <w:rPr>
          <w:lang w:val="en-US"/>
        </w:rPr>
      </w:pPr>
    </w:p>
    <w:p w14:paraId="38A0D9DC" w14:textId="7EE3F99A" w:rsidR="00522109" w:rsidRPr="00616448" w:rsidRDefault="00616448" w:rsidP="00522109">
      <w:pPr>
        <w:pStyle w:val="Nadpis2"/>
        <w:rPr>
          <w:lang w:val="en-US"/>
        </w:rPr>
      </w:pPr>
      <w:r>
        <w:rPr>
          <w:lang w:val="en-US"/>
        </w:rPr>
        <w:lastRenderedPageBreak/>
        <w:t>Board assembly</w:t>
      </w:r>
    </w:p>
    <w:p w14:paraId="5C967405" w14:textId="1FC6A17D" w:rsidR="00522109" w:rsidRPr="00616448" w:rsidRDefault="00DE381B" w:rsidP="00522109">
      <w:pPr>
        <w:jc w:val="center"/>
        <w:rPr>
          <w:lang w:val="en-US"/>
        </w:rPr>
      </w:pPr>
      <w:r w:rsidRPr="00616448">
        <w:rPr>
          <w:lang w:val="en-US"/>
        </w:rPr>
        <w:drawing>
          <wp:inline distT="0" distB="0" distL="0" distR="0" wp14:anchorId="222DE9A4" wp14:editId="5668F904">
            <wp:extent cx="4915586" cy="3391373"/>
            <wp:effectExtent l="0" t="0" r="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15586" cy="3391373"/>
                    </a:xfrm>
                    <a:prstGeom prst="rect">
                      <a:avLst/>
                    </a:prstGeom>
                  </pic:spPr>
                </pic:pic>
              </a:graphicData>
            </a:graphic>
          </wp:inline>
        </w:drawing>
      </w:r>
    </w:p>
    <w:p w14:paraId="0E83C8F4" w14:textId="316B745C" w:rsidR="00DE381B" w:rsidRPr="00616448" w:rsidRDefault="00DE381B" w:rsidP="00522109">
      <w:pPr>
        <w:jc w:val="center"/>
        <w:rPr>
          <w:lang w:val="en-US"/>
        </w:rPr>
      </w:pPr>
      <w:r w:rsidRPr="00616448">
        <w:rPr>
          <w:lang w:val="en-US"/>
        </w:rPr>
        <w:drawing>
          <wp:inline distT="0" distB="0" distL="0" distR="0" wp14:anchorId="025BB296" wp14:editId="12DECAB5">
            <wp:extent cx="5268060" cy="3515216"/>
            <wp:effectExtent l="0" t="0" r="0" b="952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8060" cy="3515216"/>
                    </a:xfrm>
                    <a:prstGeom prst="rect">
                      <a:avLst/>
                    </a:prstGeom>
                  </pic:spPr>
                </pic:pic>
              </a:graphicData>
            </a:graphic>
          </wp:inline>
        </w:drawing>
      </w:r>
    </w:p>
    <w:p w14:paraId="679716F2" w14:textId="67A50803" w:rsidR="00DE381B" w:rsidRPr="00616448" w:rsidRDefault="00DE381B" w:rsidP="00522109">
      <w:pPr>
        <w:jc w:val="center"/>
        <w:rPr>
          <w:lang w:val="en-US"/>
        </w:rPr>
      </w:pPr>
      <w:r w:rsidRPr="00616448">
        <w:rPr>
          <w:lang w:val="en-US"/>
        </w:rPr>
        <w:lastRenderedPageBreak/>
        <w:drawing>
          <wp:inline distT="0" distB="0" distL="0" distR="0" wp14:anchorId="41315167" wp14:editId="1C0CAEFE">
            <wp:extent cx="3124636" cy="264832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636" cy="2648320"/>
                    </a:xfrm>
                    <a:prstGeom prst="rect">
                      <a:avLst/>
                    </a:prstGeom>
                  </pic:spPr>
                </pic:pic>
              </a:graphicData>
            </a:graphic>
          </wp:inline>
        </w:drawing>
      </w:r>
    </w:p>
    <w:p w14:paraId="2489AE82" w14:textId="2254A803" w:rsidR="0092368C" w:rsidRPr="00616448" w:rsidRDefault="00616448" w:rsidP="00DE381B">
      <w:pPr>
        <w:pStyle w:val="Nadpis2"/>
        <w:rPr>
          <w:lang w:val="en-US"/>
        </w:rPr>
      </w:pPr>
      <w:r>
        <w:rPr>
          <w:lang w:val="en-US"/>
        </w:rPr>
        <w:t>Mechanical assembly</w:t>
      </w:r>
    </w:p>
    <w:p w14:paraId="14061A70" w14:textId="77777777" w:rsidR="00616448" w:rsidRPr="00616448" w:rsidRDefault="00616448" w:rsidP="00616448">
      <w:r w:rsidRPr="00616448">
        <w:rPr>
          <w:lang w:val="en"/>
        </w:rPr>
        <w:t>The speakers are screwed into the mounts using three small screws, and wires (included with the Bluetooth module) are soldered to the speakers</w:t>
      </w:r>
    </w:p>
    <w:p w14:paraId="5B01554A" w14:textId="5BB7EB5F" w:rsidR="00522109" w:rsidRPr="00616448" w:rsidRDefault="00DE381B" w:rsidP="00DE381B">
      <w:pPr>
        <w:jc w:val="center"/>
        <w:rPr>
          <w:lang w:val="en-US"/>
        </w:rPr>
      </w:pPr>
      <w:r w:rsidRPr="00616448">
        <w:rPr>
          <w:noProof/>
          <w:lang w:val="en-US"/>
        </w:rPr>
        <w:drawing>
          <wp:inline distT="0" distB="0" distL="0" distR="0" wp14:anchorId="7B64B394" wp14:editId="13486784">
            <wp:extent cx="3581851" cy="3067050"/>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5128" cy="3069856"/>
                    </a:xfrm>
                    <a:prstGeom prst="rect">
                      <a:avLst/>
                    </a:prstGeom>
                  </pic:spPr>
                </pic:pic>
              </a:graphicData>
            </a:graphic>
          </wp:inline>
        </w:drawing>
      </w:r>
    </w:p>
    <w:p w14:paraId="18F16972" w14:textId="77777777" w:rsidR="00616448" w:rsidRPr="00616448" w:rsidRDefault="00616448" w:rsidP="00616448">
      <w:pPr>
        <w:rPr>
          <w:lang w:val="en"/>
        </w:rPr>
      </w:pPr>
      <w:r w:rsidRPr="00616448">
        <w:rPr>
          <w:lang w:val="en"/>
        </w:rPr>
        <w:t>A tactile cap is attached to the switch using super glue.</w:t>
      </w:r>
    </w:p>
    <w:p w14:paraId="00670965" w14:textId="77777777" w:rsidR="00616448" w:rsidRPr="00616448" w:rsidRDefault="00616448" w:rsidP="00616448">
      <w:r w:rsidRPr="00616448">
        <w:rPr>
          <w:lang w:val="en"/>
        </w:rPr>
        <w:t>Transparent light guides are glued into the holes intended for the LEDs. These conduct light from the modules to the front of the enclosure.</w:t>
      </w:r>
    </w:p>
    <w:p w14:paraId="0065C32D" w14:textId="7A04AA69" w:rsidR="0046713D" w:rsidRPr="00616448" w:rsidRDefault="0046713D" w:rsidP="0046713D">
      <w:pPr>
        <w:jc w:val="center"/>
        <w:rPr>
          <w:lang w:val="en-US"/>
        </w:rPr>
      </w:pPr>
      <w:r w:rsidRPr="00616448">
        <w:rPr>
          <w:lang w:val="en-US"/>
        </w:rPr>
        <w:lastRenderedPageBreak/>
        <w:drawing>
          <wp:inline distT="0" distB="0" distL="0" distR="0" wp14:anchorId="200A72CF" wp14:editId="357E4657">
            <wp:extent cx="3300726" cy="3133725"/>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03519" cy="3136376"/>
                    </a:xfrm>
                    <a:prstGeom prst="rect">
                      <a:avLst/>
                    </a:prstGeom>
                  </pic:spPr>
                </pic:pic>
              </a:graphicData>
            </a:graphic>
          </wp:inline>
        </w:drawing>
      </w:r>
    </w:p>
    <w:p w14:paraId="47DDCF8F" w14:textId="77777777" w:rsidR="00616448" w:rsidRPr="00616448" w:rsidRDefault="00616448" w:rsidP="00616448">
      <w:r w:rsidRPr="00616448">
        <w:rPr>
          <w:lang w:val="en"/>
        </w:rPr>
        <w:t>Finally, the speaker brackets are screwed onto the sides of the enclosure, the wires are connected to the Bluetooth module, and the entire printed circuit board is inserted into the enclosure and screwed in place.</w:t>
      </w:r>
    </w:p>
    <w:p w14:paraId="28A0BBEB" w14:textId="186720C1" w:rsidR="00DE381B" w:rsidRPr="00616448" w:rsidRDefault="00DE381B" w:rsidP="00DE381B">
      <w:pPr>
        <w:rPr>
          <w:lang w:val="en-US"/>
        </w:rPr>
      </w:pPr>
      <w:r w:rsidRPr="00616448">
        <w:rPr>
          <w:lang w:val="en-US"/>
        </w:rPr>
        <w:drawing>
          <wp:inline distT="0" distB="0" distL="0" distR="0" wp14:anchorId="47604D60" wp14:editId="2BE3B388">
            <wp:extent cx="5512857" cy="368617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4177" cy="3700430"/>
                    </a:xfrm>
                    <a:prstGeom prst="rect">
                      <a:avLst/>
                    </a:prstGeom>
                  </pic:spPr>
                </pic:pic>
              </a:graphicData>
            </a:graphic>
          </wp:inline>
        </w:drawing>
      </w:r>
    </w:p>
    <w:p w14:paraId="08B6BE21" w14:textId="50F88200" w:rsidR="00D228CE" w:rsidRPr="00616448" w:rsidRDefault="00D228CE" w:rsidP="00D228CE">
      <w:pPr>
        <w:pStyle w:val="Nadpis2"/>
        <w:jc w:val="center"/>
        <w:rPr>
          <w:lang w:val="en-US"/>
        </w:rPr>
      </w:pPr>
    </w:p>
    <w:p w14:paraId="7EABFEF2" w14:textId="68A00C7E" w:rsidR="000A3747" w:rsidRPr="00616448" w:rsidRDefault="000A3747" w:rsidP="000A3747">
      <w:pPr>
        <w:jc w:val="center"/>
        <w:rPr>
          <w:lang w:val="en-US"/>
        </w:rPr>
      </w:pPr>
    </w:p>
    <w:p w14:paraId="671EFBA6" w14:textId="77777777" w:rsidR="0092368C" w:rsidRPr="00616448" w:rsidRDefault="0092368C" w:rsidP="006D4717">
      <w:pPr>
        <w:pStyle w:val="Nadpis2"/>
        <w:rPr>
          <w:lang w:val="en-US"/>
        </w:rPr>
      </w:pPr>
    </w:p>
    <w:p w14:paraId="2FCDE20B" w14:textId="77777777" w:rsidR="0092368C" w:rsidRPr="00616448" w:rsidRDefault="0092368C" w:rsidP="0092368C">
      <w:pPr>
        <w:rPr>
          <w:lang w:val="en-US"/>
        </w:rPr>
      </w:pPr>
    </w:p>
    <w:p w14:paraId="78C42E32" w14:textId="1B016867" w:rsidR="0092368C" w:rsidRPr="00616448" w:rsidRDefault="00616448" w:rsidP="0092368C">
      <w:pPr>
        <w:pStyle w:val="Nadpis2"/>
        <w:rPr>
          <w:lang w:val="en-US"/>
        </w:rPr>
      </w:pPr>
      <w:r>
        <w:rPr>
          <w:lang w:val="en-US"/>
        </w:rPr>
        <w:t>Assembly sheets</w:t>
      </w:r>
    </w:p>
    <w:p w14:paraId="6629C90E" w14:textId="3092D982" w:rsidR="0092368C" w:rsidRPr="00616448" w:rsidRDefault="00F97165" w:rsidP="006D4717">
      <w:pPr>
        <w:pStyle w:val="Nadpis2"/>
        <w:rPr>
          <w:noProof/>
          <w:lang w:val="en-US"/>
        </w:rPr>
      </w:pPr>
      <w:r w:rsidRPr="00616448">
        <w:rPr>
          <w:noProof/>
          <w:lang w:val="en-US"/>
        </w:rPr>
        <w:t xml:space="preserve"> </w:t>
      </w:r>
      <w:r w:rsidR="00DE381B" w:rsidRPr="00616448">
        <w:rPr>
          <w:noProof/>
          <w:lang w:val="en-US"/>
        </w:rPr>
        <w:drawing>
          <wp:inline distT="0" distB="0" distL="0" distR="0" wp14:anchorId="0CAF262C" wp14:editId="7F36BE63">
            <wp:extent cx="5760720" cy="286639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66390"/>
                    </a:xfrm>
                    <a:prstGeom prst="rect">
                      <a:avLst/>
                    </a:prstGeom>
                  </pic:spPr>
                </pic:pic>
              </a:graphicData>
            </a:graphic>
          </wp:inline>
        </w:drawing>
      </w:r>
    </w:p>
    <w:p w14:paraId="21B9EC07" w14:textId="649CD6F0" w:rsidR="00DE381B" w:rsidRPr="00616448" w:rsidRDefault="00DE381B" w:rsidP="00DE381B">
      <w:pPr>
        <w:rPr>
          <w:lang w:val="en-US"/>
        </w:rPr>
      </w:pPr>
      <w:r w:rsidRPr="00616448">
        <w:rPr>
          <w:lang w:val="en-US"/>
        </w:rPr>
        <w:drawing>
          <wp:inline distT="0" distB="0" distL="0" distR="0" wp14:anchorId="6FEE922C" wp14:editId="70D2994F">
            <wp:extent cx="5760720" cy="272923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29230"/>
                    </a:xfrm>
                    <a:prstGeom prst="rect">
                      <a:avLst/>
                    </a:prstGeom>
                  </pic:spPr>
                </pic:pic>
              </a:graphicData>
            </a:graphic>
          </wp:inline>
        </w:drawing>
      </w:r>
    </w:p>
    <w:p w14:paraId="728A3692" w14:textId="77777777" w:rsidR="0092368C" w:rsidRPr="00616448" w:rsidRDefault="0092368C" w:rsidP="0092368C">
      <w:pPr>
        <w:rPr>
          <w:lang w:val="en-US"/>
        </w:rPr>
      </w:pPr>
    </w:p>
    <w:p w14:paraId="3195CB5C" w14:textId="54224FF9" w:rsidR="00ED457C" w:rsidRPr="00616448" w:rsidRDefault="00ED457C" w:rsidP="00ED457C">
      <w:pPr>
        <w:jc w:val="center"/>
        <w:rPr>
          <w:lang w:val="en-US"/>
        </w:rPr>
      </w:pPr>
    </w:p>
    <w:p w14:paraId="3435563C" w14:textId="7D3A146F" w:rsidR="00216E23" w:rsidRPr="00616448" w:rsidRDefault="00216E23">
      <w:pPr>
        <w:rPr>
          <w:lang w:val="en-US"/>
        </w:rPr>
      </w:pPr>
      <w:r w:rsidRPr="00616448">
        <w:rPr>
          <w:lang w:val="en-US"/>
        </w:rPr>
        <w:br w:type="page"/>
      </w:r>
    </w:p>
    <w:p w14:paraId="1363839D" w14:textId="2C358E9F" w:rsidR="006D4717" w:rsidRPr="00616448" w:rsidRDefault="00616448" w:rsidP="006D4717">
      <w:pPr>
        <w:pStyle w:val="Nadpis2"/>
        <w:rPr>
          <w:lang w:val="en-US"/>
        </w:rPr>
      </w:pPr>
      <w:r>
        <w:rPr>
          <w:lang w:val="en-US"/>
        </w:rPr>
        <w:lastRenderedPageBreak/>
        <w:t>Schematic</w:t>
      </w:r>
    </w:p>
    <w:p w14:paraId="7A74A875" w14:textId="500D59DE" w:rsidR="00F97165" w:rsidRPr="00616448" w:rsidRDefault="00F97165" w:rsidP="00F97165">
      <w:pPr>
        <w:jc w:val="center"/>
        <w:rPr>
          <w:lang w:val="en-US"/>
        </w:rPr>
      </w:pPr>
    </w:p>
    <w:p w14:paraId="47DDD1C7" w14:textId="3FED7C61" w:rsidR="00F80D9B" w:rsidRPr="00616448" w:rsidRDefault="00DE381B" w:rsidP="00F80D9B">
      <w:pPr>
        <w:jc w:val="center"/>
        <w:rPr>
          <w:lang w:val="en-US"/>
        </w:rPr>
      </w:pPr>
      <w:r w:rsidRPr="00616448">
        <w:rPr>
          <w:lang w:val="en-US"/>
        </w:rPr>
        <w:drawing>
          <wp:inline distT="0" distB="0" distL="0" distR="0" wp14:anchorId="14C97ED1" wp14:editId="60E9B583">
            <wp:extent cx="5760720" cy="2850515"/>
            <wp:effectExtent l="0" t="0" r="0" b="698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850515"/>
                    </a:xfrm>
                    <a:prstGeom prst="rect">
                      <a:avLst/>
                    </a:prstGeom>
                  </pic:spPr>
                </pic:pic>
              </a:graphicData>
            </a:graphic>
          </wp:inline>
        </w:drawing>
      </w:r>
    </w:p>
    <w:p w14:paraId="1D7C8BD2" w14:textId="77777777" w:rsidR="00F97165" w:rsidRPr="00616448" w:rsidRDefault="00F97165" w:rsidP="00F97165">
      <w:pPr>
        <w:jc w:val="center"/>
        <w:rPr>
          <w:lang w:val="en-US"/>
        </w:rPr>
      </w:pPr>
    </w:p>
    <w:sectPr w:rsidR="00F97165" w:rsidRPr="00616448">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15C3B" w14:textId="77777777" w:rsidR="006A2091" w:rsidRDefault="006A2091" w:rsidP="00FE24DD">
      <w:pPr>
        <w:spacing w:after="0" w:line="240" w:lineRule="auto"/>
      </w:pPr>
      <w:r>
        <w:separator/>
      </w:r>
    </w:p>
  </w:endnote>
  <w:endnote w:type="continuationSeparator" w:id="0">
    <w:p w14:paraId="01C0AFA5" w14:textId="77777777" w:rsidR="006A2091" w:rsidRDefault="006A2091" w:rsidP="00FE2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12403" w14:textId="77777777" w:rsidR="006A2091" w:rsidRDefault="006A2091" w:rsidP="00FE24DD">
      <w:pPr>
        <w:spacing w:after="0" w:line="240" w:lineRule="auto"/>
      </w:pPr>
      <w:r>
        <w:separator/>
      </w:r>
    </w:p>
  </w:footnote>
  <w:footnote w:type="continuationSeparator" w:id="0">
    <w:p w14:paraId="66A3FA8A" w14:textId="77777777" w:rsidR="006A2091" w:rsidRDefault="006A2091" w:rsidP="00FE2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284DC" w14:textId="52B74A74" w:rsidR="00FE24DD" w:rsidRPr="00FE24DD" w:rsidRDefault="00FE24DD">
    <w:pPr>
      <w:pStyle w:val="Zhlav"/>
      <w:rPr>
        <w:lang w:val="en-US"/>
      </w:rPr>
    </w:pPr>
    <w:r>
      <w:rPr>
        <w:lang w:val="en-US"/>
      </w:rPr>
      <w:t>www.elektrokrouzek.cz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DD"/>
    <w:rsid w:val="000A3747"/>
    <w:rsid w:val="000A52F7"/>
    <w:rsid w:val="00163D71"/>
    <w:rsid w:val="0019544E"/>
    <w:rsid w:val="00216E23"/>
    <w:rsid w:val="002843A9"/>
    <w:rsid w:val="003358ED"/>
    <w:rsid w:val="003600BF"/>
    <w:rsid w:val="003F2EB1"/>
    <w:rsid w:val="004348DF"/>
    <w:rsid w:val="0046713D"/>
    <w:rsid w:val="004818A4"/>
    <w:rsid w:val="004A33DA"/>
    <w:rsid w:val="004B296C"/>
    <w:rsid w:val="004C69DE"/>
    <w:rsid w:val="005176C8"/>
    <w:rsid w:val="00522109"/>
    <w:rsid w:val="00610788"/>
    <w:rsid w:val="00616448"/>
    <w:rsid w:val="00664578"/>
    <w:rsid w:val="006A2091"/>
    <w:rsid w:val="006D4717"/>
    <w:rsid w:val="006E55AD"/>
    <w:rsid w:val="006F6CEA"/>
    <w:rsid w:val="00716FD7"/>
    <w:rsid w:val="00807CAD"/>
    <w:rsid w:val="00822512"/>
    <w:rsid w:val="0087626E"/>
    <w:rsid w:val="00900E18"/>
    <w:rsid w:val="0092368C"/>
    <w:rsid w:val="00952C13"/>
    <w:rsid w:val="00996587"/>
    <w:rsid w:val="00997737"/>
    <w:rsid w:val="009B5490"/>
    <w:rsid w:val="00A44686"/>
    <w:rsid w:val="00A93906"/>
    <w:rsid w:val="00AB32AC"/>
    <w:rsid w:val="00AD62D0"/>
    <w:rsid w:val="00AE3FDA"/>
    <w:rsid w:val="00BE0C9B"/>
    <w:rsid w:val="00C73AD5"/>
    <w:rsid w:val="00C76029"/>
    <w:rsid w:val="00CE65BA"/>
    <w:rsid w:val="00CF3FC6"/>
    <w:rsid w:val="00D228CE"/>
    <w:rsid w:val="00D55538"/>
    <w:rsid w:val="00D90AEC"/>
    <w:rsid w:val="00DB7708"/>
    <w:rsid w:val="00DE381B"/>
    <w:rsid w:val="00DE6A53"/>
    <w:rsid w:val="00E31200"/>
    <w:rsid w:val="00ED457C"/>
    <w:rsid w:val="00F308E4"/>
    <w:rsid w:val="00F80D9B"/>
    <w:rsid w:val="00F82F9E"/>
    <w:rsid w:val="00F97165"/>
    <w:rsid w:val="00FE24D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5D37"/>
  <w15:chartTrackingRefBased/>
  <w15:docId w15:val="{E1A07365-5EA4-4846-BE76-11641EA0C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E2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FE2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E24D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E24D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E24D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E24D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E24D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E24D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E24D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E24D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FE24D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E24D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E24D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E24D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E24D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E24D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E24D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E24DD"/>
    <w:rPr>
      <w:rFonts w:eastAsiaTheme="majorEastAsia" w:cstheme="majorBidi"/>
      <w:color w:val="272727" w:themeColor="text1" w:themeTint="D8"/>
    </w:rPr>
  </w:style>
  <w:style w:type="paragraph" w:styleId="Nzev">
    <w:name w:val="Title"/>
    <w:basedOn w:val="Normln"/>
    <w:next w:val="Normln"/>
    <w:link w:val="NzevChar"/>
    <w:uiPriority w:val="10"/>
    <w:qFormat/>
    <w:rsid w:val="00FE2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E24D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E24D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E24D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E24DD"/>
    <w:pPr>
      <w:spacing w:before="160"/>
      <w:jc w:val="center"/>
    </w:pPr>
    <w:rPr>
      <w:i/>
      <w:iCs/>
      <w:color w:val="404040" w:themeColor="text1" w:themeTint="BF"/>
    </w:rPr>
  </w:style>
  <w:style w:type="character" w:customStyle="1" w:styleId="CittChar">
    <w:name w:val="Citát Char"/>
    <w:basedOn w:val="Standardnpsmoodstavce"/>
    <w:link w:val="Citt"/>
    <w:uiPriority w:val="29"/>
    <w:rsid w:val="00FE24DD"/>
    <w:rPr>
      <w:i/>
      <w:iCs/>
      <w:color w:val="404040" w:themeColor="text1" w:themeTint="BF"/>
    </w:rPr>
  </w:style>
  <w:style w:type="paragraph" w:styleId="Odstavecseseznamem">
    <w:name w:val="List Paragraph"/>
    <w:basedOn w:val="Normln"/>
    <w:uiPriority w:val="34"/>
    <w:qFormat/>
    <w:rsid w:val="00FE24DD"/>
    <w:pPr>
      <w:ind w:left="720"/>
      <w:contextualSpacing/>
    </w:pPr>
  </w:style>
  <w:style w:type="character" w:styleId="Zdraznnintenzivn">
    <w:name w:val="Intense Emphasis"/>
    <w:basedOn w:val="Standardnpsmoodstavce"/>
    <w:uiPriority w:val="21"/>
    <w:qFormat/>
    <w:rsid w:val="00FE24DD"/>
    <w:rPr>
      <w:i/>
      <w:iCs/>
      <w:color w:val="0F4761" w:themeColor="accent1" w:themeShade="BF"/>
    </w:rPr>
  </w:style>
  <w:style w:type="paragraph" w:styleId="Vrazncitt">
    <w:name w:val="Intense Quote"/>
    <w:basedOn w:val="Normln"/>
    <w:next w:val="Normln"/>
    <w:link w:val="VrazncittChar"/>
    <w:uiPriority w:val="30"/>
    <w:qFormat/>
    <w:rsid w:val="00FE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E24DD"/>
    <w:rPr>
      <w:i/>
      <w:iCs/>
      <w:color w:val="0F4761" w:themeColor="accent1" w:themeShade="BF"/>
    </w:rPr>
  </w:style>
  <w:style w:type="character" w:styleId="Odkazintenzivn">
    <w:name w:val="Intense Reference"/>
    <w:basedOn w:val="Standardnpsmoodstavce"/>
    <w:uiPriority w:val="32"/>
    <w:qFormat/>
    <w:rsid w:val="00FE24DD"/>
    <w:rPr>
      <w:b/>
      <w:bCs/>
      <w:smallCaps/>
      <w:color w:val="0F4761" w:themeColor="accent1" w:themeShade="BF"/>
      <w:spacing w:val="5"/>
    </w:rPr>
  </w:style>
  <w:style w:type="paragraph" w:styleId="Zhlav">
    <w:name w:val="header"/>
    <w:basedOn w:val="Normln"/>
    <w:link w:val="ZhlavChar"/>
    <w:uiPriority w:val="99"/>
    <w:unhideWhenUsed/>
    <w:rsid w:val="00FE24D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E24DD"/>
  </w:style>
  <w:style w:type="paragraph" w:styleId="Zpat">
    <w:name w:val="footer"/>
    <w:basedOn w:val="Normln"/>
    <w:link w:val="ZpatChar"/>
    <w:uiPriority w:val="99"/>
    <w:unhideWhenUsed/>
    <w:rsid w:val="00FE24DD"/>
    <w:pPr>
      <w:tabs>
        <w:tab w:val="center" w:pos="4536"/>
        <w:tab w:val="right" w:pos="9072"/>
      </w:tabs>
      <w:spacing w:after="0" w:line="240" w:lineRule="auto"/>
    </w:pPr>
  </w:style>
  <w:style w:type="character" w:customStyle="1" w:styleId="ZpatChar">
    <w:name w:val="Zápatí Char"/>
    <w:basedOn w:val="Standardnpsmoodstavce"/>
    <w:link w:val="Zpat"/>
    <w:uiPriority w:val="99"/>
    <w:rsid w:val="00FE24DD"/>
  </w:style>
  <w:style w:type="character" w:styleId="Hypertextovodkaz">
    <w:name w:val="Hyperlink"/>
    <w:basedOn w:val="Standardnpsmoodstavce"/>
    <w:uiPriority w:val="99"/>
    <w:unhideWhenUsed/>
    <w:rsid w:val="00C73AD5"/>
    <w:rPr>
      <w:color w:val="467886" w:themeColor="hyperlink"/>
      <w:u w:val="single"/>
    </w:rPr>
  </w:style>
  <w:style w:type="character" w:styleId="Nevyeenzmnka">
    <w:name w:val="Unresolved Mention"/>
    <w:basedOn w:val="Standardnpsmoodstavce"/>
    <w:uiPriority w:val="99"/>
    <w:semiHidden/>
    <w:unhideWhenUsed/>
    <w:rsid w:val="00C73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9518">
      <w:bodyDiv w:val="1"/>
      <w:marLeft w:val="0"/>
      <w:marRight w:val="0"/>
      <w:marTop w:val="0"/>
      <w:marBottom w:val="0"/>
      <w:divBdr>
        <w:top w:val="none" w:sz="0" w:space="0" w:color="auto"/>
        <w:left w:val="none" w:sz="0" w:space="0" w:color="auto"/>
        <w:bottom w:val="none" w:sz="0" w:space="0" w:color="auto"/>
        <w:right w:val="none" w:sz="0" w:space="0" w:color="auto"/>
      </w:divBdr>
    </w:div>
    <w:div w:id="264920616">
      <w:bodyDiv w:val="1"/>
      <w:marLeft w:val="0"/>
      <w:marRight w:val="0"/>
      <w:marTop w:val="0"/>
      <w:marBottom w:val="0"/>
      <w:divBdr>
        <w:top w:val="none" w:sz="0" w:space="0" w:color="auto"/>
        <w:left w:val="none" w:sz="0" w:space="0" w:color="auto"/>
        <w:bottom w:val="none" w:sz="0" w:space="0" w:color="auto"/>
        <w:right w:val="none" w:sz="0" w:space="0" w:color="auto"/>
      </w:divBdr>
    </w:div>
    <w:div w:id="367533652">
      <w:bodyDiv w:val="1"/>
      <w:marLeft w:val="0"/>
      <w:marRight w:val="0"/>
      <w:marTop w:val="0"/>
      <w:marBottom w:val="0"/>
      <w:divBdr>
        <w:top w:val="none" w:sz="0" w:space="0" w:color="auto"/>
        <w:left w:val="none" w:sz="0" w:space="0" w:color="auto"/>
        <w:bottom w:val="none" w:sz="0" w:space="0" w:color="auto"/>
        <w:right w:val="none" w:sz="0" w:space="0" w:color="auto"/>
      </w:divBdr>
    </w:div>
    <w:div w:id="513420490">
      <w:bodyDiv w:val="1"/>
      <w:marLeft w:val="0"/>
      <w:marRight w:val="0"/>
      <w:marTop w:val="0"/>
      <w:marBottom w:val="0"/>
      <w:divBdr>
        <w:top w:val="none" w:sz="0" w:space="0" w:color="auto"/>
        <w:left w:val="none" w:sz="0" w:space="0" w:color="auto"/>
        <w:bottom w:val="none" w:sz="0" w:space="0" w:color="auto"/>
        <w:right w:val="none" w:sz="0" w:space="0" w:color="auto"/>
      </w:divBdr>
      <w:divsChild>
        <w:div w:id="128864599">
          <w:marLeft w:val="0"/>
          <w:marRight w:val="0"/>
          <w:marTop w:val="0"/>
          <w:marBottom w:val="0"/>
          <w:divBdr>
            <w:top w:val="none" w:sz="0" w:space="0" w:color="auto"/>
            <w:left w:val="none" w:sz="0" w:space="0" w:color="auto"/>
            <w:bottom w:val="none" w:sz="0" w:space="0" w:color="auto"/>
            <w:right w:val="none" w:sz="0" w:space="0" w:color="auto"/>
          </w:divBdr>
          <w:divsChild>
            <w:div w:id="1211959730">
              <w:marLeft w:val="0"/>
              <w:marRight w:val="0"/>
              <w:marTop w:val="0"/>
              <w:marBottom w:val="0"/>
              <w:divBdr>
                <w:top w:val="none" w:sz="0" w:space="0" w:color="auto"/>
                <w:left w:val="none" w:sz="0" w:space="0" w:color="auto"/>
                <w:bottom w:val="none" w:sz="0" w:space="0" w:color="auto"/>
                <w:right w:val="none" w:sz="0" w:space="0" w:color="auto"/>
              </w:divBdr>
              <w:divsChild>
                <w:div w:id="628629661">
                  <w:marLeft w:val="0"/>
                  <w:marRight w:val="0"/>
                  <w:marTop w:val="0"/>
                  <w:marBottom w:val="0"/>
                  <w:divBdr>
                    <w:top w:val="none" w:sz="0" w:space="0" w:color="auto"/>
                    <w:left w:val="none" w:sz="0" w:space="0" w:color="auto"/>
                    <w:bottom w:val="none" w:sz="0" w:space="0" w:color="auto"/>
                    <w:right w:val="none" w:sz="0" w:space="0" w:color="auto"/>
                  </w:divBdr>
                  <w:divsChild>
                    <w:div w:id="4533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665207">
      <w:bodyDiv w:val="1"/>
      <w:marLeft w:val="0"/>
      <w:marRight w:val="0"/>
      <w:marTop w:val="0"/>
      <w:marBottom w:val="0"/>
      <w:divBdr>
        <w:top w:val="none" w:sz="0" w:space="0" w:color="auto"/>
        <w:left w:val="none" w:sz="0" w:space="0" w:color="auto"/>
        <w:bottom w:val="none" w:sz="0" w:space="0" w:color="auto"/>
        <w:right w:val="none" w:sz="0" w:space="0" w:color="auto"/>
      </w:divBdr>
    </w:div>
    <w:div w:id="723338499">
      <w:bodyDiv w:val="1"/>
      <w:marLeft w:val="0"/>
      <w:marRight w:val="0"/>
      <w:marTop w:val="0"/>
      <w:marBottom w:val="0"/>
      <w:divBdr>
        <w:top w:val="none" w:sz="0" w:space="0" w:color="auto"/>
        <w:left w:val="none" w:sz="0" w:space="0" w:color="auto"/>
        <w:bottom w:val="none" w:sz="0" w:space="0" w:color="auto"/>
        <w:right w:val="none" w:sz="0" w:space="0" w:color="auto"/>
      </w:divBdr>
    </w:div>
    <w:div w:id="1065563648">
      <w:bodyDiv w:val="1"/>
      <w:marLeft w:val="0"/>
      <w:marRight w:val="0"/>
      <w:marTop w:val="0"/>
      <w:marBottom w:val="0"/>
      <w:divBdr>
        <w:top w:val="none" w:sz="0" w:space="0" w:color="auto"/>
        <w:left w:val="none" w:sz="0" w:space="0" w:color="auto"/>
        <w:bottom w:val="none" w:sz="0" w:space="0" w:color="auto"/>
        <w:right w:val="none" w:sz="0" w:space="0" w:color="auto"/>
      </w:divBdr>
      <w:divsChild>
        <w:div w:id="691343309">
          <w:marLeft w:val="0"/>
          <w:marRight w:val="0"/>
          <w:marTop w:val="0"/>
          <w:marBottom w:val="0"/>
          <w:divBdr>
            <w:top w:val="none" w:sz="0" w:space="0" w:color="auto"/>
            <w:left w:val="none" w:sz="0" w:space="0" w:color="auto"/>
            <w:bottom w:val="none" w:sz="0" w:space="0" w:color="auto"/>
            <w:right w:val="none" w:sz="0" w:space="0" w:color="auto"/>
          </w:divBdr>
          <w:divsChild>
            <w:div w:id="579678419">
              <w:marLeft w:val="0"/>
              <w:marRight w:val="0"/>
              <w:marTop w:val="0"/>
              <w:marBottom w:val="0"/>
              <w:divBdr>
                <w:top w:val="none" w:sz="0" w:space="0" w:color="auto"/>
                <w:left w:val="none" w:sz="0" w:space="0" w:color="auto"/>
                <w:bottom w:val="none" w:sz="0" w:space="0" w:color="auto"/>
                <w:right w:val="none" w:sz="0" w:space="0" w:color="auto"/>
              </w:divBdr>
              <w:divsChild>
                <w:div w:id="707536663">
                  <w:marLeft w:val="0"/>
                  <w:marRight w:val="0"/>
                  <w:marTop w:val="0"/>
                  <w:marBottom w:val="0"/>
                  <w:divBdr>
                    <w:top w:val="none" w:sz="0" w:space="0" w:color="auto"/>
                    <w:left w:val="none" w:sz="0" w:space="0" w:color="auto"/>
                    <w:bottom w:val="none" w:sz="0" w:space="0" w:color="auto"/>
                    <w:right w:val="none" w:sz="0" w:space="0" w:color="auto"/>
                  </w:divBdr>
                  <w:divsChild>
                    <w:div w:id="89011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7465">
      <w:bodyDiv w:val="1"/>
      <w:marLeft w:val="0"/>
      <w:marRight w:val="0"/>
      <w:marTop w:val="0"/>
      <w:marBottom w:val="0"/>
      <w:divBdr>
        <w:top w:val="none" w:sz="0" w:space="0" w:color="auto"/>
        <w:left w:val="none" w:sz="0" w:space="0" w:color="auto"/>
        <w:bottom w:val="none" w:sz="0" w:space="0" w:color="auto"/>
        <w:right w:val="none" w:sz="0" w:space="0" w:color="auto"/>
      </w:divBdr>
    </w:div>
    <w:div w:id="1191341008">
      <w:bodyDiv w:val="1"/>
      <w:marLeft w:val="0"/>
      <w:marRight w:val="0"/>
      <w:marTop w:val="0"/>
      <w:marBottom w:val="0"/>
      <w:divBdr>
        <w:top w:val="none" w:sz="0" w:space="0" w:color="auto"/>
        <w:left w:val="none" w:sz="0" w:space="0" w:color="auto"/>
        <w:bottom w:val="none" w:sz="0" w:space="0" w:color="auto"/>
        <w:right w:val="none" w:sz="0" w:space="0" w:color="auto"/>
      </w:divBdr>
      <w:divsChild>
        <w:div w:id="755245624">
          <w:marLeft w:val="0"/>
          <w:marRight w:val="0"/>
          <w:marTop w:val="0"/>
          <w:marBottom w:val="0"/>
          <w:divBdr>
            <w:top w:val="none" w:sz="0" w:space="0" w:color="auto"/>
            <w:left w:val="none" w:sz="0" w:space="0" w:color="auto"/>
            <w:bottom w:val="none" w:sz="0" w:space="0" w:color="auto"/>
            <w:right w:val="none" w:sz="0" w:space="0" w:color="auto"/>
          </w:divBdr>
          <w:divsChild>
            <w:div w:id="458495919">
              <w:marLeft w:val="0"/>
              <w:marRight w:val="0"/>
              <w:marTop w:val="0"/>
              <w:marBottom w:val="0"/>
              <w:divBdr>
                <w:top w:val="none" w:sz="0" w:space="0" w:color="auto"/>
                <w:left w:val="none" w:sz="0" w:space="0" w:color="auto"/>
                <w:bottom w:val="none" w:sz="0" w:space="0" w:color="auto"/>
                <w:right w:val="none" w:sz="0" w:space="0" w:color="auto"/>
              </w:divBdr>
              <w:divsChild>
                <w:div w:id="167254265">
                  <w:marLeft w:val="0"/>
                  <w:marRight w:val="0"/>
                  <w:marTop w:val="0"/>
                  <w:marBottom w:val="0"/>
                  <w:divBdr>
                    <w:top w:val="none" w:sz="0" w:space="0" w:color="auto"/>
                    <w:left w:val="none" w:sz="0" w:space="0" w:color="auto"/>
                    <w:bottom w:val="none" w:sz="0" w:space="0" w:color="auto"/>
                    <w:right w:val="none" w:sz="0" w:space="0" w:color="auto"/>
                  </w:divBdr>
                  <w:divsChild>
                    <w:div w:id="18556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786785">
      <w:bodyDiv w:val="1"/>
      <w:marLeft w:val="0"/>
      <w:marRight w:val="0"/>
      <w:marTop w:val="0"/>
      <w:marBottom w:val="0"/>
      <w:divBdr>
        <w:top w:val="none" w:sz="0" w:space="0" w:color="auto"/>
        <w:left w:val="none" w:sz="0" w:space="0" w:color="auto"/>
        <w:bottom w:val="none" w:sz="0" w:space="0" w:color="auto"/>
        <w:right w:val="none" w:sz="0" w:space="0" w:color="auto"/>
      </w:divBdr>
    </w:div>
    <w:div w:id="1322849546">
      <w:bodyDiv w:val="1"/>
      <w:marLeft w:val="0"/>
      <w:marRight w:val="0"/>
      <w:marTop w:val="0"/>
      <w:marBottom w:val="0"/>
      <w:divBdr>
        <w:top w:val="none" w:sz="0" w:space="0" w:color="auto"/>
        <w:left w:val="none" w:sz="0" w:space="0" w:color="auto"/>
        <w:bottom w:val="none" w:sz="0" w:space="0" w:color="auto"/>
        <w:right w:val="none" w:sz="0" w:space="0" w:color="auto"/>
      </w:divBdr>
      <w:divsChild>
        <w:div w:id="1286037816">
          <w:marLeft w:val="0"/>
          <w:marRight w:val="0"/>
          <w:marTop w:val="0"/>
          <w:marBottom w:val="0"/>
          <w:divBdr>
            <w:top w:val="none" w:sz="0" w:space="0" w:color="auto"/>
            <w:left w:val="none" w:sz="0" w:space="0" w:color="auto"/>
            <w:bottom w:val="none" w:sz="0" w:space="0" w:color="auto"/>
            <w:right w:val="none" w:sz="0" w:space="0" w:color="auto"/>
          </w:divBdr>
          <w:divsChild>
            <w:div w:id="1191455212">
              <w:marLeft w:val="0"/>
              <w:marRight w:val="0"/>
              <w:marTop w:val="0"/>
              <w:marBottom w:val="0"/>
              <w:divBdr>
                <w:top w:val="none" w:sz="0" w:space="0" w:color="auto"/>
                <w:left w:val="none" w:sz="0" w:space="0" w:color="auto"/>
                <w:bottom w:val="none" w:sz="0" w:space="0" w:color="auto"/>
                <w:right w:val="none" w:sz="0" w:space="0" w:color="auto"/>
              </w:divBdr>
              <w:divsChild>
                <w:div w:id="1391150820">
                  <w:marLeft w:val="0"/>
                  <w:marRight w:val="0"/>
                  <w:marTop w:val="0"/>
                  <w:marBottom w:val="0"/>
                  <w:divBdr>
                    <w:top w:val="none" w:sz="0" w:space="0" w:color="auto"/>
                    <w:left w:val="none" w:sz="0" w:space="0" w:color="auto"/>
                    <w:bottom w:val="none" w:sz="0" w:space="0" w:color="auto"/>
                    <w:right w:val="none" w:sz="0" w:space="0" w:color="auto"/>
                  </w:divBdr>
                  <w:divsChild>
                    <w:div w:id="3951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258587">
      <w:bodyDiv w:val="1"/>
      <w:marLeft w:val="0"/>
      <w:marRight w:val="0"/>
      <w:marTop w:val="0"/>
      <w:marBottom w:val="0"/>
      <w:divBdr>
        <w:top w:val="none" w:sz="0" w:space="0" w:color="auto"/>
        <w:left w:val="none" w:sz="0" w:space="0" w:color="auto"/>
        <w:bottom w:val="none" w:sz="0" w:space="0" w:color="auto"/>
        <w:right w:val="none" w:sz="0" w:space="0" w:color="auto"/>
      </w:divBdr>
    </w:div>
    <w:div w:id="1691683153">
      <w:bodyDiv w:val="1"/>
      <w:marLeft w:val="0"/>
      <w:marRight w:val="0"/>
      <w:marTop w:val="0"/>
      <w:marBottom w:val="0"/>
      <w:divBdr>
        <w:top w:val="none" w:sz="0" w:space="0" w:color="auto"/>
        <w:left w:val="none" w:sz="0" w:space="0" w:color="auto"/>
        <w:bottom w:val="none" w:sz="0" w:space="0" w:color="auto"/>
        <w:right w:val="none" w:sz="0" w:space="0" w:color="auto"/>
      </w:divBdr>
      <w:divsChild>
        <w:div w:id="1000740992">
          <w:marLeft w:val="0"/>
          <w:marRight w:val="0"/>
          <w:marTop w:val="0"/>
          <w:marBottom w:val="0"/>
          <w:divBdr>
            <w:top w:val="none" w:sz="0" w:space="0" w:color="auto"/>
            <w:left w:val="none" w:sz="0" w:space="0" w:color="auto"/>
            <w:bottom w:val="none" w:sz="0" w:space="0" w:color="auto"/>
            <w:right w:val="none" w:sz="0" w:space="0" w:color="auto"/>
          </w:divBdr>
        </w:div>
      </w:divsChild>
    </w:div>
    <w:div w:id="1710959839">
      <w:bodyDiv w:val="1"/>
      <w:marLeft w:val="0"/>
      <w:marRight w:val="0"/>
      <w:marTop w:val="0"/>
      <w:marBottom w:val="0"/>
      <w:divBdr>
        <w:top w:val="none" w:sz="0" w:space="0" w:color="auto"/>
        <w:left w:val="none" w:sz="0" w:space="0" w:color="auto"/>
        <w:bottom w:val="none" w:sz="0" w:space="0" w:color="auto"/>
        <w:right w:val="none" w:sz="0" w:space="0" w:color="auto"/>
      </w:divBdr>
      <w:divsChild>
        <w:div w:id="1774855723">
          <w:marLeft w:val="0"/>
          <w:marRight w:val="0"/>
          <w:marTop w:val="0"/>
          <w:marBottom w:val="0"/>
          <w:divBdr>
            <w:top w:val="none" w:sz="0" w:space="0" w:color="auto"/>
            <w:left w:val="none" w:sz="0" w:space="0" w:color="auto"/>
            <w:bottom w:val="none" w:sz="0" w:space="0" w:color="auto"/>
            <w:right w:val="none" w:sz="0" w:space="0" w:color="auto"/>
          </w:divBdr>
          <w:divsChild>
            <w:div w:id="2056419759">
              <w:marLeft w:val="0"/>
              <w:marRight w:val="0"/>
              <w:marTop w:val="0"/>
              <w:marBottom w:val="0"/>
              <w:divBdr>
                <w:top w:val="none" w:sz="0" w:space="0" w:color="auto"/>
                <w:left w:val="none" w:sz="0" w:space="0" w:color="auto"/>
                <w:bottom w:val="none" w:sz="0" w:space="0" w:color="auto"/>
                <w:right w:val="none" w:sz="0" w:space="0" w:color="auto"/>
              </w:divBdr>
              <w:divsChild>
                <w:div w:id="1014038778">
                  <w:marLeft w:val="0"/>
                  <w:marRight w:val="0"/>
                  <w:marTop w:val="0"/>
                  <w:marBottom w:val="0"/>
                  <w:divBdr>
                    <w:top w:val="none" w:sz="0" w:space="0" w:color="auto"/>
                    <w:left w:val="none" w:sz="0" w:space="0" w:color="auto"/>
                    <w:bottom w:val="none" w:sz="0" w:space="0" w:color="auto"/>
                    <w:right w:val="none" w:sz="0" w:space="0" w:color="auto"/>
                  </w:divBdr>
                  <w:divsChild>
                    <w:div w:id="2102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549512">
      <w:bodyDiv w:val="1"/>
      <w:marLeft w:val="0"/>
      <w:marRight w:val="0"/>
      <w:marTop w:val="0"/>
      <w:marBottom w:val="0"/>
      <w:divBdr>
        <w:top w:val="none" w:sz="0" w:space="0" w:color="auto"/>
        <w:left w:val="none" w:sz="0" w:space="0" w:color="auto"/>
        <w:bottom w:val="none" w:sz="0" w:space="0" w:color="auto"/>
        <w:right w:val="none" w:sz="0" w:space="0" w:color="auto"/>
      </w:divBdr>
      <w:divsChild>
        <w:div w:id="1695378359">
          <w:marLeft w:val="0"/>
          <w:marRight w:val="0"/>
          <w:marTop w:val="0"/>
          <w:marBottom w:val="0"/>
          <w:divBdr>
            <w:top w:val="none" w:sz="0" w:space="0" w:color="auto"/>
            <w:left w:val="none" w:sz="0" w:space="0" w:color="auto"/>
            <w:bottom w:val="none" w:sz="0" w:space="0" w:color="auto"/>
            <w:right w:val="none" w:sz="0" w:space="0" w:color="auto"/>
          </w:divBdr>
          <w:divsChild>
            <w:div w:id="1581518878">
              <w:marLeft w:val="0"/>
              <w:marRight w:val="0"/>
              <w:marTop w:val="0"/>
              <w:marBottom w:val="0"/>
              <w:divBdr>
                <w:top w:val="none" w:sz="0" w:space="0" w:color="auto"/>
                <w:left w:val="none" w:sz="0" w:space="0" w:color="auto"/>
                <w:bottom w:val="none" w:sz="0" w:space="0" w:color="auto"/>
                <w:right w:val="none" w:sz="0" w:space="0" w:color="auto"/>
              </w:divBdr>
              <w:divsChild>
                <w:div w:id="506796680">
                  <w:marLeft w:val="0"/>
                  <w:marRight w:val="0"/>
                  <w:marTop w:val="0"/>
                  <w:marBottom w:val="0"/>
                  <w:divBdr>
                    <w:top w:val="none" w:sz="0" w:space="0" w:color="auto"/>
                    <w:left w:val="none" w:sz="0" w:space="0" w:color="auto"/>
                    <w:bottom w:val="none" w:sz="0" w:space="0" w:color="auto"/>
                    <w:right w:val="none" w:sz="0" w:space="0" w:color="auto"/>
                  </w:divBdr>
                  <w:divsChild>
                    <w:div w:id="12011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14967">
      <w:bodyDiv w:val="1"/>
      <w:marLeft w:val="0"/>
      <w:marRight w:val="0"/>
      <w:marTop w:val="0"/>
      <w:marBottom w:val="0"/>
      <w:divBdr>
        <w:top w:val="none" w:sz="0" w:space="0" w:color="auto"/>
        <w:left w:val="none" w:sz="0" w:space="0" w:color="auto"/>
        <w:bottom w:val="none" w:sz="0" w:space="0" w:color="auto"/>
        <w:right w:val="none" w:sz="0" w:space="0" w:color="auto"/>
      </w:divBdr>
      <w:divsChild>
        <w:div w:id="966591481">
          <w:marLeft w:val="0"/>
          <w:marRight w:val="0"/>
          <w:marTop w:val="0"/>
          <w:marBottom w:val="0"/>
          <w:divBdr>
            <w:top w:val="none" w:sz="0" w:space="0" w:color="auto"/>
            <w:left w:val="none" w:sz="0" w:space="0" w:color="auto"/>
            <w:bottom w:val="none" w:sz="0" w:space="0" w:color="auto"/>
            <w:right w:val="none" w:sz="0" w:space="0" w:color="auto"/>
          </w:divBdr>
        </w:div>
      </w:divsChild>
    </w:div>
    <w:div w:id="195652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269</Words>
  <Characters>1593</Characters>
  <Application>Microsoft Office Word</Application>
  <DocSecurity>0</DocSecurity>
  <Lines>13</Lines>
  <Paragraphs>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Hapal</dc:creator>
  <cp:keywords/>
  <dc:description/>
  <cp:lastModifiedBy>Petr Hapal</cp:lastModifiedBy>
  <cp:revision>5</cp:revision>
  <cp:lastPrinted>2026-10-22T18:40:00Z</cp:lastPrinted>
  <dcterms:created xsi:type="dcterms:W3CDTF">2026-10-22T18:41:00Z</dcterms:created>
  <dcterms:modified xsi:type="dcterms:W3CDTF">2026-10-22T18:44:00Z</dcterms:modified>
</cp:coreProperties>
</file>