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B38AD" w14:textId="77777777" w:rsidR="00AA257D" w:rsidRDefault="00AA257D" w:rsidP="00AA257D">
      <w:pPr>
        <w:jc w:val="center"/>
        <w:rPr>
          <w:rFonts w:asciiTheme="majorHAnsi" w:hAnsiTheme="majorHAnsi" w:cstheme="majorHAnsi"/>
          <w:sz w:val="36"/>
          <w:szCs w:val="36"/>
        </w:rPr>
      </w:pPr>
    </w:p>
    <w:p w14:paraId="34214E8F" w14:textId="77777777" w:rsidR="00AA257D" w:rsidRDefault="00AA257D" w:rsidP="00AA257D">
      <w:pPr>
        <w:jc w:val="center"/>
        <w:rPr>
          <w:rFonts w:asciiTheme="majorHAnsi" w:hAnsiTheme="majorHAnsi" w:cstheme="majorHAnsi"/>
          <w:sz w:val="36"/>
          <w:szCs w:val="36"/>
        </w:rPr>
      </w:pPr>
    </w:p>
    <w:p w14:paraId="40D7433B" w14:textId="77777777" w:rsidR="00AA257D" w:rsidRDefault="00AA257D" w:rsidP="00AA257D">
      <w:pPr>
        <w:jc w:val="center"/>
        <w:rPr>
          <w:rFonts w:asciiTheme="majorHAnsi" w:hAnsiTheme="majorHAnsi" w:cstheme="majorHAnsi"/>
          <w:sz w:val="36"/>
          <w:szCs w:val="36"/>
        </w:rPr>
      </w:pPr>
    </w:p>
    <w:p w14:paraId="7DEFA922" w14:textId="77777777" w:rsidR="00AA257D" w:rsidRDefault="00AA257D" w:rsidP="00AA257D">
      <w:pPr>
        <w:jc w:val="center"/>
        <w:rPr>
          <w:rFonts w:asciiTheme="majorHAnsi" w:hAnsiTheme="majorHAnsi" w:cstheme="majorHAnsi"/>
          <w:sz w:val="36"/>
          <w:szCs w:val="36"/>
        </w:rPr>
      </w:pPr>
    </w:p>
    <w:p w14:paraId="04AEEAF2" w14:textId="77777777" w:rsidR="00AA257D" w:rsidRDefault="00AA257D" w:rsidP="00AA257D">
      <w:pPr>
        <w:jc w:val="center"/>
        <w:rPr>
          <w:rFonts w:asciiTheme="majorHAnsi" w:hAnsiTheme="majorHAnsi" w:cstheme="majorHAnsi"/>
          <w:sz w:val="36"/>
          <w:szCs w:val="36"/>
        </w:rPr>
      </w:pPr>
    </w:p>
    <w:p w14:paraId="26178978" w14:textId="77777777" w:rsidR="00AA257D" w:rsidRDefault="00AA257D" w:rsidP="00AA257D">
      <w:pPr>
        <w:jc w:val="center"/>
        <w:rPr>
          <w:rFonts w:asciiTheme="majorHAnsi" w:hAnsiTheme="majorHAnsi" w:cstheme="majorHAnsi"/>
          <w:sz w:val="36"/>
          <w:szCs w:val="36"/>
        </w:rPr>
      </w:pPr>
    </w:p>
    <w:p w14:paraId="04DF906B" w14:textId="77777777" w:rsidR="00AA257D" w:rsidRDefault="00AA257D" w:rsidP="00AA257D">
      <w:pPr>
        <w:jc w:val="center"/>
        <w:rPr>
          <w:rFonts w:asciiTheme="majorHAnsi" w:hAnsiTheme="majorHAnsi" w:cstheme="majorHAnsi"/>
          <w:sz w:val="36"/>
          <w:szCs w:val="36"/>
        </w:rPr>
      </w:pPr>
    </w:p>
    <w:p w14:paraId="0A97F501" w14:textId="77777777" w:rsidR="00AA257D" w:rsidRDefault="00AA257D" w:rsidP="00AA257D">
      <w:pPr>
        <w:jc w:val="center"/>
        <w:rPr>
          <w:rFonts w:asciiTheme="majorHAnsi" w:hAnsiTheme="majorHAnsi" w:cstheme="majorHAnsi"/>
          <w:sz w:val="36"/>
          <w:szCs w:val="36"/>
        </w:rPr>
      </w:pPr>
    </w:p>
    <w:p w14:paraId="264658DC" w14:textId="77777777" w:rsidR="00AA257D" w:rsidRDefault="00AA257D" w:rsidP="00AA257D">
      <w:pPr>
        <w:jc w:val="center"/>
        <w:rPr>
          <w:rFonts w:asciiTheme="majorHAnsi" w:hAnsiTheme="majorHAnsi" w:cstheme="majorHAnsi"/>
          <w:sz w:val="36"/>
          <w:szCs w:val="36"/>
        </w:rPr>
      </w:pPr>
    </w:p>
    <w:p w14:paraId="6BF1278C" w14:textId="77777777" w:rsidR="00AA257D" w:rsidRDefault="00AA257D" w:rsidP="00AA257D">
      <w:pPr>
        <w:jc w:val="center"/>
        <w:rPr>
          <w:rFonts w:asciiTheme="majorHAnsi" w:hAnsiTheme="majorHAnsi" w:cstheme="majorHAnsi"/>
          <w:sz w:val="36"/>
          <w:szCs w:val="36"/>
        </w:rPr>
      </w:pPr>
    </w:p>
    <w:p w14:paraId="6292DF2A" w14:textId="77777777" w:rsidR="00AA257D" w:rsidRDefault="00AA257D" w:rsidP="00AA257D">
      <w:pPr>
        <w:jc w:val="center"/>
        <w:rPr>
          <w:rFonts w:asciiTheme="majorHAnsi" w:hAnsiTheme="majorHAnsi" w:cstheme="majorHAnsi"/>
          <w:sz w:val="36"/>
          <w:szCs w:val="36"/>
        </w:rPr>
      </w:pPr>
    </w:p>
    <w:p w14:paraId="5C4711E1" w14:textId="77777777" w:rsidR="00AA257D" w:rsidRDefault="00AA257D" w:rsidP="00AA257D">
      <w:pPr>
        <w:jc w:val="center"/>
        <w:rPr>
          <w:rFonts w:asciiTheme="majorHAnsi" w:hAnsiTheme="majorHAnsi" w:cstheme="majorHAnsi"/>
          <w:sz w:val="36"/>
          <w:szCs w:val="36"/>
        </w:rPr>
      </w:pPr>
    </w:p>
    <w:p w14:paraId="1C091A38" w14:textId="79A223DF" w:rsidR="00AA257D" w:rsidRPr="00EB126C" w:rsidRDefault="00AA257D" w:rsidP="00AA257D">
      <w:pPr>
        <w:jc w:val="center"/>
        <w:rPr>
          <w:rFonts w:asciiTheme="majorHAnsi" w:hAnsiTheme="majorHAnsi" w:cstheme="majorHAnsi"/>
          <w:sz w:val="36"/>
          <w:szCs w:val="36"/>
        </w:rPr>
      </w:pPr>
      <w:r w:rsidRPr="00EB126C">
        <w:rPr>
          <w:rFonts w:asciiTheme="majorHAnsi" w:hAnsiTheme="majorHAnsi" w:cstheme="majorHAnsi"/>
          <w:sz w:val="36"/>
          <w:szCs w:val="36"/>
        </w:rPr>
        <w:t>Industrial Machine Connectivity (IMC) Kit</w:t>
      </w:r>
    </w:p>
    <w:p w14:paraId="5AF17744" w14:textId="1E68F1E0" w:rsidR="004E3AB3" w:rsidRDefault="00AA257D" w:rsidP="00AA257D">
      <w:pPr>
        <w:jc w:val="center"/>
        <w:rPr>
          <w:rFonts w:asciiTheme="majorHAnsi" w:eastAsiaTheme="majorEastAsia" w:hAnsiTheme="majorHAnsi" w:cstheme="majorBidi"/>
          <w:color w:val="2F5496" w:themeColor="accent1" w:themeShade="BF"/>
          <w:sz w:val="26"/>
          <w:szCs w:val="26"/>
        </w:rPr>
      </w:pPr>
      <w:r w:rsidRPr="00EB126C">
        <w:rPr>
          <w:rFonts w:asciiTheme="majorHAnsi" w:hAnsiTheme="majorHAnsi" w:cstheme="majorHAnsi"/>
          <w:sz w:val="36"/>
          <w:szCs w:val="36"/>
        </w:rPr>
        <w:t>Physical-</w:t>
      </w:r>
      <w:r>
        <w:rPr>
          <w:rFonts w:asciiTheme="majorHAnsi" w:hAnsiTheme="majorHAnsi" w:cstheme="majorHAnsi"/>
          <w:sz w:val="36"/>
          <w:szCs w:val="36"/>
        </w:rPr>
        <w:t>Brown</w:t>
      </w:r>
      <w:r w:rsidRPr="00EB126C">
        <w:rPr>
          <w:rFonts w:asciiTheme="majorHAnsi" w:hAnsiTheme="majorHAnsi" w:cstheme="majorHAnsi"/>
          <w:sz w:val="36"/>
          <w:szCs w:val="36"/>
        </w:rPr>
        <w:t>field Deployment User Guide</w:t>
      </w:r>
    </w:p>
    <w:p w14:paraId="56D70E45" w14:textId="77777777" w:rsidR="001F3460" w:rsidRDefault="001F3460">
      <w:pPr>
        <w:rPr>
          <w:rFonts w:asciiTheme="majorHAnsi" w:eastAsiaTheme="majorEastAsia" w:hAnsiTheme="majorHAnsi" w:cstheme="majorBidi"/>
          <w:color w:val="2F5496" w:themeColor="accent1" w:themeShade="BF"/>
          <w:sz w:val="32"/>
          <w:szCs w:val="32"/>
        </w:rPr>
      </w:pPr>
      <w:bookmarkStart w:id="0" w:name="_Toc43140612"/>
      <w:bookmarkStart w:id="1" w:name="_Toc45112268"/>
      <w:r>
        <w:br w:type="page"/>
      </w:r>
    </w:p>
    <w:bookmarkEnd w:id="0"/>
    <w:bookmarkEnd w:id="1"/>
    <w:p w14:paraId="7C4BF7D6" w14:textId="77679D62" w:rsidR="000752B8" w:rsidRPr="005A6604" w:rsidRDefault="005A6604">
      <w:pPr>
        <w:rPr>
          <w:b/>
          <w:bCs/>
        </w:rPr>
      </w:pPr>
      <w:r w:rsidRPr="005A6604">
        <w:rPr>
          <w:b/>
          <w:bCs/>
        </w:rPr>
        <w:lastRenderedPageBreak/>
        <w:t>Introduction:</w:t>
      </w:r>
    </w:p>
    <w:p w14:paraId="70FC3A27" w14:textId="6E5897F8"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The physical </w:t>
      </w:r>
      <w:r>
        <w:rPr>
          <w:rFonts w:asciiTheme="majorHAnsi" w:hAnsiTheme="majorHAnsi" w:cstheme="majorHAnsi"/>
        </w:rPr>
        <w:t>brownfield</w:t>
      </w:r>
      <w:r w:rsidRPr="00345F59">
        <w:rPr>
          <w:rFonts w:asciiTheme="majorHAnsi" w:hAnsiTheme="majorHAnsi" w:cstheme="majorHAnsi"/>
        </w:rPr>
        <w:t xml:space="preserve"> deployment is intended to demonstrate the capabilities of the IMC kit in an environment where the end user </w:t>
      </w:r>
      <w:r>
        <w:rPr>
          <w:rFonts w:asciiTheme="majorHAnsi" w:hAnsiTheme="majorHAnsi" w:cstheme="majorHAnsi"/>
        </w:rPr>
        <w:t xml:space="preserve">has an </w:t>
      </w:r>
      <w:r w:rsidRPr="00345F59">
        <w:rPr>
          <w:rFonts w:asciiTheme="majorHAnsi" w:hAnsiTheme="majorHAnsi" w:cstheme="majorHAnsi"/>
        </w:rPr>
        <w:t xml:space="preserve">existing edge-based asset modeling software (such as Ignition or </w:t>
      </w:r>
      <w:proofErr w:type="spellStart"/>
      <w:r w:rsidRPr="00345F59">
        <w:rPr>
          <w:rFonts w:asciiTheme="majorHAnsi" w:hAnsiTheme="majorHAnsi" w:cstheme="majorHAnsi"/>
        </w:rPr>
        <w:t>KepServer</w:t>
      </w:r>
      <w:proofErr w:type="spellEnd"/>
      <w:r w:rsidRPr="00345F59">
        <w:rPr>
          <w:rFonts w:asciiTheme="majorHAnsi" w:hAnsiTheme="majorHAnsi" w:cstheme="majorHAnsi"/>
        </w:rPr>
        <w:t xml:space="preserve">). It is deployed onto physical hardware. </w:t>
      </w:r>
      <w:r>
        <w:rPr>
          <w:rFonts w:asciiTheme="majorHAnsi" w:hAnsiTheme="majorHAnsi" w:cstheme="majorHAnsi"/>
        </w:rPr>
        <w:t>After deployment, the physical hardware will run Green</w:t>
      </w:r>
      <w:r w:rsidR="005A6604">
        <w:rPr>
          <w:rFonts w:asciiTheme="majorHAnsi" w:hAnsiTheme="majorHAnsi" w:cstheme="majorHAnsi"/>
        </w:rPr>
        <w:t>g</w:t>
      </w:r>
      <w:r>
        <w:rPr>
          <w:rFonts w:asciiTheme="majorHAnsi" w:hAnsiTheme="majorHAnsi" w:cstheme="majorHAnsi"/>
        </w:rPr>
        <w:t>rass software and connect into the edge-based asset modeling software.</w:t>
      </w:r>
      <w:r w:rsidRPr="002629C6">
        <w:rPr>
          <w:rFonts w:asciiTheme="majorHAnsi" w:hAnsiTheme="majorHAnsi" w:cstheme="majorHAnsi"/>
        </w:rPr>
        <w:t xml:space="preserve"> </w:t>
      </w:r>
      <w:r w:rsidRPr="00345F59">
        <w:rPr>
          <w:rFonts w:asciiTheme="majorHAnsi" w:hAnsiTheme="majorHAnsi" w:cstheme="majorHAnsi"/>
        </w:rPr>
        <w:t xml:space="preserve">The IMC kit supports the following OEM devices: </w:t>
      </w:r>
    </w:p>
    <w:p w14:paraId="174FDFE2" w14:textId="77777777" w:rsidR="000752B8" w:rsidRPr="00345F59" w:rsidRDefault="000752B8" w:rsidP="000752B8">
      <w:pPr>
        <w:rPr>
          <w:rFonts w:asciiTheme="majorHAnsi" w:hAnsiTheme="majorHAnsi" w:cstheme="majorHAnsi"/>
        </w:rPr>
      </w:pPr>
    </w:p>
    <w:p w14:paraId="6E4CA25D"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CFDABA5"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ThinkCentre M90n IoT</w:t>
      </w:r>
    </w:p>
    <w:p w14:paraId="7AAE951B"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169B278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8"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5948C75A"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 xml:space="preserve">ADLINK </w:t>
      </w:r>
    </w:p>
    <w:p w14:paraId="5814A8F3"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MXE-211</w:t>
      </w:r>
    </w:p>
    <w:p w14:paraId="2BA269A4"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0BB799E" w14:textId="77777777" w:rsidR="000752B8" w:rsidRPr="00345F59" w:rsidRDefault="00323778" w:rsidP="00D772C9">
      <w:pPr>
        <w:pStyle w:val="ListParagraph"/>
        <w:numPr>
          <w:ilvl w:val="1"/>
          <w:numId w:val="56"/>
        </w:numPr>
        <w:rPr>
          <w:rStyle w:val="Hyperlink"/>
          <w:rFonts w:asciiTheme="majorHAnsi" w:hAnsiTheme="majorHAnsi" w:cstheme="majorHAnsi"/>
          <w:color w:val="auto"/>
          <w:sz w:val="22"/>
          <w:szCs w:val="22"/>
          <w:u w:val="none"/>
        </w:rPr>
      </w:pPr>
      <w:hyperlink r:id="rId9" w:history="1">
        <w:r w:rsidR="000752B8" w:rsidRPr="00345F59">
          <w:rPr>
            <w:rStyle w:val="Hyperlink"/>
            <w:rFonts w:asciiTheme="majorHAnsi" w:hAnsiTheme="majorHAnsi" w:cstheme="majorHAnsi"/>
            <w:sz w:val="22"/>
            <w:szCs w:val="22"/>
          </w:rPr>
          <w:t>https://www.adlinktech.com/Products/Industrial_IoT_and_Cloud_solutions/IoTGateway/MXE-210_Series?lang=en</w:t>
        </w:r>
      </w:hyperlink>
    </w:p>
    <w:p w14:paraId="03356F5B"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proofErr w:type="spellStart"/>
      <w:r w:rsidRPr="00345F59">
        <w:rPr>
          <w:rStyle w:val="Hyperlink"/>
          <w:rFonts w:asciiTheme="majorHAnsi" w:hAnsiTheme="majorHAnsi" w:cstheme="majorHAnsi"/>
          <w:b/>
          <w:bCs/>
          <w:color w:val="auto"/>
          <w:sz w:val="22"/>
          <w:szCs w:val="22"/>
          <w:u w:val="none"/>
        </w:rPr>
        <w:t>OnLogic</w:t>
      </w:r>
      <w:proofErr w:type="spellEnd"/>
    </w:p>
    <w:p w14:paraId="33FD981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proofErr w:type="spellStart"/>
      <w:r w:rsidRPr="00345F59">
        <w:rPr>
          <w:rStyle w:val="Hyperlink"/>
          <w:rFonts w:asciiTheme="majorHAnsi" w:hAnsiTheme="majorHAnsi" w:cstheme="majorHAnsi"/>
          <w:color w:val="auto"/>
          <w:sz w:val="22"/>
          <w:szCs w:val="22"/>
          <w:u w:val="none"/>
        </w:rPr>
        <w:t>Karbon</w:t>
      </w:r>
      <w:proofErr w:type="spellEnd"/>
      <w:r w:rsidRPr="00345F59">
        <w:rPr>
          <w:rStyle w:val="Hyperlink"/>
          <w:rFonts w:asciiTheme="majorHAnsi" w:hAnsiTheme="majorHAnsi" w:cstheme="majorHAnsi"/>
          <w:color w:val="auto"/>
          <w:sz w:val="22"/>
          <w:szCs w:val="22"/>
          <w:u w:val="none"/>
        </w:rPr>
        <w:t xml:space="preserve"> 300 Compact Rugged Computer</w:t>
      </w:r>
    </w:p>
    <w:p w14:paraId="22BFFC9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3A4984E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10"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317D0C54"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 xml:space="preserve">Advantech </w:t>
      </w:r>
    </w:p>
    <w:p w14:paraId="254ECE01"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5B41CDE2"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 Intel Atom E3845/Celeron</w:t>
      </w:r>
      <w:r w:rsidRPr="00345F59">
        <w:rPr>
          <w:rFonts w:asciiTheme="majorHAnsi" w:hAnsiTheme="majorHAnsi" w:cstheme="majorHAnsi"/>
          <w:sz w:val="22"/>
          <w:szCs w:val="22"/>
        </w:rPr>
        <w:t>® J1900 Quad-Core Processors</w:t>
      </w:r>
    </w:p>
    <w:p w14:paraId="068448E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11"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1BEE35D7"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1C94441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MC-1112-E4-T</w:t>
      </w:r>
    </w:p>
    <w:p w14:paraId="7F05B930"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199E7088"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12" w:history="1">
        <w:r w:rsidRPr="00345F59">
          <w:rPr>
            <w:rStyle w:val="Hyperlink"/>
            <w:rFonts w:asciiTheme="majorHAnsi" w:hAnsiTheme="majorHAnsi" w:cstheme="majorHAnsi"/>
            <w:sz w:val="22"/>
            <w:szCs w:val="22"/>
          </w:rPr>
          <w:t>https://www.moxa.com/en/products/industrial-computing/x86-computers/mc-1100-series/mc-1121-e4-t</w:t>
        </w:r>
      </w:hyperlink>
    </w:p>
    <w:p w14:paraId="6E4FE240" w14:textId="77777777" w:rsidR="000752B8" w:rsidRPr="00345F59" w:rsidRDefault="000752B8" w:rsidP="000752B8">
      <w:pPr>
        <w:pStyle w:val="ListParagraph"/>
        <w:ind w:left="1440"/>
        <w:rPr>
          <w:rFonts w:asciiTheme="majorHAnsi" w:hAnsiTheme="majorHAnsi" w:cstheme="majorHAnsi"/>
        </w:rPr>
      </w:pPr>
    </w:p>
    <w:p w14:paraId="09A7B115" w14:textId="3B13E329" w:rsidR="000752B8" w:rsidRDefault="000752B8" w:rsidP="000752B8">
      <w:pPr>
        <w:rPr>
          <w:rFonts w:asciiTheme="majorHAnsi" w:hAnsiTheme="majorHAnsi" w:cstheme="majorHAnsi"/>
        </w:rPr>
      </w:pPr>
      <w:r w:rsidRPr="00345F59">
        <w:rPr>
          <w:rFonts w:asciiTheme="majorHAnsi" w:hAnsiTheme="majorHAnsi" w:cstheme="majorHAnsi"/>
        </w:rPr>
        <w:t xml:space="preserve">This deployment mode does not come with a configured set of project tags similar to the virtual </w:t>
      </w:r>
      <w:r w:rsidRPr="002629C6">
        <w:rPr>
          <w:rFonts w:asciiTheme="majorHAnsi" w:hAnsiTheme="majorHAnsi" w:cstheme="majorHAnsi"/>
        </w:rPr>
        <w:t>deployment but</w:t>
      </w:r>
      <w:r w:rsidRPr="00345F59">
        <w:rPr>
          <w:rFonts w:asciiTheme="majorHAnsi" w:hAnsiTheme="majorHAnsi" w:cstheme="majorHAnsi"/>
        </w:rPr>
        <w:t xml:space="preserve">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4FE6BFF" w14:textId="2F81CFC8" w:rsidR="00AA257D" w:rsidRDefault="00AA257D" w:rsidP="000752B8">
      <w:pPr>
        <w:rPr>
          <w:rFonts w:asciiTheme="majorHAnsi" w:hAnsiTheme="majorHAnsi" w:cstheme="majorHAnsi"/>
        </w:rPr>
      </w:pPr>
    </w:p>
    <w:p w14:paraId="220D03B3" w14:textId="27D767C7" w:rsidR="00AA257D" w:rsidRPr="00AA257D" w:rsidRDefault="00AA257D" w:rsidP="000752B8">
      <w:r>
        <w:rPr>
          <w:rFonts w:asciiTheme="majorHAnsi" w:hAnsiTheme="majorHAnsi" w:cstheme="majorHAnsi"/>
        </w:rPr>
        <w:t>This deployment mode is compatible with either Inductive Automation’s Ignition Server (</w:t>
      </w:r>
      <w:hyperlink r:id="rId13" w:history="1">
        <w:r>
          <w:rPr>
            <w:rStyle w:val="Hyperlink"/>
          </w:rPr>
          <w:t>https://inductiveautomation.com/ignition/</w:t>
        </w:r>
      </w:hyperlink>
      <w:r>
        <w:t>)</w:t>
      </w:r>
      <w:r>
        <w:rPr>
          <w:rFonts w:asciiTheme="majorHAnsi" w:hAnsiTheme="majorHAnsi" w:cstheme="majorHAnsi"/>
        </w:rPr>
        <w:t xml:space="preserve"> or PTCs </w:t>
      </w:r>
      <w:proofErr w:type="spellStart"/>
      <w:r>
        <w:rPr>
          <w:rFonts w:asciiTheme="majorHAnsi" w:hAnsiTheme="majorHAnsi" w:cstheme="majorHAnsi"/>
        </w:rPr>
        <w:t>KEPServerEX</w:t>
      </w:r>
      <w:proofErr w:type="spellEnd"/>
      <w:r>
        <w:rPr>
          <w:rFonts w:asciiTheme="majorHAnsi" w:hAnsiTheme="majorHAnsi" w:cstheme="majorHAnsi"/>
        </w:rPr>
        <w:t xml:space="preserve"> (</w:t>
      </w:r>
      <w:hyperlink r:id="rId14" w:history="1">
        <w:r>
          <w:rPr>
            <w:rStyle w:val="Hyperlink"/>
          </w:rPr>
          <w:t>https://www.kepware.com/en-us/products/kepserverex/</w:t>
        </w:r>
      </w:hyperlink>
      <w:r>
        <w:t>)</w:t>
      </w:r>
      <w:r w:rsidR="001B190D">
        <w:t>. This deployment option does not bootstrap any partner edge software. The only edge software application that is bootstrapped on the physical hardware as part of the deployment is AWS IoT Greengrass.</w:t>
      </w:r>
    </w:p>
    <w:p w14:paraId="0141219D" w14:textId="77777777" w:rsidR="000752B8" w:rsidRPr="00345F59" w:rsidRDefault="000752B8" w:rsidP="000752B8">
      <w:pPr>
        <w:rPr>
          <w:rFonts w:asciiTheme="majorHAnsi" w:hAnsiTheme="majorHAnsi" w:cstheme="majorHAnsi"/>
        </w:rPr>
      </w:pPr>
    </w:p>
    <w:p w14:paraId="7667EEFA" w14:textId="77777777" w:rsidR="001B190D" w:rsidRDefault="001B190D">
      <w:pPr>
        <w:rPr>
          <w:rFonts w:asciiTheme="majorHAnsi" w:hAnsiTheme="majorHAnsi" w:cstheme="majorHAnsi"/>
        </w:rPr>
      </w:pPr>
      <w:r>
        <w:rPr>
          <w:rFonts w:asciiTheme="majorHAnsi" w:hAnsiTheme="majorHAnsi" w:cstheme="majorHAnsi"/>
        </w:rPr>
        <w:br w:type="page"/>
      </w:r>
    </w:p>
    <w:p w14:paraId="275543B9" w14:textId="77777777" w:rsidR="005A6604" w:rsidRPr="00A518C4" w:rsidRDefault="005A6604" w:rsidP="005A6604">
      <w:pPr>
        <w:rPr>
          <w:rFonts w:asciiTheme="majorHAnsi" w:hAnsiTheme="majorHAnsi" w:cstheme="majorHAnsi"/>
          <w:b/>
          <w:bCs/>
        </w:rPr>
      </w:pPr>
      <w:r w:rsidRPr="00A518C4">
        <w:rPr>
          <w:rFonts w:asciiTheme="majorHAnsi" w:hAnsiTheme="majorHAnsi" w:cstheme="majorHAnsi"/>
          <w:b/>
          <w:bCs/>
        </w:rPr>
        <w:lastRenderedPageBreak/>
        <w:t>Deployment Options:</w:t>
      </w:r>
    </w:p>
    <w:p w14:paraId="0D13D61E" w14:textId="77777777" w:rsidR="005A6604" w:rsidRPr="003A706E" w:rsidRDefault="005A6604" w:rsidP="005A6604">
      <w:pPr>
        <w:rPr>
          <w:rFonts w:asciiTheme="majorHAnsi" w:hAnsiTheme="majorHAnsi" w:cstheme="majorHAnsi"/>
        </w:rPr>
      </w:pPr>
      <w:r w:rsidRPr="003A706E">
        <w:rPr>
          <w:rFonts w:asciiTheme="majorHAnsi" w:hAnsiTheme="majorHAnsi" w:cstheme="majorHAnsi"/>
        </w:rPr>
        <w:t>There are several options for the virtual deployment configuration which depend on 2 configuration choices:</w:t>
      </w:r>
    </w:p>
    <w:p w14:paraId="4D0A026E" w14:textId="77777777" w:rsidR="005A6604" w:rsidRPr="003A706E" w:rsidRDefault="005A6604" w:rsidP="005A6604">
      <w:pPr>
        <w:pStyle w:val="ListParagraph"/>
        <w:numPr>
          <w:ilvl w:val="0"/>
          <w:numId w:val="89"/>
        </w:numPr>
        <w:rPr>
          <w:rFonts w:asciiTheme="majorHAnsi" w:hAnsiTheme="majorHAnsi" w:cstheme="majorHAnsi"/>
        </w:rPr>
      </w:pPr>
      <w:r w:rsidRPr="003A706E">
        <w:rPr>
          <w:rFonts w:asciiTheme="majorHAnsi" w:hAnsiTheme="majorHAnsi" w:cstheme="majorHAnsi"/>
        </w:rPr>
        <w:t>Data Flow option - There are 3 options for data flow:</w:t>
      </w:r>
    </w:p>
    <w:p w14:paraId="140C2562"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1</w:t>
      </w:r>
    </w:p>
    <w:p w14:paraId="3102D7E6"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2a</w:t>
      </w:r>
    </w:p>
    <w:p w14:paraId="55216E57"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2b</w:t>
      </w:r>
    </w:p>
    <w:p w14:paraId="7E92ECFF" w14:textId="56156447" w:rsidR="005A6604" w:rsidRPr="003A706E" w:rsidRDefault="005A6604" w:rsidP="005A6604">
      <w:pPr>
        <w:pStyle w:val="ListParagraph"/>
        <w:numPr>
          <w:ilvl w:val="0"/>
          <w:numId w:val="89"/>
        </w:numPr>
        <w:rPr>
          <w:rFonts w:asciiTheme="majorHAnsi" w:hAnsiTheme="majorHAnsi" w:cstheme="majorHAnsi"/>
        </w:rPr>
      </w:pPr>
      <w:r w:rsidRPr="003A706E">
        <w:rPr>
          <w:rFonts w:asciiTheme="majorHAnsi" w:hAnsiTheme="majorHAnsi" w:cstheme="majorHAnsi"/>
        </w:rPr>
        <w:t>Tag Hierarchy Source</w:t>
      </w:r>
    </w:p>
    <w:p w14:paraId="659AFA54"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 xml:space="preserve">Cirrus Link Module - This option is based on the Cirrus Link MQTT Transmission Module implementing the </w:t>
      </w:r>
      <w:proofErr w:type="spellStart"/>
      <w:r w:rsidRPr="003A706E">
        <w:rPr>
          <w:rFonts w:asciiTheme="majorHAnsi" w:hAnsiTheme="majorHAnsi" w:cstheme="majorHAnsi"/>
        </w:rPr>
        <w:t>SparkplugB</w:t>
      </w:r>
      <w:proofErr w:type="spellEnd"/>
      <w:r w:rsidRPr="003A706E">
        <w:rPr>
          <w:rFonts w:asciiTheme="majorHAnsi" w:hAnsiTheme="majorHAnsi" w:cstheme="maj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058266EC" w14:textId="0DB4D4DB" w:rsidR="005A6604"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 xml:space="preserve">Ignition File Export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6D569FF6" w14:textId="6B44B166" w:rsidR="005A6604" w:rsidRPr="003A706E" w:rsidRDefault="005A6604" w:rsidP="005A6604">
      <w:pPr>
        <w:pStyle w:val="ListParagraph"/>
        <w:numPr>
          <w:ilvl w:val="1"/>
          <w:numId w:val="89"/>
        </w:numPr>
        <w:rPr>
          <w:rFonts w:asciiTheme="majorHAnsi" w:hAnsiTheme="majorHAnsi" w:cstheme="majorHAnsi"/>
        </w:rPr>
      </w:pPr>
      <w:r>
        <w:rPr>
          <w:rFonts w:asciiTheme="majorHAnsi" w:hAnsiTheme="majorHAnsi" w:cstheme="majorHAnsi"/>
        </w:rPr>
        <w:t xml:space="preserve">Kepware File Export - This option is based on exporting a CSV tag hierarchy definition file from </w:t>
      </w:r>
      <w:proofErr w:type="spellStart"/>
      <w:r>
        <w:rPr>
          <w:rFonts w:asciiTheme="majorHAnsi" w:hAnsiTheme="majorHAnsi" w:cstheme="majorHAnsi"/>
        </w:rPr>
        <w:t>KEPServerEX</w:t>
      </w:r>
      <w:proofErr w:type="spellEnd"/>
      <w:r>
        <w:rPr>
          <w:rFonts w:asciiTheme="majorHAnsi" w:hAnsiTheme="majorHAnsi" w:cstheme="majorHAnsi"/>
        </w:rPr>
        <w:t xml:space="preserve"> and uploading it into an S3 bucket. </w:t>
      </w:r>
      <w:r w:rsidRPr="003A706E">
        <w:rPr>
          <w:rFonts w:asciiTheme="majorHAnsi" w:hAnsiTheme="majorHAnsi" w:cstheme="majorHAnsi"/>
        </w:rPr>
        <w:t xml:space="preserve">Once the file is uploaded to the S3 bucket, the AMC runs automatically, resulting in assets provisioned within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76B32F9E" w14:textId="77777777" w:rsidR="005A6604" w:rsidRPr="003A706E" w:rsidRDefault="005A6604" w:rsidP="005A6604">
      <w:pPr>
        <w:rPr>
          <w:rFonts w:asciiTheme="majorHAnsi" w:hAnsiTheme="majorHAnsi" w:cstheme="majorHAnsi"/>
        </w:rPr>
      </w:pPr>
    </w:p>
    <w:p w14:paraId="5336AFF7" w14:textId="77777777" w:rsidR="005A6604" w:rsidRPr="003A706E" w:rsidRDefault="005A6604" w:rsidP="005A6604">
      <w:pPr>
        <w:rPr>
          <w:rFonts w:asciiTheme="majorHAnsi" w:hAnsiTheme="majorHAnsi" w:cstheme="majorHAnsi"/>
        </w:rPr>
      </w:pPr>
      <w:r w:rsidRPr="003A706E">
        <w:rPr>
          <w:rFonts w:asciiTheme="majorHAnsi" w:hAnsiTheme="majorHAnsi" w:cstheme="majorHAnsi"/>
        </w:rPr>
        <w:t>Depending on the choices of these 2 configuration options, there are a total of 6 deployment modes:</w:t>
      </w:r>
    </w:p>
    <w:p w14:paraId="74024BDB" w14:textId="77777777" w:rsidR="005A6604" w:rsidRDefault="005A6604" w:rsidP="005A6604">
      <w:pPr>
        <w:pStyle w:val="Heading2"/>
        <w:numPr>
          <w:ilvl w:val="0"/>
          <w:numId w:val="88"/>
        </w:numPr>
        <w:rPr>
          <w:rFonts w:cstheme="majorHAnsi"/>
        </w:rPr>
      </w:pPr>
      <w:r>
        <w:rPr>
          <w:rFonts w:cstheme="majorHAnsi"/>
        </w:rPr>
        <w:t>Physical Brownfield</w:t>
      </w:r>
      <w:r w:rsidRPr="003A706E">
        <w:rPr>
          <w:rFonts w:cstheme="majorHAnsi"/>
        </w:rPr>
        <w:t xml:space="preserve"> Option 1 Ignition File Export</w:t>
      </w:r>
    </w:p>
    <w:p w14:paraId="2BDC83EF" w14:textId="41107292" w:rsidR="005A6604" w:rsidRPr="003A706E" w:rsidRDefault="005A6604" w:rsidP="005A6604">
      <w:pPr>
        <w:pStyle w:val="Heading2"/>
        <w:numPr>
          <w:ilvl w:val="0"/>
          <w:numId w:val="88"/>
        </w:numPr>
        <w:rPr>
          <w:rFonts w:cstheme="majorHAnsi"/>
        </w:rPr>
      </w:pPr>
      <w:r>
        <w:rPr>
          <w:rFonts w:cstheme="majorHAnsi"/>
        </w:rPr>
        <w:t>Physical Brownfield</w:t>
      </w:r>
      <w:r w:rsidRPr="003A706E">
        <w:rPr>
          <w:rFonts w:cstheme="majorHAnsi"/>
        </w:rPr>
        <w:t xml:space="preserve"> Option 1 </w:t>
      </w:r>
      <w:proofErr w:type="spellStart"/>
      <w:r>
        <w:rPr>
          <w:rFonts w:cstheme="majorHAnsi"/>
        </w:rPr>
        <w:t>KEPServerEX</w:t>
      </w:r>
      <w:proofErr w:type="spellEnd"/>
      <w:r w:rsidRPr="003A706E">
        <w:rPr>
          <w:rFonts w:cstheme="majorHAnsi"/>
        </w:rPr>
        <w:t xml:space="preserve"> File Export  </w:t>
      </w:r>
    </w:p>
    <w:p w14:paraId="1DF5839F" w14:textId="6EC73C6E" w:rsidR="005A6604" w:rsidRDefault="005A6604" w:rsidP="005A6604"/>
    <w:p w14:paraId="2FACAA7C" w14:textId="77777777" w:rsidR="005A6604" w:rsidRPr="005A6604" w:rsidRDefault="005A6604" w:rsidP="005A6604"/>
    <w:p w14:paraId="099EACBB" w14:textId="77777777" w:rsidR="005A6604" w:rsidRDefault="005A6604">
      <w:pPr>
        <w:rPr>
          <w:rFonts w:asciiTheme="majorHAnsi" w:hAnsiTheme="majorHAnsi" w:cstheme="majorHAnsi"/>
        </w:rPr>
      </w:pPr>
      <w:r>
        <w:rPr>
          <w:rFonts w:asciiTheme="majorHAnsi" w:hAnsiTheme="majorHAnsi" w:cstheme="majorHAnsi"/>
        </w:rPr>
        <w:br w:type="page"/>
      </w:r>
    </w:p>
    <w:p w14:paraId="17CDF281" w14:textId="77777777" w:rsidR="00323778" w:rsidRPr="003A706E" w:rsidRDefault="00323778" w:rsidP="00323778">
      <w:pPr>
        <w:rPr>
          <w:rFonts w:asciiTheme="majorHAnsi" w:hAnsiTheme="majorHAnsi" w:cstheme="majorHAnsi"/>
        </w:rPr>
      </w:pPr>
      <w:r w:rsidRPr="003A706E">
        <w:rPr>
          <w:rFonts w:asciiTheme="majorHAnsi" w:hAnsiTheme="majorHAnsi" w:cstheme="majorHAnsi"/>
          <w:b/>
          <w:bCs/>
        </w:rPr>
        <w:lastRenderedPageBreak/>
        <w:t>Get Started</w:t>
      </w:r>
      <w:r w:rsidRPr="003A706E">
        <w:rPr>
          <w:rFonts w:asciiTheme="majorHAnsi" w:hAnsiTheme="majorHAnsi" w:cstheme="majorHAnsi"/>
        </w:rPr>
        <w:br/>
      </w:r>
    </w:p>
    <w:p w14:paraId="52DCFE1A" w14:textId="77777777" w:rsidR="00323778" w:rsidRPr="003A706E" w:rsidRDefault="00323778" w:rsidP="00323778">
      <w:pPr>
        <w:pStyle w:val="ListParagraph"/>
        <w:numPr>
          <w:ilvl w:val="0"/>
          <w:numId w:val="91"/>
        </w:numPr>
        <w:rPr>
          <w:rFonts w:asciiTheme="majorHAnsi" w:hAnsiTheme="majorHAnsi" w:cstheme="majorHAnsi"/>
        </w:rPr>
      </w:pPr>
      <w:r w:rsidRPr="003A706E">
        <w:rPr>
          <w:rFonts w:asciiTheme="majorHAnsi" w:hAnsiTheme="majorHAnsi" w:cstheme="majorHAnsi"/>
          <w:sz w:val="26"/>
          <w:szCs w:val="26"/>
        </w:rPr>
        <w:t>Ensure that you are preparing pre-requisite resources and launching the CloudFormation stack in one of the 3 supported regions for the IMC kit:</w:t>
      </w:r>
    </w:p>
    <w:p w14:paraId="030D10FA"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us-east-1</w:t>
      </w:r>
    </w:p>
    <w:p w14:paraId="2750FF05"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us-west-2</w:t>
      </w:r>
    </w:p>
    <w:p w14:paraId="69541F22"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eu-west-1</w:t>
      </w:r>
    </w:p>
    <w:p w14:paraId="5B3B54A9" w14:textId="77777777" w:rsidR="00323778" w:rsidRPr="003A706E" w:rsidRDefault="00323778" w:rsidP="00323778">
      <w:pPr>
        <w:pStyle w:val="ListParagraph"/>
        <w:numPr>
          <w:ilvl w:val="0"/>
          <w:numId w:val="91"/>
        </w:numPr>
        <w:rPr>
          <w:rFonts w:asciiTheme="majorHAnsi" w:hAnsiTheme="majorHAnsi" w:cstheme="majorHAnsi"/>
        </w:rPr>
      </w:pPr>
      <w:r w:rsidRPr="003A706E">
        <w:rPr>
          <w:rFonts w:asciiTheme="majorHAnsi" w:hAnsiTheme="majorHAnsi" w:cstheme="majorHAnsi"/>
        </w:rPr>
        <w:t>Complete the setup steps defined in the Pre-Requisites section below.</w:t>
      </w:r>
    </w:p>
    <w:p w14:paraId="0E2BB429" w14:textId="7D7D3E65" w:rsidR="00323778" w:rsidRPr="003A706E" w:rsidRDefault="000E272C" w:rsidP="00323778">
      <w:pPr>
        <w:pStyle w:val="ListParagraph"/>
        <w:numPr>
          <w:ilvl w:val="0"/>
          <w:numId w:val="91"/>
        </w:numPr>
        <w:rPr>
          <w:rFonts w:asciiTheme="majorHAnsi" w:hAnsiTheme="majorHAnsi" w:cstheme="majorHAnsi"/>
        </w:rPr>
      </w:pPr>
      <w:r>
        <w:rPr>
          <w:rFonts w:asciiTheme="majorHAnsi" w:hAnsiTheme="majorHAnsi" w:cstheme="majorHAnsi"/>
        </w:rPr>
        <w:t>P</w:t>
      </w:r>
      <w:r w:rsidR="00323778" w:rsidRPr="003A706E">
        <w:rPr>
          <w:rFonts w:asciiTheme="majorHAnsi" w:hAnsiTheme="majorHAnsi" w:cstheme="majorHAnsi"/>
        </w:rPr>
        <w:t>roceed to the deployment steps for the mode you selected in the list above. Each deployment mode has the following sections:</w:t>
      </w:r>
    </w:p>
    <w:p w14:paraId="3DAB376D"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CloudFormation stack launch</w:t>
      </w:r>
    </w:p>
    <w:p w14:paraId="6C7A22B7"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Post deployment steps</w:t>
      </w:r>
    </w:p>
    <w:p w14:paraId="2492C9AF"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Troubleshooting - Refer to this section to troubleshoot IMC stack launch and operation.</w:t>
      </w:r>
    </w:p>
    <w:p w14:paraId="2E4FF426" w14:textId="590A7D9C" w:rsidR="00323778" w:rsidRPr="003A706E" w:rsidRDefault="00323778" w:rsidP="00323778">
      <w:pPr>
        <w:pStyle w:val="ListParagraph"/>
        <w:numPr>
          <w:ilvl w:val="0"/>
          <w:numId w:val="91"/>
        </w:numPr>
        <w:rPr>
          <w:rFonts w:asciiTheme="majorHAnsi" w:hAnsiTheme="majorHAnsi" w:cstheme="majorHAnsi"/>
        </w:rPr>
      </w:pPr>
      <w:r>
        <w:rPr>
          <w:rFonts w:asciiTheme="majorHAnsi" w:hAnsiTheme="majorHAnsi" w:cstheme="majorHAnsi"/>
        </w:rPr>
        <w:t>Physical Brownfield</w:t>
      </w:r>
      <w:r w:rsidRPr="003A706E">
        <w:rPr>
          <w:rFonts w:asciiTheme="majorHAnsi" w:hAnsiTheme="majorHAnsi" w:cstheme="majorHAnsi"/>
        </w:rPr>
        <w:t xml:space="preserve"> Cleanup - Refer to this section to cleanup AWS resources launched for the IMC kit.</w:t>
      </w:r>
    </w:p>
    <w:p w14:paraId="4C562AC6" w14:textId="648C6554" w:rsidR="00323778" w:rsidRPr="003A706E" w:rsidRDefault="00323778" w:rsidP="00323778">
      <w:pPr>
        <w:pStyle w:val="ListParagraph"/>
        <w:numPr>
          <w:ilvl w:val="0"/>
          <w:numId w:val="91"/>
        </w:numPr>
        <w:rPr>
          <w:rFonts w:asciiTheme="majorHAnsi" w:hAnsiTheme="majorHAnsi" w:cstheme="majorHAnsi"/>
        </w:rPr>
      </w:pPr>
      <w:r>
        <w:rPr>
          <w:rFonts w:asciiTheme="majorHAnsi" w:hAnsiTheme="majorHAnsi" w:cstheme="majorHAnsi"/>
        </w:rPr>
        <w:t>Physical Brownfield</w:t>
      </w:r>
      <w:r w:rsidRPr="003A706E">
        <w:rPr>
          <w:rFonts w:asciiTheme="majorHAnsi" w:hAnsiTheme="majorHAnsi" w:cstheme="majorHAnsi"/>
        </w:rPr>
        <w:t xml:space="preserve"> FAQ - Refer to this section for FAQs regarding IMC kit.</w:t>
      </w:r>
    </w:p>
    <w:p w14:paraId="1833D70E" w14:textId="77777777" w:rsidR="00323778" w:rsidRDefault="00323778">
      <w:pPr>
        <w:rPr>
          <w:rFonts w:asciiTheme="majorHAnsi" w:hAnsiTheme="majorHAnsi" w:cstheme="majorHAnsi"/>
        </w:rPr>
      </w:pPr>
      <w:r>
        <w:rPr>
          <w:rFonts w:asciiTheme="majorHAnsi" w:hAnsiTheme="majorHAnsi" w:cstheme="majorHAnsi"/>
        </w:rPr>
        <w:br w:type="page"/>
      </w:r>
    </w:p>
    <w:p w14:paraId="3AB3333E" w14:textId="0424F0BB" w:rsidR="000752B8" w:rsidRPr="00345F59" w:rsidRDefault="000752B8" w:rsidP="000752B8">
      <w:pPr>
        <w:rPr>
          <w:rFonts w:asciiTheme="majorHAnsi" w:hAnsiTheme="majorHAnsi" w:cstheme="majorHAnsi"/>
        </w:rPr>
      </w:pPr>
      <w:r w:rsidRPr="00345F59">
        <w:rPr>
          <w:rFonts w:asciiTheme="majorHAnsi" w:hAnsiTheme="majorHAnsi" w:cstheme="majorHAnsi"/>
        </w:rPr>
        <w:lastRenderedPageBreak/>
        <w:t>The virtual deployment has the following sections:</w:t>
      </w:r>
    </w:p>
    <w:p w14:paraId="07C195A3"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Pre-Requisites</w:t>
      </w:r>
    </w:p>
    <w:p w14:paraId="2896516D"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CloudFormation stack launch</w:t>
      </w:r>
    </w:p>
    <w:p w14:paraId="29BE99D1" w14:textId="77777777" w:rsidR="000752B8"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Post deployment steps</w:t>
      </w:r>
    </w:p>
    <w:p w14:paraId="101FAAE4" w14:textId="77777777"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Troubleshooting</w:t>
      </w:r>
    </w:p>
    <w:p w14:paraId="29EB96A4" w14:textId="3DCFAC98"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 xml:space="preserve">Physical Brownfield </w:t>
      </w:r>
      <w:r w:rsidRPr="00345F59">
        <w:rPr>
          <w:rFonts w:asciiTheme="majorHAnsi" w:hAnsiTheme="majorHAnsi" w:cstheme="majorHAnsi"/>
        </w:rPr>
        <w:t>Cleanup</w:t>
      </w:r>
    </w:p>
    <w:p w14:paraId="4DFED2B1" w14:textId="631D266C" w:rsidR="000752B8" w:rsidRPr="004E672E" w:rsidRDefault="000752B8" w:rsidP="00D772C9">
      <w:pPr>
        <w:pStyle w:val="ListParagraph"/>
        <w:numPr>
          <w:ilvl w:val="0"/>
          <w:numId w:val="64"/>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Brownfield </w:t>
      </w:r>
      <w:r w:rsidRPr="00345F59">
        <w:rPr>
          <w:rFonts w:asciiTheme="majorHAnsi" w:hAnsiTheme="majorHAnsi" w:cstheme="majorHAnsi"/>
        </w:rPr>
        <w:t>FAQ</w:t>
      </w:r>
    </w:p>
    <w:p w14:paraId="3FDB1FA7" w14:textId="77777777" w:rsidR="001B190D" w:rsidRDefault="001B190D">
      <w:pPr>
        <w:rPr>
          <w:rFonts w:asciiTheme="majorHAnsi" w:eastAsiaTheme="majorEastAsia" w:hAnsiTheme="majorHAnsi" w:cstheme="majorBidi"/>
          <w:color w:val="2F5496" w:themeColor="accent1" w:themeShade="BF"/>
          <w:sz w:val="26"/>
          <w:szCs w:val="26"/>
        </w:rPr>
      </w:pPr>
      <w:bookmarkStart w:id="2" w:name="_Toc45112269"/>
      <w:r>
        <w:br w:type="page"/>
      </w:r>
    </w:p>
    <w:p w14:paraId="43E5A438" w14:textId="0C47F6FE" w:rsidR="000752B8" w:rsidRDefault="000752B8" w:rsidP="000752B8">
      <w:pPr>
        <w:pStyle w:val="Heading2"/>
      </w:pPr>
      <w:r w:rsidRPr="00EA0881">
        <w:lastRenderedPageBreak/>
        <w:t>Pre-Requisites</w:t>
      </w:r>
      <w:bookmarkEnd w:id="2"/>
    </w:p>
    <w:p w14:paraId="5BD9E2F7" w14:textId="77777777" w:rsidR="000752B8" w:rsidRPr="00697B8F" w:rsidRDefault="000752B8" w:rsidP="000752B8"/>
    <w:p w14:paraId="559E4BC7"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34CDE91C"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5A74AC8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490B1985"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49DEEDCA"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08553C7F"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48FE8D02" w14:textId="77777777" w:rsidR="00185C16" w:rsidRPr="00064675" w:rsidRDefault="00323778" w:rsidP="00185C16">
      <w:pPr>
        <w:pStyle w:val="ListParagraph"/>
        <w:numPr>
          <w:ilvl w:val="3"/>
          <w:numId w:val="4"/>
        </w:numPr>
        <w:rPr>
          <w:rFonts w:asciiTheme="majorHAnsi" w:hAnsiTheme="majorHAnsi" w:cstheme="majorHAnsi"/>
        </w:rPr>
      </w:pPr>
      <w:hyperlink r:id="rId17"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68745A65"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52BCB845"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2CF61844"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80DC370"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30F9E9E"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944E1D9"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729922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7CCFB6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DD4E70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3BB0885C"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7E6BF27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0E4165D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7DB4EE48" w14:textId="77777777" w:rsidR="000752B8" w:rsidRPr="00345F59" w:rsidRDefault="000752B8" w:rsidP="000752B8">
      <w:pPr>
        <w:pStyle w:val="ListParagraph"/>
        <w:rPr>
          <w:rFonts w:asciiTheme="majorHAnsi" w:hAnsiTheme="majorHAnsi" w:cstheme="majorHAnsi"/>
        </w:rPr>
      </w:pPr>
    </w:p>
    <w:p w14:paraId="1C8BC837" w14:textId="77777777" w:rsidR="00323778" w:rsidRPr="003A706E" w:rsidRDefault="00323778" w:rsidP="00323778">
      <w:pPr>
        <w:pStyle w:val="ListParagraph"/>
        <w:numPr>
          <w:ilvl w:val="0"/>
          <w:numId w:val="4"/>
        </w:numPr>
        <w:rPr>
          <w:rFonts w:asciiTheme="majorHAnsi" w:hAnsiTheme="majorHAnsi" w:cstheme="majorHAnsi"/>
        </w:rPr>
      </w:pPr>
      <w:r w:rsidRPr="003A706E">
        <w:rPr>
          <w:rFonts w:asciiTheme="majorHAnsi" w:hAnsiTheme="majorHAnsi" w:cstheme="majorHAnsi"/>
          <w:b/>
          <w:bCs/>
        </w:rPr>
        <w:t xml:space="preserve">EC2 SSH Key Pair: </w:t>
      </w:r>
      <w:r w:rsidRPr="003A706E">
        <w:rPr>
          <w:rFonts w:asciiTheme="majorHAnsi" w:hAnsiTheme="majorHAnsi" w:cstheme="majorHAnsi"/>
        </w:rPr>
        <w:t>If you do not already have an EC2 SSH Key Pair available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format), create one in the region you are launching the CloudFormation stack,</w:t>
      </w:r>
    </w:p>
    <w:p w14:paraId="398CA752" w14:textId="77777777" w:rsidR="00323778" w:rsidRDefault="00323778" w:rsidP="00323778">
      <w:pPr>
        <w:pStyle w:val="ListParagraph"/>
        <w:rPr>
          <w:rStyle w:val="Hyperlink"/>
          <w:rFonts w:asciiTheme="majorHAnsi" w:hAnsiTheme="majorHAnsi" w:cstheme="majorHAnsi"/>
        </w:rPr>
      </w:pPr>
      <w:r w:rsidRPr="003A706E">
        <w:rPr>
          <w:rFonts w:asciiTheme="majorHAnsi" w:hAnsiTheme="majorHAnsi" w:cstheme="majorHAnsi"/>
        </w:rPr>
        <w:t>EC2 SSH Key Pair Documentation:</w:t>
      </w:r>
      <w:r w:rsidRPr="003A706E">
        <w:rPr>
          <w:rFonts w:asciiTheme="majorHAnsi" w:hAnsiTheme="majorHAnsi" w:cstheme="majorHAnsi"/>
          <w:b/>
          <w:bCs/>
        </w:rPr>
        <w:t xml:space="preserve"> </w:t>
      </w:r>
      <w:hyperlink r:id="rId23" w:history="1">
        <w:r w:rsidRPr="003A706E">
          <w:rPr>
            <w:rStyle w:val="Hyperlink"/>
            <w:rFonts w:asciiTheme="majorHAnsi" w:hAnsiTheme="majorHAnsi" w:cstheme="majorHAnsi"/>
          </w:rPr>
          <w:t>https://docs.aws.amazon.com/AWSEC2/latest/UserGuide/ec2-key-pairs.html</w:t>
        </w:r>
      </w:hyperlink>
    </w:p>
    <w:p w14:paraId="52D642B9" w14:textId="77777777" w:rsidR="000752B8" w:rsidRPr="00345F59" w:rsidRDefault="000752B8" w:rsidP="000752B8">
      <w:pPr>
        <w:pStyle w:val="ListParagraph"/>
        <w:rPr>
          <w:rStyle w:val="Hyperlink"/>
          <w:rFonts w:asciiTheme="majorHAnsi" w:hAnsiTheme="majorHAnsi" w:cstheme="majorHAnsi"/>
          <w:color w:val="auto"/>
          <w:u w:val="none"/>
        </w:rPr>
      </w:pPr>
    </w:p>
    <w:p w14:paraId="2BA7D5C7" w14:textId="77777777" w:rsidR="00323778" w:rsidRPr="003A706E" w:rsidRDefault="00323778" w:rsidP="00323778">
      <w:pPr>
        <w:pStyle w:val="ListParagraph"/>
        <w:numPr>
          <w:ilvl w:val="0"/>
          <w:numId w:val="4"/>
        </w:numPr>
        <w:rPr>
          <w:rFonts w:asciiTheme="majorHAnsi" w:hAnsiTheme="majorHAnsi" w:cstheme="majorHAnsi"/>
          <w:b/>
          <w:bCs/>
        </w:rPr>
      </w:pPr>
      <w:r w:rsidRPr="003A706E">
        <w:rPr>
          <w:rFonts w:asciiTheme="majorHAnsi" w:hAnsiTheme="majorHAnsi" w:cstheme="majorHAnsi"/>
          <w:b/>
          <w:bCs/>
        </w:rPr>
        <w:t xml:space="preserve">Create IoT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Service-linked Role Using the AWS CLI: </w:t>
      </w:r>
    </w:p>
    <w:p w14:paraId="60C10FAE"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Run the following command from the AWS CLI:</w:t>
      </w:r>
    </w:p>
    <w:p w14:paraId="69835EA0" w14:textId="77777777" w:rsidR="00323778" w:rsidRPr="003A706E" w:rsidRDefault="00323778" w:rsidP="00323778">
      <w:pPr>
        <w:pStyle w:val="ListParagraph"/>
        <w:numPr>
          <w:ilvl w:val="2"/>
          <w:numId w:val="4"/>
        </w:numPr>
        <w:rPr>
          <w:rFonts w:asciiTheme="majorHAnsi" w:hAnsiTheme="majorHAnsi" w:cstheme="majorHAnsi"/>
        </w:rPr>
      </w:pP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 </w:t>
      </w:r>
      <w:proofErr w:type="spellStart"/>
      <w:r w:rsidRPr="003A706E">
        <w:rPr>
          <w:rFonts w:asciiTheme="majorHAnsi" w:hAnsiTheme="majorHAnsi" w:cstheme="majorHAnsi"/>
        </w:rPr>
        <w:t>iam</w:t>
      </w:r>
      <w:proofErr w:type="spellEnd"/>
      <w:r w:rsidRPr="003A706E">
        <w:rPr>
          <w:rFonts w:asciiTheme="majorHAnsi" w:hAnsiTheme="majorHAnsi" w:cstheme="majorHAnsi"/>
        </w:rPr>
        <w:t xml:space="preserve"> create-service-linked-role --</w:t>
      </w: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-service-name iotsitewise.amazonaws.com --description "Service-linked role to support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6FD206D9"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 xml:space="preserve">Service-Linked-Role Documentation: </w:t>
      </w:r>
      <w:hyperlink r:id="rId24" w:history="1">
        <w:r w:rsidRPr="003A706E">
          <w:rPr>
            <w:rStyle w:val="Hyperlink"/>
            <w:rFonts w:asciiTheme="majorHAnsi" w:hAnsiTheme="majorHAnsi" w:cstheme="majorHAnsi"/>
          </w:rPr>
          <w:t>https://docs.aws.amazon.com/iot-sitewise/latest/userguide/using-service-linked-roles.html</w:t>
        </w:r>
      </w:hyperlink>
    </w:p>
    <w:p w14:paraId="0FFFBA3D" w14:textId="77777777" w:rsidR="000752B8" w:rsidRPr="00345F59" w:rsidRDefault="000752B8" w:rsidP="000752B8">
      <w:pPr>
        <w:pStyle w:val="ListParagraph"/>
        <w:ind w:left="1440"/>
        <w:rPr>
          <w:rFonts w:asciiTheme="majorHAnsi" w:hAnsiTheme="majorHAnsi" w:cstheme="majorHAnsi"/>
        </w:rPr>
      </w:pPr>
    </w:p>
    <w:p w14:paraId="60987433" w14:textId="77777777" w:rsidR="000752B8" w:rsidRPr="00345F59"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Connect to</w:t>
      </w:r>
      <w:r w:rsidRPr="00345F59">
        <w:rPr>
          <w:rFonts w:asciiTheme="majorHAnsi" w:hAnsiTheme="majorHAnsi" w:cstheme="majorHAnsi"/>
          <w:b/>
          <w:bCs/>
        </w:rPr>
        <w:t xml:space="preserve"> your physical hardware running Ubuntu 18.04</w:t>
      </w:r>
      <w:r>
        <w:rPr>
          <w:rFonts w:asciiTheme="majorHAnsi" w:hAnsiTheme="majorHAnsi" w:cstheme="majorHAnsi"/>
          <w:b/>
          <w:bCs/>
        </w:rPr>
        <w:t>, make sure it is connected to the internet,</w:t>
      </w:r>
      <w:r w:rsidRPr="00345F59">
        <w:rPr>
          <w:rFonts w:asciiTheme="majorHAnsi" w:hAnsiTheme="majorHAnsi" w:cstheme="majorHAnsi"/>
          <w:b/>
          <w:bCs/>
        </w:rPr>
        <w:t xml:space="preserve"> and </w:t>
      </w:r>
      <w:r>
        <w:rPr>
          <w:rFonts w:asciiTheme="majorHAnsi" w:hAnsiTheme="majorHAnsi" w:cstheme="majorHAnsi"/>
          <w:b/>
          <w:bCs/>
        </w:rPr>
        <w:t>configure the AWS CLI:</w:t>
      </w:r>
    </w:p>
    <w:p w14:paraId="53AEB1A7" w14:textId="77777777" w:rsidR="000752B8"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6FE2276F"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520FD05F" w14:textId="77777777" w:rsidR="000752B8" w:rsidRPr="004E672E" w:rsidRDefault="000752B8"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25" w:history="1">
        <w:r w:rsidRPr="00345F59">
          <w:rPr>
            <w:rStyle w:val="Hyperlink"/>
            <w:rFonts w:asciiTheme="majorHAnsi" w:hAnsiTheme="majorHAnsi" w:cstheme="majorHAnsi"/>
          </w:rPr>
          <w:t>https://docs.aws.amazon.com/cli/latest/userguide/cli-chap-configure.html</w:t>
        </w:r>
      </w:hyperlink>
    </w:p>
    <w:p w14:paraId="43B9C0E0" w14:textId="77777777" w:rsidR="000752B8" w:rsidRPr="004E672E" w:rsidRDefault="000752B8" w:rsidP="000752B8">
      <w:pPr>
        <w:pStyle w:val="ListParagraph"/>
        <w:ind w:left="1440"/>
        <w:rPr>
          <w:rStyle w:val="Hyperlink"/>
          <w:rFonts w:asciiTheme="majorHAnsi" w:hAnsiTheme="majorHAnsi" w:cstheme="majorHAnsi"/>
          <w:color w:val="auto"/>
          <w:u w:val="none"/>
        </w:rPr>
      </w:pPr>
    </w:p>
    <w:p w14:paraId="48292E96" w14:textId="77777777" w:rsidR="000752B8"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The directory structure of the physical hardware running Ubuntu 18.04 must look like the following:</w:t>
      </w:r>
    </w:p>
    <w:p w14:paraId="6EED08D5"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home/</w:t>
      </w:r>
    </w:p>
    <w:p w14:paraId="1678B324"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 xml:space="preserve">    ubuntu</w:t>
      </w:r>
    </w:p>
    <w:p w14:paraId="2F7D24F3" w14:textId="77777777" w:rsidR="000752B8" w:rsidRPr="00345F59" w:rsidRDefault="000752B8" w:rsidP="000752B8">
      <w:pPr>
        <w:pStyle w:val="ListParagraph"/>
        <w:ind w:left="1440"/>
        <w:rPr>
          <w:rFonts w:asciiTheme="majorHAnsi" w:hAnsiTheme="majorHAnsi" w:cstheme="majorHAnsi"/>
        </w:rPr>
      </w:pPr>
    </w:p>
    <w:p w14:paraId="627C5688" w14:textId="77777777" w:rsidR="00323778" w:rsidRPr="00A518C4" w:rsidRDefault="00323778" w:rsidP="00323778">
      <w:pPr>
        <w:pStyle w:val="ListParagraph"/>
        <w:numPr>
          <w:ilvl w:val="0"/>
          <w:numId w:val="4"/>
        </w:numPr>
        <w:rPr>
          <w:rFonts w:asciiTheme="majorHAnsi" w:hAnsiTheme="majorHAnsi" w:cstheme="majorHAnsi"/>
        </w:rPr>
      </w:pPr>
      <w:r w:rsidRPr="003A706E">
        <w:rPr>
          <w:rFonts w:asciiTheme="majorHAnsi" w:hAnsiTheme="majorHAnsi" w:cstheme="majorHAnsi"/>
          <w:b/>
          <w:bCs/>
        </w:rPr>
        <w:t>QuickStart Bucket Preparation:</w:t>
      </w:r>
      <w:r w:rsidRPr="003A706E">
        <w:rPr>
          <w:rFonts w:asciiTheme="majorHAnsi" w:hAnsiTheme="majorHAnsi" w:cstheme="majorHAnsi"/>
        </w:rPr>
        <w:t xml:space="preserve"> </w:t>
      </w:r>
    </w:p>
    <w:p w14:paraId="57109B1D"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There are 2 methods of launching the CloudFormation stack using an S3 URL for the template. The recommend approach is option 1, which uses the AWS Quick Start S3 bucket as the source of the CloudFormation artifacts:</w:t>
      </w:r>
    </w:p>
    <w:p w14:paraId="331B7D1B" w14:textId="77777777" w:rsidR="00323778" w:rsidRPr="003A706E" w:rsidRDefault="00323778" w:rsidP="00323778">
      <w:pPr>
        <w:pStyle w:val="ListParagraph"/>
        <w:numPr>
          <w:ilvl w:val="2"/>
          <w:numId w:val="4"/>
        </w:numPr>
        <w:rPr>
          <w:rFonts w:asciiTheme="majorHAnsi" w:hAnsiTheme="majorHAnsi" w:cstheme="majorHAnsi"/>
        </w:rPr>
      </w:pPr>
      <w:r w:rsidRPr="003A706E">
        <w:rPr>
          <w:rFonts w:asciiTheme="majorHAnsi" w:hAnsiTheme="majorHAnsi" w:cstheme="majorHAnsi"/>
          <w:b/>
          <w:bCs/>
        </w:rPr>
        <w:t xml:space="preserve">Use Existing AWS Quick Start S3 Bucket: </w:t>
      </w:r>
      <w:r w:rsidRPr="003A706E">
        <w:rPr>
          <w:rFonts w:asciiTheme="majorHAnsi" w:hAnsiTheme="majorHAnsi" w:cstheme="majorHAnsi"/>
        </w:rPr>
        <w:t>Use the AWS Quick Start S3 bucket and the S3 URLs for the Master or Workload templates. The templates and assets are ready to use to launch a CloudFormation stack.</w:t>
      </w:r>
    </w:p>
    <w:p w14:paraId="409B38EB" w14:textId="77777777" w:rsidR="00323778" w:rsidRPr="003A706E" w:rsidRDefault="00323778" w:rsidP="00323778">
      <w:pPr>
        <w:pStyle w:val="ListParagraph"/>
        <w:numPr>
          <w:ilvl w:val="2"/>
          <w:numId w:val="4"/>
        </w:numPr>
        <w:rPr>
          <w:rFonts w:asciiTheme="majorHAnsi" w:hAnsiTheme="majorHAnsi" w:cstheme="majorHAnsi"/>
        </w:rPr>
      </w:pPr>
      <w:r w:rsidRPr="003A706E">
        <w:rPr>
          <w:rFonts w:asciiTheme="majorHAnsi" w:hAnsiTheme="majorHAnsi" w:cstheme="majorHAnsi"/>
          <w:b/>
          <w:bCs/>
        </w:rPr>
        <w:t>Manual S3 Bucket Creation:</w:t>
      </w:r>
      <w:r w:rsidRPr="003A706E">
        <w:rPr>
          <w:rFonts w:asciiTheme="majorHAnsi" w:hAnsiTheme="majorHAnsi" w:cstheme="majorHAnsi"/>
        </w:rPr>
        <w:t xml:space="preserve"> </w:t>
      </w:r>
    </w:p>
    <w:p w14:paraId="1DE36D7C"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 xml:space="preserve">Download the public IMC Kit AWS Quick Start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as a zip file.</w:t>
      </w:r>
    </w:p>
    <w:p w14:paraId="38EBE6EB"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 xml:space="preserve">Create an S3 bucket and give it a unique name such as “imc-quickstart-bucket-ABC-123”. </w:t>
      </w:r>
    </w:p>
    <w:p w14:paraId="4D069A0A"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In that S3 bucket, create a folder called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w:t>
      </w:r>
    </w:p>
    <w:p w14:paraId="11505537"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Unzip the downloaded file and copy all the contents of the unzipped folder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contents) into the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 folder. The structure will then resemble the structure below:</w:t>
      </w:r>
    </w:p>
    <w:p w14:paraId="51E1E1D1" w14:textId="77777777" w:rsidR="00323778" w:rsidRPr="003A706E" w:rsidRDefault="00323778" w:rsidP="00323778">
      <w:pPr>
        <w:pStyle w:val="ListParagraph"/>
        <w:numPr>
          <w:ilvl w:val="4"/>
          <w:numId w:val="4"/>
        </w:numPr>
        <w:rPr>
          <w:rFonts w:asciiTheme="majorHAnsi" w:hAnsiTheme="majorHAnsi" w:cstheme="majorHAnsi"/>
        </w:rPr>
      </w:pPr>
      <w:r w:rsidRPr="003A706E">
        <w:rPr>
          <w:rFonts w:asciiTheme="majorHAnsi" w:hAnsiTheme="majorHAnsi" w:cstheme="majorHAnsi"/>
        </w:rPr>
        <w:t xml:space="preserve">S3 bucket name: “imc-quickstart-bucket-ABC-123” </w:t>
      </w:r>
    </w:p>
    <w:p w14:paraId="61A0E9AA" w14:textId="77777777" w:rsidR="00323778" w:rsidRPr="003A706E" w:rsidRDefault="00323778" w:rsidP="00323778">
      <w:pPr>
        <w:pStyle w:val="ListParagraph"/>
        <w:numPr>
          <w:ilvl w:val="4"/>
          <w:numId w:val="4"/>
        </w:numPr>
        <w:rPr>
          <w:rFonts w:asciiTheme="majorHAnsi" w:hAnsiTheme="majorHAnsi" w:cstheme="majorHAnsi"/>
        </w:rPr>
      </w:pPr>
      <w:r w:rsidRPr="003A706E">
        <w:rPr>
          <w:rFonts w:asciiTheme="majorHAnsi" w:hAnsiTheme="majorHAnsi" w:cstheme="majorHAnsi"/>
        </w:rPr>
        <w:t>S3 bucket content:</w:t>
      </w:r>
    </w:p>
    <w:p w14:paraId="7530F752" w14:textId="77777777" w:rsidR="00323778" w:rsidRPr="003A706E" w:rsidRDefault="00323778" w:rsidP="00323778">
      <w:pPr>
        <w:ind w:left="3600" w:firstLine="720"/>
        <w:rPr>
          <w:rFonts w:asciiTheme="majorHAnsi" w:hAnsiTheme="majorHAnsi" w:cstheme="majorHAnsi"/>
        </w:rPr>
      </w:pP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728CF973"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functions/</w:t>
      </w:r>
    </w:p>
    <w:p w14:paraId="254AA9F0"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scripts/</w:t>
      </w:r>
    </w:p>
    <w:p w14:paraId="3C662B16"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ab/>
        <w:t>submodules/</w:t>
      </w:r>
    </w:p>
    <w:p w14:paraId="368FCF19"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templates/</w:t>
      </w:r>
    </w:p>
    <w:p w14:paraId="4608BF55"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LICENSE.txt</w:t>
      </w:r>
    </w:p>
    <w:p w14:paraId="58A10422"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NOTICE.txt</w:t>
      </w:r>
    </w:p>
    <w:p w14:paraId="3428678A"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README.md</w:t>
      </w:r>
    </w:p>
    <w:p w14:paraId="0D18F526" w14:textId="77777777" w:rsidR="00323778" w:rsidRPr="00BF6E21" w:rsidRDefault="00323778" w:rsidP="00323778">
      <w:pPr>
        <w:pStyle w:val="ListParagraph"/>
        <w:ind w:left="1440"/>
        <w:rPr>
          <w:rFonts w:asciiTheme="majorHAnsi" w:hAnsiTheme="majorHAnsi" w:cstheme="majorHAnsi"/>
        </w:rPr>
      </w:pPr>
    </w:p>
    <w:p w14:paraId="01E2C847" w14:textId="77777777" w:rsidR="00483579" w:rsidRDefault="00483579">
      <w:pPr>
        <w:rPr>
          <w:rFonts w:asciiTheme="majorHAnsi" w:hAnsiTheme="majorHAnsi" w:cstheme="majorHAnsi"/>
        </w:rPr>
      </w:pPr>
      <w:r>
        <w:rPr>
          <w:rFonts w:asciiTheme="majorHAnsi" w:hAnsiTheme="majorHAnsi" w:cstheme="majorHAnsi"/>
        </w:rPr>
        <w:br w:type="page"/>
      </w:r>
    </w:p>
    <w:p w14:paraId="285D5697" w14:textId="61E235AC" w:rsidR="00323778" w:rsidRPr="003A706E" w:rsidRDefault="00323778" w:rsidP="00323778">
      <w:pPr>
        <w:rPr>
          <w:rFonts w:asciiTheme="majorHAnsi" w:hAnsiTheme="majorHAnsi" w:cstheme="majorHAnsi"/>
        </w:rPr>
      </w:pPr>
      <w:bookmarkStart w:id="3" w:name="_Toc43140614"/>
      <w:bookmarkStart w:id="4" w:name="_Toc45112270"/>
      <w:r>
        <w:rPr>
          <w:rFonts w:asciiTheme="majorHAnsi" w:hAnsiTheme="majorHAnsi" w:cstheme="majorHAnsi"/>
        </w:rPr>
        <w:lastRenderedPageBreak/>
        <w:t>Deployment Modes:</w:t>
      </w:r>
    </w:p>
    <w:p w14:paraId="7B893D64" w14:textId="77777777" w:rsidR="00323778" w:rsidRDefault="00323778" w:rsidP="00323778">
      <w:pPr>
        <w:pStyle w:val="Heading2"/>
        <w:numPr>
          <w:ilvl w:val="0"/>
          <w:numId w:val="92"/>
        </w:numPr>
        <w:rPr>
          <w:rFonts w:cstheme="majorHAnsi"/>
        </w:rPr>
      </w:pPr>
      <w:r>
        <w:rPr>
          <w:rFonts w:cstheme="majorHAnsi"/>
        </w:rPr>
        <w:t>Physical Brownfield</w:t>
      </w:r>
      <w:r w:rsidRPr="003A706E">
        <w:rPr>
          <w:rFonts w:cstheme="majorHAnsi"/>
        </w:rPr>
        <w:t xml:space="preserve"> Option 1 Ignition File Export</w:t>
      </w:r>
    </w:p>
    <w:p w14:paraId="5B050FA6" w14:textId="77777777" w:rsidR="00323778" w:rsidRPr="003A706E" w:rsidRDefault="00323778" w:rsidP="00323778">
      <w:pPr>
        <w:pStyle w:val="Heading2"/>
        <w:numPr>
          <w:ilvl w:val="0"/>
          <w:numId w:val="92"/>
        </w:numPr>
        <w:rPr>
          <w:rFonts w:cstheme="majorHAnsi"/>
        </w:rPr>
      </w:pPr>
      <w:r>
        <w:rPr>
          <w:rFonts w:cstheme="majorHAnsi"/>
        </w:rPr>
        <w:t>Physical Brownfield</w:t>
      </w:r>
      <w:r w:rsidRPr="003A706E">
        <w:rPr>
          <w:rFonts w:cstheme="majorHAnsi"/>
        </w:rPr>
        <w:t xml:space="preserve"> Option 1 </w:t>
      </w:r>
      <w:proofErr w:type="spellStart"/>
      <w:r>
        <w:rPr>
          <w:rFonts w:cstheme="majorHAnsi"/>
        </w:rPr>
        <w:t>KEPServerEX</w:t>
      </w:r>
      <w:proofErr w:type="spellEnd"/>
      <w:r w:rsidRPr="003A706E">
        <w:rPr>
          <w:rFonts w:cstheme="majorHAnsi"/>
        </w:rPr>
        <w:t xml:space="preserve"> File Export  </w:t>
      </w:r>
    </w:p>
    <w:p w14:paraId="78B08EA5" w14:textId="77777777" w:rsidR="00323778" w:rsidRDefault="00323778">
      <w:pPr>
        <w:rPr>
          <w:rFonts w:asciiTheme="majorHAnsi" w:eastAsiaTheme="majorEastAsia" w:hAnsiTheme="majorHAnsi" w:cstheme="majorBidi"/>
          <w:color w:val="2F5496" w:themeColor="accent1" w:themeShade="BF"/>
          <w:sz w:val="26"/>
          <w:szCs w:val="26"/>
        </w:rPr>
      </w:pPr>
      <w:r>
        <w:br w:type="page"/>
      </w:r>
    </w:p>
    <w:p w14:paraId="15DE52FF" w14:textId="722E639E" w:rsidR="00483579" w:rsidRDefault="00483579" w:rsidP="007C6838">
      <w:pPr>
        <w:pStyle w:val="Heading2"/>
      </w:pPr>
      <w:r>
        <w:lastRenderedPageBreak/>
        <w:t>Physical Brownfield Option 1 Ignition</w:t>
      </w:r>
      <w:r w:rsidR="000752B8">
        <w:t>/</w:t>
      </w:r>
      <w:proofErr w:type="spellStart"/>
      <w:r w:rsidR="000752B8">
        <w:t>KepServer</w:t>
      </w:r>
      <w:proofErr w:type="spellEnd"/>
      <w:r>
        <w:t xml:space="preserve"> File Export</w:t>
      </w:r>
      <w:bookmarkEnd w:id="3"/>
      <w:bookmarkEnd w:id="4"/>
      <w:r>
        <w:t xml:space="preserve"> </w:t>
      </w:r>
    </w:p>
    <w:p w14:paraId="7D392BD0" w14:textId="0CB3CDA7" w:rsidR="000752B8" w:rsidRDefault="000752B8" w:rsidP="000752B8"/>
    <w:p w14:paraId="3A383496" w14:textId="77777777" w:rsidR="000752B8" w:rsidRPr="00197347" w:rsidRDefault="000752B8" w:rsidP="000752B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194621DB" w14:textId="77777777" w:rsidR="000752B8" w:rsidRPr="00197347" w:rsidRDefault="000752B8" w:rsidP="000752B8">
      <w:pPr>
        <w:rPr>
          <w:rFonts w:asciiTheme="majorHAnsi" w:hAnsiTheme="majorHAnsi" w:cstheme="majorHAnsi"/>
        </w:rPr>
      </w:pPr>
    </w:p>
    <w:p w14:paraId="328D8D5A" w14:textId="77777777" w:rsidR="000752B8" w:rsidRPr="00197347" w:rsidRDefault="000752B8" w:rsidP="000752B8">
      <w:pPr>
        <w:pStyle w:val="Heading3"/>
      </w:pPr>
      <w:bookmarkStart w:id="5" w:name="_Toc45112271"/>
      <w:r w:rsidRPr="00197347">
        <w:t>CloudFormation stack launch</w:t>
      </w:r>
      <w:bookmarkEnd w:id="5"/>
    </w:p>
    <w:p w14:paraId="7B747169" w14:textId="77777777" w:rsidR="000752B8" w:rsidRPr="00197347" w:rsidRDefault="000752B8" w:rsidP="000752B8">
      <w:pPr>
        <w:rPr>
          <w:rFonts w:asciiTheme="majorHAnsi" w:hAnsiTheme="majorHAnsi" w:cstheme="majorHAnsi"/>
        </w:rPr>
      </w:pPr>
    </w:p>
    <w:p w14:paraId="3D2FC06E"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1: Specify templates</w:t>
      </w:r>
    </w:p>
    <w:p w14:paraId="6BF61C64" w14:textId="77777777" w:rsidR="000752B8" w:rsidRPr="00345F59" w:rsidRDefault="000752B8" w:rsidP="000752B8">
      <w:pPr>
        <w:rPr>
          <w:rFonts w:asciiTheme="majorHAnsi" w:hAnsiTheme="majorHAnsi" w:cstheme="majorHAnsi"/>
          <w:b/>
          <w:bCs/>
        </w:rPr>
      </w:pPr>
    </w:p>
    <w:p w14:paraId="016B0D1B"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2E2743E"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492212D"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50F989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Template Source: Leave as default – “Amazon S3 URL”. Most users will want to use the “IMC-</w:t>
      </w:r>
      <w:proofErr w:type="spellStart"/>
      <w:r>
        <w:rPr>
          <w:rFonts w:asciiTheme="majorHAnsi" w:hAnsiTheme="majorHAnsi" w:cstheme="majorHAnsi"/>
        </w:rPr>
        <w:t>master.template.yaml</w:t>
      </w:r>
      <w:proofErr w:type="spellEnd"/>
      <w:r>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325DD74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517E939"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Alternatively, launch the “IMC-</w:t>
      </w:r>
      <w:proofErr w:type="spellStart"/>
      <w:r w:rsidRPr="00132FC0">
        <w:rPr>
          <w:rStyle w:val="Hyperlink"/>
          <w:rFonts w:asciiTheme="majorHAnsi" w:hAnsiTheme="majorHAnsi" w:cstheme="majorHAnsi"/>
          <w:color w:val="000000" w:themeColor="text1"/>
          <w:u w:val="none"/>
        </w:rPr>
        <w:t>workload.template.yaml</w:t>
      </w:r>
      <w:proofErr w:type="spellEnd"/>
      <w:r w:rsidRPr="00132FC0">
        <w:rPr>
          <w:rStyle w:val="Hyperlink"/>
          <w:rFonts w:asciiTheme="majorHAnsi" w:hAnsiTheme="majorHAnsi" w:cstheme="majorHAnsi"/>
          <w:color w:val="000000" w:themeColor="text1"/>
          <w:u w:val="none"/>
        </w:rPr>
        <w:t xml:space="preserve">” </w:t>
      </w:r>
      <w:proofErr w:type="spellStart"/>
      <w:r w:rsidRPr="00132FC0">
        <w:rPr>
          <w:rStyle w:val="Hyperlink"/>
          <w:rFonts w:asciiTheme="majorHAnsi" w:hAnsiTheme="majorHAnsi" w:cstheme="majorHAnsi"/>
          <w:color w:val="000000" w:themeColor="text1"/>
          <w:u w:val="none"/>
        </w:rPr>
        <w:t>Cloudformation</w:t>
      </w:r>
      <w:proofErr w:type="spellEnd"/>
      <w:r w:rsidRPr="00132FC0">
        <w:rPr>
          <w:rStyle w:val="Hyperlink"/>
          <w:rFonts w:asciiTheme="majorHAnsi" w:hAnsiTheme="majorHAnsi" w:cstheme="majorHAnsi"/>
          <w:color w:val="000000" w:themeColor="text1"/>
          <w:u w:val="none"/>
        </w:rPr>
        <w:t xml:space="preserve"> template. The workload template launches the solution in your default VPC. </w:t>
      </w:r>
    </w:p>
    <w:p w14:paraId="115B1F4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034961" w14:textId="77777777" w:rsidR="000752B8" w:rsidRPr="00197347" w:rsidRDefault="000752B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3628D02" w14:textId="5058F0F7" w:rsidR="00353E76" w:rsidRDefault="00353E76" w:rsidP="00353E76">
      <w:pPr>
        <w:rPr>
          <w:rFonts w:asciiTheme="majorHAnsi" w:hAnsiTheme="majorHAnsi" w:cstheme="majorHAnsi"/>
          <w:b/>
          <w:bCs/>
        </w:rPr>
      </w:pPr>
    </w:p>
    <w:p w14:paraId="3BB0FF9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10490504" w14:textId="77777777" w:rsidR="00353E76" w:rsidRDefault="00353E76" w:rsidP="00353E76">
      <w:pPr>
        <w:rPr>
          <w:rFonts w:asciiTheme="majorHAnsi" w:hAnsiTheme="majorHAnsi" w:cstheme="majorHAnsi"/>
          <w:b/>
          <w:bCs/>
        </w:rPr>
      </w:pPr>
    </w:p>
    <w:p w14:paraId="5C522BCA"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766CD35" w14:textId="1D09D375"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DDB4884" w14:textId="77777777" w:rsidR="00353E76" w:rsidRPr="00353E76" w:rsidRDefault="00353E76" w:rsidP="00353E76">
      <w:pPr>
        <w:pStyle w:val="ListParagraph"/>
        <w:ind w:left="1440"/>
        <w:rPr>
          <w:rFonts w:asciiTheme="majorHAnsi" w:hAnsiTheme="majorHAnsi" w:cstheme="majorHAnsi"/>
          <w:b/>
          <w:bCs/>
        </w:rPr>
      </w:pPr>
    </w:p>
    <w:p w14:paraId="0079B6C4"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586523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B06CC0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0ECE3C8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8F4D6EB"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3E5C0FA" w14:textId="77777777" w:rsidR="00353E76" w:rsidRPr="00353E76" w:rsidRDefault="00353E76" w:rsidP="00353E76">
      <w:pPr>
        <w:pStyle w:val="ListParagraph"/>
        <w:ind w:left="2160"/>
        <w:rPr>
          <w:rFonts w:asciiTheme="majorHAnsi" w:hAnsiTheme="majorHAnsi" w:cstheme="majorHAnsi"/>
          <w:b/>
          <w:bCs/>
        </w:rPr>
      </w:pPr>
    </w:p>
    <w:p w14:paraId="2028F4DD"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E46850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26AF121"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w:t>
      </w:r>
      <w:proofErr w:type="spellStart"/>
      <w:r w:rsidRPr="002B4BF7">
        <w:rPr>
          <w:rFonts w:asciiTheme="majorHAnsi" w:hAnsiTheme="majorHAnsi" w:cstheme="majorHAnsi"/>
        </w:rPr>
        <w:t>quickstart</w:t>
      </w:r>
      <w:proofErr w:type="spellEnd"/>
      <w:r w:rsidRPr="002B4BF7">
        <w:rPr>
          <w:rFonts w:asciiTheme="majorHAnsi" w:hAnsiTheme="majorHAnsi" w:cstheme="majorHAnsi"/>
        </w:rPr>
        <w:t xml:space="preserve">-IMC/”) Use the name of the root folder in the S3 bucket you created. In the Pre-Requisites </w:t>
      </w:r>
      <w:proofErr w:type="gramStart"/>
      <w:r w:rsidRPr="002B4BF7">
        <w:rPr>
          <w:rFonts w:asciiTheme="majorHAnsi" w:hAnsiTheme="majorHAnsi" w:cstheme="majorHAnsi"/>
        </w:rPr>
        <w:t>section</w:t>
      </w:r>
      <w:proofErr w:type="gramEnd"/>
      <w:r w:rsidRPr="002B4BF7">
        <w:rPr>
          <w:rFonts w:asciiTheme="majorHAnsi" w:hAnsiTheme="majorHAnsi" w:cstheme="majorHAnsi"/>
        </w:rPr>
        <w:t xml:space="preserve"> we named the folder “</w:t>
      </w:r>
      <w:proofErr w:type="spellStart"/>
      <w:r w:rsidRPr="002B4BF7">
        <w:rPr>
          <w:rFonts w:asciiTheme="majorHAnsi" w:hAnsiTheme="majorHAnsi" w:cstheme="majorHAnsi"/>
        </w:rPr>
        <w:t>quickstart</w:t>
      </w:r>
      <w:proofErr w:type="spellEnd"/>
      <w:r w:rsidRPr="002B4BF7">
        <w:rPr>
          <w:rFonts w:asciiTheme="majorHAnsi" w:hAnsiTheme="majorHAnsi" w:cstheme="majorHAnsi"/>
        </w:rPr>
        <w:t>-IMC/”</w:t>
      </w:r>
    </w:p>
    <w:p w14:paraId="6BB15BA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E16C9C7" w14:textId="77777777" w:rsidR="00353E76" w:rsidRDefault="00353E76" w:rsidP="00353E76">
      <w:pPr>
        <w:pStyle w:val="ListParagraph"/>
        <w:ind w:left="2160"/>
        <w:rPr>
          <w:rFonts w:asciiTheme="majorHAnsi" w:hAnsiTheme="majorHAnsi" w:cstheme="majorHAnsi"/>
        </w:rPr>
      </w:pPr>
    </w:p>
    <w:p w14:paraId="1B47872D"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22197F73"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473B17C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410CCFB7"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23897AD2" w14:textId="77777777" w:rsidR="00353E76" w:rsidRDefault="00353E76" w:rsidP="00353E76">
      <w:pPr>
        <w:pStyle w:val="ListParagraph"/>
        <w:ind w:left="2160"/>
        <w:rPr>
          <w:rFonts w:asciiTheme="majorHAnsi" w:hAnsiTheme="majorHAnsi" w:cstheme="majorHAnsi"/>
        </w:rPr>
      </w:pPr>
    </w:p>
    <w:p w14:paraId="022E0334"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3A3D9D9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30D8D0A8"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08C9850B"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Leave as default “</w:t>
      </w:r>
      <w:proofErr w:type="spellStart"/>
      <w:r w:rsidRPr="008C7747">
        <w:rPr>
          <w:rFonts w:asciiTheme="majorHAnsi" w:hAnsiTheme="majorHAnsi" w:cstheme="majorHAnsi"/>
        </w:rPr>
        <w:t>IgnitionCirrusLink</w:t>
      </w:r>
      <w:proofErr w:type="spellEnd"/>
      <w:r w:rsidRPr="008C7747">
        <w:rPr>
          <w:rFonts w:asciiTheme="majorHAnsi" w:hAnsiTheme="majorHAnsi" w:cstheme="majorHAnsi"/>
        </w:rPr>
        <w:t xml:space="preserve">”. </w:t>
      </w:r>
    </w:p>
    <w:p w14:paraId="36019977"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w:t>
      </w:r>
      <w:proofErr w:type="spellStart"/>
      <w:r w:rsidRPr="0049428B">
        <w:rPr>
          <w:rFonts w:asciiTheme="majorHAnsi" w:hAnsiTheme="majorHAnsi" w:cstheme="majorHAnsi"/>
        </w:rPr>
        <w:t>x.x.x.x</w:t>
      </w:r>
      <w:proofErr w:type="spellEnd"/>
      <w:r w:rsidRPr="0049428B">
        <w:rPr>
          <w:rFonts w:asciiTheme="majorHAnsi" w:hAnsiTheme="majorHAnsi" w:cstheme="majorHAnsi"/>
        </w:rPr>
        <w:t>”.</w:t>
      </w:r>
    </w:p>
    <w:p w14:paraId="62CE192A" w14:textId="77777777" w:rsidR="00353E76" w:rsidRPr="00197347" w:rsidRDefault="00353E76" w:rsidP="00353E76">
      <w:pPr>
        <w:rPr>
          <w:rFonts w:asciiTheme="majorHAnsi" w:hAnsiTheme="majorHAnsi" w:cstheme="majorHAnsi"/>
        </w:rPr>
      </w:pPr>
    </w:p>
    <w:p w14:paraId="17A84F3B"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EF43E49" w14:textId="77777777" w:rsidR="00353E76" w:rsidRPr="00345F59" w:rsidRDefault="00353E76" w:rsidP="00353E76">
      <w:pPr>
        <w:rPr>
          <w:rFonts w:asciiTheme="majorHAnsi" w:hAnsiTheme="majorHAnsi" w:cstheme="majorHAnsi"/>
          <w:b/>
          <w:bCs/>
        </w:rPr>
      </w:pPr>
    </w:p>
    <w:p w14:paraId="6B0644A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A853F44" w14:textId="1D01E981"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4D90A51" w14:textId="77777777" w:rsidR="00353E76" w:rsidRPr="00197347" w:rsidRDefault="00353E76" w:rsidP="00353E76">
      <w:pPr>
        <w:pStyle w:val="ListParagraph"/>
        <w:ind w:left="1440"/>
        <w:rPr>
          <w:rFonts w:asciiTheme="majorHAnsi" w:hAnsiTheme="majorHAnsi" w:cstheme="majorHAnsi"/>
        </w:rPr>
      </w:pPr>
    </w:p>
    <w:p w14:paraId="656D8D81"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6DA840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807C52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5D2437D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1804ED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425D4601" w14:textId="77777777" w:rsidR="00353E76" w:rsidRPr="00197347" w:rsidRDefault="00353E76" w:rsidP="00353E76">
      <w:pPr>
        <w:pStyle w:val="ListParagraph"/>
        <w:ind w:left="2160"/>
        <w:rPr>
          <w:rFonts w:asciiTheme="majorHAnsi" w:hAnsiTheme="majorHAnsi" w:cstheme="majorHAnsi"/>
        </w:rPr>
      </w:pPr>
    </w:p>
    <w:p w14:paraId="0F535B2C"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0BDD736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500B6F1D"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1B2836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868C8E9"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w:t>
      </w:r>
      <w:proofErr w:type="spellStart"/>
      <w:r>
        <w:rPr>
          <w:rFonts w:asciiTheme="majorHAnsi" w:hAnsiTheme="majorHAnsi" w:cstheme="majorHAnsi"/>
        </w:rPr>
        <w:t>your_region_here</w:t>
      </w:r>
      <w:proofErr w:type="spellEnd"/>
      <w:r>
        <w:rPr>
          <w:rFonts w:asciiTheme="majorHAnsi" w:hAnsiTheme="majorHAnsi" w:cstheme="majorHAnsi"/>
        </w:rPr>
        <w:t>]</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6F06418" w14:textId="77777777" w:rsidR="00353E76" w:rsidRPr="00197347" w:rsidRDefault="00353E76" w:rsidP="00353E76">
      <w:pPr>
        <w:pStyle w:val="ListParagraph"/>
        <w:ind w:left="2160"/>
        <w:rPr>
          <w:rFonts w:asciiTheme="majorHAnsi" w:hAnsiTheme="majorHAnsi" w:cstheme="majorHAnsi"/>
        </w:rPr>
      </w:pPr>
    </w:p>
    <w:p w14:paraId="4F3CB134"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66F27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671235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w:t>
      </w:r>
      <w:proofErr w:type="spellStart"/>
      <w:r w:rsidRPr="00197347">
        <w:rPr>
          <w:rFonts w:asciiTheme="majorHAnsi" w:hAnsiTheme="majorHAnsi" w:cstheme="majorHAnsi"/>
        </w:rPr>
        <w:t>quickstart</w:t>
      </w:r>
      <w:proofErr w:type="spellEnd"/>
      <w:r w:rsidRPr="00197347">
        <w:rPr>
          <w:rFonts w:asciiTheme="majorHAnsi" w:hAnsiTheme="majorHAnsi" w:cstheme="majorHAnsi"/>
        </w:rPr>
        <w:t>-IMC/”</w:t>
      </w:r>
    </w:p>
    <w:p w14:paraId="0D648A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65262E47" w14:textId="73CC07B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proofErr w:type="spellStart"/>
      <w:r>
        <w:rPr>
          <w:rFonts w:asciiTheme="majorHAnsi" w:hAnsiTheme="majorHAnsi" w:cstheme="majorHAnsi"/>
        </w:rPr>
        <w:t>file_export_type</w:t>
      </w:r>
      <w:proofErr w:type="spellEnd"/>
      <w:r>
        <w:rPr>
          <w:rFonts w:asciiTheme="majorHAnsi" w:hAnsiTheme="majorHAnsi" w:cstheme="majorHAnsi"/>
        </w:rPr>
        <w:t>]</w:t>
      </w:r>
      <w:r w:rsidRPr="002B4BF7">
        <w:rPr>
          <w:rFonts w:asciiTheme="majorHAnsi" w:hAnsiTheme="majorHAnsi" w:cstheme="majorHAnsi"/>
        </w:rPr>
        <w:t>”.</w:t>
      </w:r>
    </w:p>
    <w:p w14:paraId="04CA4F0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345F59">
        <w:rPr>
          <w:rFonts w:asciiTheme="majorHAnsi" w:hAnsiTheme="majorHAnsi" w:cstheme="majorHAnsi"/>
        </w:rPr>
        <w:t>x.x.x.x</w:t>
      </w:r>
      <w:proofErr w:type="spellEnd"/>
      <w:r w:rsidRPr="00345F59">
        <w:rPr>
          <w:rFonts w:asciiTheme="majorHAnsi" w:hAnsiTheme="majorHAnsi" w:cstheme="majorHAnsi"/>
        </w:rPr>
        <w:t>”.</w:t>
      </w:r>
    </w:p>
    <w:p w14:paraId="6047B030" w14:textId="77777777" w:rsidR="00353E76" w:rsidRPr="00345F59" w:rsidRDefault="00353E76" w:rsidP="00353E76">
      <w:pPr>
        <w:pStyle w:val="ListParagraph"/>
        <w:ind w:left="2160"/>
        <w:rPr>
          <w:rFonts w:asciiTheme="majorHAnsi" w:hAnsiTheme="majorHAnsi" w:cstheme="majorHAnsi"/>
        </w:rPr>
      </w:pPr>
    </w:p>
    <w:p w14:paraId="393F150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DAA233" w14:textId="77777777" w:rsidR="000752B8" w:rsidRPr="00197347" w:rsidRDefault="000752B8" w:rsidP="00353E76">
      <w:pPr>
        <w:rPr>
          <w:rFonts w:asciiTheme="majorHAnsi" w:hAnsiTheme="majorHAnsi" w:cstheme="majorHAnsi"/>
        </w:rPr>
      </w:pPr>
    </w:p>
    <w:p w14:paraId="728D5045"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3: Configure stack options</w:t>
      </w:r>
    </w:p>
    <w:p w14:paraId="324D6DCA" w14:textId="77777777" w:rsidR="000752B8" w:rsidRPr="00345F59" w:rsidRDefault="000752B8" w:rsidP="000752B8">
      <w:pPr>
        <w:rPr>
          <w:rFonts w:asciiTheme="majorHAnsi" w:hAnsiTheme="majorHAnsi" w:cstheme="majorHAnsi"/>
          <w:b/>
          <w:bCs/>
        </w:rPr>
      </w:pPr>
    </w:p>
    <w:p w14:paraId="5F79A8A3"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9474F47"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1FB93D5F" w14:textId="77777777" w:rsidR="000752B8" w:rsidRPr="00197347" w:rsidRDefault="000752B8" w:rsidP="000752B8">
      <w:pPr>
        <w:rPr>
          <w:rFonts w:asciiTheme="majorHAnsi" w:hAnsiTheme="majorHAnsi" w:cstheme="majorHAnsi"/>
        </w:rPr>
      </w:pPr>
    </w:p>
    <w:p w14:paraId="2074328A"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4: Review</w:t>
      </w:r>
    </w:p>
    <w:p w14:paraId="24C3A77C" w14:textId="77777777" w:rsidR="000752B8" w:rsidRPr="00345F59" w:rsidRDefault="000752B8" w:rsidP="000752B8">
      <w:pPr>
        <w:rPr>
          <w:rFonts w:asciiTheme="majorHAnsi" w:hAnsiTheme="majorHAnsi" w:cstheme="majorHAnsi"/>
          <w:b/>
          <w:bCs/>
        </w:rPr>
      </w:pPr>
    </w:p>
    <w:p w14:paraId="00FD013D"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52535B0"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F896113" w14:textId="77777777" w:rsidR="000752B8" w:rsidRPr="00197347" w:rsidRDefault="000752B8" w:rsidP="000752B8">
      <w:pPr>
        <w:rPr>
          <w:rFonts w:asciiTheme="majorHAnsi" w:hAnsiTheme="majorHAnsi" w:cstheme="majorHAnsi"/>
        </w:rPr>
      </w:pPr>
    </w:p>
    <w:p w14:paraId="545E0DD2" w14:textId="77777777" w:rsidR="000752B8" w:rsidRPr="00345F59" w:rsidRDefault="000752B8" w:rsidP="000752B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7450BE1" w14:textId="77777777" w:rsidR="000752B8" w:rsidRPr="00345F59" w:rsidRDefault="000752B8" w:rsidP="000752B8">
      <w:pPr>
        <w:rPr>
          <w:rFonts w:asciiTheme="majorHAnsi" w:hAnsiTheme="majorHAnsi" w:cstheme="majorHAnsi"/>
          <w:b/>
          <w:bCs/>
        </w:rPr>
      </w:pPr>
    </w:p>
    <w:p w14:paraId="75A0C9B0" w14:textId="0DDA9135" w:rsidR="000752B8" w:rsidRDefault="000752B8" w:rsidP="000752B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4665D59" w14:textId="77777777" w:rsidR="000752B8" w:rsidRDefault="000752B8" w:rsidP="000752B8">
      <w:pPr>
        <w:pStyle w:val="Heading3"/>
      </w:pPr>
      <w:bookmarkStart w:id="6" w:name="_Toc45112272"/>
      <w:r>
        <w:lastRenderedPageBreak/>
        <w:t>Post Deployment Steps</w:t>
      </w:r>
      <w:bookmarkEnd w:id="6"/>
    </w:p>
    <w:p w14:paraId="5617F546" w14:textId="77777777" w:rsidR="000752B8" w:rsidRPr="00697B8F" w:rsidRDefault="000752B8" w:rsidP="000752B8"/>
    <w:p w14:paraId="70296561"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F232A1A" w14:textId="77777777" w:rsidR="000752B8" w:rsidRPr="00345F59" w:rsidRDefault="000752B8" w:rsidP="000752B8">
      <w:pPr>
        <w:rPr>
          <w:rFonts w:asciiTheme="majorHAnsi" w:hAnsiTheme="majorHAnsi" w:cstheme="majorHAnsi"/>
        </w:rPr>
      </w:pPr>
    </w:p>
    <w:p w14:paraId="03132EFF"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Option 1</w:t>
      </w:r>
    </w:p>
    <w:p w14:paraId="11FE9061" w14:textId="77777777" w:rsidR="000752B8" w:rsidRPr="00345F59" w:rsidRDefault="000752B8" w:rsidP="000752B8">
      <w:pPr>
        <w:rPr>
          <w:rFonts w:asciiTheme="majorHAnsi" w:hAnsiTheme="majorHAnsi" w:cstheme="majorHAnsi"/>
          <w:b/>
          <w:bCs/>
        </w:rPr>
      </w:pPr>
    </w:p>
    <w:p w14:paraId="6DF5A55E"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03D5E69C"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Open a terminal on the physical hardware</w:t>
      </w:r>
    </w:p>
    <w:p w14:paraId="3FFCB208"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C46C20F" w14:textId="77777777" w:rsidR="000752B8" w:rsidRPr="00345F59"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sudo</w:t>
      </w:r>
      <w:proofErr w:type="spellEnd"/>
      <w:r w:rsidRPr="00345F59">
        <w:rPr>
          <w:rFonts w:asciiTheme="majorHAnsi" w:hAnsiTheme="majorHAnsi" w:cstheme="majorHAnsi"/>
        </w:rPr>
        <w:t xml:space="preserve"> </w:t>
      </w:r>
      <w:proofErr w:type="spellStart"/>
      <w:r w:rsidRPr="00345F59">
        <w:rPr>
          <w:rFonts w:asciiTheme="majorHAnsi" w:hAnsiTheme="majorHAnsi" w:cstheme="majorHAnsi"/>
        </w:rPr>
        <w:t>su</w:t>
      </w:r>
      <w:proofErr w:type="spellEnd"/>
    </w:p>
    <w:p w14:paraId="218F9B88" w14:textId="77777777" w:rsidR="000752B8" w:rsidRPr="00345F59"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1D4E8155" w14:textId="1C12EC51" w:rsidR="000752B8"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aws</w:t>
      </w:r>
      <w:proofErr w:type="spellEnd"/>
      <w:r w:rsidRPr="00345F59">
        <w:rPr>
          <w:rFonts w:asciiTheme="majorHAnsi" w:hAnsiTheme="majorHAnsi" w:cstheme="majorHAnsi"/>
        </w:rPr>
        <w:t xml:space="preserve"> s3api get-object --bucket [</w:t>
      </w:r>
      <w:proofErr w:type="spellStart"/>
      <w:r w:rsidRPr="00345F59">
        <w:rPr>
          <w:rFonts w:asciiTheme="majorHAnsi" w:hAnsiTheme="majorHAnsi" w:cstheme="majorHAnsi"/>
        </w:rPr>
        <w:t>DependenciesBucket</w:t>
      </w:r>
      <w:proofErr w:type="spellEnd"/>
      <w:r w:rsidRPr="00345F59">
        <w:rPr>
          <w:rFonts w:asciiTheme="majorHAnsi" w:hAnsiTheme="majorHAnsi" w:cstheme="majorHAnsi"/>
        </w:rPr>
        <w:t>] --key [</w:t>
      </w:r>
      <w:proofErr w:type="spellStart"/>
      <w:r w:rsidRPr="00345F59">
        <w:rPr>
          <w:rFonts w:asciiTheme="majorHAnsi" w:hAnsiTheme="majorHAnsi" w:cstheme="majorHAnsi"/>
        </w:rPr>
        <w:t>BootupScript</w:t>
      </w:r>
      <w:r>
        <w:rPr>
          <w:rFonts w:asciiTheme="majorHAnsi" w:hAnsiTheme="majorHAnsi" w:cstheme="majorHAnsi"/>
        </w:rPr>
        <w:t>BrownfieldAll</w:t>
      </w:r>
      <w:r w:rsidRPr="00345F59">
        <w:rPr>
          <w:rFonts w:asciiTheme="majorHAnsi" w:hAnsiTheme="majorHAnsi" w:cstheme="majorHAnsi"/>
        </w:rPr>
        <w:t>Option</w:t>
      </w:r>
      <w:r>
        <w:rPr>
          <w:rFonts w:asciiTheme="majorHAnsi" w:hAnsiTheme="majorHAnsi" w:cstheme="majorHAnsi"/>
        </w:rPr>
        <w:t>s</w:t>
      </w:r>
      <w:proofErr w:type="spellEnd"/>
      <w:r w:rsidRPr="00345F59">
        <w:rPr>
          <w:rFonts w:asciiTheme="majorHAnsi" w:hAnsiTheme="majorHAnsi" w:cstheme="majorHAnsi"/>
        </w:rPr>
        <w:t>] physical-</w:t>
      </w:r>
      <w:r>
        <w:rPr>
          <w:rFonts w:asciiTheme="majorHAnsi" w:hAnsiTheme="majorHAnsi" w:cstheme="majorHAnsi"/>
        </w:rPr>
        <w:t>brownfield</w:t>
      </w:r>
      <w:r w:rsidRPr="00345F59">
        <w:rPr>
          <w:rFonts w:asciiTheme="majorHAnsi" w:hAnsiTheme="majorHAnsi" w:cstheme="majorHAnsi"/>
        </w:rPr>
        <w:t>-</w:t>
      </w:r>
      <w:r>
        <w:rPr>
          <w:rFonts w:asciiTheme="majorHAnsi" w:hAnsiTheme="majorHAnsi" w:cstheme="majorHAnsi"/>
        </w:rPr>
        <w:t>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.sh</w:t>
      </w:r>
    </w:p>
    <w:p w14:paraId="67C453F2" w14:textId="77777777" w:rsidR="000752B8" w:rsidRPr="00345F59"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1D5625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Use the command line to make the file executable: </w:t>
      </w:r>
    </w:p>
    <w:p w14:paraId="222ADEB4" w14:textId="3BDF44C5" w:rsidR="000752B8" w:rsidRPr="00345F59"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chmod</w:t>
      </w:r>
      <w:proofErr w:type="spellEnd"/>
      <w:r w:rsidRPr="00345F59">
        <w:rPr>
          <w:rFonts w:asciiTheme="majorHAnsi" w:hAnsiTheme="majorHAnsi" w:cstheme="majorHAnsi"/>
        </w:rPr>
        <w:t xml:space="preserve"> +x physical-greenfield-</w:t>
      </w:r>
      <w:r>
        <w:rPr>
          <w:rFonts w:asciiTheme="majorHAnsi" w:hAnsiTheme="majorHAnsi" w:cstheme="majorHAnsi"/>
        </w:rPr>
        <w:t>all-o</w:t>
      </w:r>
      <w:r w:rsidRPr="00345F59">
        <w:rPr>
          <w:rFonts w:asciiTheme="majorHAnsi" w:hAnsiTheme="majorHAnsi" w:cstheme="majorHAnsi"/>
        </w:rPr>
        <w:t>ption</w:t>
      </w:r>
      <w:r>
        <w:rPr>
          <w:rFonts w:asciiTheme="majorHAnsi" w:hAnsiTheme="majorHAnsi" w:cstheme="majorHAnsi"/>
        </w:rPr>
        <w:t>s</w:t>
      </w:r>
      <w:r w:rsidRPr="00345F59">
        <w:rPr>
          <w:rFonts w:asciiTheme="majorHAnsi" w:hAnsiTheme="majorHAnsi" w:cstheme="majorHAnsi"/>
        </w:rPr>
        <w:t>.sh</w:t>
      </w:r>
    </w:p>
    <w:p w14:paraId="61AE684B" w14:textId="7F5E07A3"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w:t>
      </w:r>
      <w:proofErr w:type="spellStart"/>
      <w:r w:rsidRPr="00345F59">
        <w:rPr>
          <w:rFonts w:asciiTheme="majorHAnsi" w:hAnsiTheme="majorHAnsi" w:cstheme="majorHAnsi"/>
        </w:rPr>
        <w:t>FullScriptParams</w:t>
      </w:r>
      <w:r>
        <w:rPr>
          <w:rFonts w:asciiTheme="majorHAnsi" w:hAnsiTheme="majorHAnsi" w:cstheme="majorHAnsi"/>
        </w:rPr>
        <w:t>BrownField</w:t>
      </w:r>
      <w:proofErr w:type="spellEnd"/>
      <w:r w:rsidRPr="00345F59">
        <w:rPr>
          <w:rFonts w:asciiTheme="majorHAnsi" w:hAnsiTheme="majorHAnsi" w:cstheme="majorHAnsi"/>
        </w:rPr>
        <w:t>]</w:t>
      </w:r>
    </w:p>
    <w:p w14:paraId="172DCFE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6E44AE62" w14:textId="52472832" w:rsidR="000752B8" w:rsidRPr="008C6CED" w:rsidRDefault="000752B8" w:rsidP="00D772C9">
      <w:pPr>
        <w:pStyle w:val="ListParagraph"/>
        <w:numPr>
          <w:ilvl w:val="2"/>
          <w:numId w:val="57"/>
        </w:numPr>
        <w:rPr>
          <w:rFonts w:asciiTheme="majorHAnsi" w:hAnsiTheme="majorHAnsi" w:cstheme="majorHAnsi"/>
        </w:rPr>
      </w:pPr>
      <w:r w:rsidRPr="008C6CED">
        <w:rPr>
          <w:rFonts w:asciiTheme="majorHAnsi" w:hAnsiTheme="majorHAnsi" w:cstheme="majorHAnsi"/>
          <w:color w:val="16191F"/>
          <w:shd w:val="clear" w:color="auto" w:fill="FFFFFF"/>
        </w:rPr>
        <w:t xml:space="preserve">./physical-brownfield-all-options.sh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 xml:space="preserve">-devicesbucketresource-1ifk8w3a77621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Core.tar.gz 866prvj43g us-east-1 Physical</w:t>
      </w:r>
      <w:r w:rsidR="007C40AD">
        <w:rPr>
          <w:rFonts w:asciiTheme="majorHAnsi" w:hAnsiTheme="majorHAnsi" w:cstheme="majorHAnsi"/>
          <w:color w:val="16191F"/>
          <w:shd w:val="clear" w:color="auto" w:fill="FFFFFF"/>
        </w:rPr>
        <w:t>BrownfieldOption1</w:t>
      </w:r>
    </w:p>
    <w:p w14:paraId="5202DDA9" w14:textId="77777777" w:rsidR="000752B8" w:rsidRPr="00F15DC7" w:rsidRDefault="000752B8" w:rsidP="000752B8">
      <w:pPr>
        <w:rPr>
          <w:rFonts w:asciiTheme="majorHAnsi" w:hAnsiTheme="majorHAnsi" w:cstheme="majorHAnsi"/>
        </w:rPr>
      </w:pPr>
    </w:p>
    <w:p w14:paraId="52FE7C4D" w14:textId="4E31C091" w:rsidR="000752B8" w:rsidRDefault="007C40AD" w:rsidP="00D772C9">
      <w:pPr>
        <w:pStyle w:val="ListParagraph"/>
        <w:numPr>
          <w:ilvl w:val="0"/>
          <w:numId w:val="57"/>
        </w:numPr>
        <w:rPr>
          <w:rFonts w:asciiTheme="majorHAnsi" w:hAnsiTheme="majorHAnsi" w:cstheme="majorHAnsi"/>
        </w:rPr>
      </w:pPr>
      <w:r>
        <w:rPr>
          <w:rFonts w:asciiTheme="majorHAnsi" w:hAnsiTheme="majorHAnsi" w:cstheme="majorHAnsi"/>
        </w:rPr>
        <w:t>Ensure that your instance of edge-based asset modeling software is set up with the desired hierarchy of assets.</w:t>
      </w:r>
    </w:p>
    <w:p w14:paraId="7F116156" w14:textId="77777777" w:rsidR="000752B8" w:rsidRDefault="000752B8" w:rsidP="000752B8">
      <w:pPr>
        <w:pStyle w:val="ListParagraph"/>
        <w:ind w:left="1440"/>
        <w:rPr>
          <w:rFonts w:asciiTheme="majorHAnsi" w:hAnsiTheme="majorHAnsi" w:cstheme="majorHAnsi"/>
        </w:rPr>
      </w:pPr>
    </w:p>
    <w:p w14:paraId="01021BE9" w14:textId="1C0B45A7" w:rsidR="000752B8" w:rsidRDefault="000752B8" w:rsidP="00D772C9">
      <w:pPr>
        <w:pStyle w:val="ListParagraph"/>
        <w:numPr>
          <w:ilvl w:val="0"/>
          <w:numId w:val="57"/>
        </w:numPr>
      </w:pPr>
      <w:r>
        <w:rPr>
          <w:rFonts w:asciiTheme="majorHAnsi" w:hAnsiTheme="majorHAnsi" w:cstheme="majorHAnsi"/>
        </w:rPr>
        <w:t>Export the JSON file that describes your project hierarchy in</w:t>
      </w:r>
      <w:r w:rsidR="007C40AD">
        <w:rPr>
          <w:rFonts w:asciiTheme="majorHAnsi" w:hAnsiTheme="majorHAnsi" w:cstheme="majorHAnsi"/>
        </w:rPr>
        <w:t xml:space="preserve"> either Ignition or </w:t>
      </w:r>
      <w:proofErr w:type="spellStart"/>
      <w:r w:rsidR="007C40AD">
        <w:rPr>
          <w:rFonts w:asciiTheme="majorHAnsi" w:hAnsiTheme="majorHAnsi" w:cstheme="majorHAnsi"/>
        </w:rPr>
        <w:t>KepServer</w:t>
      </w:r>
      <w:proofErr w:type="spellEnd"/>
      <w:r>
        <w:rPr>
          <w:rFonts w:asciiTheme="majorHAnsi" w:hAnsiTheme="majorHAnsi" w:cstheme="majorHAnsi"/>
        </w:rPr>
        <w:t xml:space="preserve">. </w:t>
      </w:r>
    </w:p>
    <w:p w14:paraId="48F56986" w14:textId="77777777" w:rsidR="000752B8" w:rsidRDefault="000752B8" w:rsidP="000752B8">
      <w:pPr>
        <w:pStyle w:val="ListParagraph"/>
        <w:ind w:left="1440"/>
        <w:rPr>
          <w:rFonts w:asciiTheme="majorHAnsi" w:hAnsiTheme="majorHAnsi" w:cstheme="majorHAnsi"/>
        </w:rPr>
      </w:pPr>
    </w:p>
    <w:p w14:paraId="09DE1625" w14:textId="777BCC6A" w:rsidR="000752B8" w:rsidRDefault="000752B8" w:rsidP="00D772C9">
      <w:pPr>
        <w:pStyle w:val="ListParagraph"/>
        <w:numPr>
          <w:ilvl w:val="0"/>
          <w:numId w:val="57"/>
        </w:numPr>
        <w:rPr>
          <w:rFonts w:asciiTheme="majorHAnsi" w:hAnsiTheme="majorHAnsi" w:cstheme="majorHAnsi"/>
        </w:rPr>
      </w:pPr>
      <w:r>
        <w:rPr>
          <w:rFonts w:asciiTheme="majorHAnsi" w:hAnsiTheme="majorHAnsi" w:cstheme="majorHAnsi"/>
        </w:rPr>
        <w:t xml:space="preserve">Upload the JSON file from step </w:t>
      </w:r>
      <w:r w:rsidR="007C40AD">
        <w:rPr>
          <w:rFonts w:asciiTheme="majorHAnsi" w:hAnsiTheme="majorHAnsi" w:cstheme="majorHAnsi"/>
        </w:rPr>
        <w:t>3</w:t>
      </w:r>
      <w:r>
        <w:rPr>
          <w:rFonts w:asciiTheme="majorHAnsi" w:hAnsiTheme="majorHAnsi" w:cstheme="majorHAnsi"/>
        </w:rPr>
        <w:t xml:space="preserve"> into the following S3 bucket created during deployment to trigger the AMC and creation of models and assets in </w:t>
      </w:r>
      <w:proofErr w:type="spellStart"/>
      <w:r>
        <w:rPr>
          <w:rFonts w:asciiTheme="majorHAnsi" w:hAnsiTheme="majorHAnsi" w:cstheme="majorHAnsi"/>
        </w:rPr>
        <w:t>SiteWise</w:t>
      </w:r>
      <w:proofErr w:type="spellEnd"/>
      <w:r>
        <w:rPr>
          <w:rFonts w:asciiTheme="majorHAnsi" w:hAnsiTheme="majorHAnsi" w:cstheme="majorHAnsi"/>
        </w:rPr>
        <w:t xml:space="preserve">: </w:t>
      </w:r>
    </w:p>
    <w:p w14:paraId="28044DED"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t>
      </w:r>
      <w:proofErr w:type="spellStart"/>
      <w:r>
        <w:rPr>
          <w:rFonts w:asciiTheme="majorHAnsi" w:hAnsiTheme="majorHAnsi" w:cstheme="majorHAnsi"/>
        </w:rPr>
        <w:t>name_of_stack</w:t>
      </w:r>
      <w:proofErr w:type="spellEnd"/>
      <w:r>
        <w:rPr>
          <w:rFonts w:asciiTheme="majorHAnsi" w:hAnsiTheme="majorHAnsi" w:cstheme="majorHAnsi"/>
        </w:rPr>
        <w:t>]-[</w:t>
      </w:r>
      <w:proofErr w:type="spellStart"/>
      <w:r>
        <w:rPr>
          <w:rFonts w:asciiTheme="majorHAnsi" w:hAnsiTheme="majorHAnsi" w:cstheme="majorHAnsi"/>
        </w:rPr>
        <w:t>amcincomingresource</w:t>
      </w:r>
      <w:proofErr w:type="spellEnd"/>
      <w:r>
        <w:rPr>
          <w:rFonts w:asciiTheme="majorHAnsi" w:hAnsiTheme="majorHAnsi" w:cstheme="majorHAnsi"/>
        </w:rPr>
        <w:t>]-[hash]</w:t>
      </w:r>
    </w:p>
    <w:p w14:paraId="482E57B0" w14:textId="77777777" w:rsidR="000752B8"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34E6C591"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Wait for the AMC to complete creating your models and assets in </w:t>
      </w:r>
      <w:proofErr w:type="spellStart"/>
      <w:r>
        <w:rPr>
          <w:rFonts w:asciiTheme="majorHAnsi" w:hAnsiTheme="majorHAnsi" w:cstheme="majorHAnsi"/>
        </w:rPr>
        <w:t>SiteWise</w:t>
      </w:r>
      <w:proofErr w:type="spellEnd"/>
    </w:p>
    <w:p w14:paraId="14362239" w14:textId="77777777" w:rsidR="000752B8" w:rsidRPr="00AE265B" w:rsidRDefault="000752B8" w:rsidP="000752B8">
      <w:pPr>
        <w:rPr>
          <w:rFonts w:asciiTheme="majorHAnsi" w:hAnsiTheme="majorHAnsi" w:cstheme="majorHAnsi"/>
        </w:rPr>
      </w:pPr>
    </w:p>
    <w:p w14:paraId="0AA39612" w14:textId="77777777" w:rsidR="008C6CED" w:rsidRPr="00345F59" w:rsidRDefault="008C6CED" w:rsidP="00D772C9">
      <w:pPr>
        <w:pStyle w:val="ListParagraph"/>
        <w:numPr>
          <w:ilvl w:val="0"/>
          <w:numId w:val="57"/>
        </w:numPr>
        <w:rPr>
          <w:rFonts w:asciiTheme="majorHAnsi" w:hAnsiTheme="majorHAnsi" w:cstheme="majorHAnsi"/>
        </w:rPr>
      </w:pPr>
      <w:r w:rsidRPr="00345F59">
        <w:rPr>
          <w:rFonts w:asciiTheme="majorHAnsi" w:hAnsiTheme="majorHAnsi" w:cstheme="majorHAnsi"/>
        </w:rPr>
        <w:t xml:space="preserve">Update the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Gateway</w:t>
      </w:r>
    </w:p>
    <w:p w14:paraId="40C0F6E6"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Navigate to AWS IoT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45CC9E89"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lastRenderedPageBreak/>
        <w:t xml:space="preserve">Select the gateway created during the stack launch. </w:t>
      </w:r>
    </w:p>
    <w:p w14:paraId="55EAC476" w14:textId="77777777" w:rsidR="008C6CED" w:rsidRPr="00345F59" w:rsidRDefault="008C6CED" w:rsidP="00D772C9">
      <w:pPr>
        <w:pStyle w:val="ListParagraph"/>
        <w:numPr>
          <w:ilvl w:val="2"/>
          <w:numId w:val="57"/>
        </w:numPr>
        <w:rPr>
          <w:rFonts w:asciiTheme="majorHAnsi" w:hAnsiTheme="majorHAnsi" w:cstheme="majorHAnsi"/>
        </w:rPr>
      </w:pPr>
      <w:r w:rsidRPr="00345F59">
        <w:rPr>
          <w:rFonts w:asciiTheme="majorHAnsi" w:hAnsiTheme="majorHAnsi" w:cstheme="majorHAnsi"/>
        </w:rPr>
        <w:t>Naming convention: [</w:t>
      </w:r>
      <w:proofErr w:type="spellStart"/>
      <w:r w:rsidRPr="00345F59">
        <w:rPr>
          <w:rFonts w:asciiTheme="majorHAnsi" w:hAnsiTheme="majorHAnsi" w:cstheme="majorHAnsi"/>
        </w:rPr>
        <w:t>name_of_stack</w:t>
      </w:r>
      <w:proofErr w:type="spellEnd"/>
      <w:r w:rsidRPr="00345F59">
        <w:rPr>
          <w:rFonts w:asciiTheme="majorHAnsi" w:hAnsiTheme="majorHAnsi" w:cstheme="majorHAnsi"/>
        </w:rPr>
        <w:t>]_</w:t>
      </w:r>
      <w:proofErr w:type="spellStart"/>
      <w:r w:rsidRPr="00345F59">
        <w:rPr>
          <w:rFonts w:asciiTheme="majorHAnsi" w:hAnsiTheme="majorHAnsi" w:cstheme="majorHAnsi"/>
        </w:rPr>
        <w:t>Automated_Gateway</w:t>
      </w:r>
      <w:proofErr w:type="spellEnd"/>
    </w:p>
    <w:p w14:paraId="2A7FC2C7" w14:textId="570CC353" w:rsidR="008C6CED" w:rsidRDefault="008C6CED" w:rsidP="00D772C9">
      <w:pPr>
        <w:pStyle w:val="ListParagraph"/>
        <w:numPr>
          <w:ilvl w:val="1"/>
          <w:numId w:val="57"/>
        </w:numPr>
        <w:rPr>
          <w:rFonts w:asciiTheme="majorHAnsi" w:hAnsiTheme="majorHAnsi" w:cstheme="majorHAnsi"/>
        </w:rPr>
      </w:pPr>
      <w:r>
        <w:rPr>
          <w:rFonts w:asciiTheme="majorHAnsi" w:hAnsiTheme="majorHAnsi" w:cstheme="majorHAnsi"/>
        </w:rPr>
        <w:t>Edit</w:t>
      </w:r>
      <w:r w:rsidRPr="00345F59">
        <w:rPr>
          <w:rFonts w:asciiTheme="majorHAnsi" w:hAnsiTheme="majorHAnsi" w:cstheme="majorHAnsi"/>
        </w:rPr>
        <w:t xml:space="preserve"> the </w:t>
      </w:r>
      <w:r>
        <w:rPr>
          <w:rFonts w:asciiTheme="majorHAnsi" w:hAnsiTheme="majorHAnsi" w:cstheme="majorHAnsi"/>
        </w:rPr>
        <w:t>"</w:t>
      </w:r>
      <w:r w:rsidRPr="00345F59">
        <w:rPr>
          <w:rFonts w:asciiTheme="majorHAnsi" w:hAnsiTheme="majorHAnsi" w:cstheme="majorHAnsi"/>
        </w:rPr>
        <w:t>Source Configuration for Automated Gateway Config” sectio</w:t>
      </w:r>
      <w:r>
        <w:rPr>
          <w:rFonts w:asciiTheme="majorHAnsi" w:hAnsiTheme="majorHAnsi" w:cstheme="majorHAnsi"/>
        </w:rPr>
        <w:t>n to point to the edge-based asset modeling software.</w:t>
      </w:r>
    </w:p>
    <w:p w14:paraId="1FAE2B09" w14:textId="101E1BFA" w:rsid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 xml:space="preserve">Ignition format: </w:t>
      </w:r>
      <w:proofErr w:type="spellStart"/>
      <w:r>
        <w:rPr>
          <w:rFonts w:asciiTheme="majorHAnsi" w:hAnsiTheme="majorHAnsi" w:cstheme="majorHAnsi"/>
        </w:rPr>
        <w:t>opc.tcp</w:t>
      </w:r>
      <w:proofErr w:type="spellEnd"/>
      <w:r>
        <w:rPr>
          <w:rFonts w:asciiTheme="majorHAnsi" w:hAnsiTheme="majorHAnsi" w:cstheme="majorHAnsi"/>
        </w:rPr>
        <w:t>://&lt;</w:t>
      </w:r>
      <w:proofErr w:type="spellStart"/>
      <w:r>
        <w:rPr>
          <w:rFonts w:asciiTheme="majorHAnsi" w:hAnsiTheme="majorHAnsi" w:cstheme="majorHAnsi"/>
        </w:rPr>
        <w:t>reachable_IP</w:t>
      </w:r>
      <w:proofErr w:type="spellEnd"/>
      <w:r>
        <w:rPr>
          <w:rFonts w:asciiTheme="majorHAnsi" w:hAnsiTheme="majorHAnsi" w:cstheme="majorHAnsi"/>
        </w:rPr>
        <w:t>&gt;:62541</w:t>
      </w:r>
    </w:p>
    <w:p w14:paraId="274ECE8E" w14:textId="20DB5255" w:rsidR="008C6CED" w:rsidRPr="008C6CED" w:rsidRDefault="008C6CED" w:rsidP="00D772C9">
      <w:pPr>
        <w:pStyle w:val="ListParagraph"/>
        <w:numPr>
          <w:ilvl w:val="2"/>
          <w:numId w:val="57"/>
        </w:numPr>
        <w:rPr>
          <w:rFonts w:asciiTheme="majorHAnsi" w:hAnsiTheme="majorHAnsi" w:cstheme="majorHAnsi"/>
        </w:rPr>
      </w:pPr>
      <w:proofErr w:type="spellStart"/>
      <w:r>
        <w:rPr>
          <w:rFonts w:asciiTheme="majorHAnsi" w:hAnsiTheme="majorHAnsi" w:cstheme="majorHAnsi"/>
        </w:rPr>
        <w:t>KepServer</w:t>
      </w:r>
      <w:proofErr w:type="spellEnd"/>
      <w:r>
        <w:rPr>
          <w:rFonts w:asciiTheme="majorHAnsi" w:hAnsiTheme="majorHAnsi" w:cstheme="majorHAnsi"/>
        </w:rPr>
        <w:t xml:space="preserve"> format: </w:t>
      </w:r>
      <w:proofErr w:type="spellStart"/>
      <w:r>
        <w:rPr>
          <w:rFonts w:asciiTheme="majorHAnsi" w:hAnsiTheme="majorHAnsi" w:cstheme="majorHAnsi"/>
        </w:rPr>
        <w:t>opc.tcp</w:t>
      </w:r>
      <w:proofErr w:type="spellEnd"/>
      <w:r>
        <w:rPr>
          <w:rFonts w:asciiTheme="majorHAnsi" w:hAnsiTheme="majorHAnsi" w:cstheme="majorHAnsi"/>
        </w:rPr>
        <w:t>://&lt;</w:t>
      </w:r>
      <w:proofErr w:type="spellStart"/>
      <w:r>
        <w:rPr>
          <w:rFonts w:asciiTheme="majorHAnsi" w:hAnsiTheme="majorHAnsi" w:cstheme="majorHAnsi"/>
        </w:rPr>
        <w:t>reachable_IP</w:t>
      </w:r>
      <w:proofErr w:type="spellEnd"/>
      <w:r>
        <w:rPr>
          <w:rFonts w:asciiTheme="majorHAnsi" w:hAnsiTheme="majorHAnsi" w:cstheme="majorHAnsi"/>
        </w:rPr>
        <w:t>&gt;:49320</w:t>
      </w:r>
    </w:p>
    <w:p w14:paraId="026012F4" w14:textId="78E9FFFA" w:rsidR="008C6CED"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Click “Save” at the bottom. No changes are necessary. This action simply activates the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gateway to ensure data flows from the OPC UA server.</w:t>
      </w:r>
    </w:p>
    <w:p w14:paraId="60F910DC" w14:textId="77777777" w:rsidR="008C6CED" w:rsidRPr="00345F59" w:rsidRDefault="008C6CED" w:rsidP="00D772C9">
      <w:pPr>
        <w:pStyle w:val="ListParagraph"/>
        <w:numPr>
          <w:ilvl w:val="0"/>
          <w:numId w:val="57"/>
        </w:numPr>
      </w:pPr>
      <w:r w:rsidRPr="00345F59">
        <w:rPr>
          <w:rFonts w:asciiTheme="majorHAnsi" w:hAnsiTheme="majorHAnsi" w:cstheme="majorHAnsi"/>
        </w:rPr>
        <w:t xml:space="preserve">Accept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Certificate in </w:t>
      </w:r>
      <w:r>
        <w:rPr>
          <w:rFonts w:asciiTheme="majorHAnsi" w:hAnsiTheme="majorHAnsi" w:cstheme="majorHAnsi"/>
        </w:rPr>
        <w:t>your edge-based asset modeling software</w:t>
      </w:r>
      <w:r w:rsidRPr="00345F59">
        <w:rPr>
          <w:rFonts w:asciiTheme="majorHAnsi" w:hAnsiTheme="majorHAnsi" w:cstheme="majorHAnsi"/>
        </w:rPr>
        <w:t xml:space="preserve">: To enable the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to ingest data over OPC UA from </w:t>
      </w:r>
      <w:r>
        <w:rPr>
          <w:rFonts w:asciiTheme="majorHAnsi" w:hAnsiTheme="majorHAnsi" w:cstheme="majorHAnsi"/>
        </w:rPr>
        <w:t>the</w:t>
      </w:r>
      <w:r w:rsidRPr="00345F59">
        <w:rPr>
          <w:rFonts w:asciiTheme="majorHAnsi" w:hAnsiTheme="majorHAnsi" w:cstheme="majorHAnsi"/>
        </w:rPr>
        <w:t xml:space="preserve"> OPC UA server, you must accept the certificate presented by the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connector.</w:t>
      </w:r>
    </w:p>
    <w:p w14:paraId="36BE1745" w14:textId="77777777" w:rsidR="000752B8" w:rsidRPr="00345F59" w:rsidRDefault="000752B8" w:rsidP="008C6CED"/>
    <w:p w14:paraId="358F76EC"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Validate Incoming PLC Data</w:t>
      </w:r>
    </w:p>
    <w:p w14:paraId="5BD20B28"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Now that you've trusted the certificate, go back to the AWS IoT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console.</w:t>
      </w:r>
    </w:p>
    <w:p w14:paraId="2402EC0D"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In the </w:t>
      </w:r>
      <w:proofErr w:type="spellStart"/>
      <w:r w:rsidRPr="00345F59">
        <w:rPr>
          <w:rFonts w:asciiTheme="majorHAnsi" w:hAnsiTheme="majorHAnsi" w:cstheme="majorHAnsi"/>
        </w:rPr>
        <w:t>SiteWise</w:t>
      </w:r>
      <w:proofErr w:type="spellEnd"/>
      <w:r w:rsidRPr="00345F59">
        <w:rPr>
          <w:rFonts w:asciiTheme="majorHAnsi" w:hAnsiTheme="majorHAnsi" w:cstheme="majorHAnsi"/>
        </w:rPr>
        <w:t xml:space="preserv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F26857E" w14:textId="77777777" w:rsidR="000752B8" w:rsidRPr="00330749" w:rsidRDefault="000752B8" w:rsidP="00D772C9">
      <w:pPr>
        <w:pStyle w:val="ListParagraph"/>
        <w:numPr>
          <w:ilvl w:val="1"/>
          <w:numId w:val="57"/>
        </w:numPr>
        <w:rPr>
          <w:rFonts w:asciiTheme="majorHAnsi" w:hAnsiTheme="majorHAnsi" w:cstheme="majorHAnsi"/>
        </w:rPr>
      </w:pPr>
      <w:r w:rsidRPr="00330749">
        <w:rPr>
          <w:rFonts w:asciiTheme="majorHAnsi" w:hAnsiTheme="majorHAnsi" w:cstheme="majorHAnsi"/>
        </w:rPr>
        <w:t xml:space="preserve">In the asset tree on the left, drill down to an asset (i.e. </w:t>
      </w:r>
      <w:proofErr w:type="spellStart"/>
      <w:r w:rsidRPr="00330749">
        <w:rPr>
          <w:rFonts w:asciiTheme="majorHAnsi" w:hAnsiTheme="majorHAnsi" w:cstheme="majorHAnsi"/>
        </w:rPr>
        <w:t>Hauloff</w:t>
      </w:r>
      <w:proofErr w:type="spellEnd"/>
      <w:r w:rsidRPr="00330749">
        <w:rPr>
          <w:rFonts w:asciiTheme="majorHAnsi" w:hAnsiTheme="majorHAnsi" w:cstheme="majorHAnsi"/>
        </w:rPr>
        <w:t xml:space="preserve"> or Conveyor), select it and then select “Measurements” tab for that asset.</w:t>
      </w:r>
    </w:p>
    <w:p w14:paraId="23DBF34A" w14:textId="77777777" w:rsidR="000752B8" w:rsidRPr="00C84A53" w:rsidRDefault="000752B8" w:rsidP="00D772C9">
      <w:pPr>
        <w:pStyle w:val="ListParagraph"/>
        <w:numPr>
          <w:ilvl w:val="1"/>
          <w:numId w:val="57"/>
        </w:numPr>
      </w:pPr>
      <w:r w:rsidRPr="00330749">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w:t>
      </w:r>
      <w:proofErr w:type="spellStart"/>
      <w:r w:rsidRPr="00330749">
        <w:rPr>
          <w:rFonts w:asciiTheme="majorHAnsi" w:hAnsiTheme="majorHAnsi" w:cstheme="majorHAnsi"/>
        </w:rPr>
        <w:t>SiteWise</w:t>
      </w:r>
      <w:proofErr w:type="spellEnd"/>
      <w:r w:rsidRPr="00330749">
        <w:rPr>
          <w:rFonts w:asciiTheme="majorHAnsi" w:hAnsiTheme="majorHAnsi" w:cstheme="majorHAnsi"/>
        </w:rPr>
        <w:t xml:space="preserve"> connector in Greengrass and up to AWS IoT </w:t>
      </w:r>
      <w:proofErr w:type="spellStart"/>
      <w:r w:rsidRPr="00330749">
        <w:rPr>
          <w:rFonts w:asciiTheme="majorHAnsi" w:hAnsiTheme="majorHAnsi" w:cstheme="majorHAnsi"/>
        </w:rPr>
        <w:t>SiteWise</w:t>
      </w:r>
      <w:proofErr w:type="spellEnd"/>
      <w:r w:rsidRPr="00330749">
        <w:rPr>
          <w:rFonts w:asciiTheme="majorHAnsi" w:hAnsiTheme="majorHAnsi" w:cstheme="majorHAnsi"/>
        </w:rPr>
        <w:t xml:space="preserve"> in the AWS cloud.</w:t>
      </w:r>
    </w:p>
    <w:p w14:paraId="4811206B" w14:textId="77777777" w:rsidR="000752B8" w:rsidRDefault="000752B8" w:rsidP="000752B8">
      <w:pPr>
        <w:rPr>
          <w:rFonts w:asciiTheme="majorHAnsi" w:eastAsiaTheme="majorEastAsia" w:hAnsiTheme="majorHAnsi" w:cstheme="majorBidi"/>
          <w:color w:val="2F5496" w:themeColor="accent1" w:themeShade="BF"/>
          <w:sz w:val="26"/>
          <w:szCs w:val="26"/>
        </w:rPr>
      </w:pPr>
      <w:r>
        <w:br w:type="page"/>
      </w:r>
    </w:p>
    <w:p w14:paraId="54158E19" w14:textId="77777777" w:rsidR="000752B8" w:rsidRPr="00584B5F" w:rsidRDefault="000752B8" w:rsidP="000752B8">
      <w:pPr>
        <w:pStyle w:val="Heading3"/>
      </w:pPr>
      <w:bookmarkStart w:id="7" w:name="_Toc45112273"/>
      <w:r>
        <w:lastRenderedPageBreak/>
        <w:t xml:space="preserve">View </w:t>
      </w:r>
      <w:proofErr w:type="spellStart"/>
      <w:r>
        <w:t>SiteWise</w:t>
      </w:r>
      <w:proofErr w:type="spellEnd"/>
      <w:r>
        <w:t xml:space="preserve"> Portal Data</w:t>
      </w:r>
      <w:bookmarkEnd w:id="7"/>
      <w:r>
        <w:t xml:space="preserve"> </w:t>
      </w:r>
    </w:p>
    <w:p w14:paraId="59F93E21" w14:textId="77777777" w:rsidR="000752B8" w:rsidRDefault="000752B8" w:rsidP="000752B8"/>
    <w:p w14:paraId="49D16B27"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 xml:space="preserve">Log in to </w:t>
      </w:r>
      <w:proofErr w:type="spellStart"/>
      <w:r w:rsidRPr="00345F59">
        <w:rPr>
          <w:rFonts w:asciiTheme="majorHAnsi" w:hAnsiTheme="majorHAnsi" w:cstheme="majorHAnsi"/>
          <w:b/>
          <w:bCs/>
        </w:rPr>
        <w:t>SiteWise</w:t>
      </w:r>
      <w:proofErr w:type="spellEnd"/>
      <w:r w:rsidRPr="00345F59">
        <w:rPr>
          <w:rFonts w:asciiTheme="majorHAnsi" w:hAnsiTheme="majorHAnsi" w:cstheme="majorHAnsi"/>
          <w:b/>
          <w:bCs/>
        </w:rPr>
        <w:t xml:space="preserve"> Monitor Portal</w:t>
      </w:r>
    </w:p>
    <w:p w14:paraId="020897FB" w14:textId="77777777" w:rsidR="000752B8" w:rsidRPr="00345F59" w:rsidRDefault="000752B8" w:rsidP="000752B8">
      <w:pPr>
        <w:rPr>
          <w:rFonts w:asciiTheme="majorHAnsi" w:hAnsiTheme="majorHAnsi" w:cstheme="majorHAnsi"/>
          <w:b/>
          <w:bCs/>
        </w:rPr>
      </w:pPr>
    </w:p>
    <w:p w14:paraId="1EBB1F60"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For a more visual display of the data, navigate to the </w:t>
      </w:r>
      <w:proofErr w:type="spellStart"/>
      <w:r w:rsidRPr="00D474F0">
        <w:rPr>
          <w:rFonts w:asciiTheme="majorHAnsi" w:hAnsiTheme="majorHAnsi" w:cstheme="majorHAnsi"/>
        </w:rPr>
        <w:t>SiteWise</w:t>
      </w:r>
      <w:proofErr w:type="spellEnd"/>
      <w:r w:rsidRPr="00D474F0">
        <w:rPr>
          <w:rFonts w:asciiTheme="majorHAnsi" w:hAnsiTheme="majorHAnsi" w:cstheme="majorHAnsi"/>
        </w:rPr>
        <w:t xml:space="preserv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0BAF5948"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6100DA7F"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78CB34F1"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6"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26BAF697"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D92CE34" w14:textId="77777777" w:rsidR="000752B8" w:rsidRPr="00D474F0" w:rsidRDefault="000752B8" w:rsidP="000752B8">
      <w:pPr>
        <w:rPr>
          <w:rFonts w:asciiTheme="majorHAnsi" w:hAnsiTheme="majorHAnsi" w:cstheme="majorHAnsi"/>
        </w:rPr>
      </w:pPr>
    </w:p>
    <w:p w14:paraId="33FD8871"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 xml:space="preserve">View Data in </w:t>
      </w:r>
      <w:proofErr w:type="spellStart"/>
      <w:r w:rsidRPr="00345F59">
        <w:rPr>
          <w:rFonts w:asciiTheme="majorHAnsi" w:hAnsiTheme="majorHAnsi" w:cstheme="majorHAnsi"/>
          <w:b/>
          <w:bCs/>
        </w:rPr>
        <w:t>SiteWise</w:t>
      </w:r>
      <w:proofErr w:type="spellEnd"/>
      <w:r w:rsidRPr="00345F59">
        <w:rPr>
          <w:rFonts w:asciiTheme="majorHAnsi" w:hAnsiTheme="majorHAnsi" w:cstheme="majorHAnsi"/>
          <w:b/>
          <w:bCs/>
        </w:rPr>
        <w:t xml:space="preserve"> Monitor Portal</w:t>
      </w:r>
    </w:p>
    <w:p w14:paraId="20683217" w14:textId="77777777" w:rsidR="000752B8" w:rsidRPr="00345F59" w:rsidRDefault="000752B8" w:rsidP="000752B8">
      <w:pPr>
        <w:rPr>
          <w:rFonts w:asciiTheme="majorHAnsi" w:hAnsiTheme="majorHAnsi" w:cstheme="majorHAnsi"/>
          <w:b/>
          <w:bCs/>
        </w:rPr>
      </w:pPr>
    </w:p>
    <w:p w14:paraId="58566A6E" w14:textId="77777777" w:rsidR="000752B8" w:rsidRPr="00D474F0" w:rsidRDefault="000752B8" w:rsidP="00D772C9">
      <w:pPr>
        <w:pStyle w:val="ListParagraph"/>
        <w:numPr>
          <w:ilvl w:val="0"/>
          <w:numId w:val="59"/>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63DE225" w14:textId="77777777" w:rsidR="000752B8" w:rsidRPr="00D474F0" w:rsidRDefault="000752B8" w:rsidP="00D772C9">
      <w:pPr>
        <w:pStyle w:val="ListParagraph"/>
        <w:numPr>
          <w:ilvl w:val="1"/>
          <w:numId w:val="59"/>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F19534D" w14:textId="77777777" w:rsidR="000752B8" w:rsidRDefault="000752B8" w:rsidP="00D772C9">
      <w:pPr>
        <w:pStyle w:val="ListParagraph"/>
        <w:numPr>
          <w:ilvl w:val="0"/>
          <w:numId w:val="59"/>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99D6ABE" w14:textId="77777777" w:rsidR="000752B8" w:rsidRDefault="000752B8" w:rsidP="000752B8">
      <w:r>
        <w:br w:type="page"/>
      </w:r>
    </w:p>
    <w:p w14:paraId="0714D697" w14:textId="77777777" w:rsidR="000752B8" w:rsidRPr="00F745A3" w:rsidRDefault="000752B8" w:rsidP="000752B8">
      <w:pPr>
        <w:pStyle w:val="Heading3"/>
        <w:rPr>
          <w:sz w:val="32"/>
          <w:szCs w:val="32"/>
        </w:rPr>
      </w:pPr>
      <w:bookmarkStart w:id="8" w:name="_Toc45112274"/>
      <w:r w:rsidRPr="00FC4C22">
        <w:lastRenderedPageBreak/>
        <w:t>Troubleshooting</w:t>
      </w:r>
      <w:bookmarkEnd w:id="8"/>
    </w:p>
    <w:p w14:paraId="457910FC" w14:textId="77777777" w:rsidR="000752B8" w:rsidRPr="00FC4C22" w:rsidRDefault="000752B8" w:rsidP="000752B8">
      <w:pPr>
        <w:rPr>
          <w:rFonts w:asciiTheme="majorHAnsi" w:hAnsiTheme="majorHAnsi" w:cstheme="majorHAnsi"/>
        </w:rPr>
      </w:pPr>
    </w:p>
    <w:p w14:paraId="508D5AE1" w14:textId="77777777" w:rsidR="000752B8" w:rsidRPr="00F749B7" w:rsidRDefault="000752B8" w:rsidP="000752B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proofErr w:type="spellStart"/>
      <w:r>
        <w:rPr>
          <w:rFonts w:asciiTheme="majorHAnsi" w:hAnsiTheme="majorHAnsi" w:cstheme="majorHAnsi"/>
          <w:b/>
          <w:bCs/>
        </w:rPr>
        <w:t>SiteWise</w:t>
      </w:r>
      <w:proofErr w:type="spellEnd"/>
    </w:p>
    <w:p w14:paraId="59E44094" w14:textId="77777777" w:rsidR="000752B8" w:rsidRDefault="000752B8" w:rsidP="000752B8">
      <w:pPr>
        <w:rPr>
          <w:b/>
          <w:bCs/>
        </w:rPr>
      </w:pPr>
    </w:p>
    <w:p w14:paraId="248E5B9D" w14:textId="77777777" w:rsidR="000752B8" w:rsidRPr="00BB4091" w:rsidRDefault="000752B8" w:rsidP="000752B8">
      <w:pPr>
        <w:rPr>
          <w:rFonts w:asciiTheme="majorHAnsi" w:hAnsiTheme="majorHAnsi" w:cstheme="majorHAnsi"/>
        </w:rPr>
      </w:pPr>
      <w:r w:rsidRPr="00BB4091">
        <w:rPr>
          <w:rFonts w:asciiTheme="majorHAnsi" w:hAnsiTheme="majorHAnsi" w:cstheme="majorHAnsi"/>
        </w:rPr>
        <w:t xml:space="preserve">Check the Lambda function responsible for creating the models and assets in </w:t>
      </w:r>
      <w:proofErr w:type="spellStart"/>
      <w:r w:rsidRPr="00BB4091">
        <w:rPr>
          <w:rFonts w:asciiTheme="majorHAnsi" w:hAnsiTheme="majorHAnsi" w:cstheme="majorHAnsi"/>
        </w:rPr>
        <w:t>SiteWise</w:t>
      </w:r>
      <w:proofErr w:type="spellEnd"/>
      <w:r>
        <w:rPr>
          <w:rFonts w:asciiTheme="majorHAnsi" w:hAnsiTheme="majorHAnsi" w:cstheme="majorHAnsi"/>
        </w:rPr>
        <w:t xml:space="preserve"> for errors</w:t>
      </w:r>
      <w:r w:rsidRPr="00BB4091">
        <w:rPr>
          <w:rFonts w:asciiTheme="majorHAnsi" w:hAnsiTheme="majorHAnsi" w:cstheme="majorHAnsi"/>
        </w:rPr>
        <w:t>:</w:t>
      </w:r>
    </w:p>
    <w:p w14:paraId="045D5474" w14:textId="77777777" w:rsidR="000752B8" w:rsidRDefault="000752B8" w:rsidP="000752B8"/>
    <w:p w14:paraId="0B7DA562"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In the AWS lambda console, navigate to the function named [</w:t>
      </w:r>
      <w:proofErr w:type="spellStart"/>
      <w:r w:rsidRPr="00BB4091">
        <w:rPr>
          <w:rFonts w:asciiTheme="majorHAnsi" w:hAnsiTheme="majorHAnsi" w:cstheme="majorHAnsi"/>
        </w:rPr>
        <w:t>name_of_stack</w:t>
      </w:r>
      <w:proofErr w:type="spellEnd"/>
      <w:r w:rsidRPr="00BB4091">
        <w:rPr>
          <w:rFonts w:asciiTheme="majorHAnsi" w:hAnsiTheme="majorHAnsi" w:cstheme="majorHAnsi"/>
        </w:rPr>
        <w:t>]-</w:t>
      </w:r>
      <w:proofErr w:type="spellStart"/>
      <w:r w:rsidRPr="00BB4091">
        <w:rPr>
          <w:rFonts w:asciiTheme="majorHAnsi" w:hAnsiTheme="majorHAnsi" w:cstheme="majorHAnsi"/>
        </w:rPr>
        <w:t>AssetModelIngestionLambdaResource</w:t>
      </w:r>
      <w:proofErr w:type="spellEnd"/>
      <w:r w:rsidRPr="00BB4091">
        <w:rPr>
          <w:rFonts w:asciiTheme="majorHAnsi" w:hAnsiTheme="majorHAnsi" w:cstheme="majorHAnsi"/>
        </w:rPr>
        <w:t>-[hash]</w:t>
      </w:r>
    </w:p>
    <w:p w14:paraId="6E3E5F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Hit the “Monitoring” tab</w:t>
      </w:r>
    </w:p>
    <w:p w14:paraId="69ECC0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“View logs in CloudWatch”</w:t>
      </w:r>
    </w:p>
    <w:p w14:paraId="3AABDBAC"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81B1060" w14:textId="77777777" w:rsidR="000752B8" w:rsidRDefault="000752B8" w:rsidP="000752B8">
      <w:pPr>
        <w:rPr>
          <w:rFonts w:asciiTheme="majorHAnsi" w:hAnsiTheme="majorHAnsi" w:cstheme="majorHAnsi"/>
          <w:b/>
          <w:bCs/>
        </w:rPr>
      </w:pPr>
    </w:p>
    <w:p w14:paraId="114FE169" w14:textId="50F81C0C" w:rsidR="000752B8" w:rsidRDefault="000752B8" w:rsidP="000752B8">
      <w:pPr>
        <w:rPr>
          <w:rFonts w:asciiTheme="majorHAnsi" w:hAnsiTheme="majorHAnsi" w:cstheme="majorHAnsi"/>
          <w:b/>
          <w:bCs/>
        </w:rPr>
      </w:pPr>
      <w:r w:rsidRPr="00327DEA">
        <w:rPr>
          <w:rFonts w:asciiTheme="majorHAnsi" w:hAnsiTheme="majorHAnsi" w:cstheme="majorHAnsi"/>
          <w:b/>
          <w:bCs/>
        </w:rPr>
        <w:t>Quarantined certificate in Ignition</w:t>
      </w:r>
      <w:r w:rsidR="008C6CED">
        <w:rPr>
          <w:rFonts w:asciiTheme="majorHAnsi" w:hAnsiTheme="majorHAnsi" w:cstheme="majorHAnsi"/>
          <w:b/>
          <w:bCs/>
        </w:rPr>
        <w:t>/</w:t>
      </w:r>
      <w:proofErr w:type="spellStart"/>
      <w:r w:rsidR="008C6CED">
        <w:rPr>
          <w:rFonts w:asciiTheme="majorHAnsi" w:hAnsiTheme="majorHAnsi" w:cstheme="majorHAnsi"/>
          <w:b/>
          <w:bCs/>
        </w:rPr>
        <w:t>KepServer</w:t>
      </w:r>
      <w:proofErr w:type="spellEnd"/>
      <w:r w:rsidRPr="00327DEA">
        <w:rPr>
          <w:rFonts w:asciiTheme="majorHAnsi" w:hAnsiTheme="majorHAnsi" w:cstheme="majorHAnsi"/>
          <w:b/>
          <w:bCs/>
        </w:rPr>
        <w:t xml:space="preserve">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08724E7" w14:textId="77777777" w:rsidR="000752B8" w:rsidRDefault="000752B8" w:rsidP="000752B8">
      <w:pPr>
        <w:rPr>
          <w:rFonts w:asciiTheme="majorHAnsi" w:hAnsiTheme="majorHAnsi" w:cstheme="majorHAnsi"/>
          <w:b/>
          <w:bCs/>
        </w:rPr>
      </w:pPr>
    </w:p>
    <w:p w14:paraId="1B9F8EC2" w14:textId="154E37A7" w:rsidR="000752B8" w:rsidRDefault="008C6CED" w:rsidP="000752B8">
      <w:pPr>
        <w:rPr>
          <w:rFonts w:asciiTheme="majorHAnsi" w:hAnsiTheme="majorHAnsi" w:cstheme="majorHAnsi"/>
        </w:rPr>
      </w:pPr>
      <w:r>
        <w:rPr>
          <w:rFonts w:asciiTheme="majorHAnsi" w:hAnsiTheme="majorHAnsi" w:cstheme="majorHAnsi"/>
        </w:rPr>
        <w:t>If using Ignition</w:t>
      </w:r>
      <w:r w:rsidR="000752B8">
        <w:rPr>
          <w:rFonts w:asciiTheme="majorHAnsi" w:hAnsiTheme="majorHAnsi" w:cstheme="majorHAnsi"/>
        </w:rPr>
        <w:t xml:space="preserve">, verify that the Ignition trial period (2 hours) has not expired. If that action does not remediate the issue, repeat the process of refreshing the </w:t>
      </w:r>
      <w:proofErr w:type="spellStart"/>
      <w:r w:rsidR="000752B8">
        <w:rPr>
          <w:rFonts w:asciiTheme="majorHAnsi" w:hAnsiTheme="majorHAnsi" w:cstheme="majorHAnsi"/>
        </w:rPr>
        <w:t>SiteWise</w:t>
      </w:r>
      <w:proofErr w:type="spellEnd"/>
      <w:r w:rsidR="000752B8">
        <w:rPr>
          <w:rFonts w:asciiTheme="majorHAnsi" w:hAnsiTheme="majorHAnsi" w:cstheme="majorHAnsi"/>
        </w:rPr>
        <w:t xml:space="preserve"> Gateway:</w:t>
      </w:r>
    </w:p>
    <w:p w14:paraId="53345DF9" w14:textId="77777777" w:rsidR="000752B8" w:rsidRDefault="000752B8" w:rsidP="000752B8">
      <w:pPr>
        <w:rPr>
          <w:rFonts w:asciiTheme="majorHAnsi" w:hAnsiTheme="majorHAnsi" w:cstheme="majorHAnsi"/>
        </w:rPr>
      </w:pPr>
    </w:p>
    <w:p w14:paraId="1B060DD3"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Navigate to the AWS IoT </w:t>
      </w:r>
      <w:proofErr w:type="spellStart"/>
      <w:r>
        <w:rPr>
          <w:rFonts w:asciiTheme="majorHAnsi" w:hAnsiTheme="majorHAnsi" w:cstheme="majorHAnsi"/>
        </w:rPr>
        <w:t>SiteWise</w:t>
      </w:r>
      <w:proofErr w:type="spellEnd"/>
      <w:r>
        <w:rPr>
          <w:rFonts w:asciiTheme="majorHAnsi" w:hAnsiTheme="majorHAnsi" w:cstheme="majorHAnsi"/>
        </w:rPr>
        <w:t xml:space="preserv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524D0E80"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Select the gateway created during the stack launch:</w:t>
      </w:r>
    </w:p>
    <w:p w14:paraId="71321CD6" w14:textId="77777777" w:rsidR="000752B8" w:rsidRDefault="000752B8" w:rsidP="00D772C9">
      <w:pPr>
        <w:pStyle w:val="ListParagraph"/>
        <w:numPr>
          <w:ilvl w:val="1"/>
          <w:numId w:val="61"/>
        </w:numPr>
        <w:rPr>
          <w:rFonts w:asciiTheme="majorHAnsi" w:hAnsiTheme="majorHAnsi" w:cstheme="majorHAnsi"/>
        </w:rPr>
      </w:pPr>
      <w:r>
        <w:rPr>
          <w:rFonts w:asciiTheme="majorHAnsi" w:hAnsiTheme="majorHAnsi" w:cstheme="majorHAnsi"/>
        </w:rPr>
        <w:t>Naming convention: [</w:t>
      </w:r>
      <w:proofErr w:type="spellStart"/>
      <w:r>
        <w:rPr>
          <w:rFonts w:asciiTheme="majorHAnsi" w:hAnsiTheme="majorHAnsi" w:cstheme="majorHAnsi"/>
        </w:rPr>
        <w:t>name_of_stack</w:t>
      </w:r>
      <w:proofErr w:type="spellEnd"/>
      <w:r>
        <w:rPr>
          <w:rFonts w:asciiTheme="majorHAnsi" w:hAnsiTheme="majorHAnsi" w:cstheme="majorHAnsi"/>
        </w:rPr>
        <w:t>]_</w:t>
      </w:r>
      <w:proofErr w:type="spellStart"/>
      <w:r>
        <w:rPr>
          <w:rFonts w:asciiTheme="majorHAnsi" w:hAnsiTheme="majorHAnsi" w:cstheme="majorHAnsi"/>
        </w:rPr>
        <w:t>Automated_Gateway</w:t>
      </w:r>
      <w:proofErr w:type="spellEnd"/>
    </w:p>
    <w:p w14:paraId="2A8943DE"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Click “Edit” in the Source Configuration for Automated Gateway Config section</w:t>
      </w:r>
    </w:p>
    <w:p w14:paraId="6EFD5484"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w:t>
      </w:r>
      <w:proofErr w:type="spellStart"/>
      <w:r>
        <w:rPr>
          <w:rFonts w:asciiTheme="majorHAnsi" w:hAnsiTheme="majorHAnsi" w:cstheme="majorHAnsi"/>
        </w:rPr>
        <w:t>SiteWise</w:t>
      </w:r>
      <w:proofErr w:type="spellEnd"/>
      <w:r>
        <w:rPr>
          <w:rFonts w:asciiTheme="majorHAnsi" w:hAnsiTheme="majorHAnsi" w:cstheme="majorHAnsi"/>
        </w:rPr>
        <w:t xml:space="preserve"> gateway to ensure data flows from the OPC UA server. </w:t>
      </w:r>
    </w:p>
    <w:p w14:paraId="2CF7321F" w14:textId="77777777" w:rsidR="008C6CED" w:rsidRDefault="008C6CED" w:rsidP="008C6CED">
      <w:pPr>
        <w:rPr>
          <w:rFonts w:asciiTheme="majorHAnsi" w:hAnsiTheme="majorHAnsi" w:cstheme="majorHAnsi"/>
        </w:rPr>
      </w:pPr>
    </w:p>
    <w:p w14:paraId="68E5498C" w14:textId="0D68260E" w:rsidR="000752B8" w:rsidRDefault="000752B8" w:rsidP="008C6CED">
      <w:p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F889F34" w14:textId="6E88A9FD" w:rsidR="008C6CED" w:rsidRDefault="008C6CED" w:rsidP="008C6CED">
      <w:pPr>
        <w:rPr>
          <w:rFonts w:asciiTheme="majorHAnsi" w:hAnsiTheme="majorHAnsi" w:cstheme="majorHAnsi"/>
        </w:rPr>
      </w:pPr>
    </w:p>
    <w:p w14:paraId="0BEE5423" w14:textId="085FFE82" w:rsidR="008C6CED" w:rsidRDefault="008C6CED" w:rsidP="008C6CED">
      <w:pPr>
        <w:rPr>
          <w:rFonts w:asciiTheme="majorHAnsi" w:hAnsiTheme="majorHAnsi" w:cstheme="majorHAnsi"/>
        </w:rPr>
      </w:pPr>
      <w:r>
        <w:rPr>
          <w:rFonts w:asciiTheme="majorHAnsi" w:hAnsiTheme="majorHAnsi" w:cstheme="majorHAnsi"/>
        </w:rPr>
        <w:t xml:space="preserve">If using </w:t>
      </w:r>
      <w:proofErr w:type="spellStart"/>
      <w:r>
        <w:rPr>
          <w:rFonts w:asciiTheme="majorHAnsi" w:hAnsiTheme="majorHAnsi" w:cstheme="majorHAnsi"/>
        </w:rPr>
        <w:t>KepServer</w:t>
      </w:r>
      <w:proofErr w:type="spellEnd"/>
      <w:r>
        <w:rPr>
          <w:rFonts w:asciiTheme="majorHAnsi" w:hAnsiTheme="majorHAnsi" w:cstheme="majorHAnsi"/>
        </w:rPr>
        <w:t xml:space="preserve"> for Windows, make sure that your default firewalls have been turned off (they prevent the </w:t>
      </w:r>
      <w:proofErr w:type="spellStart"/>
      <w:r>
        <w:rPr>
          <w:rFonts w:asciiTheme="majorHAnsi" w:hAnsiTheme="majorHAnsi" w:cstheme="majorHAnsi"/>
        </w:rPr>
        <w:t>SiteWise</w:t>
      </w:r>
      <w:proofErr w:type="spellEnd"/>
      <w:r>
        <w:rPr>
          <w:rFonts w:asciiTheme="majorHAnsi" w:hAnsiTheme="majorHAnsi" w:cstheme="majorHAnsi"/>
        </w:rPr>
        <w:t xml:space="preserve"> Gateway certificates from showing up).</w:t>
      </w:r>
      <w:r w:rsidR="000E4D32">
        <w:rPr>
          <w:rFonts w:asciiTheme="majorHAnsi" w:hAnsiTheme="majorHAnsi" w:cstheme="majorHAnsi"/>
        </w:rPr>
        <w:br/>
      </w:r>
    </w:p>
    <w:p w14:paraId="5A78384E" w14:textId="77777777" w:rsidR="000E4D32" w:rsidRDefault="000E4D32">
      <w:pPr>
        <w:rPr>
          <w:rFonts w:asciiTheme="majorHAnsi" w:eastAsiaTheme="majorEastAsia" w:hAnsiTheme="majorHAnsi" w:cstheme="majorBidi"/>
          <w:color w:val="2F5496" w:themeColor="accent1" w:themeShade="BF"/>
          <w:sz w:val="26"/>
          <w:szCs w:val="26"/>
        </w:rPr>
      </w:pPr>
      <w:r>
        <w:br w:type="page"/>
      </w:r>
    </w:p>
    <w:p w14:paraId="64015411" w14:textId="50A9808E" w:rsidR="000E4D32" w:rsidRDefault="000E4D32" w:rsidP="000E4D32">
      <w:pPr>
        <w:pStyle w:val="Heading2"/>
      </w:pPr>
      <w:bookmarkStart w:id="9" w:name="_Toc45112275"/>
      <w:r>
        <w:lastRenderedPageBreak/>
        <w:t>Physical Brownfield Cleanup</w:t>
      </w:r>
      <w:bookmarkEnd w:id="9"/>
    </w:p>
    <w:p w14:paraId="2203073D" w14:textId="77777777" w:rsidR="000E4D32" w:rsidRDefault="000E4D32" w:rsidP="000E4D32"/>
    <w:p w14:paraId="69397AB0" w14:textId="77777777" w:rsidR="000E4D32" w:rsidRDefault="000E4D32" w:rsidP="000E4D32">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5D248F5F" w14:textId="77777777" w:rsidR="000E4D32" w:rsidRDefault="000E4D32" w:rsidP="000E4D32">
      <w:pPr>
        <w:rPr>
          <w:rFonts w:asciiTheme="majorHAnsi" w:hAnsiTheme="majorHAnsi" w:cstheme="majorHAnsi"/>
          <w:b/>
          <w:bCs/>
        </w:rPr>
      </w:pPr>
    </w:p>
    <w:p w14:paraId="5E9D1CC1" w14:textId="77777777" w:rsidR="000E4D32" w:rsidRPr="00345F59" w:rsidRDefault="000E4D32" w:rsidP="000E4D32">
      <w:pPr>
        <w:rPr>
          <w:rFonts w:asciiTheme="majorHAnsi" w:hAnsiTheme="majorHAnsi" w:cstheme="majorHAnsi"/>
          <w:u w:val="single"/>
        </w:rPr>
      </w:pPr>
      <w:r>
        <w:rPr>
          <w:rFonts w:asciiTheme="majorHAnsi" w:hAnsiTheme="majorHAnsi" w:cstheme="majorHAnsi"/>
          <w:u w:val="single"/>
        </w:rPr>
        <w:t>Cloud</w:t>
      </w:r>
    </w:p>
    <w:p w14:paraId="4C6511DF" w14:textId="77777777" w:rsidR="000E4D32" w:rsidRPr="00345F59" w:rsidRDefault="000E4D32" w:rsidP="000E4D32">
      <w:pPr>
        <w:rPr>
          <w:rFonts w:asciiTheme="majorHAnsi" w:hAnsiTheme="majorHAnsi" w:cstheme="majorHAnsi"/>
          <w:b/>
          <w:bCs/>
        </w:rPr>
      </w:pPr>
    </w:p>
    <w:p w14:paraId="5C6B7838" w14:textId="77777777" w:rsidR="000E4D32" w:rsidRPr="003324F6" w:rsidRDefault="000E4D32" w:rsidP="00D772C9">
      <w:pPr>
        <w:pStyle w:val="ListParagraph"/>
        <w:numPr>
          <w:ilvl w:val="0"/>
          <w:numId w:val="62"/>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Empty the S3 buckets:</w:t>
      </w:r>
    </w:p>
    <w:p w14:paraId="0A460BBF"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S3 service in the AWS Console.</w:t>
      </w:r>
    </w:p>
    <w:p w14:paraId="3C3D6618"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In the search bar, enter your stack name.</w:t>
      </w:r>
    </w:p>
    <w:p w14:paraId="1A827A0B"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For each bucket that is associated with the stack (naming convention: [</w:t>
      </w:r>
      <w:proofErr w:type="spellStart"/>
      <w:r w:rsidRPr="003324F6">
        <w:rPr>
          <w:rFonts w:asciiTheme="majorHAnsi" w:hAnsiTheme="majorHAnsi" w:cstheme="majorHAnsi"/>
        </w:rPr>
        <w:t>name_of_stack</w:t>
      </w:r>
      <w:proofErr w:type="spellEnd"/>
      <w:r w:rsidRPr="003324F6">
        <w:rPr>
          <w:rFonts w:asciiTheme="majorHAnsi" w:hAnsiTheme="majorHAnsi" w:cstheme="majorHAnsi"/>
        </w:rPr>
        <w:t>]-[</w:t>
      </w:r>
      <w:proofErr w:type="spellStart"/>
      <w:r w:rsidRPr="003324F6">
        <w:rPr>
          <w:rFonts w:asciiTheme="majorHAnsi" w:hAnsiTheme="majorHAnsi" w:cstheme="majorHAnsi"/>
        </w:rPr>
        <w:t>bucket_identifier</w:t>
      </w:r>
      <w:proofErr w:type="spellEnd"/>
      <w:r w:rsidRPr="003324F6">
        <w:rPr>
          <w:rFonts w:asciiTheme="majorHAnsi" w:hAnsiTheme="majorHAnsi" w:cstheme="majorHAnsi"/>
        </w:rPr>
        <w:t>]-unique hash), select the bucket, and click “Empty” under the search bar.</w:t>
      </w:r>
    </w:p>
    <w:p w14:paraId="1A90AAE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3AF813AA"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amcincomingresource</w:t>
      </w:r>
      <w:proofErr w:type="spellEnd"/>
    </w:p>
    <w:p w14:paraId="5A1734C0"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amcoutputresource</w:t>
      </w:r>
      <w:proofErr w:type="spellEnd"/>
    </w:p>
    <w:p w14:paraId="474F9B57"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devicesbucketresource</w:t>
      </w:r>
      <w:proofErr w:type="spellEnd"/>
    </w:p>
    <w:p w14:paraId="54074088"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imcs3bucket</w:t>
      </w:r>
    </w:p>
    <w:p w14:paraId="354378C6"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lambdazipsbucket</w:t>
      </w:r>
      <w:proofErr w:type="spellEnd"/>
    </w:p>
    <w:p w14:paraId="787D15D3"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Force a reset of the </w:t>
      </w:r>
      <w:proofErr w:type="spellStart"/>
      <w:r w:rsidRPr="003324F6">
        <w:rPr>
          <w:rFonts w:asciiTheme="majorHAnsi" w:hAnsiTheme="majorHAnsi" w:cstheme="majorHAnsi"/>
        </w:rPr>
        <w:t>GreenGrass</w:t>
      </w:r>
      <w:proofErr w:type="spellEnd"/>
      <w:r w:rsidRPr="003324F6">
        <w:rPr>
          <w:rFonts w:asciiTheme="majorHAnsi" w:hAnsiTheme="majorHAnsi" w:cstheme="majorHAnsi"/>
        </w:rPr>
        <w:t xml:space="preserve"> group:</w:t>
      </w:r>
    </w:p>
    <w:p w14:paraId="71BB2DF2"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Navigate to the </w:t>
      </w:r>
      <w:proofErr w:type="spellStart"/>
      <w:r w:rsidRPr="003324F6">
        <w:rPr>
          <w:rFonts w:asciiTheme="majorHAnsi" w:hAnsiTheme="majorHAnsi" w:cstheme="majorHAnsi"/>
        </w:rPr>
        <w:t>GreenGrass</w:t>
      </w:r>
      <w:proofErr w:type="spellEnd"/>
      <w:r w:rsidRPr="003324F6">
        <w:rPr>
          <w:rFonts w:asciiTheme="majorHAnsi" w:hAnsiTheme="majorHAnsi" w:cstheme="majorHAnsi"/>
        </w:rPr>
        <w:t xml:space="preserve"> console</w:t>
      </w:r>
    </w:p>
    <w:p w14:paraId="34DE8524"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Select the </w:t>
      </w:r>
      <w:proofErr w:type="spellStart"/>
      <w:r w:rsidRPr="003324F6">
        <w:rPr>
          <w:rFonts w:asciiTheme="majorHAnsi" w:hAnsiTheme="majorHAnsi" w:cstheme="majorHAnsi"/>
        </w:rPr>
        <w:t>GreenGrass</w:t>
      </w:r>
      <w:proofErr w:type="spellEnd"/>
      <w:r w:rsidRPr="003324F6">
        <w:rPr>
          <w:rFonts w:asciiTheme="majorHAnsi" w:hAnsiTheme="majorHAnsi" w:cstheme="majorHAnsi"/>
        </w:rPr>
        <w:t xml:space="preserve"> group with the “Name for the Edge device” parameter name provided to the stack </w:t>
      </w:r>
    </w:p>
    <w:p w14:paraId="57A68307"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Under “Actions”, select “Reset Deployments”</w:t>
      </w:r>
    </w:p>
    <w:p w14:paraId="29FD924A"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Check the box that asks if you want to force the reset</w:t>
      </w:r>
    </w:p>
    <w:p w14:paraId="7FE1E63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Click “Reset Deployment”</w:t>
      </w:r>
    </w:p>
    <w:p w14:paraId="1848C051"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3A06A716" w14:textId="77777777" w:rsidR="000E4D32" w:rsidRPr="003324F6" w:rsidRDefault="000E4D32"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2C44D1A8" w14:textId="77777777" w:rsidR="000E4D32" w:rsidRDefault="000E4D32" w:rsidP="00D772C9">
      <w:pPr>
        <w:pStyle w:val="ListParagraph"/>
        <w:numPr>
          <w:ilvl w:val="0"/>
          <w:numId w:val="1"/>
        </w:numPr>
        <w:rPr>
          <w:rFonts w:asciiTheme="majorHAnsi" w:hAnsiTheme="majorHAnsi" w:cstheme="majorHAnsi"/>
        </w:rPr>
      </w:pPr>
      <w:r w:rsidRPr="003324F6">
        <w:rPr>
          <w:rFonts w:asciiTheme="majorHAnsi" w:hAnsiTheme="majorHAnsi" w:cstheme="majorHAnsi"/>
        </w:rPr>
        <w:t xml:space="preserve">Other resources to clean up after stack deletion (if desired, for cleanliness): </w:t>
      </w:r>
      <w:proofErr w:type="spellStart"/>
      <w:r w:rsidRPr="003324F6">
        <w:rPr>
          <w:rFonts w:asciiTheme="majorHAnsi" w:hAnsiTheme="majorHAnsi" w:cstheme="majorHAnsi"/>
        </w:rPr>
        <w:t>SiteWise</w:t>
      </w:r>
      <w:proofErr w:type="spellEnd"/>
      <w:r w:rsidRPr="003324F6">
        <w:rPr>
          <w:rFonts w:asciiTheme="majorHAnsi" w:hAnsiTheme="majorHAnsi" w:cstheme="majorHAnsi"/>
        </w:rPr>
        <w:t xml:space="preserve"> Portal, </w:t>
      </w:r>
      <w:proofErr w:type="spellStart"/>
      <w:r w:rsidRPr="003324F6">
        <w:rPr>
          <w:rFonts w:asciiTheme="majorHAnsi" w:hAnsiTheme="majorHAnsi" w:cstheme="majorHAnsi"/>
        </w:rPr>
        <w:t>SiteWise</w:t>
      </w:r>
      <w:proofErr w:type="spellEnd"/>
      <w:r w:rsidRPr="003324F6">
        <w:rPr>
          <w:rFonts w:asciiTheme="majorHAnsi" w:hAnsiTheme="majorHAnsi" w:cstheme="majorHAnsi"/>
        </w:rPr>
        <w:t xml:space="preserve"> Gateway, </w:t>
      </w:r>
      <w:proofErr w:type="spellStart"/>
      <w:r w:rsidRPr="003324F6">
        <w:rPr>
          <w:rFonts w:asciiTheme="majorHAnsi" w:hAnsiTheme="majorHAnsi" w:cstheme="majorHAnsi"/>
        </w:rPr>
        <w:t>SiteWise</w:t>
      </w:r>
      <w:proofErr w:type="spellEnd"/>
      <w:r w:rsidRPr="003324F6">
        <w:rPr>
          <w:rFonts w:asciiTheme="majorHAnsi" w:hAnsiTheme="majorHAnsi" w:cstheme="majorHAnsi"/>
        </w:rPr>
        <w:t xml:space="preserve"> Models and Assets, </w:t>
      </w:r>
      <w:proofErr w:type="spellStart"/>
      <w:r w:rsidRPr="003324F6">
        <w:rPr>
          <w:rFonts w:asciiTheme="majorHAnsi" w:hAnsiTheme="majorHAnsi" w:cstheme="majorHAnsi"/>
        </w:rPr>
        <w:t>QuickSight</w:t>
      </w:r>
      <w:proofErr w:type="spellEnd"/>
      <w:r w:rsidRPr="003324F6">
        <w:rPr>
          <w:rFonts w:asciiTheme="majorHAnsi" w:hAnsiTheme="majorHAnsi" w:cstheme="majorHAnsi"/>
        </w:rPr>
        <w:t xml:space="preserve"> dataset.</w:t>
      </w:r>
    </w:p>
    <w:p w14:paraId="672BEBA0" w14:textId="77777777" w:rsidR="000E4D32" w:rsidRDefault="000E4D32" w:rsidP="000E4D32">
      <w:pPr>
        <w:rPr>
          <w:rFonts w:asciiTheme="majorHAnsi" w:hAnsiTheme="majorHAnsi" w:cstheme="majorHAnsi"/>
        </w:rPr>
      </w:pPr>
    </w:p>
    <w:p w14:paraId="1AFB51E9" w14:textId="77777777" w:rsidR="000E4D32" w:rsidRDefault="000E4D32" w:rsidP="000E4D32">
      <w:pPr>
        <w:rPr>
          <w:rFonts w:asciiTheme="majorHAnsi" w:hAnsiTheme="majorHAnsi" w:cstheme="majorHAnsi"/>
          <w:u w:val="single"/>
        </w:rPr>
      </w:pPr>
      <w:r>
        <w:rPr>
          <w:rFonts w:asciiTheme="majorHAnsi" w:hAnsiTheme="majorHAnsi" w:cstheme="majorHAnsi"/>
          <w:u w:val="single"/>
        </w:rPr>
        <w:t>Edge Hardware</w:t>
      </w:r>
    </w:p>
    <w:p w14:paraId="368229FE" w14:textId="77777777" w:rsidR="000E4D32" w:rsidRDefault="000E4D32" w:rsidP="000E4D32">
      <w:pPr>
        <w:rPr>
          <w:rFonts w:asciiTheme="majorHAnsi" w:hAnsiTheme="majorHAnsi" w:cstheme="majorHAnsi"/>
          <w:u w:val="single"/>
        </w:rPr>
      </w:pPr>
    </w:p>
    <w:p w14:paraId="3A91C0A7"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Navigate to a terminal on the edge hardware. Become the root user using the “</w:t>
      </w:r>
      <w:proofErr w:type="spellStart"/>
      <w:r>
        <w:rPr>
          <w:rFonts w:asciiTheme="majorHAnsi" w:hAnsiTheme="majorHAnsi" w:cstheme="majorHAnsi"/>
        </w:rPr>
        <w:t>sudo</w:t>
      </w:r>
      <w:proofErr w:type="spellEnd"/>
      <w:r>
        <w:rPr>
          <w:rFonts w:asciiTheme="majorHAnsi" w:hAnsiTheme="majorHAnsi" w:cstheme="majorHAnsi"/>
        </w:rPr>
        <w:t xml:space="preserve"> </w:t>
      </w:r>
      <w:proofErr w:type="spellStart"/>
      <w:r>
        <w:rPr>
          <w:rFonts w:asciiTheme="majorHAnsi" w:hAnsiTheme="majorHAnsi" w:cstheme="majorHAnsi"/>
        </w:rPr>
        <w:t>su</w:t>
      </w:r>
      <w:proofErr w:type="spellEnd"/>
      <w:r>
        <w:rPr>
          <w:rFonts w:asciiTheme="majorHAnsi" w:hAnsiTheme="majorHAnsi" w:cstheme="majorHAnsi"/>
        </w:rPr>
        <w:t>” command.</w:t>
      </w:r>
    </w:p>
    <w:p w14:paraId="351179B8"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 xml:space="preserve">Stop and remove </w:t>
      </w:r>
      <w:proofErr w:type="spellStart"/>
      <w:r>
        <w:rPr>
          <w:rFonts w:asciiTheme="majorHAnsi" w:hAnsiTheme="majorHAnsi" w:cstheme="majorHAnsi"/>
        </w:rPr>
        <w:t>GreenGrass</w:t>
      </w:r>
      <w:proofErr w:type="spellEnd"/>
      <w:r>
        <w:rPr>
          <w:rFonts w:asciiTheme="majorHAnsi" w:hAnsiTheme="majorHAnsi" w:cstheme="majorHAnsi"/>
        </w:rPr>
        <w:t>:</w:t>
      </w:r>
    </w:p>
    <w:p w14:paraId="7A776640"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 xml:space="preserve">apt remove </w:t>
      </w:r>
      <w:proofErr w:type="spellStart"/>
      <w:r>
        <w:rPr>
          <w:rFonts w:asciiTheme="majorHAnsi" w:hAnsiTheme="majorHAnsi" w:cstheme="majorHAnsi"/>
        </w:rPr>
        <w:t>aws</w:t>
      </w:r>
      <w:proofErr w:type="spellEnd"/>
      <w:r>
        <w:rPr>
          <w:rFonts w:asciiTheme="majorHAnsi" w:hAnsiTheme="majorHAnsi" w:cstheme="majorHAnsi"/>
        </w:rPr>
        <w:t>-</w:t>
      </w:r>
      <w:proofErr w:type="spellStart"/>
      <w:r>
        <w:rPr>
          <w:rFonts w:asciiTheme="majorHAnsi" w:hAnsiTheme="majorHAnsi" w:cstheme="majorHAnsi"/>
        </w:rPr>
        <w:t>iot</w:t>
      </w:r>
      <w:proofErr w:type="spellEnd"/>
      <w:r>
        <w:rPr>
          <w:rFonts w:asciiTheme="majorHAnsi" w:hAnsiTheme="majorHAnsi" w:cstheme="majorHAnsi"/>
        </w:rPr>
        <w:t>-</w:t>
      </w:r>
      <w:proofErr w:type="spellStart"/>
      <w:r>
        <w:rPr>
          <w:rFonts w:asciiTheme="majorHAnsi" w:hAnsiTheme="majorHAnsi" w:cstheme="majorHAnsi"/>
        </w:rPr>
        <w:t>greengrass</w:t>
      </w:r>
      <w:proofErr w:type="spellEnd"/>
      <w:r>
        <w:rPr>
          <w:rFonts w:asciiTheme="majorHAnsi" w:hAnsiTheme="majorHAnsi" w:cstheme="majorHAnsi"/>
        </w:rPr>
        <w:t xml:space="preserve">-core </w:t>
      </w:r>
    </w:p>
    <w:p w14:paraId="519AA05B"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lastRenderedPageBreak/>
        <w:t>rm -rf /</w:t>
      </w:r>
      <w:proofErr w:type="spellStart"/>
      <w:r>
        <w:rPr>
          <w:rFonts w:asciiTheme="majorHAnsi" w:hAnsiTheme="majorHAnsi" w:cstheme="majorHAnsi"/>
        </w:rPr>
        <w:t>greengrass</w:t>
      </w:r>
      <w:proofErr w:type="spellEnd"/>
    </w:p>
    <w:p w14:paraId="3406ADAF" w14:textId="77777777" w:rsidR="000E4D32" w:rsidRPr="007C5355"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rm -rf /var/</w:t>
      </w:r>
      <w:proofErr w:type="spellStart"/>
      <w:r>
        <w:rPr>
          <w:rFonts w:asciiTheme="majorHAnsi" w:hAnsiTheme="majorHAnsi" w:cstheme="majorHAnsi"/>
        </w:rPr>
        <w:t>sitewise</w:t>
      </w:r>
      <w:proofErr w:type="spellEnd"/>
    </w:p>
    <w:p w14:paraId="7F41D841" w14:textId="77777777" w:rsidR="000E4D32" w:rsidRDefault="000E4D32" w:rsidP="000E4D32"/>
    <w:p w14:paraId="1C1232F9" w14:textId="77777777" w:rsidR="000E4D32" w:rsidRDefault="000E4D32" w:rsidP="000E4D32"/>
    <w:p w14:paraId="013A2997" w14:textId="77777777" w:rsidR="000E4D32" w:rsidRDefault="000E4D32" w:rsidP="000E4D32">
      <w:pPr>
        <w:rPr>
          <w:rFonts w:asciiTheme="majorHAnsi" w:eastAsiaTheme="majorEastAsia" w:hAnsiTheme="majorHAnsi" w:cstheme="majorBidi"/>
          <w:color w:val="2F5496" w:themeColor="accent1" w:themeShade="BF"/>
          <w:sz w:val="26"/>
          <w:szCs w:val="26"/>
        </w:rPr>
      </w:pPr>
      <w:r>
        <w:br w:type="page"/>
      </w:r>
    </w:p>
    <w:p w14:paraId="2F5A4300" w14:textId="47579052" w:rsidR="000E4D32" w:rsidRPr="00D728F1" w:rsidRDefault="000E4D32" w:rsidP="000E4D32">
      <w:pPr>
        <w:pStyle w:val="Heading2"/>
      </w:pPr>
      <w:bookmarkStart w:id="10" w:name="_Toc45112276"/>
      <w:r>
        <w:lastRenderedPageBreak/>
        <w:t xml:space="preserve">Physical Brownfield </w:t>
      </w:r>
      <w:r w:rsidRPr="00D728F1">
        <w:t>FAQs</w:t>
      </w:r>
      <w:bookmarkEnd w:id="10"/>
    </w:p>
    <w:p w14:paraId="34C912DF" w14:textId="77777777" w:rsidR="000E4D32" w:rsidRPr="00FC4C22" w:rsidRDefault="000E4D32" w:rsidP="000E4D32">
      <w:pPr>
        <w:rPr>
          <w:rFonts w:asciiTheme="majorHAnsi" w:hAnsiTheme="majorHAnsi" w:cstheme="majorHAnsi"/>
        </w:rPr>
      </w:pPr>
    </w:p>
    <w:p w14:paraId="20E5B903"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27F76891" w14:textId="77777777" w:rsidR="000E4D32" w:rsidRPr="00345F59" w:rsidRDefault="000E4D32" w:rsidP="000E4D32">
      <w:pPr>
        <w:rPr>
          <w:rFonts w:asciiTheme="majorHAnsi" w:hAnsiTheme="majorHAnsi" w:cstheme="majorHAnsi"/>
          <w:b/>
          <w:bCs/>
        </w:rPr>
      </w:pPr>
    </w:p>
    <w:p w14:paraId="597354E9" w14:textId="77777777" w:rsidR="000E4D32" w:rsidRPr="002F616E" w:rsidRDefault="000E4D32"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388D42C1" w14:textId="77777777" w:rsidR="000E4D32" w:rsidRPr="00A076B7" w:rsidRDefault="000E4D32" w:rsidP="000E4D32">
      <w:pPr>
        <w:rPr>
          <w:rFonts w:asciiTheme="majorHAnsi" w:hAnsiTheme="majorHAnsi" w:cstheme="majorHAnsi"/>
        </w:rPr>
      </w:pPr>
    </w:p>
    <w:p w14:paraId="1E46A8A7"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17C0CD89" w14:textId="77777777" w:rsidR="000E4D32" w:rsidRPr="00345F59" w:rsidRDefault="000E4D32" w:rsidP="000E4D32">
      <w:pPr>
        <w:rPr>
          <w:rFonts w:asciiTheme="majorHAnsi" w:hAnsiTheme="majorHAnsi" w:cstheme="majorHAnsi"/>
          <w:b/>
          <w:bCs/>
        </w:rPr>
      </w:pPr>
    </w:p>
    <w:p w14:paraId="5A99C374" w14:textId="77777777" w:rsidR="000E4D32" w:rsidRPr="00A076B7" w:rsidRDefault="000E4D32" w:rsidP="000E4D32">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57EC2C4E" w14:textId="77777777" w:rsidR="000E4D32" w:rsidRPr="00345F59" w:rsidRDefault="000E4D32" w:rsidP="000E4D32">
      <w:pPr>
        <w:rPr>
          <w:rFonts w:asciiTheme="majorHAnsi" w:hAnsiTheme="majorHAnsi" w:cstheme="majorHAnsi"/>
        </w:rPr>
      </w:pPr>
    </w:p>
    <w:p w14:paraId="1A6C8D25"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proofErr w:type="spellStart"/>
      <w:r w:rsidRPr="00A076B7">
        <w:rPr>
          <w:rFonts w:asciiTheme="majorHAnsi" w:hAnsiTheme="majorHAnsi" w:cstheme="majorHAnsi"/>
        </w:rPr>
        <w:t>SiteWise</w:t>
      </w:r>
      <w:proofErr w:type="spellEnd"/>
      <w:r w:rsidRPr="00A076B7">
        <w:rPr>
          <w:rFonts w:asciiTheme="majorHAnsi" w:hAnsiTheme="majorHAnsi" w:cstheme="majorHAnsi"/>
        </w:rPr>
        <w:t xml:space="preserve"> may receive data from multiple sources if there are, for example, two instances of Ignition that are publishing data onto the topic “/Tag Providers/default/Line1/CNC/Temperature”.  </w:t>
      </w:r>
    </w:p>
    <w:p w14:paraId="516F91FE"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w:t>
      </w:r>
      <w:proofErr w:type="spellStart"/>
      <w:r w:rsidRPr="00A076B7">
        <w:rPr>
          <w:rFonts w:asciiTheme="majorHAnsi" w:hAnsiTheme="majorHAnsi" w:cstheme="majorHAnsi"/>
        </w:rPr>
        <w:t>SiteWise</w:t>
      </w:r>
      <w:proofErr w:type="spellEnd"/>
      <w:r w:rsidRPr="00A076B7">
        <w:rPr>
          <w:rFonts w:asciiTheme="majorHAnsi" w:hAnsiTheme="majorHAnsi" w:cstheme="maj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previously deployed hierarchy is identical to the newly deployed, nothing in </w:t>
      </w:r>
      <w:proofErr w:type="spellStart"/>
      <w:r w:rsidRPr="00A076B7">
        <w:rPr>
          <w:rFonts w:asciiTheme="majorHAnsi" w:hAnsiTheme="majorHAnsi" w:cstheme="majorHAnsi"/>
        </w:rPr>
        <w:t>SiteWise</w:t>
      </w:r>
      <w:proofErr w:type="spellEnd"/>
      <w:r w:rsidRPr="00A076B7">
        <w:rPr>
          <w:rFonts w:asciiTheme="majorHAnsi" w:hAnsiTheme="majorHAnsi" w:cstheme="majorHAnsi"/>
        </w:rPr>
        <w:t xml:space="preserve"> is changed.</w:t>
      </w:r>
    </w:p>
    <w:p w14:paraId="08EF2557"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w:t>
      </w:r>
      <w:proofErr w:type="spellStart"/>
      <w:r w:rsidRPr="00A076B7">
        <w:rPr>
          <w:rFonts w:asciiTheme="majorHAnsi" w:hAnsiTheme="majorHAnsi" w:cstheme="majorHAnsi"/>
        </w:rPr>
        <w:t>SiteWise</w:t>
      </w:r>
      <w:proofErr w:type="spellEnd"/>
      <w:r w:rsidRPr="00A076B7">
        <w:rPr>
          <w:rFonts w:asciiTheme="majorHAnsi" w:hAnsiTheme="majorHAnsi" w:cstheme="majorHAnsi"/>
          <w:b/>
          <w:bCs/>
        </w:rPr>
        <w:t>:</w:t>
      </w:r>
    </w:p>
    <w:p w14:paraId="597831C0"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731986F6"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355B8101"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1270E419"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FEB59AB"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52DBACA4" w14:textId="258FB4C6" w:rsidR="000E4D32"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1516E760" w14:textId="518C1ED2" w:rsidR="005154FF" w:rsidRPr="00A076B7"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4912B6D0" w14:textId="77777777" w:rsidR="003F34C0" w:rsidRDefault="003F34C0" w:rsidP="003F34C0">
      <w:pPr>
        <w:rPr>
          <w:rFonts w:asciiTheme="majorHAnsi" w:hAnsiTheme="majorHAnsi" w:cstheme="majorHAnsi"/>
          <w:b/>
          <w:bCs/>
        </w:rPr>
      </w:pPr>
    </w:p>
    <w:p w14:paraId="375BFD2E" w14:textId="3B51B828"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5F0C9CE9" w14:textId="77777777" w:rsidR="003F34C0" w:rsidRDefault="003F34C0" w:rsidP="003F34C0">
      <w:pPr>
        <w:rPr>
          <w:rFonts w:asciiTheme="majorHAnsi" w:hAnsiTheme="majorHAnsi" w:cstheme="majorHAnsi"/>
          <w:b/>
          <w:bCs/>
        </w:rPr>
      </w:pPr>
    </w:p>
    <w:p w14:paraId="01EC7043" w14:textId="77777777"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669B771B"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75352C90"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13FB746B" w14:textId="77777777" w:rsidR="003F34C0" w:rsidRDefault="003F34C0" w:rsidP="003F34C0">
      <w:pPr>
        <w:rPr>
          <w:rFonts w:asciiTheme="majorHAnsi" w:hAnsiTheme="majorHAnsi" w:cstheme="majorHAnsi"/>
        </w:rPr>
      </w:pPr>
    </w:p>
    <w:p w14:paraId="03B88F3C" w14:textId="3BA92007" w:rsidR="00721110" w:rsidRDefault="003F34C0" w:rsidP="00B32A2F">
      <w:pPr>
        <w:rPr>
          <w:rFonts w:asciiTheme="majorHAnsi" w:hAnsiTheme="majorHAnsi" w:cstheme="majorHAnsi"/>
        </w:rPr>
      </w:pPr>
      <w:r>
        <w:rPr>
          <w:rFonts w:asciiTheme="majorHAnsi" w:hAnsiTheme="majorHAnsi" w:cstheme="majorHAnsi"/>
        </w:rPr>
        <w:t>Additionally, shared memory on the device is secured via /</w:t>
      </w:r>
      <w:proofErr w:type="spellStart"/>
      <w:r>
        <w:rPr>
          <w:rFonts w:asciiTheme="majorHAnsi" w:hAnsiTheme="majorHAnsi" w:cstheme="majorHAnsi"/>
        </w:rPr>
        <w:t>etc</w:t>
      </w:r>
      <w:proofErr w:type="spellEnd"/>
      <w:r>
        <w:rPr>
          <w:rFonts w:asciiTheme="majorHAnsi" w:hAnsiTheme="majorHAnsi" w:cstheme="majorHAnsi"/>
        </w:rPr>
        <w:t>/</w:t>
      </w:r>
      <w:proofErr w:type="spellStart"/>
      <w:r>
        <w:rPr>
          <w:rFonts w:asciiTheme="majorHAnsi" w:hAnsiTheme="majorHAnsi" w:cstheme="majorHAnsi"/>
        </w:rPr>
        <w:t>fstab</w:t>
      </w:r>
      <w:proofErr w:type="spellEnd"/>
      <w:r>
        <w:rPr>
          <w:rFonts w:asciiTheme="majorHAnsi" w:hAnsiTheme="majorHAnsi" w:cstheme="majorHAnsi"/>
        </w:rPr>
        <w:t xml:space="preserve">. </w:t>
      </w:r>
    </w:p>
    <w:p w14:paraId="623E6F27" w14:textId="103B175E" w:rsidR="004E3AB3" w:rsidRDefault="004E3AB3" w:rsidP="00B32A2F">
      <w:pPr>
        <w:rPr>
          <w:rFonts w:asciiTheme="majorHAnsi" w:hAnsiTheme="majorHAnsi" w:cstheme="majorHAnsi"/>
        </w:rPr>
      </w:pPr>
    </w:p>
    <w:p w14:paraId="48B550CF" w14:textId="77777777" w:rsidR="004E3AB3" w:rsidRDefault="004E3AB3" w:rsidP="004E3AB3">
      <w:pPr>
        <w:rPr>
          <w:b/>
          <w:bCs/>
        </w:rPr>
      </w:pPr>
      <w:r>
        <w:rPr>
          <w:b/>
          <w:bCs/>
        </w:rPr>
        <w:t xml:space="preserve">Can I re-run the AMC to create new models and assets? </w:t>
      </w:r>
    </w:p>
    <w:p w14:paraId="6EE9F7CD" w14:textId="77777777" w:rsidR="004E3AB3" w:rsidRDefault="004E3AB3" w:rsidP="004E3AB3">
      <w:pPr>
        <w:rPr>
          <w:b/>
          <w:bCs/>
        </w:rPr>
      </w:pPr>
    </w:p>
    <w:p w14:paraId="20D4752D" w14:textId="77777777" w:rsidR="004E3AB3" w:rsidRPr="00873793" w:rsidRDefault="004E3AB3" w:rsidP="004E3AB3">
      <w:pPr>
        <w:rPr>
          <w:rFonts w:asciiTheme="majorHAnsi" w:hAnsiTheme="majorHAnsi" w:cstheme="majorHAnsi"/>
        </w:rPr>
      </w:pPr>
      <w:r w:rsidRPr="00873793">
        <w:rPr>
          <w:rFonts w:asciiTheme="majorHAnsi" w:hAnsiTheme="majorHAnsi" w:cstheme="majorHAnsi"/>
        </w:rPr>
        <w:t>Yes. Follow these steps:</w:t>
      </w:r>
    </w:p>
    <w:p w14:paraId="11A00303" w14:textId="77777777" w:rsidR="004E3AB3" w:rsidRPr="00873793" w:rsidRDefault="004E3AB3" w:rsidP="004E3AB3">
      <w:pPr>
        <w:rPr>
          <w:rFonts w:asciiTheme="majorHAnsi" w:hAnsiTheme="majorHAnsi" w:cstheme="majorHAnsi"/>
        </w:rPr>
      </w:pPr>
    </w:p>
    <w:p w14:paraId="42A03E64"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 xml:space="preserve">If any of the models/assets you want to create share a name with the models/assets created in the first pass of the AMC execution, you’ll need to delete the models and assets in </w:t>
      </w:r>
      <w:proofErr w:type="spellStart"/>
      <w:r w:rsidRPr="00873793">
        <w:rPr>
          <w:rFonts w:asciiTheme="majorHAnsi" w:hAnsiTheme="majorHAnsi" w:cstheme="majorHAnsi"/>
        </w:rPr>
        <w:t>SiteWise</w:t>
      </w:r>
      <w:proofErr w:type="spellEnd"/>
      <w:r w:rsidRPr="00873793">
        <w:rPr>
          <w:rFonts w:asciiTheme="majorHAnsi" w:hAnsiTheme="majorHAnsi" w:cstheme="majorHAnsi"/>
        </w:rPr>
        <w:t>.</w:t>
      </w:r>
    </w:p>
    <w:p w14:paraId="188653EE"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The second action you’ll need to take is clearing out the following DynamoDB tables associated with the initial IMC kit deployment:</w:t>
      </w:r>
    </w:p>
    <w:p w14:paraId="744E7D84"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[stack-name]-asset-model-table</w:t>
      </w:r>
    </w:p>
    <w:p w14:paraId="023229AB"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[stack-name]-asset-table</w:t>
      </w:r>
    </w:p>
    <w:p w14:paraId="59752A36" w14:textId="77777777" w:rsidR="004E3AB3" w:rsidRDefault="004E3AB3" w:rsidP="004E3AB3"/>
    <w:p w14:paraId="7EE1301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1FFE9E00" w14:textId="77777777" w:rsidR="004E3AB3" w:rsidRPr="006D2426" w:rsidRDefault="004E3AB3" w:rsidP="004E3AB3">
      <w:pPr>
        <w:rPr>
          <w:rFonts w:asciiTheme="majorHAnsi" w:hAnsiTheme="majorHAnsi" w:cstheme="majorHAnsi"/>
        </w:rPr>
      </w:pPr>
    </w:p>
    <w:p w14:paraId="06002FF5"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IgnitionCirrusLink</w:t>
      </w:r>
      <w:proofErr w:type="spellEnd"/>
    </w:p>
    <w:p w14:paraId="503C8832"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 xml:space="preserve">Initiate a re-birth (NBIRTH,DBIRTH) MQTT message that represents </w:t>
      </w:r>
      <w:proofErr w:type="gramStart"/>
      <w:r w:rsidRPr="006D2426">
        <w:rPr>
          <w:rFonts w:asciiTheme="majorHAnsi" w:hAnsiTheme="majorHAnsi" w:cstheme="majorHAnsi"/>
        </w:rPr>
        <w:t>the your</w:t>
      </w:r>
      <w:proofErr w:type="gramEnd"/>
      <w:r w:rsidRPr="006D2426">
        <w:rPr>
          <w:rFonts w:asciiTheme="majorHAnsi" w:hAnsiTheme="majorHAnsi" w:cstheme="majorHAnsi"/>
        </w:rPr>
        <w:t xml:space="preserve"> project hierarchy.</w:t>
      </w:r>
    </w:p>
    <w:p w14:paraId="3D41B6DD" w14:textId="72EB881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1D1107D1"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w:t>
      </w:r>
      <w:proofErr w:type="spellStart"/>
      <w:r w:rsidRPr="004E3AB3">
        <w:rPr>
          <w:rFonts w:asciiTheme="majorHAnsi" w:hAnsiTheme="majorHAnsi" w:cstheme="majorHAnsi"/>
        </w:rPr>
        <w:t>Transmission</w:t>
      </w:r>
      <w:proofErr w:type="spellEnd"/>
      <w:r w:rsidRPr="004E3AB3">
        <w:rPr>
          <w:rFonts w:asciiTheme="majorHAnsi" w:hAnsiTheme="majorHAnsi" w:cstheme="majorHAnsi"/>
        </w:rPr>
        <w:t xml:space="preserve">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31659400"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w:t>
      </w:r>
      <w:proofErr w:type="spellStart"/>
      <w:r w:rsidRPr="004E3AB3">
        <w:rPr>
          <w:rFonts w:asciiTheme="majorHAnsi" w:hAnsiTheme="majorHAnsi" w:cstheme="majorHAnsi"/>
        </w:rPr>
        <w:t>SiteWise</w:t>
      </w:r>
      <w:proofErr w:type="spellEnd"/>
      <w:r w:rsidRPr="004E3AB3">
        <w:rPr>
          <w:rFonts w:asciiTheme="majorHAnsi" w:hAnsiTheme="majorHAnsi" w:cstheme="majorHAnsi"/>
        </w:rPr>
        <w:t xml:space="preserve">. </w:t>
      </w:r>
    </w:p>
    <w:p w14:paraId="20EB8AE2"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IgnitionFileExport</w:t>
      </w:r>
      <w:proofErr w:type="spellEnd"/>
    </w:p>
    <w:p w14:paraId="073BD380"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1D2D8F59"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w:t>
      </w:r>
      <w:proofErr w:type="spellStart"/>
      <w:r w:rsidRPr="004E3AB3">
        <w:rPr>
          <w:rFonts w:asciiTheme="majorHAnsi" w:hAnsiTheme="majorHAnsi" w:cstheme="majorHAnsi"/>
        </w:rPr>
        <w:t>name_of_stack</w:t>
      </w:r>
      <w:proofErr w:type="spellEnd"/>
      <w:r w:rsidRPr="004E3AB3">
        <w:rPr>
          <w:rFonts w:asciiTheme="majorHAnsi" w:hAnsiTheme="majorHAnsi" w:cstheme="majorHAnsi"/>
        </w:rPr>
        <w:t>]-[</w:t>
      </w:r>
      <w:proofErr w:type="spellStart"/>
      <w:r w:rsidRPr="004E3AB3">
        <w:rPr>
          <w:rFonts w:asciiTheme="majorHAnsi" w:hAnsiTheme="majorHAnsi" w:cstheme="majorHAnsi"/>
        </w:rPr>
        <w:t>amcincomingresource</w:t>
      </w:r>
      <w:proofErr w:type="spellEnd"/>
      <w:r w:rsidRPr="004E3AB3">
        <w:rPr>
          <w:rFonts w:asciiTheme="majorHAnsi" w:hAnsiTheme="majorHAnsi" w:cstheme="majorHAnsi"/>
        </w:rPr>
        <w:t>]-[hash]</w:t>
      </w:r>
    </w:p>
    <w:p w14:paraId="77E1057F"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KepServerFileExport</w:t>
      </w:r>
      <w:proofErr w:type="spellEnd"/>
    </w:p>
    <w:p w14:paraId="0E9CD3DF"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178D9DF"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w:t>
      </w:r>
      <w:proofErr w:type="spellStart"/>
      <w:r w:rsidRPr="004E3AB3">
        <w:rPr>
          <w:rFonts w:asciiTheme="majorHAnsi" w:hAnsiTheme="majorHAnsi" w:cstheme="majorHAnsi"/>
        </w:rPr>
        <w:t>name_of_stack</w:t>
      </w:r>
      <w:proofErr w:type="spellEnd"/>
      <w:r w:rsidRPr="004E3AB3">
        <w:rPr>
          <w:rFonts w:asciiTheme="majorHAnsi" w:hAnsiTheme="majorHAnsi" w:cstheme="majorHAnsi"/>
        </w:rPr>
        <w:t>]-[</w:t>
      </w:r>
      <w:proofErr w:type="spellStart"/>
      <w:r w:rsidRPr="004E3AB3">
        <w:rPr>
          <w:rFonts w:asciiTheme="majorHAnsi" w:hAnsiTheme="majorHAnsi" w:cstheme="majorHAnsi"/>
        </w:rPr>
        <w:t>amcincomingresource</w:t>
      </w:r>
      <w:proofErr w:type="spellEnd"/>
      <w:r w:rsidRPr="004E3AB3">
        <w:rPr>
          <w:rFonts w:asciiTheme="majorHAnsi" w:hAnsiTheme="majorHAnsi" w:cstheme="majorHAnsi"/>
        </w:rPr>
        <w:t>]-[hash]</w:t>
      </w:r>
    </w:p>
    <w:p w14:paraId="45FC2FB7" w14:textId="77777777" w:rsidR="004E3AB3" w:rsidRPr="007C6838" w:rsidRDefault="004E3AB3" w:rsidP="00B32A2F">
      <w:pPr>
        <w:rPr>
          <w:sz w:val="26"/>
          <w:szCs w:val="26"/>
        </w:rPr>
      </w:pPr>
    </w:p>
    <w:p w14:paraId="5FA3CD35" w14:textId="2A045E3F" w:rsidR="00594B50" w:rsidRDefault="00594B50" w:rsidP="00AB55E6">
      <w:pPr>
        <w:pStyle w:val="Heading1"/>
      </w:pPr>
      <w:bookmarkStart w:id="11" w:name="_Appendix"/>
      <w:bookmarkStart w:id="12" w:name="_Toc45112277"/>
      <w:bookmarkStart w:id="13" w:name="_Toc43112283"/>
      <w:bookmarkStart w:id="14" w:name="_Toc43140616"/>
      <w:bookmarkEnd w:id="11"/>
      <w:r>
        <w:t>Asset Model Converter</w:t>
      </w:r>
      <w:bookmarkEnd w:id="12"/>
    </w:p>
    <w:p w14:paraId="04A05143" w14:textId="155A1790" w:rsidR="00594B50" w:rsidRDefault="00594B50" w:rsidP="00594B50"/>
    <w:p w14:paraId="3C46A6D6" w14:textId="2BABC336" w:rsidR="00594B50" w:rsidRPr="00594B50" w:rsidRDefault="00594B50" w:rsidP="00594B50">
      <w:pPr>
        <w:rPr>
          <w:rFonts w:asciiTheme="majorHAnsi" w:hAnsiTheme="majorHAnsi" w:cstheme="majorHAnsi"/>
        </w:rPr>
      </w:pPr>
      <w:r w:rsidRPr="00594B50">
        <w:rPr>
          <w:rFonts w:asciiTheme="majorHAnsi" w:hAnsiTheme="majorHAnsi" w:cstheme="majorHAnsi"/>
        </w:rPr>
        <w:t>The AMC code is in two separate lambda functions located in the functions/source directory of the repository.</w:t>
      </w:r>
    </w:p>
    <w:p w14:paraId="776CAEFA" w14:textId="1F81AE26" w:rsidR="00594B50" w:rsidRDefault="00594B50" w:rsidP="00594B50"/>
    <w:p w14:paraId="4D02AF10" w14:textId="0C0F4760" w:rsidR="00594B50" w:rsidRDefault="00594B50" w:rsidP="00594B50">
      <w:pPr>
        <w:pStyle w:val="Heading2"/>
      </w:pPr>
      <w:bookmarkStart w:id="15" w:name="_Toc45112278"/>
      <w:proofErr w:type="spellStart"/>
      <w:r>
        <w:t>AssetModelIngestion</w:t>
      </w:r>
      <w:bookmarkEnd w:id="15"/>
      <w:proofErr w:type="spellEnd"/>
    </w:p>
    <w:p w14:paraId="4131E8C5" w14:textId="32BB9E91" w:rsidR="00594B50" w:rsidRDefault="00594B50" w:rsidP="00594B50"/>
    <w:p w14:paraId="62BEE1B6" w14:textId="2451DECD"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This is the ingestion lambda. </w:t>
      </w:r>
      <w:proofErr w:type="spellStart"/>
      <w:proofErr w:type="gramStart"/>
      <w:r w:rsidRPr="00594B50">
        <w:rPr>
          <w:rFonts w:asciiTheme="majorHAnsi" w:hAnsiTheme="majorHAnsi" w:cstheme="majorHAnsi"/>
        </w:rPr>
        <w:t>It’s</w:t>
      </w:r>
      <w:proofErr w:type="spellEnd"/>
      <w:proofErr w:type="gramEnd"/>
      <w:r w:rsidRPr="00594B50">
        <w:rPr>
          <w:rFonts w:asciiTheme="majorHAnsi" w:hAnsiTheme="majorHAnsi" w:cstheme="majorHAnsi"/>
        </w:rPr>
        <w:t xml:space="preserve"> purpose is to listen to MQTT messages coming from the </w:t>
      </w:r>
      <w:proofErr w:type="spellStart"/>
      <w:r w:rsidRPr="00594B50">
        <w:rPr>
          <w:rFonts w:asciiTheme="majorHAnsi" w:hAnsiTheme="majorHAnsi" w:cstheme="majorHAnsi"/>
        </w:rPr>
        <w:t>CirusLink</w:t>
      </w:r>
      <w:proofErr w:type="spellEnd"/>
      <w:r w:rsidRPr="00594B50">
        <w:rPr>
          <w:rFonts w:asciiTheme="majorHAnsi" w:hAnsiTheme="majorHAnsi" w:cstheme="majorHAnsi"/>
        </w:rPr>
        <w:t xml:space="preserve"> Ignition module and put them into the </w:t>
      </w:r>
      <w:proofErr w:type="spellStart"/>
      <w:r w:rsidRPr="00594B50">
        <w:rPr>
          <w:rFonts w:asciiTheme="majorHAnsi" w:hAnsiTheme="majorHAnsi" w:cstheme="majorHAnsi"/>
        </w:rPr>
        <w:t>incoing</w:t>
      </w:r>
      <w:proofErr w:type="spellEnd"/>
      <w:r w:rsidRPr="00594B50">
        <w:rPr>
          <w:rFonts w:asciiTheme="majorHAnsi" w:hAnsiTheme="majorHAnsi" w:cstheme="majorHAnsi"/>
        </w:rPr>
        <w:t xml:space="preserve"> S3 bucket as objects. The relevant handler file is “assetModelIngestion.py”. </w:t>
      </w:r>
    </w:p>
    <w:p w14:paraId="73DD1E75" w14:textId="04E6735B" w:rsidR="00594B50" w:rsidRDefault="00594B50" w:rsidP="00594B50"/>
    <w:p w14:paraId="17E41F7C" w14:textId="239DF47A" w:rsidR="00594B50" w:rsidRDefault="00594B50" w:rsidP="00594B50">
      <w:pPr>
        <w:pStyle w:val="Heading2"/>
      </w:pPr>
      <w:bookmarkStart w:id="16" w:name="_Toc45112279"/>
      <w:proofErr w:type="spellStart"/>
      <w:r>
        <w:t>AssetModelConverter</w:t>
      </w:r>
      <w:bookmarkEnd w:id="16"/>
      <w:proofErr w:type="spellEnd"/>
    </w:p>
    <w:p w14:paraId="7DB8B0A7" w14:textId="315DE9AF" w:rsidR="00594B50" w:rsidRDefault="00594B50" w:rsidP="00594B50"/>
    <w:p w14:paraId="7ADAB184" w14:textId="5837C30F"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The AMC really covers two functions – AMC1, and AMC2. </w:t>
      </w:r>
    </w:p>
    <w:p w14:paraId="6E42F921" w14:textId="1A5C494C" w:rsidR="00594B50" w:rsidRDefault="00594B50" w:rsidP="00594B50"/>
    <w:p w14:paraId="6174A812" w14:textId="7B6E3F1B" w:rsidR="00594B50" w:rsidRDefault="00594B50" w:rsidP="00594B50">
      <w:pPr>
        <w:pStyle w:val="Heading3"/>
      </w:pPr>
      <w:bookmarkStart w:id="17" w:name="_Toc45112280"/>
      <w:r>
        <w:t>AMC1</w:t>
      </w:r>
      <w:bookmarkEnd w:id="17"/>
      <w:r>
        <w:t xml:space="preserve"> </w:t>
      </w:r>
    </w:p>
    <w:p w14:paraId="4F77D8E8" w14:textId="43C91DEA" w:rsidR="00594B50" w:rsidRDefault="00594B50" w:rsidP="00594B50"/>
    <w:p w14:paraId="6AB0C709"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 xml:space="preserve">This code is triggered via an S3 Object Creation trigger from the incoming bucket. It has it’s reserved concurrent executions set to 1, to ensure that only a single instance of the lambda can ever fire at once. This has been done because the Ignition </w:t>
      </w:r>
      <w:proofErr w:type="spellStart"/>
      <w:r w:rsidRPr="00594B50">
        <w:rPr>
          <w:rFonts w:asciiTheme="majorHAnsi" w:hAnsiTheme="majorHAnsi" w:cstheme="majorHAnsi"/>
          <w:color w:val="000000"/>
        </w:rPr>
        <w:t>CirrusLink</w:t>
      </w:r>
      <w:proofErr w:type="spellEnd"/>
      <w:r w:rsidRPr="00594B50">
        <w:rPr>
          <w:rFonts w:asciiTheme="majorHAnsi" w:hAnsiTheme="majorHAnsi" w:cstheme="majorHAnsi"/>
          <w:color w:val="000000"/>
        </w:rPr>
        <w:t xml:space="preserve"> module can birth the asset structure as multiple discrete MQTT messages, each of which become file objects in S3.</w:t>
      </w:r>
    </w:p>
    <w:p w14:paraId="1AD09C88" w14:textId="77777777" w:rsidR="00594B50" w:rsidRPr="00594B50" w:rsidRDefault="00594B50" w:rsidP="00594B50">
      <w:pPr>
        <w:rPr>
          <w:rFonts w:asciiTheme="majorHAnsi" w:hAnsiTheme="majorHAnsi" w:cstheme="majorHAnsi"/>
          <w:color w:val="000000"/>
        </w:rPr>
      </w:pPr>
    </w:p>
    <w:p w14:paraId="5011D556"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 xml:space="preserve">The core logic of the AMC1 comes in the form of the main handler file, ‘assetModelConverter.py’. It contains the base lambda handler function, which in turn calls into the </w:t>
      </w:r>
      <w:proofErr w:type="spellStart"/>
      <w:r w:rsidRPr="00594B50">
        <w:rPr>
          <w:rFonts w:asciiTheme="majorHAnsi" w:hAnsiTheme="majorHAnsi" w:cstheme="majorHAnsi"/>
          <w:color w:val="000000"/>
        </w:rPr>
        <w:t>AssetModelConverter</w:t>
      </w:r>
      <w:proofErr w:type="spellEnd"/>
      <w:r w:rsidRPr="00594B50">
        <w:rPr>
          <w:rFonts w:asciiTheme="majorHAnsi" w:hAnsiTheme="majorHAnsi" w:cstheme="majorHAnsi"/>
          <w:color w:val="000000"/>
        </w:rPr>
        <w:t xml:space="preserve"> class to execute the handling of a given S3 object creation event. This code in turn calls the relevant Driver code to handle the asset structure files.</w:t>
      </w:r>
    </w:p>
    <w:p w14:paraId="57322C77" w14:textId="77777777" w:rsidR="00594B50" w:rsidRPr="00594B50" w:rsidRDefault="00594B50" w:rsidP="00594B50"/>
    <w:p w14:paraId="158D677D" w14:textId="5A52D9A3" w:rsidR="00594B50" w:rsidRDefault="00594B50" w:rsidP="00594B50">
      <w:pPr>
        <w:pStyle w:val="Heading4"/>
      </w:pPr>
      <w:r>
        <w:t xml:space="preserve">Drivers </w:t>
      </w:r>
    </w:p>
    <w:p w14:paraId="377419F5" w14:textId="7C149A60" w:rsidR="00594B50" w:rsidRDefault="00594B50" w:rsidP="00594B50"/>
    <w:p w14:paraId="56D759CC" w14:textId="77777777" w:rsidR="00594B50" w:rsidRPr="00594B50" w:rsidRDefault="00594B50" w:rsidP="00594B50">
      <w:pPr>
        <w:rPr>
          <w:rFonts w:asciiTheme="majorHAnsi" w:hAnsiTheme="majorHAnsi" w:cstheme="majorHAnsi"/>
        </w:rPr>
      </w:pPr>
      <w:r w:rsidRPr="00594B50">
        <w:rPr>
          <w:rFonts w:asciiTheme="majorHAnsi" w:hAnsiTheme="majorHAnsi" w:cstheme="maj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Default="00594B50" w:rsidP="00594B50"/>
    <w:p w14:paraId="30084694" w14:textId="5B5F69F2" w:rsidR="00594B50" w:rsidRDefault="00594B50" w:rsidP="00594B50">
      <w:pPr>
        <w:pStyle w:val="Heading3"/>
      </w:pPr>
      <w:bookmarkStart w:id="18" w:name="_Toc45112281"/>
      <w:r>
        <w:t>AMC2</w:t>
      </w:r>
      <w:bookmarkEnd w:id="18"/>
    </w:p>
    <w:p w14:paraId="767049A5" w14:textId="4CC62BE3" w:rsidR="00594B50" w:rsidRDefault="00594B50" w:rsidP="00594B50"/>
    <w:p w14:paraId="17CE28D8"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 xml:space="preserve">This relevant code file here is ‘createSitewiseResources.py’ This contains code to take the normalized DynamoDB format, and create relevant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 xml:space="preserve"> assets and models from that format. Changes are marked in the DynamoDB table to various assets/models that require updates/creation.</w:t>
      </w:r>
    </w:p>
    <w:p w14:paraId="5B01B36B" w14:textId="77777777" w:rsidR="00594B50" w:rsidRPr="00594B50" w:rsidRDefault="00594B50" w:rsidP="00594B50">
      <w:pPr>
        <w:rPr>
          <w:rFonts w:asciiTheme="majorHAnsi" w:hAnsiTheme="majorHAnsi" w:cstheme="majorHAnsi"/>
          <w:color w:val="000000"/>
        </w:rPr>
      </w:pPr>
    </w:p>
    <w:p w14:paraId="6B4CFE9D"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lastRenderedPageBreak/>
        <w:t xml:space="preserve">Additionally, all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 xml:space="preserve"> interactions take place in the ‘sitewiseUtils.py’ code.</w:t>
      </w:r>
    </w:p>
    <w:p w14:paraId="03D0B8B6" w14:textId="77777777" w:rsidR="00594B50" w:rsidRPr="00594B50" w:rsidRDefault="00594B50" w:rsidP="00594B50">
      <w:pPr>
        <w:rPr>
          <w:rFonts w:asciiTheme="majorHAnsi" w:hAnsiTheme="majorHAnsi" w:cstheme="majorHAnsi"/>
          <w:color w:val="000000"/>
        </w:rPr>
      </w:pPr>
    </w:p>
    <w:p w14:paraId="794AD257"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Please note that only additive changes are supported at this time.</w:t>
      </w:r>
    </w:p>
    <w:p w14:paraId="46744499" w14:textId="77777777" w:rsidR="00594B50" w:rsidRPr="00594B50" w:rsidRDefault="00594B50" w:rsidP="00594B50">
      <w:pPr>
        <w:rPr>
          <w:rFonts w:asciiTheme="majorHAnsi" w:hAnsiTheme="majorHAnsi" w:cstheme="majorHAnsi"/>
          <w:color w:val="000000"/>
        </w:rPr>
      </w:pPr>
    </w:p>
    <w:p w14:paraId="7578781F"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The AMC2 process comes in the form of the following steps:</w:t>
      </w:r>
    </w:p>
    <w:p w14:paraId="29A5359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Creation</w:t>
      </w:r>
    </w:p>
    <w:p w14:paraId="7ADFFB87" w14:textId="5907CEF2"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 xml:space="preserve">The DynamoDB models table is queried to look for models that require creation. Those are created in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w:t>
      </w:r>
    </w:p>
    <w:p w14:paraId="7DC1556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Creation</w:t>
      </w:r>
    </w:p>
    <w:p w14:paraId="1DAE5DAF" w14:textId="1B9B1001"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 xml:space="preserve">The DynamoDB assets table is also queries, looking for records that are marked as needing creation. Those assets, instances of the models created during ‘Model Creation’ are then created in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w:t>
      </w:r>
    </w:p>
    <w:p w14:paraId="454CB84C"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Hierarchies</w:t>
      </w:r>
    </w:p>
    <w:p w14:paraId="626A7ECD" w14:textId="26C1B408"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In this step Models are associated with each other in a hierarchy that are tagged as having such a parent/child relationship.</w:t>
      </w:r>
    </w:p>
    <w:p w14:paraId="2A8F57F0"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Associations</w:t>
      </w:r>
    </w:p>
    <w:p w14:paraId="698E817F" w14:textId="36B0F55D" w:rsidR="00594B50" w:rsidRPr="00594B50" w:rsidRDefault="00594B50" w:rsidP="00594B50">
      <w:pPr>
        <w:pStyle w:val="NormalWeb"/>
        <w:spacing w:before="0" w:beforeAutospacing="0" w:after="0" w:afterAutospacing="0"/>
        <w:rPr>
          <w:rFonts w:asciiTheme="majorHAnsi" w:hAnsiTheme="majorHAnsi" w:cstheme="majorHAnsi"/>
          <w:color w:val="000000"/>
        </w:rPr>
      </w:pPr>
      <w:proofErr w:type="gramStart"/>
      <w:r w:rsidRPr="00594B50">
        <w:rPr>
          <w:rFonts w:asciiTheme="majorHAnsi" w:hAnsiTheme="majorHAnsi" w:cstheme="majorHAnsi"/>
          <w:color w:val="000000"/>
        </w:rPr>
        <w:t>Similarly</w:t>
      </w:r>
      <w:proofErr w:type="gramEnd"/>
      <w:r w:rsidRPr="00594B50">
        <w:rPr>
          <w:rFonts w:asciiTheme="majorHAnsi" w:hAnsiTheme="majorHAnsi" w:cstheme="majorHAnsi"/>
          <w:color w:val="000000"/>
        </w:rPr>
        <w:t xml:space="preserve"> in this final step, assets that are tagged as having a parent/child relationship are associated with each.</w:t>
      </w:r>
    </w:p>
    <w:p w14:paraId="3DC1B69E" w14:textId="77777777" w:rsidR="00594B50" w:rsidRPr="00594B50" w:rsidRDefault="00594B50" w:rsidP="00594B50">
      <w:pPr>
        <w:pStyle w:val="NormalWeb"/>
        <w:spacing w:before="0" w:beforeAutospacing="0" w:after="0" w:afterAutospacing="0"/>
        <w:rPr>
          <w:rFonts w:ascii="Times" w:hAnsi="Times"/>
          <w:color w:val="000000"/>
          <w:sz w:val="27"/>
          <w:szCs w:val="27"/>
        </w:rPr>
      </w:pPr>
    </w:p>
    <w:p w14:paraId="62759EDC" w14:textId="3D361A82" w:rsidR="00CD01EA" w:rsidRDefault="00CD01EA" w:rsidP="00594B50">
      <w:pPr>
        <w:pStyle w:val="Heading2"/>
      </w:pPr>
      <w:bookmarkStart w:id="19" w:name="_Toc45112282"/>
      <w:r>
        <w:t>Creating AMC Drivers</w:t>
      </w:r>
      <w:bookmarkEnd w:id="19"/>
    </w:p>
    <w:p w14:paraId="3B99BCA3" w14:textId="13E68139" w:rsidR="00CD01EA" w:rsidRDefault="00CD01EA" w:rsidP="00CD01EA"/>
    <w:p w14:paraId="0CF8308A" w14:textId="03A52901" w:rsidR="00CD01EA" w:rsidRPr="00CD01EA" w:rsidRDefault="00CD01EA" w:rsidP="00594B50">
      <w:pPr>
        <w:pStyle w:val="Heading3"/>
      </w:pPr>
      <w:bookmarkStart w:id="20" w:name="_Toc45112283"/>
      <w:r>
        <w:t>Instructions</w:t>
      </w:r>
      <w:bookmarkEnd w:id="20"/>
    </w:p>
    <w:p w14:paraId="51C892D2" w14:textId="77777777" w:rsidR="00CD01EA" w:rsidRDefault="00CD01EA" w:rsidP="00CD01EA">
      <w:pPr>
        <w:rPr>
          <w:rFonts w:asciiTheme="majorHAnsi" w:hAnsiTheme="majorHAnsi" w:cstheme="majorHAnsi"/>
        </w:rPr>
      </w:pPr>
    </w:p>
    <w:p w14:paraId="16B56F2A" w14:textId="6D767E2B"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Write the driver that interprets the incoming hierarchy data from your edge-based asset modeling software and converts it into the AMC-approved format (</w:t>
      </w:r>
      <w:hyperlink w:anchor="_AMC-Approved_DynamoDB_Format" w:history="1">
        <w:r w:rsidRPr="007B3ABA">
          <w:rPr>
            <w:rStyle w:val="Hyperlink"/>
            <w:rFonts w:asciiTheme="majorHAnsi" w:hAnsiTheme="majorHAnsi" w:cstheme="majorHAnsi"/>
          </w:rPr>
          <w:t>see the format here</w:t>
        </w:r>
      </w:hyperlink>
      <w:r>
        <w:rPr>
          <w:rFonts w:asciiTheme="majorHAnsi" w:hAnsiTheme="majorHAnsi" w:cstheme="majorHAnsi"/>
        </w:rPr>
        <w:t>) and puts it into DynamoDB</w:t>
      </w:r>
    </w:p>
    <w:p w14:paraId="49764ED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Refer to the template file for guidance while writing your driver:</w:t>
      </w:r>
    </w:p>
    <w:p w14:paraId="5ABA5003"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/functions/source/AssetModelConverter/drivers/example_driver_template.py</w:t>
      </w:r>
    </w:p>
    <w:p w14:paraId="389C63C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 </w:t>
      </w:r>
      <w:r w:rsidRPr="00CD01EA">
        <w:rPr>
          <w:rFonts w:asciiTheme="majorHAnsi" w:hAnsiTheme="majorHAnsi" w:cstheme="majorHAnsi"/>
          <w:u w:val="single"/>
        </w:rPr>
        <w:t>Highly recommended</w:t>
      </w:r>
      <w:r>
        <w:rPr>
          <w:rFonts w:asciiTheme="majorHAnsi" w:hAnsiTheme="majorHAnsi" w:cstheme="majorHAnsi"/>
        </w:rPr>
        <w:t xml:space="preserve"> – also refer to the existing drivers: </w:t>
      </w:r>
    </w:p>
    <w:p w14:paraId="62AB7C5D"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/functions/source/AssetModelConverter/drivers/igniitonCirrusLinkDriver.py</w:t>
      </w:r>
    </w:p>
    <w:p w14:paraId="67CEDDCA"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/functions/source/AssetModelConverter/drivers/ignitionFileDriver.py</w:t>
      </w:r>
    </w:p>
    <w:p w14:paraId="061F7EB4"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/functions/source/AssetModelConverter/drivers/kepserver_file_driver.py</w:t>
      </w:r>
    </w:p>
    <w:p w14:paraId="014C7D96"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Edit the entry point file for the AMC (/functions/source/</w:t>
      </w:r>
      <w:proofErr w:type="spellStart"/>
      <w:r>
        <w:rPr>
          <w:rFonts w:asciiTheme="majorHAnsi" w:hAnsiTheme="majorHAnsi" w:cstheme="majorHAnsi"/>
        </w:rPr>
        <w:t>AssetModelConverter</w:t>
      </w:r>
      <w:proofErr w:type="spellEnd"/>
      <w:r>
        <w:rPr>
          <w:rFonts w:asciiTheme="majorHAnsi" w:hAnsiTheme="majorHAnsi" w:cstheme="majorHAnsi"/>
        </w:rPr>
        <w:t>/assetModelConverter.py) to use your new driver:</w:t>
      </w:r>
    </w:p>
    <w:p w14:paraId="6E7A8DD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Import your driver </w:t>
      </w:r>
    </w:p>
    <w:p w14:paraId="6E9FC98B"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lastRenderedPageBreak/>
        <w:t>From drivers.[</w:t>
      </w:r>
      <w:proofErr w:type="spellStart"/>
      <w:r>
        <w:rPr>
          <w:rFonts w:asciiTheme="majorHAnsi" w:hAnsiTheme="majorHAnsi" w:cstheme="majorHAnsi"/>
        </w:rPr>
        <w:t>name_of_file</w:t>
      </w:r>
      <w:proofErr w:type="spellEnd"/>
      <w:r>
        <w:rPr>
          <w:rFonts w:asciiTheme="majorHAnsi" w:hAnsiTheme="majorHAnsi" w:cstheme="majorHAnsi"/>
        </w:rPr>
        <w:t>] import [</w:t>
      </w:r>
      <w:proofErr w:type="spellStart"/>
      <w:r>
        <w:rPr>
          <w:rFonts w:asciiTheme="majorHAnsi" w:hAnsiTheme="majorHAnsi" w:cstheme="majorHAnsi"/>
        </w:rPr>
        <w:t>name_of_driver_class</w:t>
      </w:r>
      <w:proofErr w:type="spellEnd"/>
      <w:r>
        <w:rPr>
          <w:rFonts w:asciiTheme="majorHAnsi" w:hAnsiTheme="majorHAnsi" w:cstheme="majorHAnsi"/>
        </w:rPr>
        <w:t>]</w:t>
      </w:r>
    </w:p>
    <w:p w14:paraId="0303C27A"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Add your driver to the ‘</w:t>
      </w:r>
      <w:proofErr w:type="spellStart"/>
      <w:r>
        <w:rPr>
          <w:rFonts w:asciiTheme="majorHAnsi" w:hAnsiTheme="majorHAnsi" w:cstheme="majorHAnsi"/>
        </w:rPr>
        <w:t>driverTable</w:t>
      </w:r>
      <w:proofErr w:type="spellEnd"/>
      <w:r>
        <w:rPr>
          <w:rFonts w:asciiTheme="majorHAnsi" w:hAnsiTheme="majorHAnsi" w:cstheme="majorHAnsi"/>
        </w:rPr>
        <w:t>’ list</w:t>
      </w:r>
    </w:p>
    <w:p w14:paraId="424861DE"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w:t>
      </w:r>
      <w:proofErr w:type="spellStart"/>
      <w:r>
        <w:rPr>
          <w:rFonts w:asciiTheme="majorHAnsi" w:hAnsiTheme="majorHAnsi" w:cstheme="majorHAnsi"/>
        </w:rPr>
        <w:t>name_of_driver</w:t>
      </w:r>
      <w:proofErr w:type="spellEnd"/>
      <w:r>
        <w:rPr>
          <w:rFonts w:asciiTheme="majorHAnsi" w:hAnsiTheme="majorHAnsi" w:cstheme="majorHAnsi"/>
        </w:rPr>
        <w:t>]’: [</w:t>
      </w:r>
      <w:proofErr w:type="spellStart"/>
      <w:r>
        <w:rPr>
          <w:rFonts w:asciiTheme="majorHAnsi" w:hAnsiTheme="majorHAnsi" w:cstheme="majorHAnsi"/>
        </w:rPr>
        <w:t>name_of_driver_class</w:t>
      </w:r>
      <w:proofErr w:type="spellEnd"/>
      <w:r>
        <w:rPr>
          <w:rFonts w:asciiTheme="majorHAnsi" w:hAnsiTheme="majorHAnsi" w:cstheme="majorHAnsi"/>
        </w:rPr>
        <w:t>]</w:t>
      </w:r>
    </w:p>
    <w:p w14:paraId="6DDF472F"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Replace the </w:t>
      </w:r>
      <w:proofErr w:type="spellStart"/>
      <w:r>
        <w:rPr>
          <w:rFonts w:asciiTheme="majorHAnsi" w:hAnsiTheme="majorHAnsi" w:cstheme="majorHAnsi"/>
        </w:rPr>
        <w:t>AssetModelConverter</w:t>
      </w:r>
      <w:proofErr w:type="spellEnd"/>
      <w:r>
        <w:rPr>
          <w:rFonts w:asciiTheme="majorHAnsi" w:hAnsiTheme="majorHAnsi" w:cstheme="majorHAnsi"/>
        </w:rPr>
        <w:t xml:space="preserve"> zip file with its new contents:</w:t>
      </w:r>
    </w:p>
    <w:p w14:paraId="29BAB622"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Zip up the contents of /functions/source/</w:t>
      </w:r>
      <w:proofErr w:type="spellStart"/>
      <w:r>
        <w:rPr>
          <w:rFonts w:asciiTheme="majorHAnsi" w:hAnsiTheme="majorHAnsi" w:cstheme="majorHAnsi"/>
        </w:rPr>
        <w:t>AssetModelConverter</w:t>
      </w:r>
      <w:proofErr w:type="spellEnd"/>
      <w:r>
        <w:rPr>
          <w:rFonts w:asciiTheme="majorHAnsi" w:hAnsiTheme="majorHAnsi" w:cstheme="majorHAnsi"/>
        </w:rPr>
        <w:t>/</w:t>
      </w:r>
    </w:p>
    <w:p w14:paraId="7AEA0B18"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Name the zip file above “AssetModelConverter.zip”</w:t>
      </w:r>
    </w:p>
    <w:p w14:paraId="7FB8824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Replace the old “AssetModelConverter.zip” file (/functions/packages/AssetModelConverter/AssetModelConverter.zip) with the new “AssetModelConverter.zip” file you created in ‘b’ above. </w:t>
      </w:r>
    </w:p>
    <w:p w14:paraId="646A4FEE"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Edit the CloudFormation template to include your driver’s name: </w:t>
      </w:r>
    </w:p>
    <w:p w14:paraId="5D894695"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/templates/IMC-</w:t>
      </w:r>
      <w:proofErr w:type="spellStart"/>
      <w:r>
        <w:rPr>
          <w:rFonts w:asciiTheme="majorHAnsi" w:hAnsiTheme="majorHAnsi" w:cstheme="majorHAnsi"/>
        </w:rPr>
        <w:t>workload.template.yaml</w:t>
      </w:r>
      <w:proofErr w:type="spellEnd"/>
    </w:p>
    <w:p w14:paraId="7665BC42"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 xml:space="preserve">Add an item to the list of </w:t>
      </w:r>
      <w:proofErr w:type="spellStart"/>
      <w:r>
        <w:rPr>
          <w:rFonts w:asciiTheme="majorHAnsi" w:hAnsiTheme="majorHAnsi" w:cstheme="majorHAnsi"/>
        </w:rPr>
        <w:t>AMCDrivers</w:t>
      </w:r>
      <w:proofErr w:type="spellEnd"/>
      <w:r>
        <w:rPr>
          <w:rFonts w:asciiTheme="majorHAnsi" w:hAnsiTheme="majorHAnsi" w:cstheme="majorHAnsi"/>
        </w:rPr>
        <w:t xml:space="preserve"> (parameter section)</w:t>
      </w:r>
    </w:p>
    <w:p w14:paraId="37F43307" w14:textId="77777777" w:rsidR="00CD01EA" w:rsidRDefault="00CD01EA" w:rsidP="00D772C9">
      <w:pPr>
        <w:pStyle w:val="ListParagraph"/>
        <w:numPr>
          <w:ilvl w:val="3"/>
          <w:numId w:val="68"/>
        </w:numPr>
        <w:rPr>
          <w:rFonts w:asciiTheme="majorHAnsi" w:hAnsiTheme="majorHAnsi" w:cstheme="majorHAnsi"/>
        </w:rPr>
      </w:pPr>
      <w:r>
        <w:rPr>
          <w:rFonts w:asciiTheme="majorHAnsi" w:hAnsiTheme="majorHAnsi" w:cstheme="majorHAnsi"/>
        </w:rPr>
        <w:t>- [</w:t>
      </w:r>
      <w:proofErr w:type="spellStart"/>
      <w:r>
        <w:rPr>
          <w:rFonts w:asciiTheme="majorHAnsi" w:hAnsiTheme="majorHAnsi" w:cstheme="majorHAnsi"/>
        </w:rPr>
        <w:t>name_of_driver_here</w:t>
      </w:r>
      <w:proofErr w:type="spellEnd"/>
      <w:r>
        <w:rPr>
          <w:rFonts w:asciiTheme="majorHAnsi" w:hAnsiTheme="majorHAnsi" w:cstheme="majorHAnsi"/>
        </w:rPr>
        <w:t>]</w:t>
      </w:r>
    </w:p>
    <w:p w14:paraId="0F024054" w14:textId="77777777" w:rsidR="00CD01EA" w:rsidRDefault="00CD01EA">
      <w:pPr>
        <w:rPr>
          <w:rFonts w:asciiTheme="majorHAnsi" w:eastAsiaTheme="majorEastAsia" w:hAnsiTheme="majorHAnsi" w:cstheme="majorBidi"/>
          <w:color w:val="2F5496" w:themeColor="accent1" w:themeShade="BF"/>
          <w:sz w:val="32"/>
          <w:szCs w:val="32"/>
        </w:rPr>
      </w:pPr>
      <w:r>
        <w:br w:type="page"/>
      </w:r>
    </w:p>
    <w:p w14:paraId="1BEC9EBB" w14:textId="6753A588" w:rsidR="00C42160" w:rsidRDefault="00AB55E6" w:rsidP="00AB55E6">
      <w:pPr>
        <w:pStyle w:val="Heading1"/>
      </w:pPr>
      <w:bookmarkStart w:id="21" w:name="_Toc45112284"/>
      <w:r>
        <w:lastRenderedPageBreak/>
        <w:t>Appendix</w:t>
      </w:r>
      <w:bookmarkEnd w:id="13"/>
      <w:bookmarkEnd w:id="14"/>
      <w:bookmarkEnd w:id="21"/>
      <w:r>
        <w:t xml:space="preserve"> </w:t>
      </w:r>
    </w:p>
    <w:p w14:paraId="2192F60A" w14:textId="1DF5ABDC" w:rsidR="00AB55E6" w:rsidRDefault="00AB55E6" w:rsidP="00AB55E6"/>
    <w:p w14:paraId="74CEE2AC" w14:textId="42803DFF" w:rsidR="00AB55E6" w:rsidRPr="00AB55E6" w:rsidRDefault="00AB55E6" w:rsidP="00AB55E6">
      <w:pPr>
        <w:pStyle w:val="Heading2"/>
      </w:pPr>
      <w:bookmarkStart w:id="22" w:name="_Artifacts_1"/>
      <w:bookmarkStart w:id="23" w:name="_Toc43112284"/>
      <w:bookmarkStart w:id="24" w:name="_Toc43140617"/>
      <w:bookmarkStart w:id="25" w:name="_Toc45112285"/>
      <w:bookmarkEnd w:id="22"/>
      <w:r w:rsidRPr="00AB55E6">
        <w:t>Artifacts</w:t>
      </w:r>
      <w:bookmarkEnd w:id="23"/>
      <w:bookmarkEnd w:id="24"/>
      <w:bookmarkEnd w:id="25"/>
    </w:p>
    <w:p w14:paraId="0F344726" w14:textId="639A4136" w:rsidR="00AB55E6" w:rsidRDefault="00AB55E6" w:rsidP="00AB55E6"/>
    <w:p w14:paraId="3745F3CE" w14:textId="26043A2F" w:rsidR="00AB55E6" w:rsidRPr="00CD01EA" w:rsidRDefault="00C038A9" w:rsidP="00AB55E6">
      <w:pPr>
        <w:rPr>
          <w:rFonts w:asciiTheme="majorHAnsi" w:hAnsiTheme="majorHAnsi" w:cstheme="majorHAnsi"/>
          <w:b/>
          <w:bCs/>
        </w:rPr>
      </w:pPr>
      <w:r w:rsidRPr="00CD01EA">
        <w:rPr>
          <w:rFonts w:asciiTheme="majorHAnsi" w:hAnsiTheme="majorHAnsi" w:cstheme="majorHAnsi"/>
          <w:b/>
          <w:bCs/>
        </w:rPr>
        <w:t xml:space="preserve">The following directories and files are necessary for running an IMC kit deployment: </w:t>
      </w:r>
    </w:p>
    <w:p w14:paraId="4DF369CC" w14:textId="77777777" w:rsidR="00AB55E6" w:rsidRPr="00740B7D" w:rsidRDefault="00AB55E6" w:rsidP="00AB55E6">
      <w:pPr>
        <w:rPr>
          <w:rFonts w:asciiTheme="majorHAnsi" w:hAnsiTheme="majorHAnsi" w:cstheme="majorHAnsi"/>
        </w:rPr>
      </w:pPr>
    </w:p>
    <w:p w14:paraId="1673CE53"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functions/</w:t>
      </w:r>
    </w:p>
    <w:p w14:paraId="73BEFA26"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scripts/</w:t>
      </w:r>
    </w:p>
    <w:p w14:paraId="008F8642"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templates/</w:t>
      </w:r>
    </w:p>
    <w:p w14:paraId="1D1E4E99"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LICENSE.txt</w:t>
      </w:r>
    </w:p>
    <w:p w14:paraId="2EB9F50A"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NOTICE.txt</w:t>
      </w:r>
    </w:p>
    <w:p w14:paraId="245BCFA3" w14:textId="7AAF812B" w:rsidR="00AB55E6" w:rsidRPr="00740B7D" w:rsidRDefault="00AB55E6" w:rsidP="00AB55E6">
      <w:pPr>
        <w:rPr>
          <w:rFonts w:asciiTheme="majorHAnsi" w:hAnsiTheme="majorHAnsi" w:cstheme="majorHAnsi"/>
        </w:rPr>
      </w:pPr>
      <w:r w:rsidRPr="00740B7D">
        <w:rPr>
          <w:rFonts w:asciiTheme="majorHAnsi" w:hAnsiTheme="majorHAnsi" w:cstheme="majorHAnsi"/>
        </w:rPr>
        <w:t xml:space="preserve">    README.md</w:t>
      </w:r>
    </w:p>
    <w:p w14:paraId="48C767B3" w14:textId="77777777" w:rsidR="00AB55E6" w:rsidRPr="00697B8F" w:rsidRDefault="00AB55E6" w:rsidP="00AB55E6">
      <w:pPr>
        <w:rPr>
          <w:rFonts w:asciiTheme="majorHAnsi" w:eastAsiaTheme="majorEastAsia" w:hAnsiTheme="majorHAnsi" w:cstheme="majorHAnsi"/>
          <w:color w:val="2F5496" w:themeColor="accent1" w:themeShade="BF"/>
          <w:sz w:val="26"/>
          <w:szCs w:val="26"/>
        </w:rPr>
      </w:pPr>
    </w:p>
    <w:p w14:paraId="2FC4AE9A" w14:textId="449BD44A" w:rsidR="00AB55E6" w:rsidRPr="00345F59" w:rsidRDefault="00AB55E6" w:rsidP="00AB55E6">
      <w:pPr>
        <w:rPr>
          <w:rFonts w:asciiTheme="majorHAnsi" w:hAnsiTheme="majorHAnsi" w:cstheme="majorHAnsi"/>
        </w:rPr>
      </w:pPr>
      <w:proofErr w:type="spellStart"/>
      <w:r w:rsidRPr="00345F59">
        <w:rPr>
          <w:rFonts w:asciiTheme="majorHAnsi" w:hAnsiTheme="majorHAnsi" w:cstheme="majorHAnsi"/>
          <w:b/>
          <w:bCs/>
        </w:rPr>
        <w:t>quickstart</w:t>
      </w:r>
      <w:proofErr w:type="spellEnd"/>
      <w:r w:rsidRPr="00345F59">
        <w:rPr>
          <w:rFonts w:asciiTheme="majorHAnsi" w:hAnsiTheme="majorHAnsi" w:cstheme="majorHAnsi"/>
        </w:rPr>
        <w:t>-IMC: The root directory in the S3 bucket, where the rest of the folders live.</w:t>
      </w:r>
    </w:p>
    <w:p w14:paraId="68AD8508" w14:textId="183DF907" w:rsidR="00AB55E6" w:rsidRPr="00345F59" w:rsidRDefault="00AB55E6" w:rsidP="00AB55E6">
      <w:pPr>
        <w:rPr>
          <w:rFonts w:asciiTheme="majorHAnsi" w:hAnsiTheme="majorHAnsi" w:cstheme="majorHAnsi"/>
        </w:rPr>
      </w:pPr>
      <w:r w:rsidRPr="00345F59">
        <w:rPr>
          <w:rFonts w:asciiTheme="majorHAnsi" w:hAnsiTheme="majorHAnsi" w:cstheme="majorHAnsi"/>
          <w:b/>
          <w:bCs/>
        </w:rPr>
        <w:t>functions</w:t>
      </w:r>
      <w:r w:rsidRPr="00345F59">
        <w:rPr>
          <w:rFonts w:asciiTheme="majorHAnsi" w:hAnsiTheme="majorHAnsi" w:cstheme="majorHAnsi"/>
        </w:rPr>
        <w:t>: Contains zipped lambda code that is used for various pieces of the IMC kit.</w:t>
      </w:r>
    </w:p>
    <w:p w14:paraId="1C872EA7" w14:textId="15653397" w:rsidR="00AB55E6" w:rsidRPr="00345F59" w:rsidRDefault="00AB55E6" w:rsidP="00AB55E6">
      <w:pPr>
        <w:rPr>
          <w:rFonts w:asciiTheme="majorHAnsi" w:hAnsiTheme="majorHAnsi" w:cstheme="majorHAnsi"/>
        </w:rPr>
      </w:pPr>
      <w:r w:rsidRPr="00345F59">
        <w:rPr>
          <w:rFonts w:asciiTheme="majorHAnsi" w:hAnsiTheme="majorHAnsi" w:cstheme="majorHAnsi"/>
          <w:b/>
          <w:bCs/>
        </w:rPr>
        <w:t>scripts</w:t>
      </w:r>
      <w:r w:rsidRPr="00345F59">
        <w:rPr>
          <w:rFonts w:asciiTheme="majorHAnsi" w:hAnsiTheme="majorHAnsi" w:cstheme="majorHAnsi"/>
        </w:rPr>
        <w:t>: Contains the scripts that are run on physical hardware if running a physical deployment.</w:t>
      </w:r>
    </w:p>
    <w:p w14:paraId="6FD2393C" w14:textId="78EA2EFA" w:rsidR="006F5802" w:rsidRDefault="00AB55E6" w:rsidP="00AB55E6">
      <w:pPr>
        <w:rPr>
          <w:rFonts w:asciiTheme="majorHAnsi" w:hAnsiTheme="majorHAnsi" w:cstheme="majorHAnsi"/>
        </w:rPr>
      </w:pPr>
      <w:r w:rsidRPr="00345F59">
        <w:rPr>
          <w:rFonts w:asciiTheme="majorHAnsi" w:hAnsiTheme="majorHAnsi" w:cstheme="majorHAnsi"/>
          <w:b/>
          <w:bCs/>
        </w:rPr>
        <w:t>templates</w:t>
      </w:r>
      <w:r w:rsidRPr="00345F59">
        <w:rPr>
          <w:rFonts w:asciiTheme="majorHAnsi" w:hAnsiTheme="majorHAnsi" w:cstheme="majorHAnsi"/>
        </w:rPr>
        <w:t>: Contains the various CloudFormation templates that will be deployed depending on the deployment options selected during stack creation.</w:t>
      </w:r>
    </w:p>
    <w:p w14:paraId="3A275819" w14:textId="13265081" w:rsidR="006F5802" w:rsidRDefault="006F5802" w:rsidP="00AB55E6">
      <w:pPr>
        <w:rPr>
          <w:rFonts w:asciiTheme="majorHAnsi" w:hAnsiTheme="majorHAnsi" w:cstheme="majorHAnsi"/>
        </w:rPr>
      </w:pPr>
    </w:p>
    <w:p w14:paraId="39F52B49" w14:textId="696B6E84" w:rsidR="00CD01EA" w:rsidRDefault="00CD01EA" w:rsidP="00CD01EA">
      <w:pPr>
        <w:pStyle w:val="Heading2"/>
      </w:pPr>
      <w:bookmarkStart w:id="26" w:name="_AMC-Approved_DynamoDB_Format"/>
      <w:bookmarkStart w:id="27" w:name="_Toc45112286"/>
      <w:bookmarkEnd w:id="26"/>
      <w:r>
        <w:t>AMC-Approved DynamoDB Format</w:t>
      </w:r>
      <w:bookmarkEnd w:id="27"/>
    </w:p>
    <w:p w14:paraId="0FE21827" w14:textId="77777777" w:rsidR="00CD01EA" w:rsidRPr="00CD01EA" w:rsidRDefault="00CD01EA" w:rsidP="00AB55E6">
      <w:pPr>
        <w:rPr>
          <w:rFonts w:asciiTheme="majorHAnsi" w:hAnsiTheme="majorHAnsi" w:cstheme="majorHAnsi"/>
        </w:rPr>
      </w:pPr>
    </w:p>
    <w:p w14:paraId="55AF06AB" w14:textId="763E852B" w:rsidR="00C07F72" w:rsidRDefault="00CD01EA" w:rsidP="00C07F72">
      <w:pPr>
        <w:rPr>
          <w:rFonts w:asciiTheme="majorHAnsi" w:hAnsiTheme="majorHAnsi" w:cstheme="majorHAnsi"/>
        </w:rPr>
      </w:pPr>
      <w:r>
        <w:rPr>
          <w:rFonts w:asciiTheme="majorHAnsi" w:hAnsiTheme="majorHAnsi" w:cstheme="majorHAnsi"/>
          <w:b/>
          <w:bCs/>
        </w:rPr>
        <w:t>Asset Model Table ([name-of-stack]-asset-model-table):</w:t>
      </w:r>
    </w:p>
    <w:p w14:paraId="605676B1" w14:textId="7ECF1A52" w:rsidR="00C07F72" w:rsidRDefault="00C07F72" w:rsidP="00C07F72">
      <w:pPr>
        <w:rPr>
          <w:rFonts w:asciiTheme="majorHAnsi" w:hAnsiTheme="majorHAnsi" w:cstheme="majorHAnsi"/>
        </w:rPr>
      </w:pPr>
    </w:p>
    <w:p w14:paraId="13E2EE32" w14:textId="77777777" w:rsidR="00CD01EA" w:rsidRDefault="0034086C" w:rsidP="0034086C">
      <w:pPr>
        <w:rPr>
          <w:rFonts w:asciiTheme="majorHAnsi" w:hAnsiTheme="majorHAnsi" w:cstheme="majorHAnsi"/>
        </w:rPr>
      </w:pPr>
      <w:proofErr w:type="spellStart"/>
      <w:r w:rsidRPr="0034086C">
        <w:rPr>
          <w:rFonts w:asciiTheme="majorHAnsi" w:hAnsiTheme="majorHAnsi" w:cstheme="majorHAnsi"/>
        </w:rPr>
        <w:t>assetModelEntry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assetModelName</w:t>
      </w:r>
      <w:proofErr w:type="spellEnd"/>
      <w:r w:rsidRPr="0034086C">
        <w:rPr>
          <w:rFonts w:asciiTheme="majorHAnsi" w:hAnsiTheme="majorHAnsi" w:cstheme="majorHAnsi"/>
        </w:rPr>
        <w:t>”: type&lt;string&gt;, # Name of the asset model</w:t>
      </w:r>
      <w:r w:rsidRPr="00CD01EA">
        <w:rPr>
          <w:rFonts w:asciiTheme="majorHAnsi" w:hAnsiTheme="majorHAnsi" w:cstheme="majorHAnsi"/>
        </w:rPr>
        <w:br/>
      </w:r>
      <w:r w:rsidRPr="0034086C">
        <w:rPr>
          <w:rFonts w:asciiTheme="majorHAnsi" w:hAnsiTheme="majorHAnsi" w:cstheme="majorHAnsi"/>
        </w:rPr>
        <w:t>    “parent”: type&lt;string&gt;, # name of the parent asset model, if any</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assetModelProperties</w:t>
      </w:r>
      <w:proofErr w:type="spellEnd"/>
      <w:r w:rsidRPr="0034086C">
        <w:rPr>
          <w:rFonts w:asciiTheme="majorHAnsi" w:hAnsiTheme="majorHAnsi" w:cstheme="majorHAnsi"/>
        </w:rPr>
        <w:t>”: type&lt;list&lt;</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xml:space="preserve">&gt;&gt;, # list of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w:t>
      </w:r>
      <w:proofErr w:type="spellStart"/>
      <w:r w:rsidRPr="0034086C">
        <w:rPr>
          <w:rFonts w:asciiTheme="majorHAnsi" w:hAnsiTheme="majorHAnsi" w:cstheme="majorHAnsi"/>
        </w:rPr>
        <w:t>assetModelProperties</w:t>
      </w:r>
      <w:proofErr w:type="spellEnd"/>
      <w:r w:rsidRPr="0034086C">
        <w:rPr>
          <w:rFonts w:asciiTheme="majorHAnsi" w:hAnsiTheme="majorHAnsi" w:cstheme="majorHAnsi"/>
        </w:rPr>
        <w:t xml:space="preserve"> as ‘</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listed below.</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assetModelHierarchies</w:t>
      </w:r>
      <w:proofErr w:type="spellEnd"/>
      <w:r w:rsidRPr="0034086C">
        <w:rPr>
          <w:rFonts w:asciiTheme="majorHAnsi" w:hAnsiTheme="majorHAnsi" w:cstheme="majorHAnsi"/>
        </w:rPr>
        <w:t xml:space="preserve">”: type&lt;list&gt;, #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w:t>
      </w:r>
      <w:proofErr w:type="spellStart"/>
      <w:r w:rsidRPr="0034086C">
        <w:rPr>
          <w:rFonts w:asciiTheme="majorHAnsi" w:hAnsiTheme="majorHAnsi" w:cstheme="majorHAnsi"/>
        </w:rPr>
        <w:t>assetModelHierarchies</w:t>
      </w:r>
      <w:proofErr w:type="spellEnd"/>
      <w:r w:rsidRPr="0034086C">
        <w:rPr>
          <w:rFonts w:asciiTheme="majorHAnsi" w:hAnsiTheme="majorHAnsi" w:cstheme="majorHAnsi"/>
        </w:rPr>
        <w:t>, leave blank []</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‘name’: type&lt;string&gt;, # Name of the property</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dataType</w:t>
      </w:r>
      <w:proofErr w:type="spellEnd"/>
      <w:r w:rsidRPr="0034086C">
        <w:rPr>
          <w:rFonts w:asciiTheme="majorHAnsi" w:hAnsiTheme="majorHAnsi" w:cstheme="majorHAnsi"/>
        </w:rPr>
        <w:t xml:space="preserve">’: type&lt;string&gt;, #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data type of the property</w:t>
      </w:r>
      <w:r w:rsidRPr="00CD01EA">
        <w:rPr>
          <w:rFonts w:asciiTheme="majorHAnsi" w:hAnsiTheme="majorHAnsi" w:cstheme="majorHAnsi"/>
        </w:rPr>
        <w:br/>
      </w:r>
      <w:r w:rsidRPr="0034086C">
        <w:rPr>
          <w:rFonts w:asciiTheme="majorHAnsi" w:hAnsiTheme="majorHAnsi" w:cstheme="majorHAnsi"/>
        </w:rPr>
        <w:t>        ‘type’: {</w:t>
      </w:r>
      <w:r w:rsidRPr="00CD01EA">
        <w:rPr>
          <w:rFonts w:asciiTheme="majorHAnsi" w:hAnsiTheme="majorHAnsi" w:cstheme="majorHAnsi"/>
        </w:rPr>
        <w:br/>
      </w:r>
      <w:r w:rsidRPr="0034086C">
        <w:rPr>
          <w:rFonts w:asciiTheme="majorHAnsi" w:hAnsiTheme="majorHAnsi" w:cstheme="majorHAnsi"/>
        </w:rPr>
        <w:t xml:space="preserve">            ‘measurement’: {} # Don’t change this or populate it with anything, used to identify property type in </w:t>
      </w:r>
      <w:proofErr w:type="spellStart"/>
      <w:r w:rsidRPr="0034086C">
        <w:rPr>
          <w:rFonts w:asciiTheme="majorHAnsi" w:hAnsiTheme="majorHAnsi" w:cstheme="majorHAnsi"/>
        </w:rPr>
        <w:t>sitewise</w:t>
      </w:r>
      <w:proofErr w:type="spellEnd"/>
      <w:r w:rsidRPr="00CD01EA">
        <w:rPr>
          <w:rFonts w:asciiTheme="majorHAnsi" w:hAnsiTheme="majorHAnsi" w:cstheme="majorHAnsi"/>
        </w:rPr>
        <w:br/>
      </w:r>
      <w:r w:rsidRPr="0034086C">
        <w:rPr>
          <w:rFonts w:asciiTheme="majorHAnsi" w:hAnsiTheme="majorHAnsi" w:cstheme="majorHAnsi"/>
        </w:rPr>
        <w:t>        }</w:t>
      </w:r>
      <w:r w:rsidRPr="00CD01EA">
        <w:rPr>
          <w:rFonts w:asciiTheme="majorHAnsi" w:hAnsiTheme="majorHAnsi" w:cstheme="majorHAnsi"/>
        </w:rPr>
        <w:br/>
      </w:r>
      <w:r w:rsidRPr="0034086C">
        <w:rPr>
          <w:rFonts w:asciiTheme="majorHAnsi" w:hAnsiTheme="majorHAnsi" w:cstheme="majorHAnsi"/>
        </w:rPr>
        <w:t>    }</w:t>
      </w:r>
    </w:p>
    <w:p w14:paraId="2B9611D9" w14:textId="37376A33" w:rsidR="00CD01EA" w:rsidRDefault="00CD01EA" w:rsidP="0034086C">
      <w:pPr>
        <w:rPr>
          <w:rFonts w:asciiTheme="majorHAnsi" w:hAnsiTheme="majorHAnsi" w:cstheme="majorHAnsi"/>
        </w:rPr>
      </w:pPr>
    </w:p>
    <w:p w14:paraId="63F1E8E9" w14:textId="55471E0E" w:rsidR="00CD01EA" w:rsidRPr="00CD01EA" w:rsidRDefault="00CD01EA" w:rsidP="0034086C">
      <w:pPr>
        <w:rPr>
          <w:rFonts w:asciiTheme="majorHAnsi" w:hAnsiTheme="majorHAnsi" w:cstheme="majorHAnsi"/>
          <w:b/>
          <w:bCs/>
        </w:rPr>
      </w:pPr>
      <w:r>
        <w:rPr>
          <w:rFonts w:asciiTheme="majorHAnsi" w:hAnsiTheme="majorHAnsi" w:cstheme="majorHAnsi"/>
          <w:b/>
          <w:bCs/>
        </w:rPr>
        <w:t>Asset Table ([name-of-stack]-asset-table):</w:t>
      </w:r>
    </w:p>
    <w:p w14:paraId="4126C4E7" w14:textId="77777777" w:rsidR="00CD01EA" w:rsidRDefault="00CD01EA" w:rsidP="0034086C">
      <w:pPr>
        <w:rPr>
          <w:rFonts w:asciiTheme="majorHAnsi" w:hAnsiTheme="majorHAnsi" w:cstheme="majorHAnsi"/>
        </w:rPr>
      </w:pPr>
    </w:p>
    <w:p w14:paraId="30DB9027" w14:textId="03D8B4A0" w:rsidR="0034086C" w:rsidRPr="00CD01EA" w:rsidRDefault="0034086C" w:rsidP="0034086C">
      <w:pPr>
        <w:rPr>
          <w:rFonts w:asciiTheme="majorHAnsi" w:hAnsiTheme="majorHAnsi" w:cstheme="majorHAnsi"/>
        </w:rPr>
      </w:pPr>
      <w:proofErr w:type="spellStart"/>
      <w:r w:rsidRPr="0034086C">
        <w:rPr>
          <w:rFonts w:asciiTheme="majorHAnsi" w:hAnsiTheme="majorHAnsi" w:cstheme="majorHAnsi"/>
        </w:rPr>
        <w:lastRenderedPageBreak/>
        <w:t>assetEntry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assetName</w:t>
      </w:r>
      <w:proofErr w:type="spellEnd"/>
      <w:r w:rsidRPr="0034086C">
        <w:rPr>
          <w:rFonts w:asciiTheme="majorHAnsi" w:hAnsiTheme="majorHAnsi" w:cstheme="majorHAnsi"/>
        </w:rPr>
        <w:t>’: type&lt;string&gt;, # name of the asset</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modelName</w:t>
      </w:r>
      <w:proofErr w:type="spellEnd"/>
      <w:r w:rsidRPr="0034086C">
        <w:rPr>
          <w:rFonts w:asciiTheme="majorHAnsi" w:hAnsiTheme="majorHAnsi" w:cstheme="majorHAnsi"/>
        </w:rPr>
        <w:t>’: type&lt;string&gt;, # model name this asset is an instance of</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    ‘tags’: type&lt;list&lt;</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&gt;&gt;, # List of </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 struct, as specified below</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tagName</w:t>
      </w:r>
      <w:proofErr w:type="spellEnd"/>
      <w:r w:rsidRPr="0034086C">
        <w:rPr>
          <w:rFonts w:asciiTheme="majorHAnsi" w:hAnsiTheme="majorHAnsi" w:cstheme="majorHAnsi"/>
        </w:rPr>
        <w:t>’: type&lt;string&gt;, # name of the tag</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tagPath</w:t>
      </w:r>
      <w:proofErr w:type="spellEnd"/>
      <w:r w:rsidRPr="0034086C">
        <w:rPr>
          <w:rFonts w:asciiTheme="majorHAnsi" w:hAnsiTheme="majorHAnsi" w:cstheme="majorHAnsi"/>
        </w:rPr>
        <w:t>’: type&lt;string&gt;, # Full property alias path for the tag</w:t>
      </w:r>
      <w:r w:rsidRPr="00CD01EA">
        <w:rPr>
          <w:rFonts w:asciiTheme="majorHAnsi" w:hAnsiTheme="majorHAnsi" w:cstheme="majorHAnsi"/>
        </w:rPr>
        <w:br/>
      </w:r>
      <w:r w:rsidRPr="0034086C">
        <w:rPr>
          <w:rFonts w:asciiTheme="majorHAnsi" w:hAnsiTheme="majorHAnsi" w:cstheme="majorHAnsi"/>
        </w:rPr>
        <w:t>    }</w:t>
      </w:r>
    </w:p>
    <w:p w14:paraId="6A31A822" w14:textId="392B91D4" w:rsidR="0034086C" w:rsidRDefault="0034086C" w:rsidP="00C07F72">
      <w:pPr>
        <w:rPr>
          <w:rFonts w:asciiTheme="majorHAnsi" w:hAnsiTheme="majorHAnsi" w:cstheme="majorHAnsi"/>
        </w:rPr>
      </w:pPr>
    </w:p>
    <w:p w14:paraId="13D84086" w14:textId="01315A7F" w:rsidR="00873793" w:rsidRDefault="00873793" w:rsidP="00873793">
      <w:pPr>
        <w:pStyle w:val="Heading2"/>
      </w:pPr>
      <w:bookmarkStart w:id="28" w:name="_Add_a_line"/>
      <w:bookmarkStart w:id="29" w:name="_Toc45112287"/>
      <w:bookmarkEnd w:id="28"/>
      <w:r>
        <w:t>Add a line and device to an Ignition project</w:t>
      </w:r>
      <w:bookmarkEnd w:id="29"/>
    </w:p>
    <w:p w14:paraId="5D695915" w14:textId="2D8B5525" w:rsidR="00873793" w:rsidRDefault="00873793" w:rsidP="00873793"/>
    <w:p w14:paraId="554E3B91" w14:textId="7EBDFCA7" w:rsidR="00873793" w:rsidRDefault="00044F1A" w:rsidP="00D772C9">
      <w:pPr>
        <w:pStyle w:val="ListParagraph"/>
        <w:numPr>
          <w:ilvl w:val="0"/>
          <w:numId w:val="71"/>
        </w:numPr>
        <w:rPr>
          <w:rFonts w:asciiTheme="majorHAnsi" w:hAnsiTheme="majorHAnsi" w:cstheme="majorHAnsi"/>
        </w:rPr>
      </w:pPr>
      <w:r>
        <w:rPr>
          <w:rFonts w:asciiTheme="majorHAnsi" w:hAnsiTheme="majorHAnsi" w:cstheme="majorHAnsi"/>
        </w:rPr>
        <w:t>Navigate to the Ignition Designer and connect to your Ignition server.</w:t>
      </w:r>
    </w:p>
    <w:p w14:paraId="3AB57520"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Launch the Designer</w:t>
      </w:r>
    </w:p>
    <w:p w14:paraId="5E5B208B"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Click “Add Designer” </w:t>
      </w:r>
    </w:p>
    <w:p w14:paraId="68FC5F1E"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Click “Manually Add Gateway”</w:t>
      </w:r>
    </w:p>
    <w:p w14:paraId="34D9EDF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Add a Gateway URL in the following format: </w:t>
      </w:r>
      <w:hyperlink r:id="rId28" w:history="1">
        <w:r w:rsidRPr="00075861">
          <w:rPr>
            <w:rStyle w:val="Hyperlink"/>
            <w:rFonts w:asciiTheme="majorHAnsi" w:hAnsiTheme="majorHAnsi" w:cstheme="majorHAnsi"/>
          </w:rPr>
          <w:t>http://[ignition_ec2_public_ip]:8088</w:t>
        </w:r>
      </w:hyperlink>
    </w:p>
    <w:p w14:paraId="278A33E8"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the Gateway tile you just added, click “Launch” </w:t>
      </w:r>
    </w:p>
    <w:p w14:paraId="7BF620B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Supply the username and password and click “Login”</w:t>
      </w:r>
    </w:p>
    <w:p w14:paraId="2C514F91" w14:textId="6277DF27"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Username: admin</w:t>
      </w:r>
    </w:p>
    <w:p w14:paraId="2BB8B7B5" w14:textId="5051176C"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Password: password</w:t>
      </w:r>
    </w:p>
    <w:p w14:paraId="51FC7D06" w14:textId="28E953DF" w:rsidR="007A3BAF" w:rsidRPr="00F77243" w:rsidRDefault="007A3BAF" w:rsidP="00F77243">
      <w:pPr>
        <w:pStyle w:val="ListParagraph"/>
        <w:numPr>
          <w:ilvl w:val="3"/>
          <w:numId w:val="71"/>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45AC508" w14:textId="30E47ECC" w:rsidR="00752AFC" w:rsidRPr="00717A2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Create a Data Type</w:t>
      </w:r>
    </w:p>
    <w:p w14:paraId="44DF8676" w14:textId="5E4F841B" w:rsidR="00752AFC" w:rsidRDefault="00752AFC" w:rsidP="00D772C9">
      <w:pPr>
        <w:pStyle w:val="ListParagraph"/>
        <w:numPr>
          <w:ilvl w:val="1"/>
          <w:numId w:val="71"/>
        </w:numPr>
        <w:rPr>
          <w:rFonts w:asciiTheme="majorHAnsi" w:hAnsiTheme="majorHAnsi" w:cstheme="majorHAnsi"/>
        </w:rPr>
      </w:pPr>
      <w:proofErr w:type="spellStart"/>
      <w:r>
        <w:rPr>
          <w:rFonts w:asciiTheme="majorHAnsi" w:hAnsiTheme="majorHAnsi" w:cstheme="majorHAnsi"/>
        </w:rPr>
        <w:t>Nagivate</w:t>
      </w:r>
      <w:proofErr w:type="spellEnd"/>
      <w:r>
        <w:rPr>
          <w:rFonts w:asciiTheme="majorHAnsi" w:hAnsiTheme="majorHAnsi" w:cstheme="majorHAnsi"/>
        </w:rPr>
        <w:t xml:space="preserve"> to the Tag Browser, expand “Tags”, right click “Data Types” </w:t>
      </w:r>
      <w:r w:rsidRPr="00752AFC">
        <w:rPr>
          <w:rFonts w:asciiTheme="majorHAnsi" w:hAnsiTheme="majorHAnsi" w:cstheme="majorHAnsi"/>
        </w:rPr>
        <w:sym w:font="Wingdings" w:char="F0E0"/>
      </w:r>
      <w:r>
        <w:rPr>
          <w:rFonts w:asciiTheme="majorHAnsi" w:hAnsiTheme="majorHAnsi" w:cstheme="majorHAnsi"/>
        </w:rPr>
        <w:t xml:space="preserve"> New Tag </w:t>
      </w:r>
      <w:r w:rsidRPr="00752AFC">
        <w:rPr>
          <w:rFonts w:asciiTheme="majorHAnsi" w:hAnsiTheme="majorHAnsi" w:cstheme="majorHAnsi"/>
        </w:rPr>
        <w:sym w:font="Wingdings" w:char="F0E0"/>
      </w:r>
      <w:r>
        <w:rPr>
          <w:rFonts w:asciiTheme="majorHAnsi" w:hAnsiTheme="majorHAnsi" w:cstheme="majorHAnsi"/>
        </w:rPr>
        <w:t xml:space="preserve"> New Data Type</w:t>
      </w:r>
    </w:p>
    <w:p w14:paraId="2B8BDB4C" w14:textId="7E0599E7"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Properties, name the Data Type </w:t>
      </w:r>
      <w:r w:rsidR="00914AE3">
        <w:rPr>
          <w:rFonts w:asciiTheme="majorHAnsi" w:hAnsiTheme="majorHAnsi" w:cstheme="majorHAnsi"/>
        </w:rPr>
        <w:t xml:space="preserve">“Pump”, </w:t>
      </w:r>
      <w:r>
        <w:rPr>
          <w:rFonts w:asciiTheme="majorHAnsi" w:hAnsiTheme="majorHAnsi" w:cstheme="majorHAnsi"/>
        </w:rPr>
        <w:t>and click “Apply”</w:t>
      </w:r>
    </w:p>
    <w:p w14:paraId="0317DF83" w14:textId="126D02D3" w:rsidR="00752AF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Configure the Tags for the Data Type</w:t>
      </w:r>
    </w:p>
    <w:p w14:paraId="7B120E13" w14:textId="71B6E494"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1: Temperature</w:t>
      </w:r>
    </w:p>
    <w:p w14:paraId="12353F57" w14:textId="3C9404A5" w:rsidR="00752AFC" w:rsidRDefault="00752AFC"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To the left of the “Properties” section, click the “Add Tag” button, and select OPC Tag: </w:t>
      </w:r>
    </w:p>
    <w:p w14:paraId="739F8CCF"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Edit the</w:t>
      </w:r>
      <w:r w:rsidR="00752AFC">
        <w:rPr>
          <w:rFonts w:asciiTheme="majorHAnsi" w:hAnsiTheme="majorHAnsi" w:cstheme="majorHAnsi"/>
        </w:rPr>
        <w:t xml:space="preserve"> “Basic Properties</w:t>
      </w:r>
      <w:r>
        <w:rPr>
          <w:rFonts w:asciiTheme="majorHAnsi" w:hAnsiTheme="majorHAnsi" w:cstheme="majorHAnsi"/>
        </w:rPr>
        <w:t>”</w:t>
      </w:r>
      <w:r w:rsidR="00752AFC">
        <w:rPr>
          <w:rFonts w:asciiTheme="majorHAnsi" w:hAnsiTheme="majorHAnsi" w:cstheme="majorHAnsi"/>
        </w:rPr>
        <w:t xml:space="preserve"> </w:t>
      </w:r>
    </w:p>
    <w:p w14:paraId="4ADAC37E" w14:textId="0DE0E51A"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w:t>
      </w:r>
      <w:r w:rsidR="00752AFC">
        <w:rPr>
          <w:rFonts w:asciiTheme="majorHAnsi" w:hAnsiTheme="majorHAnsi" w:cstheme="majorHAnsi"/>
        </w:rPr>
        <w:t>ame the tag</w:t>
      </w:r>
      <w:r>
        <w:rPr>
          <w:rFonts w:asciiTheme="majorHAnsi" w:hAnsiTheme="majorHAnsi" w:cstheme="majorHAnsi"/>
        </w:rPr>
        <w:t xml:space="preserve"> “Temperature”</w:t>
      </w:r>
    </w:p>
    <w:p w14:paraId="186A2CA6"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hange its Data Type to float </w:t>
      </w:r>
    </w:p>
    <w:p w14:paraId="2642F227" w14:textId="3C3F88E3"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lastRenderedPageBreak/>
        <w:t>C</w:t>
      </w:r>
      <w:r w:rsidR="00752AFC">
        <w:rPr>
          <w:rFonts w:asciiTheme="majorHAnsi" w:hAnsiTheme="majorHAnsi" w:cstheme="maj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Ensure your tag configuration looks similar to the following:</w:t>
      </w:r>
    </w:p>
    <w:p w14:paraId="47CAC084" w14:textId="248FBF2C"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AC0C93C" w14:textId="3047D1A7" w:rsidR="00914AE3" w:rsidRDefault="00914AE3" w:rsidP="00717A2C">
      <w:pPr>
        <w:pStyle w:val="ListParagraph"/>
        <w:ind w:left="2880"/>
        <w:rPr>
          <w:rFonts w:asciiTheme="majorHAnsi" w:hAnsiTheme="majorHAnsi" w:cstheme="majorHAnsi"/>
        </w:rPr>
      </w:pPr>
    </w:p>
    <w:p w14:paraId="3320F53D" w14:textId="1CAC088D"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2: Pressure</w:t>
      </w:r>
    </w:p>
    <w:p w14:paraId="2B4DE60B" w14:textId="71EC8E9B"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667F0358"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31B02E85" w14:textId="4C036D3D"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“Pressure”</w:t>
      </w:r>
    </w:p>
    <w:p w14:paraId="4EF57F34"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3B1DD465"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5764C9B" w14:textId="27E12C40"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3: Vibration</w:t>
      </w:r>
    </w:p>
    <w:p w14:paraId="270B8B20"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00E518DB"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lastRenderedPageBreak/>
        <w:t xml:space="preserve">Edit the “Basic Properties” </w:t>
      </w:r>
    </w:p>
    <w:p w14:paraId="6FF72EF2" w14:textId="65D7ED2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“Vibration”</w:t>
      </w:r>
    </w:p>
    <w:p w14:paraId="78D0EC41"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0204660A"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670FAB02" w14:textId="39B3FA62"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Pump configuration.</w:t>
      </w:r>
    </w:p>
    <w:p w14:paraId="2F05C4AD" w14:textId="198AE0D5"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31">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By the time you’re finished adding all your tags, the Pump should look like this: </w:t>
      </w:r>
    </w:p>
    <w:p w14:paraId="463FCF0A" w14:textId="7FDFF8B5"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Add the line to the project:</w:t>
      </w:r>
    </w:p>
    <w:p w14:paraId="4E5533D6" w14:textId="2406D4DE"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Under the Tag Browser, expand All Providers, right click on “default”</w:t>
      </w:r>
      <w:r w:rsidR="00717A2C">
        <w:rPr>
          <w:rFonts w:asciiTheme="majorHAnsi" w:hAnsiTheme="majorHAnsi" w:cstheme="majorHAnsi"/>
        </w:rPr>
        <w:t xml:space="preserve"> </w:t>
      </w:r>
      <w:r w:rsidR="00717A2C" w:rsidRPr="00717A2C">
        <w:rPr>
          <w:rFonts w:asciiTheme="majorHAnsi" w:hAnsiTheme="majorHAnsi" w:cstheme="majorHAnsi"/>
        </w:rPr>
        <w:sym w:font="Wingdings" w:char="F0E0"/>
      </w:r>
      <w:r w:rsidR="00717A2C">
        <w:rPr>
          <w:rFonts w:asciiTheme="majorHAnsi" w:hAnsiTheme="majorHAnsi" w:cstheme="majorHAnsi"/>
        </w:rPr>
        <w:t xml:space="preserve"> New Tag </w:t>
      </w:r>
      <w:r w:rsidR="00717A2C" w:rsidRPr="00717A2C">
        <w:rPr>
          <w:rFonts w:asciiTheme="majorHAnsi" w:hAnsiTheme="majorHAnsi" w:cstheme="majorHAnsi"/>
        </w:rPr>
        <w:sym w:font="Wingdings" w:char="F0E0"/>
      </w:r>
      <w:r w:rsidR="00717A2C">
        <w:rPr>
          <w:rFonts w:asciiTheme="majorHAnsi" w:hAnsiTheme="majorHAnsi" w:cstheme="majorHAnsi"/>
        </w:rPr>
        <w:t xml:space="preserve"> New Folder </w:t>
      </w:r>
      <w:r w:rsidR="00717A2C" w:rsidRPr="00717A2C">
        <w:rPr>
          <w:rFonts w:asciiTheme="majorHAnsi" w:hAnsiTheme="majorHAnsi" w:cstheme="majorHAnsi"/>
        </w:rPr>
        <w:sym w:font="Wingdings" w:char="F0E0"/>
      </w:r>
      <w:r w:rsidR="00717A2C">
        <w:rPr>
          <w:rFonts w:asciiTheme="majorHAnsi" w:hAnsiTheme="majorHAnsi" w:cstheme="majorHAnsi"/>
        </w:rPr>
        <w:t xml:space="preserve"> Line 4 </w:t>
      </w:r>
      <w:r w:rsidR="00717A2C" w:rsidRPr="00717A2C">
        <w:rPr>
          <w:rFonts w:asciiTheme="majorHAnsi" w:hAnsiTheme="majorHAnsi" w:cstheme="majorHAnsi"/>
        </w:rPr>
        <w:sym w:font="Wingdings" w:char="F0E0"/>
      </w:r>
      <w:r w:rsidR="00717A2C">
        <w:rPr>
          <w:rFonts w:asciiTheme="majorHAnsi" w:hAnsiTheme="majorHAnsi" w:cstheme="majorHAnsi"/>
        </w:rPr>
        <w:t xml:space="preserve"> OK. </w:t>
      </w:r>
    </w:p>
    <w:p w14:paraId="35210EA2" w14:textId="22945136"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Right click “Line 4” </w:t>
      </w:r>
      <w:r w:rsidRPr="00717A2C">
        <w:rPr>
          <w:rFonts w:asciiTheme="majorHAnsi" w:hAnsiTheme="majorHAnsi" w:cstheme="majorHAnsi"/>
        </w:rPr>
        <w:sym w:font="Wingdings" w:char="F0E0"/>
      </w:r>
      <w:r>
        <w:rPr>
          <w:rFonts w:asciiTheme="majorHAnsi" w:hAnsiTheme="majorHAnsi" w:cstheme="majorHAnsi"/>
        </w:rPr>
        <w:t xml:space="preserve"> New Tag </w:t>
      </w:r>
      <w:r w:rsidRPr="00717A2C">
        <w:rPr>
          <w:rFonts w:asciiTheme="majorHAnsi" w:hAnsiTheme="majorHAnsi" w:cstheme="majorHAnsi"/>
        </w:rPr>
        <w:sym w:font="Wingdings" w:char="F0E0"/>
      </w:r>
      <w:r>
        <w:rPr>
          <w:rFonts w:asciiTheme="majorHAnsi" w:hAnsiTheme="majorHAnsi" w:cstheme="majorHAnsi"/>
        </w:rPr>
        <w:t xml:space="preserve"> New Data Type Instance </w:t>
      </w:r>
      <w:r w:rsidRPr="00717A2C">
        <w:rPr>
          <w:rFonts w:asciiTheme="majorHAnsi" w:hAnsiTheme="majorHAnsi" w:cstheme="majorHAnsi"/>
        </w:rPr>
        <w:sym w:font="Wingdings" w:char="F0E0"/>
      </w:r>
      <w:r>
        <w:rPr>
          <w:rFonts w:asciiTheme="majorHAnsi" w:hAnsiTheme="majorHAnsi" w:cstheme="majorHAnsi"/>
        </w:rPr>
        <w:t xml:space="preserve"> Pump</w:t>
      </w:r>
    </w:p>
    <w:p w14:paraId="2EFC3758" w14:textId="06FA2DE5" w:rsidR="00717A2C" w:rsidRDefault="00717A2C" w:rsidP="00D772C9">
      <w:pPr>
        <w:pStyle w:val="ListParagraph"/>
        <w:numPr>
          <w:ilvl w:val="3"/>
          <w:numId w:val="71"/>
        </w:numPr>
        <w:rPr>
          <w:rFonts w:asciiTheme="majorHAnsi" w:hAnsiTheme="majorHAnsi" w:cstheme="majorHAnsi"/>
        </w:rPr>
      </w:pPr>
      <w:r>
        <w:rPr>
          <w:rFonts w:asciiTheme="majorHAnsi" w:hAnsiTheme="majorHAnsi" w:cstheme="majorHAnsi"/>
        </w:rPr>
        <w:t>Give the instance the name “Pump”, press “Apply” and “OK”.</w:t>
      </w:r>
    </w:p>
    <w:p w14:paraId="46BF6948" w14:textId="73015DD5" w:rsidR="00717A2C" w:rsidRDefault="00717A2C" w:rsidP="00D772C9">
      <w:pPr>
        <w:pStyle w:val="ListParagraph"/>
        <w:numPr>
          <w:ilvl w:val="1"/>
          <w:numId w:val="71"/>
        </w:numPr>
        <w:rPr>
          <w:rFonts w:asciiTheme="majorHAnsi" w:hAnsiTheme="majorHAnsi" w:cstheme="majorHAnsi"/>
        </w:rPr>
      </w:pPr>
      <w:r>
        <w:rPr>
          <w:rFonts w:asciiTheme="majorHAnsi" w:hAnsiTheme="majorHAnsi" w:cstheme="majorHAnsi"/>
        </w:rPr>
        <w:t>Trigger a birth message:</w:t>
      </w:r>
    </w:p>
    <w:p w14:paraId="1679B974" w14:textId="04231B67"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Under the Tag Browser, expand Tag Providers, expand default, expand Sim Controls. To the right of “New Birth”, check the checkbox and “Write Once”. </w:t>
      </w:r>
    </w:p>
    <w:p w14:paraId="51DEE36F" w14:textId="33D39587" w:rsidR="00717A2C" w:rsidRPr="00717A2C" w:rsidRDefault="00717A2C" w:rsidP="00D772C9">
      <w:pPr>
        <w:pStyle w:val="ListParagraph"/>
        <w:numPr>
          <w:ilvl w:val="0"/>
          <w:numId w:val="71"/>
        </w:numPr>
        <w:rPr>
          <w:rFonts w:asciiTheme="majorHAnsi" w:hAnsiTheme="majorHAnsi" w:cstheme="majorHAnsi"/>
        </w:rPr>
      </w:pPr>
      <w:r>
        <w:rPr>
          <w:rFonts w:asciiTheme="majorHAnsi" w:hAnsiTheme="majorHAnsi" w:cstheme="majorHAnsi"/>
        </w:rPr>
        <w:t xml:space="preserve">This triggers an MQTT message that defines your new hierarchy, with Line 4 and the Pump included. You should see your new models and assets in </w:t>
      </w:r>
      <w:proofErr w:type="spellStart"/>
      <w:r>
        <w:rPr>
          <w:rFonts w:asciiTheme="majorHAnsi" w:hAnsiTheme="majorHAnsi" w:cstheme="majorHAnsi"/>
        </w:rPr>
        <w:t>SiteWise</w:t>
      </w:r>
      <w:proofErr w:type="spellEnd"/>
      <w:r>
        <w:rPr>
          <w:rFonts w:asciiTheme="majorHAnsi" w:hAnsiTheme="majorHAnsi" w:cstheme="majorHAnsi"/>
        </w:rPr>
        <w:t>.</w:t>
      </w:r>
    </w:p>
    <w:p w14:paraId="57865166" w14:textId="77777777" w:rsidR="00873793" w:rsidRPr="00CD01EA" w:rsidRDefault="00873793" w:rsidP="00717A2C">
      <w:pPr>
        <w:pStyle w:val="ListParagraph"/>
        <w:ind w:left="1440"/>
      </w:pPr>
    </w:p>
    <w:sectPr w:rsidR="00873793" w:rsidRPr="00CD01EA" w:rsidSect="00E16C02">
      <w:footerReference w:type="even"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77465" w14:textId="77777777" w:rsidR="001B6CEF" w:rsidRDefault="001B6CEF" w:rsidP="00E16C02">
      <w:r>
        <w:separator/>
      </w:r>
    </w:p>
  </w:endnote>
  <w:endnote w:type="continuationSeparator" w:id="0">
    <w:p w14:paraId="532F9F59" w14:textId="77777777" w:rsidR="001B6CEF" w:rsidRDefault="001B6CEF"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323778" w:rsidRDefault="00323778"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323778" w:rsidRDefault="00323778"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23778" w:rsidRDefault="00323778"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323778" w:rsidRDefault="00323778"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23778" w:rsidRDefault="00323778"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5D356" w14:textId="77777777" w:rsidR="001B6CEF" w:rsidRDefault="001B6CEF" w:rsidP="00E16C02">
      <w:r>
        <w:separator/>
      </w:r>
    </w:p>
  </w:footnote>
  <w:footnote w:type="continuationSeparator" w:id="0">
    <w:p w14:paraId="5E53B932" w14:textId="77777777" w:rsidR="001B6CEF" w:rsidRDefault="001B6CEF"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B120C0"/>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5"/>
  </w:num>
  <w:num w:numId="5">
    <w:abstractNumId w:val="16"/>
  </w:num>
  <w:num w:numId="6">
    <w:abstractNumId w:val="65"/>
  </w:num>
  <w:num w:numId="7">
    <w:abstractNumId w:val="2"/>
  </w:num>
  <w:num w:numId="8">
    <w:abstractNumId w:val="21"/>
  </w:num>
  <w:num w:numId="9">
    <w:abstractNumId w:val="5"/>
  </w:num>
  <w:num w:numId="10">
    <w:abstractNumId w:val="7"/>
  </w:num>
  <w:num w:numId="11">
    <w:abstractNumId w:val="61"/>
  </w:num>
  <w:num w:numId="12">
    <w:abstractNumId w:val="71"/>
  </w:num>
  <w:num w:numId="13">
    <w:abstractNumId w:val="12"/>
  </w:num>
  <w:num w:numId="14">
    <w:abstractNumId w:val="41"/>
  </w:num>
  <w:num w:numId="15">
    <w:abstractNumId w:val="64"/>
  </w:num>
  <w:num w:numId="16">
    <w:abstractNumId w:val="22"/>
  </w:num>
  <w:num w:numId="17">
    <w:abstractNumId w:val="36"/>
  </w:num>
  <w:num w:numId="18">
    <w:abstractNumId w:val="9"/>
  </w:num>
  <w:num w:numId="19">
    <w:abstractNumId w:val="76"/>
  </w:num>
  <w:num w:numId="20">
    <w:abstractNumId w:val="75"/>
  </w:num>
  <w:num w:numId="21">
    <w:abstractNumId w:val="62"/>
  </w:num>
  <w:num w:numId="22">
    <w:abstractNumId w:val="32"/>
  </w:num>
  <w:num w:numId="23">
    <w:abstractNumId w:val="84"/>
  </w:num>
  <w:num w:numId="24">
    <w:abstractNumId w:val="40"/>
  </w:num>
  <w:num w:numId="25">
    <w:abstractNumId w:val="67"/>
  </w:num>
  <w:num w:numId="26">
    <w:abstractNumId w:val="14"/>
  </w:num>
  <w:num w:numId="27">
    <w:abstractNumId w:val="85"/>
  </w:num>
  <w:num w:numId="28">
    <w:abstractNumId w:val="58"/>
  </w:num>
  <w:num w:numId="29">
    <w:abstractNumId w:val="48"/>
  </w:num>
  <w:num w:numId="30">
    <w:abstractNumId w:val="77"/>
  </w:num>
  <w:num w:numId="31">
    <w:abstractNumId w:val="37"/>
  </w:num>
  <w:num w:numId="32">
    <w:abstractNumId w:val="19"/>
  </w:num>
  <w:num w:numId="33">
    <w:abstractNumId w:val="79"/>
  </w:num>
  <w:num w:numId="34">
    <w:abstractNumId w:val="46"/>
  </w:num>
  <w:num w:numId="35">
    <w:abstractNumId w:val="20"/>
  </w:num>
  <w:num w:numId="36">
    <w:abstractNumId w:val="49"/>
  </w:num>
  <w:num w:numId="37">
    <w:abstractNumId w:val="0"/>
  </w:num>
  <w:num w:numId="38">
    <w:abstractNumId w:val="39"/>
  </w:num>
  <w:num w:numId="39">
    <w:abstractNumId w:val="29"/>
  </w:num>
  <w:num w:numId="40">
    <w:abstractNumId w:val="34"/>
  </w:num>
  <w:num w:numId="41">
    <w:abstractNumId w:val="72"/>
  </w:num>
  <w:num w:numId="42">
    <w:abstractNumId w:val="68"/>
  </w:num>
  <w:num w:numId="43">
    <w:abstractNumId w:val="10"/>
  </w:num>
  <w:num w:numId="44">
    <w:abstractNumId w:val="23"/>
  </w:num>
  <w:num w:numId="45">
    <w:abstractNumId w:val="31"/>
  </w:num>
  <w:num w:numId="46">
    <w:abstractNumId w:val="15"/>
  </w:num>
  <w:num w:numId="47">
    <w:abstractNumId w:val="80"/>
  </w:num>
  <w:num w:numId="48">
    <w:abstractNumId w:val="66"/>
  </w:num>
  <w:num w:numId="49">
    <w:abstractNumId w:val="86"/>
  </w:num>
  <w:num w:numId="50">
    <w:abstractNumId w:val="47"/>
  </w:num>
  <w:num w:numId="51">
    <w:abstractNumId w:val="17"/>
  </w:num>
  <w:num w:numId="52">
    <w:abstractNumId w:val="35"/>
  </w:num>
  <w:num w:numId="53">
    <w:abstractNumId w:val="73"/>
  </w:num>
  <w:num w:numId="54">
    <w:abstractNumId w:val="11"/>
  </w:num>
  <w:num w:numId="55">
    <w:abstractNumId w:val="82"/>
  </w:num>
  <w:num w:numId="56">
    <w:abstractNumId w:val="54"/>
  </w:num>
  <w:num w:numId="57">
    <w:abstractNumId w:val="52"/>
  </w:num>
  <w:num w:numId="58">
    <w:abstractNumId w:val="87"/>
  </w:num>
  <w:num w:numId="59">
    <w:abstractNumId w:val="28"/>
  </w:num>
  <w:num w:numId="60">
    <w:abstractNumId w:val="42"/>
  </w:num>
  <w:num w:numId="61">
    <w:abstractNumId w:val="57"/>
  </w:num>
  <w:num w:numId="62">
    <w:abstractNumId w:val="74"/>
  </w:num>
  <w:num w:numId="63">
    <w:abstractNumId w:val="3"/>
  </w:num>
  <w:num w:numId="64">
    <w:abstractNumId w:val="63"/>
  </w:num>
  <w:num w:numId="65">
    <w:abstractNumId w:val="13"/>
  </w:num>
  <w:num w:numId="66">
    <w:abstractNumId w:val="24"/>
  </w:num>
  <w:num w:numId="67">
    <w:abstractNumId w:val="51"/>
  </w:num>
  <w:num w:numId="68">
    <w:abstractNumId w:val="88"/>
  </w:num>
  <w:num w:numId="69">
    <w:abstractNumId w:val="27"/>
  </w:num>
  <w:num w:numId="70">
    <w:abstractNumId w:val="50"/>
  </w:num>
  <w:num w:numId="71">
    <w:abstractNumId w:val="33"/>
  </w:num>
  <w:num w:numId="72">
    <w:abstractNumId w:val="56"/>
  </w:num>
  <w:num w:numId="73">
    <w:abstractNumId w:val="60"/>
  </w:num>
  <w:num w:numId="74">
    <w:abstractNumId w:val="78"/>
  </w:num>
  <w:num w:numId="75">
    <w:abstractNumId w:val="38"/>
  </w:num>
  <w:num w:numId="76">
    <w:abstractNumId w:val="26"/>
  </w:num>
  <w:num w:numId="77">
    <w:abstractNumId w:val="53"/>
  </w:num>
  <w:num w:numId="78">
    <w:abstractNumId w:val="83"/>
  </w:num>
  <w:num w:numId="79">
    <w:abstractNumId w:val="30"/>
  </w:num>
  <w:num w:numId="80">
    <w:abstractNumId w:val="4"/>
  </w:num>
  <w:num w:numId="81">
    <w:abstractNumId w:val="43"/>
  </w:num>
  <w:num w:numId="82">
    <w:abstractNumId w:val="44"/>
  </w:num>
  <w:num w:numId="83">
    <w:abstractNumId w:val="59"/>
  </w:num>
  <w:num w:numId="84">
    <w:abstractNumId w:val="70"/>
  </w:num>
  <w:num w:numId="8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5"/>
  </w:num>
  <w:num w:numId="89">
    <w:abstractNumId w:val="1"/>
  </w:num>
  <w:num w:numId="90">
    <w:abstractNumId w:val="25"/>
  </w:num>
  <w:num w:numId="91">
    <w:abstractNumId w:val="81"/>
  </w:num>
  <w:num w:numId="92">
    <w:abstractNumId w:val="6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272C"/>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B190D"/>
    <w:rsid w:val="001B6CEF"/>
    <w:rsid w:val="001C15A4"/>
    <w:rsid w:val="001C6BC4"/>
    <w:rsid w:val="001D3077"/>
    <w:rsid w:val="001D36E8"/>
    <w:rsid w:val="001F3460"/>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77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30620"/>
    <w:rsid w:val="0054200F"/>
    <w:rsid w:val="00556016"/>
    <w:rsid w:val="00582CA9"/>
    <w:rsid w:val="00584B5F"/>
    <w:rsid w:val="00594B50"/>
    <w:rsid w:val="005A1A59"/>
    <w:rsid w:val="005A549E"/>
    <w:rsid w:val="005A6604"/>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A1C8D"/>
    <w:rsid w:val="00AA257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3B45"/>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389499971">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3.png"/><Relationship Id="rId26" Type="http://schemas.openxmlformats.org/officeDocument/2006/relationships/hyperlink" Target="https://[XXXXX....XXXXXX].app.iotsitewise.aw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hyperlink" Target="https://docs.aws.amazon.com/singlesignon/latest/userguide/getting-started.html" TargetMode="External"/><Relationship Id="rId25" Type="http://schemas.openxmlformats.org/officeDocument/2006/relationships/hyperlink" Target="https://docs.aws.amazon.com/cli/latest/userguide/cli-chap-configure.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iot-sitewise/latest/userguide/using-service-linked-roles.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ignition_ec2_public_ip]:8088" TargetMode="External"/><Relationship Id="rId10" Type="http://schemas.openxmlformats.org/officeDocument/2006/relationships/hyperlink" Target="https://onlogic.com/k300/"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hyperlink" Target="https://www.kepware.com/en-us/products/kepserverex/"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hyperlink" Target="https://www.lenovo.com/us/en/desktops-and-all-in-ones/thinkcentre/m-series-tiny/ThinkCentre-M90n-IoT/p/thinkcentre-m90n-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6</cp:revision>
  <cp:lastPrinted>2020-06-10T19:48:00Z</cp:lastPrinted>
  <dcterms:created xsi:type="dcterms:W3CDTF">2020-07-09T01:06:00Z</dcterms:created>
  <dcterms:modified xsi:type="dcterms:W3CDTF">2020-07-09T05:33:00Z</dcterms:modified>
</cp:coreProperties>
</file>