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5542" w14:textId="2D48E174" w:rsidR="001D4726" w:rsidRPr="003D259A" w:rsidRDefault="00BC2870" w:rsidP="003D259A">
      <w:pPr>
        <w:jc w:val="center"/>
        <w:rPr>
          <w:rFonts w:ascii=".萍方-简" w:eastAsia=".萍方-简" w:hAnsi=".萍方-简"/>
          <w:sz w:val="32"/>
          <w:szCs w:val="32"/>
        </w:rPr>
      </w:pPr>
      <w:r w:rsidRPr="003D259A">
        <w:rPr>
          <w:rFonts w:ascii=".萍方-简" w:eastAsia=".萍方-简" w:hAnsi=".萍方-简" w:hint="eastAsia"/>
          <w:sz w:val="32"/>
          <w:szCs w:val="32"/>
        </w:rPr>
        <w:t>设计结构</w:t>
      </w:r>
    </w:p>
    <w:p w14:paraId="5FFDFB87" w14:textId="34DB1CD6" w:rsidR="00BC2870" w:rsidRPr="003D259A" w:rsidRDefault="001B289A">
      <w:pPr>
        <w:rPr>
          <w:rFonts w:ascii=".萍方-简" w:eastAsia=".萍方-简" w:hAnsi=".萍方-简"/>
          <w:b/>
          <w:sz w:val="28"/>
          <w:szCs w:val="28"/>
        </w:rPr>
      </w:pPr>
      <w:proofErr w:type="gramStart"/>
      <w:r w:rsidRPr="003D259A">
        <w:rPr>
          <w:rFonts w:ascii=".萍方-简" w:eastAsia=".萍方-简" w:hAnsi=".萍方-简" w:hint="eastAsia"/>
          <w:b/>
          <w:sz w:val="28"/>
          <w:szCs w:val="28"/>
        </w:rPr>
        <w:t>微官网</w:t>
      </w:r>
      <w:proofErr w:type="gramEnd"/>
    </w:p>
    <w:p w14:paraId="54EE1A81" w14:textId="4176D947" w:rsidR="003D259A" w:rsidRDefault="003D259A">
      <w:p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新闻通知，政策文件，活动风采，专题活动，基地推广，热门课程，留言板</w:t>
      </w:r>
    </w:p>
    <w:p w14:paraId="077A3D6E" w14:textId="77777777" w:rsidR="003D259A" w:rsidRDefault="003D259A">
      <w:pPr>
        <w:rPr>
          <w:rFonts w:ascii=".萍方-简" w:eastAsia=".萍方-简" w:hAnsi=".萍方-简" w:hint="eastAsia"/>
        </w:rPr>
      </w:pPr>
    </w:p>
    <w:p w14:paraId="42726C7A" w14:textId="7793671F" w:rsidR="003D259A" w:rsidRPr="003D259A" w:rsidRDefault="003D259A">
      <w:pPr>
        <w:rPr>
          <w:rFonts w:ascii=".萍方-简" w:eastAsia=".萍方-简" w:hAnsi=".萍方-简"/>
          <w:b/>
          <w:sz w:val="28"/>
          <w:szCs w:val="28"/>
        </w:rPr>
      </w:pPr>
      <w:proofErr w:type="gramStart"/>
      <w:r w:rsidRPr="003D259A">
        <w:rPr>
          <w:rFonts w:ascii=".萍方-简" w:eastAsia=".萍方-简" w:hAnsi=".萍方-简" w:hint="eastAsia"/>
          <w:b/>
          <w:sz w:val="28"/>
          <w:szCs w:val="28"/>
        </w:rPr>
        <w:t>研</w:t>
      </w:r>
      <w:proofErr w:type="gramEnd"/>
      <w:r w:rsidRPr="003D259A">
        <w:rPr>
          <w:rFonts w:ascii=".萍方-简" w:eastAsia=".萍方-简" w:hAnsi=".萍方-简" w:hint="eastAsia"/>
          <w:b/>
          <w:sz w:val="28"/>
          <w:szCs w:val="28"/>
        </w:rPr>
        <w:t>学地图</w:t>
      </w:r>
    </w:p>
    <w:p w14:paraId="6CE7F902" w14:textId="5AA04AB0" w:rsidR="003D259A" w:rsidRDefault="003D259A">
      <w:pPr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基地，学校，监管部门，</w:t>
      </w:r>
      <w:proofErr w:type="gramStart"/>
      <w:r>
        <w:rPr>
          <w:rFonts w:ascii=".萍方-简" w:eastAsia=".萍方-简" w:hAnsi=".萍方-简" w:hint="eastAsia"/>
        </w:rPr>
        <w:t>研</w:t>
      </w:r>
      <w:proofErr w:type="gramEnd"/>
      <w:r>
        <w:rPr>
          <w:rFonts w:ascii=".萍方-简" w:eastAsia=".萍方-简" w:hAnsi=".萍方-简" w:hint="eastAsia"/>
        </w:rPr>
        <w:t>学课程</w:t>
      </w:r>
    </w:p>
    <w:p w14:paraId="525E2C7C" w14:textId="01DD7621" w:rsidR="003D259A" w:rsidRDefault="003D259A">
      <w:pPr>
        <w:rPr>
          <w:rFonts w:ascii=".萍方-简" w:eastAsia=".萍方-简" w:hAnsi=".萍方-简"/>
        </w:rPr>
      </w:pPr>
    </w:p>
    <w:p w14:paraId="280984BD" w14:textId="37AA90AB" w:rsidR="003D259A" w:rsidRPr="003D259A" w:rsidRDefault="003D259A">
      <w:pPr>
        <w:rPr>
          <w:rFonts w:ascii=".萍方-简" w:eastAsia=".萍方-简" w:hAnsi=".萍方-简"/>
          <w:b/>
          <w:sz w:val="28"/>
          <w:szCs w:val="28"/>
        </w:rPr>
      </w:pPr>
      <w:r w:rsidRPr="003D259A">
        <w:rPr>
          <w:rFonts w:ascii=".萍方-简" w:eastAsia=".萍方-简" w:hAnsi=".萍方-简" w:hint="eastAsia"/>
          <w:b/>
          <w:sz w:val="28"/>
          <w:szCs w:val="28"/>
        </w:rPr>
        <w:t>个人中心</w:t>
      </w:r>
      <w:bookmarkStart w:id="0" w:name="_GoBack"/>
      <w:bookmarkEnd w:id="0"/>
    </w:p>
    <w:p w14:paraId="257CCD8F" w14:textId="6CACF2B3" w:rsidR="003D259A" w:rsidRPr="0092090F" w:rsidRDefault="003D259A">
      <w:pPr>
        <w:rPr>
          <w:rFonts w:ascii=".萍方-繁" w:hAnsi=".萍方-繁" w:hint="eastAsia"/>
        </w:rPr>
      </w:pPr>
      <w:r>
        <w:rPr>
          <w:rFonts w:ascii=".萍方-简" w:eastAsia=".萍方-简" w:hAnsi=".萍方-简" w:hint="eastAsia"/>
        </w:rPr>
        <w:t>课程申请，专题活动，投票评选，联系我们</w:t>
      </w:r>
    </w:p>
    <w:sectPr w:rsidR="003D259A" w:rsidRPr="009209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萍方-简">
    <w:panose1 w:val="020B0400000000000000"/>
    <w:charset w:val="86"/>
    <w:family w:val="swiss"/>
    <w:notTrueType/>
    <w:pitch w:val="variable"/>
    <w:sig w:usb0="A00002FF" w:usb1="7ACFFCFB" w:usb2="00000016" w:usb3="00000000" w:csb0="00040001" w:csb1="00000000"/>
  </w:font>
  <w:font w:name=".萍方-繁">
    <w:panose1 w:val="020B0400000000000000"/>
    <w:charset w:val="88"/>
    <w:family w:val="swiss"/>
    <w:notTrueType/>
    <w:pitch w:val="variable"/>
    <w:sig w:usb0="A00002FF" w:usb1="7ACFFDFB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90"/>
    <w:rsid w:val="000E6A85"/>
    <w:rsid w:val="001B289A"/>
    <w:rsid w:val="001D4726"/>
    <w:rsid w:val="00342490"/>
    <w:rsid w:val="003D259A"/>
    <w:rsid w:val="00431F58"/>
    <w:rsid w:val="0092090F"/>
    <w:rsid w:val="009B116B"/>
    <w:rsid w:val="00BC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BF88"/>
  <w15:chartTrackingRefBased/>
  <w15:docId w15:val="{1F4DA425-89ED-49AC-986C-B5059979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 Zhu</dc:creator>
  <cp:keywords/>
  <dc:description/>
  <cp:lastModifiedBy>Boyu Zhu</cp:lastModifiedBy>
  <cp:revision>2</cp:revision>
  <dcterms:created xsi:type="dcterms:W3CDTF">2019-04-24T03:16:00Z</dcterms:created>
  <dcterms:modified xsi:type="dcterms:W3CDTF">2019-04-25T02:10:00Z</dcterms:modified>
</cp:coreProperties>
</file>