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2214" w14:textId="77777777" w:rsidR="00526E36" w:rsidRPr="008C2B3E" w:rsidRDefault="00526E36" w:rsidP="00526E36">
      <w:pPr>
        <w:tabs>
          <w:tab w:val="left" w:pos="5984"/>
        </w:tabs>
        <w:spacing w:after="180" w:line="264" w:lineRule="auto"/>
        <w:jc w:val="center"/>
        <w:rPr>
          <w:rFonts w:ascii="Sylfaen" w:hAnsi="Sylfaen"/>
          <w:bCs/>
          <w:sz w:val="24"/>
          <w:szCs w:val="24"/>
          <w:lang w:val="hy-AM"/>
        </w:rPr>
      </w:pPr>
      <w:r w:rsidRPr="008C2B3E">
        <w:rPr>
          <w:rFonts w:ascii="Sylfaen" w:hAnsi="Sylfaen" w:cs="Sylfaen"/>
          <w:bCs/>
          <w:sz w:val="24"/>
          <w:szCs w:val="24"/>
          <w:lang w:val="hy-AM"/>
        </w:rPr>
        <w:t>ՀԱՅԱՍՏԱՆԻ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ՀԱՆՐԱՊԵՏՈՒԹՅԱՆ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ԿՐԹՈՒԹՅԱՆ,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 xml:space="preserve">ԳԻՏՈՒԹՅԱՆ,ՄՇԱԿՈՒՅԹԻ ԵՎ ՍՊՈՐՏԻ 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ՆԱԽԱՐԱՐՈՒԹՅՈՒՆ</w:t>
      </w:r>
    </w:p>
    <w:p w14:paraId="41031429" w14:textId="77777777" w:rsidR="00526E36" w:rsidRPr="008C2B3E" w:rsidRDefault="00526E36" w:rsidP="00526E36">
      <w:pPr>
        <w:tabs>
          <w:tab w:val="left" w:pos="5984"/>
        </w:tabs>
        <w:spacing w:line="360" w:lineRule="auto"/>
        <w:jc w:val="center"/>
        <w:rPr>
          <w:rFonts w:ascii="Sylfaen" w:hAnsi="Sylfaen"/>
          <w:bCs/>
          <w:sz w:val="24"/>
          <w:szCs w:val="24"/>
          <w:lang w:val="hy-AM"/>
        </w:rPr>
      </w:pPr>
      <w:r w:rsidRPr="008C2B3E">
        <w:rPr>
          <w:rFonts w:ascii="Sylfaen" w:hAnsi="Sylfaen" w:cs="Sylfaen"/>
          <w:bCs/>
          <w:sz w:val="24"/>
          <w:szCs w:val="24"/>
          <w:lang w:val="hy-AM"/>
        </w:rPr>
        <w:t>ՀԱՅԱՍՏԱՆԻ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ԱԶԳԱՅԻՆ ՊՈԼԻՏԵԽՆԻԿԱ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ԿԱՆ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 xml:space="preserve">ՀԱՄԱԼՍԱՐԱՆ </w:t>
      </w:r>
      <w:r w:rsidRPr="008C2B3E">
        <w:rPr>
          <w:rFonts w:ascii="Sylfaen" w:hAnsi="Sylfaen"/>
          <w:sz w:val="24"/>
          <w:szCs w:val="24"/>
          <w:lang w:val="hy-AM"/>
        </w:rPr>
        <w:t>(ՀԻՄՆԱԴՐԱՄ)</w:t>
      </w:r>
    </w:p>
    <w:p w14:paraId="7E9ED2B1" w14:textId="0E09F410" w:rsidR="00526E36" w:rsidRPr="008C2B3E" w:rsidRDefault="00526E36" w:rsidP="00644EEB">
      <w:pPr>
        <w:spacing w:after="0"/>
        <w:ind w:left="1843" w:hanging="1843"/>
        <w:rPr>
          <w:rFonts w:ascii="Sylfaen" w:hAnsi="Sylfaen" w:cs="Arial"/>
          <w:i/>
          <w:sz w:val="24"/>
          <w:szCs w:val="24"/>
          <w:lang w:val="hy-AM"/>
        </w:rPr>
      </w:pPr>
      <w:r w:rsidRPr="008C2B3E">
        <w:rPr>
          <w:rFonts w:ascii="Sylfaen" w:hAnsi="Sylfaen" w:cs="Sylfaen"/>
          <w:sz w:val="24"/>
          <w:szCs w:val="24"/>
          <w:lang w:val="hy-AM"/>
        </w:rPr>
        <w:t>ԻՆՍՏԻՏՈՒՏ</w:t>
      </w:r>
      <w:r w:rsidRPr="008C2B3E">
        <w:rPr>
          <w:rFonts w:ascii="Sylfaen" w:hAnsi="Sylfaen"/>
          <w:sz w:val="24"/>
          <w:szCs w:val="24"/>
          <w:lang w:val="hy-AM"/>
        </w:rPr>
        <w:t xml:space="preserve">        </w:t>
      </w:r>
      <w:r w:rsidRPr="008C2B3E">
        <w:rPr>
          <w:rFonts w:ascii="Sylfaen" w:hAnsi="Sylfaen" w:cs="Arial"/>
          <w:i/>
          <w:sz w:val="24"/>
          <w:szCs w:val="24"/>
          <w:lang w:val="hy-AM"/>
        </w:rPr>
        <w:t>ՏԵՂԵԿԱՏՎԱԿԱՆ ԵՎ ՀԵՌԱՀԱՂՈՐԴԱԿՑԱԿԱՆ ՏԵԽՆՈԼՈԳԻԱՆԵՐԻ ՈՒ ԷԼԵԿՏՐՈՆԻԿԱՅԻ</w:t>
      </w:r>
    </w:p>
    <w:p w14:paraId="2E05BB99" w14:textId="77777777" w:rsidR="00526E36" w:rsidRPr="008C2B3E" w:rsidRDefault="00526E36" w:rsidP="00526E36">
      <w:pPr>
        <w:spacing w:after="0"/>
        <w:ind w:left="1843" w:hanging="1843"/>
        <w:jc w:val="center"/>
        <w:rPr>
          <w:rFonts w:ascii="Sylfaen" w:hAnsi="Sylfaen" w:cs="Arial"/>
          <w:i/>
          <w:sz w:val="24"/>
          <w:szCs w:val="24"/>
          <w:u w:val="single"/>
          <w:lang w:val="hy-AM"/>
        </w:rPr>
      </w:pPr>
    </w:p>
    <w:p w14:paraId="2CFABA9E" w14:textId="77777777" w:rsidR="00526E36" w:rsidRPr="008C2B3E" w:rsidRDefault="00526E36" w:rsidP="00526E36">
      <w:pPr>
        <w:tabs>
          <w:tab w:val="left" w:pos="2977"/>
        </w:tabs>
        <w:spacing w:line="360" w:lineRule="auto"/>
        <w:rPr>
          <w:rFonts w:ascii="Sylfaen" w:hAnsi="Sylfaen" w:cs="Sylfaen"/>
          <w:bCs/>
          <w:sz w:val="24"/>
          <w:szCs w:val="24"/>
          <w:lang w:val="hy-AM"/>
        </w:rPr>
      </w:pPr>
      <w:r w:rsidRPr="008C2B3E">
        <w:rPr>
          <w:rFonts w:ascii="Sylfaen" w:hAnsi="Sylfaen" w:cs="Sylfaen"/>
          <w:bCs/>
          <w:sz w:val="24"/>
          <w:szCs w:val="24"/>
          <w:lang w:val="hy-AM"/>
        </w:rPr>
        <w:t>ԱՄԲԻՈՆ             ԱԼԳՈՐԻԹՄԱԿԱՆ ԼԵԶՈՒՆԵՐԻ ԵՎ ԾՐԱԳՐԱՎՈՐՄԱՆ</w:t>
      </w:r>
    </w:p>
    <w:p w14:paraId="29D617AA" w14:textId="77777777" w:rsidR="00526E36" w:rsidRPr="008C2B3E" w:rsidRDefault="00526E36" w:rsidP="00526E36">
      <w:pPr>
        <w:jc w:val="center"/>
        <w:rPr>
          <w:rFonts w:ascii="Sylfaen" w:hAnsi="Sylfaen"/>
          <w:b/>
          <w:sz w:val="24"/>
          <w:szCs w:val="24"/>
          <w:lang w:val="hy-AM"/>
        </w:rPr>
      </w:pPr>
      <w:r w:rsidRPr="008C2B3E">
        <w:rPr>
          <w:rFonts w:ascii="Sylfaen" w:hAnsi="Sylfaen"/>
          <w:b/>
          <w:sz w:val="24"/>
          <w:szCs w:val="24"/>
          <w:lang w:val="hy-AM"/>
        </w:rPr>
        <w:t>ՀԵՏԱԶՈՏԱԿԱՆ ԱՇԽԱՏԱՆՔԻ ԱՌԱՋԱԴՐԱՆՔ</w:t>
      </w:r>
    </w:p>
    <w:p w14:paraId="1556AD8D" w14:textId="2D77E78D" w:rsidR="00526E36" w:rsidRPr="008C2B3E" w:rsidRDefault="00526E36" w:rsidP="00526E36">
      <w:pPr>
        <w:jc w:val="center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b/>
          <w:i/>
          <w:sz w:val="24"/>
          <w:szCs w:val="24"/>
          <w:lang w:val="hy-AM"/>
        </w:rPr>
        <w:t>«</w:t>
      </w:r>
      <w:r w:rsidR="00644EEB" w:rsidRPr="008C2B3E">
        <w:rPr>
          <w:rFonts w:ascii="Sylfaen" w:hAnsi="Sylfaen"/>
          <w:b/>
          <w:i/>
          <w:sz w:val="24"/>
          <w:szCs w:val="24"/>
          <w:lang w:val="hy-AM"/>
        </w:rPr>
        <w:t>Տվյալների մշակման բաշխված համակարգեր</w:t>
      </w:r>
      <w:r w:rsidRPr="008C2B3E">
        <w:rPr>
          <w:rFonts w:ascii="Sylfaen" w:hAnsi="Sylfaen"/>
          <w:b/>
          <w:i/>
          <w:sz w:val="24"/>
          <w:szCs w:val="24"/>
          <w:lang w:val="hy-AM"/>
        </w:rPr>
        <w:t>»</w:t>
      </w:r>
      <w:r w:rsidRPr="008C2B3E">
        <w:rPr>
          <w:rFonts w:ascii="Sylfaen" w:hAnsi="Sylfaen"/>
          <w:sz w:val="24"/>
          <w:szCs w:val="24"/>
          <w:lang w:val="hy-AM"/>
        </w:rPr>
        <w:t xml:space="preserve"> առարկայից</w:t>
      </w:r>
    </w:p>
    <w:p w14:paraId="394CB711" w14:textId="7CE62836" w:rsidR="00526E36" w:rsidRPr="008C2B3E" w:rsidRDefault="00526E36" w:rsidP="00526E36">
      <w:pPr>
        <w:jc w:val="center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Աշխատանքի թեման՝</w:t>
      </w:r>
      <w:r w:rsidR="00011B26" w:rsidRPr="008C2B3E">
        <w:rPr>
          <w:rFonts w:ascii="Sylfaen" w:hAnsi="Sylfaen"/>
          <w:sz w:val="24"/>
          <w:szCs w:val="24"/>
          <w:lang w:val="hy-AM"/>
        </w:rPr>
        <w:t xml:space="preserve"> «Գրադարան» տեղեկատվական համակարգ</w:t>
      </w:r>
    </w:p>
    <w:p w14:paraId="77BD45C7" w14:textId="445E78E1" w:rsidR="00644EEB" w:rsidRPr="008C2B3E" w:rsidRDefault="00644EEB" w:rsidP="00011B26">
      <w:pPr>
        <w:spacing w:after="0" w:line="240" w:lineRule="auto"/>
        <w:jc w:val="center"/>
        <w:rPr>
          <w:rFonts w:ascii="Sylfaen" w:hAnsi="Sylfaen"/>
          <w:sz w:val="24"/>
          <w:szCs w:val="24"/>
          <w:vertAlign w:val="superscript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Ա</w:t>
      </w:r>
      <w:r w:rsidR="00526E36" w:rsidRPr="008C2B3E">
        <w:rPr>
          <w:rFonts w:ascii="Sylfaen" w:hAnsi="Sylfaen"/>
          <w:sz w:val="24"/>
          <w:szCs w:val="24"/>
          <w:lang w:val="hy-AM"/>
        </w:rPr>
        <w:t>կադեմիական խմբի ուսանող</w:t>
      </w:r>
      <w:r w:rsidR="00011B26" w:rsidRPr="008C2B3E">
        <w:rPr>
          <w:rFonts w:ascii="Sylfaen" w:hAnsi="Sylfaen"/>
          <w:sz w:val="24"/>
          <w:szCs w:val="24"/>
          <w:lang w:val="hy-AM"/>
        </w:rPr>
        <w:t>՝ ՄՏՏ319 Հակոբջանյան Էլեն</w:t>
      </w:r>
    </w:p>
    <w:p w14:paraId="19FCE875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2ABE2F5B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67316AC8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56D40168" w14:textId="77777777" w:rsidR="00011B26" w:rsidRPr="008C2B3E" w:rsidRDefault="00011B26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34D13862" w14:textId="77777777" w:rsidR="00011B26" w:rsidRPr="008C2B3E" w:rsidRDefault="00011B26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6FB3F218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00E2FEB2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192632DA" w14:textId="77777777" w:rsidR="00644EEB" w:rsidRPr="008C2B3E" w:rsidRDefault="00644EEB" w:rsidP="00526E36">
      <w:pPr>
        <w:jc w:val="center"/>
        <w:rPr>
          <w:rFonts w:ascii="Sylfaen" w:hAnsi="Sylfaen"/>
          <w:sz w:val="24"/>
          <w:szCs w:val="24"/>
          <w:lang w:val="hy-AM"/>
        </w:rPr>
      </w:pPr>
    </w:p>
    <w:p w14:paraId="072CA172" w14:textId="0F123920" w:rsidR="00526E36" w:rsidRPr="008C2B3E" w:rsidRDefault="00526E36" w:rsidP="00526E36">
      <w:pPr>
        <w:jc w:val="center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Հաշվեբացատրագրի բովանդակությունը </w:t>
      </w:r>
    </w:p>
    <w:p w14:paraId="563A4BF5" w14:textId="35706B18" w:rsidR="00526E36" w:rsidRPr="008C2B3E" w:rsidRDefault="00526E36" w:rsidP="00526E36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Տիտղոսաթերթ</w:t>
      </w:r>
    </w:p>
    <w:p w14:paraId="1580E307" w14:textId="77777777" w:rsidR="00526E36" w:rsidRPr="008C2B3E" w:rsidRDefault="00526E36" w:rsidP="00526E36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ԿԱ առաջադրանքը</w:t>
      </w:r>
    </w:p>
    <w:p w14:paraId="0C924209" w14:textId="77777777" w:rsidR="00526E36" w:rsidRPr="008C2B3E" w:rsidRDefault="00526E36" w:rsidP="00526E36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Ալգորիթմը, ալգորիթմի նկարագրությունը</w:t>
      </w:r>
    </w:p>
    <w:p w14:paraId="61FC197A" w14:textId="77777777" w:rsidR="00526E36" w:rsidRPr="008C2B3E" w:rsidRDefault="00526E36" w:rsidP="00526E36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Ծրագիրը, ծրագրի նկարագրությունը</w:t>
      </w:r>
    </w:p>
    <w:p w14:paraId="1F6A3EBB" w14:textId="7D011057" w:rsidR="00526E36" w:rsidRPr="008C2B3E" w:rsidRDefault="00037706" w:rsidP="00526E36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Եզրակացություն</w:t>
      </w:r>
    </w:p>
    <w:p w14:paraId="49F54481" w14:textId="77777777" w:rsidR="00526E36" w:rsidRPr="008C2B3E" w:rsidRDefault="00526E36" w:rsidP="00526E36">
      <w:pPr>
        <w:tabs>
          <w:tab w:val="left" w:pos="1134"/>
        </w:tabs>
        <w:rPr>
          <w:rFonts w:ascii="Sylfaen" w:hAnsi="Sylfaen"/>
          <w:sz w:val="24"/>
          <w:szCs w:val="24"/>
          <w:lang w:val="hy-AM"/>
        </w:rPr>
      </w:pPr>
    </w:p>
    <w:p w14:paraId="6151E805" w14:textId="17A96732" w:rsidR="00526E36" w:rsidRPr="008C2B3E" w:rsidRDefault="00526E36" w:rsidP="00644EEB">
      <w:pPr>
        <w:spacing w:after="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Ամբիոնի վարիչի պ/կ`</w:t>
      </w:r>
      <w:r w:rsidRPr="008C2B3E">
        <w:rPr>
          <w:rFonts w:ascii="Sylfaen" w:hAnsi="Sylfaen"/>
          <w:sz w:val="24"/>
          <w:szCs w:val="24"/>
          <w:lang w:val="hy-AM"/>
        </w:rPr>
        <w:tab/>
      </w:r>
      <w:r w:rsidRPr="008C2B3E">
        <w:rPr>
          <w:rFonts w:ascii="Sylfaen" w:hAnsi="Sylfaen"/>
          <w:b/>
          <w:i/>
          <w:sz w:val="24"/>
          <w:szCs w:val="24"/>
          <w:lang w:val="hy-AM"/>
        </w:rPr>
        <w:t>Ս. Ս. Ավետիսյան</w:t>
      </w:r>
      <w:r w:rsidRPr="008C2B3E">
        <w:rPr>
          <w:rFonts w:ascii="Sylfaen" w:hAnsi="Sylfaen"/>
          <w:sz w:val="24"/>
          <w:szCs w:val="24"/>
          <w:lang w:val="hy-AM"/>
        </w:rPr>
        <w:t xml:space="preserve">  </w:t>
      </w:r>
      <w:r w:rsidR="00644EEB" w:rsidRPr="008C2B3E">
        <w:rPr>
          <w:rFonts w:ascii="Sylfaen" w:hAnsi="Sylfaen"/>
          <w:sz w:val="24"/>
          <w:szCs w:val="24"/>
          <w:lang w:val="hy-AM"/>
        </w:rPr>
        <w:t>___________________________________</w:t>
      </w:r>
    </w:p>
    <w:p w14:paraId="1E3EFBE2" w14:textId="77777777" w:rsidR="00526E36" w:rsidRPr="008C2B3E" w:rsidRDefault="00526E36" w:rsidP="00526E36">
      <w:pPr>
        <w:ind w:firstLine="5103"/>
        <w:rPr>
          <w:rFonts w:ascii="Sylfaen" w:hAnsi="Sylfaen"/>
          <w:sz w:val="24"/>
          <w:szCs w:val="24"/>
          <w:vertAlign w:val="superscript"/>
          <w:lang w:val="hy-AM"/>
        </w:rPr>
      </w:pPr>
      <w:r w:rsidRPr="008C2B3E">
        <w:rPr>
          <w:rFonts w:ascii="Sylfaen" w:hAnsi="Sylfaen"/>
          <w:sz w:val="24"/>
          <w:szCs w:val="24"/>
          <w:vertAlign w:val="superscript"/>
          <w:lang w:val="hy-AM"/>
        </w:rPr>
        <w:t xml:space="preserve">                                                              ամսաթիվ ստորագրություն</w:t>
      </w:r>
    </w:p>
    <w:p w14:paraId="7151CE70" w14:textId="0335BF19" w:rsidR="00526E36" w:rsidRPr="008C2B3E" w:rsidRDefault="00526E36" w:rsidP="00644EEB">
      <w:pPr>
        <w:spacing w:after="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Աշխատանքի ղեկավար ___</w:t>
      </w:r>
      <w:proofErr w:type="spellStart"/>
      <w:r w:rsidRPr="008C2B3E">
        <w:rPr>
          <w:rFonts w:ascii="Sylfaen" w:hAnsi="Sylfaen"/>
          <w:sz w:val="24"/>
          <w:szCs w:val="24"/>
          <w:u w:val="single"/>
          <w:lang w:val="hy-AM"/>
        </w:rPr>
        <w:t>Ա</w:t>
      </w:r>
      <w:r w:rsidRPr="008C2B3E">
        <w:rPr>
          <w:rFonts w:ascii="Times New Roman" w:hAnsi="Times New Roman" w:cs="Times New Roman"/>
          <w:sz w:val="24"/>
          <w:szCs w:val="24"/>
          <w:u w:val="single"/>
          <w:lang w:val="hy-AM"/>
        </w:rPr>
        <w:t>․</w:t>
      </w:r>
      <w:r w:rsidRPr="008C2B3E">
        <w:rPr>
          <w:rFonts w:ascii="Sylfaen" w:hAnsi="Sylfaen"/>
          <w:sz w:val="24"/>
          <w:szCs w:val="24"/>
          <w:u w:val="single"/>
          <w:lang w:val="hy-AM"/>
        </w:rPr>
        <w:t>Սիմոնյան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_______________________________________</w:t>
      </w:r>
    </w:p>
    <w:p w14:paraId="6A698783" w14:textId="77777777" w:rsidR="00526E36" w:rsidRPr="008C2B3E" w:rsidRDefault="00526E36" w:rsidP="00526E36">
      <w:pPr>
        <w:ind w:firstLine="4395"/>
        <w:rPr>
          <w:rFonts w:ascii="Sylfaen" w:hAnsi="Sylfaen"/>
          <w:sz w:val="24"/>
          <w:szCs w:val="24"/>
          <w:vertAlign w:val="superscript"/>
          <w:lang w:val="hy-AM"/>
        </w:rPr>
      </w:pPr>
      <w:r w:rsidRPr="008C2B3E">
        <w:rPr>
          <w:rFonts w:ascii="Sylfaen" w:hAnsi="Sylfaen"/>
          <w:sz w:val="24"/>
          <w:szCs w:val="24"/>
          <w:vertAlign w:val="superscript"/>
          <w:lang w:val="hy-AM"/>
        </w:rPr>
        <w:t xml:space="preserve">ազգանուն անուն                                                  ամսաթիվ ստորագրություն   </w:t>
      </w:r>
    </w:p>
    <w:p w14:paraId="6D808AEC" w14:textId="0EEB528C" w:rsidR="00526E36" w:rsidRPr="008C2B3E" w:rsidRDefault="00526E36" w:rsidP="00644EEB">
      <w:pPr>
        <w:spacing w:after="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Աշխատանքի առաջադրանքը ստացա </w:t>
      </w:r>
      <w:r w:rsidRPr="008C2B3E">
        <w:rPr>
          <w:rFonts w:ascii="Sylfaen" w:hAnsi="Sylfaen"/>
          <w:b/>
          <w:i/>
          <w:sz w:val="24"/>
          <w:szCs w:val="24"/>
          <w:lang w:val="hy-AM"/>
        </w:rPr>
        <w:t>10.02.202</w:t>
      </w:r>
      <w:r w:rsidR="00644EEB" w:rsidRPr="008C2B3E">
        <w:rPr>
          <w:rFonts w:ascii="Sylfaen" w:hAnsi="Sylfaen"/>
          <w:b/>
          <w:i/>
          <w:sz w:val="24"/>
          <w:szCs w:val="24"/>
          <w:lang w:val="hy-AM"/>
        </w:rPr>
        <w:t>4</w:t>
      </w:r>
      <w:r w:rsidRPr="008C2B3E">
        <w:rPr>
          <w:rFonts w:ascii="Sylfaen" w:hAnsi="Sylfaen"/>
          <w:b/>
          <w:i/>
          <w:sz w:val="24"/>
          <w:szCs w:val="24"/>
          <w:lang w:val="hy-AM"/>
        </w:rPr>
        <w:t>թ.</w:t>
      </w:r>
      <w:r w:rsidRPr="008C2B3E">
        <w:rPr>
          <w:rFonts w:ascii="Sylfaen" w:hAnsi="Sylfaen"/>
          <w:sz w:val="24"/>
          <w:szCs w:val="24"/>
          <w:lang w:val="hy-AM"/>
        </w:rPr>
        <w:t xml:space="preserve"> _____________________________</w:t>
      </w:r>
    </w:p>
    <w:p w14:paraId="7D9020D4" w14:textId="416D7996" w:rsidR="00526E36" w:rsidRPr="008C2B3E" w:rsidRDefault="00526E36" w:rsidP="00011B26">
      <w:pPr>
        <w:ind w:firstLine="4395"/>
        <w:rPr>
          <w:rFonts w:ascii="Sylfaen" w:hAnsi="Sylfaen"/>
          <w:sz w:val="24"/>
          <w:szCs w:val="24"/>
          <w:vertAlign w:val="superscript"/>
          <w:lang w:val="hy-AM"/>
        </w:rPr>
      </w:pPr>
      <w:r w:rsidRPr="008C2B3E">
        <w:rPr>
          <w:rFonts w:ascii="Sylfaen" w:hAnsi="Sylfaen"/>
          <w:sz w:val="24"/>
          <w:szCs w:val="24"/>
          <w:vertAlign w:val="superscript"/>
          <w:lang w:val="hy-AM"/>
        </w:rPr>
        <w:t xml:space="preserve">                  </w:t>
      </w:r>
      <w:r w:rsidR="00644EEB" w:rsidRPr="008C2B3E">
        <w:rPr>
          <w:rFonts w:ascii="Sylfaen" w:hAnsi="Sylfaen"/>
          <w:sz w:val="24"/>
          <w:szCs w:val="24"/>
          <w:vertAlign w:val="superscript"/>
          <w:lang w:val="hy-AM"/>
        </w:rPr>
        <w:t xml:space="preserve">                                                      </w:t>
      </w:r>
      <w:r w:rsidRPr="008C2B3E">
        <w:rPr>
          <w:rFonts w:ascii="Sylfaen" w:hAnsi="Sylfaen"/>
          <w:sz w:val="24"/>
          <w:szCs w:val="24"/>
          <w:vertAlign w:val="superscript"/>
          <w:lang w:val="hy-AM"/>
        </w:rPr>
        <w:t xml:space="preserve">          ամսաթիվ ստորագրություն   </w:t>
      </w:r>
    </w:p>
    <w:p w14:paraId="20FC4BC6" w14:textId="77777777" w:rsidR="00526E36" w:rsidRPr="008C2B3E" w:rsidRDefault="00526E36" w:rsidP="00526E36">
      <w:pPr>
        <w:tabs>
          <w:tab w:val="left" w:pos="5984"/>
        </w:tabs>
        <w:spacing w:after="180" w:line="264" w:lineRule="auto"/>
        <w:jc w:val="center"/>
        <w:rPr>
          <w:rFonts w:ascii="Sylfaen" w:hAnsi="Sylfaen"/>
          <w:bCs/>
          <w:sz w:val="24"/>
          <w:szCs w:val="24"/>
          <w:lang w:val="hy-AM"/>
        </w:rPr>
      </w:pPr>
      <w:r w:rsidRPr="008C2B3E">
        <w:rPr>
          <w:rFonts w:ascii="Sylfaen" w:hAnsi="Sylfaen" w:cs="Sylfaen"/>
          <w:bCs/>
          <w:sz w:val="24"/>
          <w:szCs w:val="24"/>
          <w:lang w:val="hy-AM"/>
        </w:rPr>
        <w:lastRenderedPageBreak/>
        <w:t>ՀԱՅԱՍՏԱՆԻ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ՀԱՆՐԱՊԵՏՈՒԹՅԱՆ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ԿՐԹՈՒԹՅԱՆ,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 xml:space="preserve">ԳԻՏՈՒԹՅԱՆ,ՄՇԱԿՈՒՅԹԻ ԵՎ ՍՊՈՐՏԻ </w:t>
      </w:r>
      <w:r w:rsidRPr="008C2B3E">
        <w:rPr>
          <w:rFonts w:ascii="Sylfaen" w:hAnsi="Sylfaen" w:cs="Arial Armenian"/>
          <w:bCs/>
          <w:sz w:val="24"/>
          <w:szCs w:val="24"/>
          <w:lang w:val="hy-AM"/>
        </w:rPr>
        <w:t xml:space="preserve"> </w:t>
      </w:r>
      <w:r w:rsidRPr="008C2B3E">
        <w:rPr>
          <w:rFonts w:ascii="Sylfaen" w:hAnsi="Sylfaen" w:cs="Sylfaen"/>
          <w:bCs/>
          <w:sz w:val="24"/>
          <w:szCs w:val="24"/>
          <w:lang w:val="hy-AM"/>
        </w:rPr>
        <w:t>ՆԱԽԱՐԱՐՈՒԹՅՈՒՆ</w:t>
      </w:r>
    </w:p>
    <w:p w14:paraId="09F3A1B5" w14:textId="77777777" w:rsidR="00526E36" w:rsidRPr="008C2B3E" w:rsidRDefault="00526E36" w:rsidP="00526E36">
      <w:pPr>
        <w:pBdr>
          <w:bottom w:val="thinThickSmallGap" w:sz="12" w:space="1" w:color="auto"/>
        </w:pBdr>
        <w:jc w:val="center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ՀԱՅԱՍՏԱՆԻ ԱԶԳԱՅԻՆ ՊՈԼԻՏԵԽՆԻԿԱԿԱՆ ՀԱՄԱԼՍԱՐԱՆ (ՀԻՄՆԱԴՐԱՄ)</w:t>
      </w:r>
    </w:p>
    <w:p w14:paraId="628F47C3" w14:textId="77777777" w:rsidR="00526E36" w:rsidRPr="008C2B3E" w:rsidRDefault="00526E36" w:rsidP="00526E36">
      <w:pPr>
        <w:spacing w:line="360" w:lineRule="auto"/>
        <w:contextualSpacing/>
        <w:jc w:val="center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ՏՀՏԷ ինստիտուտ</w:t>
      </w:r>
    </w:p>
    <w:p w14:paraId="2DC0E7B8" w14:textId="77777777" w:rsidR="00526E36" w:rsidRPr="008C2B3E" w:rsidRDefault="00526E36" w:rsidP="00526E36">
      <w:pPr>
        <w:spacing w:line="360" w:lineRule="auto"/>
        <w:contextualSpacing/>
        <w:jc w:val="center"/>
        <w:rPr>
          <w:rFonts w:ascii="Sylfaen" w:hAnsi="Sylfaen" w:cs="Calibri"/>
          <w:sz w:val="24"/>
          <w:szCs w:val="24"/>
          <w:u w:val="single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 ԱԼ և Ծ </w:t>
      </w:r>
      <w:r w:rsidRPr="008C2B3E">
        <w:rPr>
          <w:rFonts w:ascii="Sylfaen" w:hAnsi="Sylfaen" w:cs="Sylfaen"/>
          <w:sz w:val="24"/>
          <w:szCs w:val="24"/>
          <w:lang w:val="hy-AM"/>
        </w:rPr>
        <w:t>ամբիոն</w:t>
      </w:r>
      <w:r w:rsidRPr="008C2B3E">
        <w:rPr>
          <w:rFonts w:ascii="Sylfaen" w:hAnsi="Sylfaen" w:cs="Calibri"/>
          <w:sz w:val="24"/>
          <w:szCs w:val="24"/>
          <w:u w:val="single"/>
          <w:lang w:val="hy-AM"/>
        </w:rPr>
        <w:t xml:space="preserve"> </w:t>
      </w:r>
    </w:p>
    <w:p w14:paraId="5C865C8D" w14:textId="77777777" w:rsidR="00526E36" w:rsidRPr="008C2B3E" w:rsidRDefault="00526E36" w:rsidP="00526E36">
      <w:pPr>
        <w:spacing w:line="360" w:lineRule="auto"/>
        <w:contextualSpacing/>
        <w:jc w:val="center"/>
        <w:rPr>
          <w:rFonts w:ascii="Sylfaen" w:hAnsi="Sylfaen" w:cs="Calibri"/>
          <w:sz w:val="24"/>
          <w:szCs w:val="24"/>
          <w:u w:val="single"/>
          <w:lang w:val="hy-AM"/>
        </w:rPr>
      </w:pPr>
    </w:p>
    <w:p w14:paraId="29997DD7" w14:textId="77777777" w:rsidR="00526E36" w:rsidRPr="008C2B3E" w:rsidRDefault="00526E36" w:rsidP="00526E36">
      <w:pPr>
        <w:pStyle w:val="Default"/>
        <w:spacing w:line="24" w:lineRule="atLeast"/>
        <w:jc w:val="center"/>
        <w:rPr>
          <w:b/>
          <w:color w:val="auto"/>
          <w:u w:val="single"/>
          <w:lang w:val="hy-AM"/>
        </w:rPr>
      </w:pPr>
      <w:r w:rsidRPr="008C2B3E">
        <w:rPr>
          <w:b/>
          <w:color w:val="auto"/>
          <w:u w:val="single"/>
          <w:lang w:val="hy-AM"/>
        </w:rPr>
        <w:t>ՀԱՇՎԵԲԱՑԱՏՐԱԳԻՐ</w:t>
      </w:r>
    </w:p>
    <w:p w14:paraId="007D7B2C" w14:textId="77777777" w:rsidR="00526E36" w:rsidRPr="008C2B3E" w:rsidRDefault="00526E36" w:rsidP="00526E36">
      <w:pPr>
        <w:pStyle w:val="Default"/>
        <w:spacing w:line="24" w:lineRule="atLeast"/>
        <w:rPr>
          <w:color w:val="auto"/>
          <w:lang w:val="hy-AM"/>
        </w:rPr>
      </w:pPr>
    </w:p>
    <w:p w14:paraId="68EB0732" w14:textId="11C377B9" w:rsidR="00526E36" w:rsidRPr="008C2B3E" w:rsidRDefault="00526E36" w:rsidP="00526E36">
      <w:pPr>
        <w:pStyle w:val="Default"/>
        <w:spacing w:line="24" w:lineRule="atLeast"/>
        <w:jc w:val="center"/>
        <w:rPr>
          <w:b/>
          <w:i/>
          <w:color w:val="auto"/>
          <w:lang w:val="hy-AM"/>
        </w:rPr>
      </w:pPr>
      <w:r w:rsidRPr="008C2B3E">
        <w:rPr>
          <w:b/>
          <w:i/>
          <w:color w:val="auto"/>
          <w:lang w:val="hy-AM"/>
        </w:rPr>
        <w:t>«</w:t>
      </w:r>
      <w:r w:rsidR="00644EEB" w:rsidRPr="008C2B3E">
        <w:rPr>
          <w:b/>
          <w:i/>
          <w:color w:val="auto"/>
          <w:lang w:val="hy-AM"/>
        </w:rPr>
        <w:t>Տվյալների մշակման բաշխված համակարգեր</w:t>
      </w:r>
      <w:r w:rsidRPr="008C2B3E">
        <w:rPr>
          <w:b/>
          <w:i/>
          <w:color w:val="auto"/>
          <w:lang w:val="hy-AM"/>
        </w:rPr>
        <w:t>» առարկայի հետազոտական աշխատանքի</w:t>
      </w:r>
    </w:p>
    <w:p w14:paraId="1B7FFC8F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1808AE67" w14:textId="2B8843C7" w:rsidR="00526E36" w:rsidRPr="008C2B3E" w:rsidRDefault="00526E36" w:rsidP="00526E36">
      <w:pPr>
        <w:tabs>
          <w:tab w:val="left" w:pos="426"/>
        </w:tabs>
        <w:spacing w:line="360" w:lineRule="auto"/>
        <w:rPr>
          <w:rFonts w:ascii="Sylfaen" w:hAnsi="Sylfaen" w:cs="Courier New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Թեմա՝</w:t>
      </w:r>
      <w:r w:rsidR="00011B26" w:rsidRPr="008C2B3E">
        <w:rPr>
          <w:rFonts w:ascii="Sylfaen" w:hAnsi="Sylfaen"/>
          <w:sz w:val="24"/>
          <w:szCs w:val="24"/>
          <w:lang w:val="hy-AM"/>
        </w:rPr>
        <w:t xml:space="preserve"> «Գրադարան» տեղեկատվական համակարգ</w:t>
      </w:r>
      <w:r w:rsidRPr="008C2B3E">
        <w:rPr>
          <w:rFonts w:ascii="Sylfaen" w:hAnsi="Sylfaen" w:cs="Courier New"/>
          <w:sz w:val="24"/>
          <w:szCs w:val="24"/>
          <w:lang w:val="hy-AM"/>
        </w:rPr>
        <w:t xml:space="preserve"> </w:t>
      </w:r>
    </w:p>
    <w:p w14:paraId="20175E97" w14:textId="77777777" w:rsidR="00526E36" w:rsidRPr="008C2B3E" w:rsidRDefault="00526E36" w:rsidP="00526E36">
      <w:pPr>
        <w:pStyle w:val="Default"/>
        <w:spacing w:line="22" w:lineRule="atLeast"/>
        <w:jc w:val="both"/>
        <w:rPr>
          <w:color w:val="auto"/>
          <w:lang w:val="hy-AM"/>
        </w:rPr>
      </w:pPr>
    </w:p>
    <w:p w14:paraId="3B949109" w14:textId="77777777" w:rsidR="00526E36" w:rsidRPr="008C2B3E" w:rsidRDefault="00526E36" w:rsidP="00526E36">
      <w:pPr>
        <w:pStyle w:val="Default"/>
        <w:rPr>
          <w:color w:val="auto"/>
          <w:lang w:val="hy-AM"/>
        </w:rPr>
      </w:pPr>
    </w:p>
    <w:p w14:paraId="4D8CD95D" w14:textId="259CF4AC" w:rsidR="00526E36" w:rsidRPr="008C2B3E" w:rsidRDefault="00526E36" w:rsidP="00526E36">
      <w:pPr>
        <w:pStyle w:val="Default"/>
        <w:rPr>
          <w:rFonts w:cs="Times New Roman"/>
          <w:color w:val="auto"/>
          <w:vertAlign w:val="superscript"/>
          <w:lang w:val="hy-AM"/>
        </w:rPr>
      </w:pPr>
      <w:r w:rsidRPr="008C2B3E">
        <w:rPr>
          <w:color w:val="auto"/>
          <w:lang w:val="hy-AM"/>
        </w:rPr>
        <w:t>Ուսանող</w:t>
      </w:r>
      <w:r w:rsidR="00011B26" w:rsidRPr="008C2B3E">
        <w:rPr>
          <w:color w:val="auto"/>
          <w:lang w:val="hy-AM"/>
        </w:rPr>
        <w:t>՝</w:t>
      </w:r>
      <w:r w:rsidRPr="008C2B3E">
        <w:rPr>
          <w:color w:val="auto"/>
          <w:lang w:val="hy-AM"/>
        </w:rPr>
        <w:t xml:space="preserve"> ______</w:t>
      </w:r>
      <w:r w:rsidRPr="008C2B3E">
        <w:rPr>
          <w:color w:val="auto"/>
          <w:u w:val="single"/>
          <w:lang w:val="hy-AM"/>
        </w:rPr>
        <w:t xml:space="preserve"> </w:t>
      </w:r>
      <w:r w:rsidR="00644EEB" w:rsidRPr="008C2B3E">
        <w:rPr>
          <w:color w:val="auto"/>
          <w:u w:val="single"/>
          <w:lang w:val="hy-AM"/>
        </w:rPr>
        <w:t>Հակոբջանյան Էլեն Աշոտի</w:t>
      </w:r>
      <w:r w:rsidRPr="008C2B3E">
        <w:rPr>
          <w:color w:val="auto"/>
          <w:lang w:val="hy-AM"/>
        </w:rPr>
        <w:t>_____________________________________</w:t>
      </w:r>
      <w:r w:rsidRPr="008C2B3E">
        <w:rPr>
          <w:color w:val="auto"/>
          <w:lang w:val="hy-AM"/>
        </w:rPr>
        <w:br/>
      </w:r>
      <w:r w:rsidRPr="008C2B3E">
        <w:rPr>
          <w:i/>
          <w:iCs/>
          <w:color w:val="auto"/>
          <w:vertAlign w:val="superscript"/>
          <w:lang w:val="hy-AM"/>
        </w:rPr>
        <w:t xml:space="preserve">                                                          ազգանուն, անուն հայրանուն</w:t>
      </w:r>
      <w:r w:rsidRPr="008C2B3E">
        <w:rPr>
          <w:color w:val="auto"/>
          <w:vertAlign w:val="superscript"/>
          <w:lang w:val="hy-AM"/>
        </w:rPr>
        <w:t xml:space="preserve">                                                               ստորագրություն</w:t>
      </w:r>
    </w:p>
    <w:p w14:paraId="2F7BAF7C" w14:textId="77777777" w:rsidR="00526E36" w:rsidRPr="008C2B3E" w:rsidRDefault="00526E36" w:rsidP="00526E36">
      <w:pPr>
        <w:pStyle w:val="Default"/>
        <w:jc w:val="both"/>
        <w:rPr>
          <w:color w:val="auto"/>
          <w:lang w:val="hy-AM"/>
        </w:rPr>
      </w:pPr>
    </w:p>
    <w:p w14:paraId="3707F4B3" w14:textId="116339FD" w:rsidR="00526E36" w:rsidRPr="008C2B3E" w:rsidRDefault="00526E36" w:rsidP="00526E36">
      <w:pPr>
        <w:pStyle w:val="Default"/>
        <w:rPr>
          <w:rFonts w:cs="Times New Roman"/>
          <w:color w:val="auto"/>
          <w:vertAlign w:val="superscript"/>
          <w:lang w:val="hy-AM"/>
        </w:rPr>
      </w:pPr>
      <w:r w:rsidRPr="008C2B3E">
        <w:rPr>
          <w:color w:val="auto"/>
          <w:lang w:val="hy-AM"/>
        </w:rPr>
        <w:t>Ղեկավար</w:t>
      </w:r>
      <w:r w:rsidR="00011B26" w:rsidRPr="008C2B3E">
        <w:rPr>
          <w:color w:val="auto"/>
          <w:lang w:val="hy-AM"/>
        </w:rPr>
        <w:t>՝</w:t>
      </w:r>
      <w:r w:rsidRPr="008C2B3E">
        <w:rPr>
          <w:color w:val="auto"/>
          <w:lang w:val="hy-AM"/>
        </w:rPr>
        <w:t xml:space="preserve"> _______</w:t>
      </w:r>
      <w:r w:rsidRPr="008C2B3E">
        <w:rPr>
          <w:color w:val="auto"/>
          <w:u w:val="single"/>
          <w:lang w:val="hy-AM"/>
        </w:rPr>
        <w:t xml:space="preserve"> </w:t>
      </w:r>
      <w:proofErr w:type="spellStart"/>
      <w:r w:rsidRPr="008C2B3E">
        <w:rPr>
          <w:color w:val="auto"/>
          <w:u w:val="single"/>
          <w:lang w:val="hy-AM"/>
        </w:rPr>
        <w:t>Ա</w:t>
      </w:r>
      <w:r w:rsidR="00A248D2" w:rsidRPr="008C2B3E">
        <w:rPr>
          <w:rFonts w:ascii="Times New Roman" w:hAnsi="Times New Roman" w:cs="Times New Roman"/>
          <w:color w:val="auto"/>
          <w:u w:val="single"/>
          <w:lang w:val="hy-AM"/>
        </w:rPr>
        <w:t>․</w:t>
      </w:r>
      <w:r w:rsidRPr="008C2B3E">
        <w:rPr>
          <w:color w:val="auto"/>
          <w:u w:val="single"/>
          <w:lang w:val="hy-AM"/>
        </w:rPr>
        <w:t>Սիմոնյան</w:t>
      </w:r>
      <w:proofErr w:type="spellEnd"/>
      <w:r w:rsidRPr="008C2B3E">
        <w:rPr>
          <w:color w:val="auto"/>
          <w:lang w:val="hy-AM"/>
        </w:rPr>
        <w:t>________________________________________________</w:t>
      </w:r>
      <w:r w:rsidRPr="008C2B3E">
        <w:rPr>
          <w:color w:val="auto"/>
          <w:lang w:val="hy-AM"/>
        </w:rPr>
        <w:br/>
      </w:r>
      <w:r w:rsidRPr="008C2B3E">
        <w:rPr>
          <w:i/>
          <w:iCs/>
          <w:color w:val="auto"/>
          <w:vertAlign w:val="superscript"/>
          <w:lang w:val="hy-AM"/>
        </w:rPr>
        <w:t xml:space="preserve">                                                          ազգանուն, անուն հայրանուն</w:t>
      </w:r>
      <w:r w:rsidRPr="008C2B3E">
        <w:rPr>
          <w:color w:val="auto"/>
          <w:vertAlign w:val="superscript"/>
          <w:lang w:val="hy-AM"/>
        </w:rPr>
        <w:t xml:space="preserve">                                                               ստորագրություն</w:t>
      </w:r>
    </w:p>
    <w:p w14:paraId="474349E6" w14:textId="77777777" w:rsidR="00526E36" w:rsidRPr="008C2B3E" w:rsidRDefault="00526E36" w:rsidP="00526E36">
      <w:pPr>
        <w:pStyle w:val="Default"/>
        <w:jc w:val="both"/>
        <w:rPr>
          <w:color w:val="auto"/>
          <w:lang w:val="hy-AM"/>
        </w:rPr>
      </w:pPr>
    </w:p>
    <w:p w14:paraId="7B76D258" w14:textId="0B4AF21B" w:rsidR="00526E36" w:rsidRPr="008C2B3E" w:rsidRDefault="00526E36" w:rsidP="00644EEB">
      <w:pPr>
        <w:pStyle w:val="Default"/>
        <w:tabs>
          <w:tab w:val="left" w:pos="8647"/>
        </w:tabs>
        <w:rPr>
          <w:rFonts w:cs="Times New Roman"/>
          <w:color w:val="auto"/>
          <w:vertAlign w:val="superscript"/>
          <w:lang w:val="hy-AM"/>
        </w:rPr>
      </w:pPr>
      <w:r w:rsidRPr="008C2B3E">
        <w:rPr>
          <w:color w:val="auto"/>
          <w:lang w:val="hy-AM"/>
        </w:rPr>
        <w:t xml:space="preserve">Ամբիոնի վարիչի պ/կ   </w:t>
      </w:r>
      <w:r w:rsidRPr="008C2B3E">
        <w:rPr>
          <w:b/>
          <w:i/>
          <w:color w:val="auto"/>
          <w:lang w:val="hy-AM"/>
        </w:rPr>
        <w:t>Ս. Ս. Ավետիսյան</w:t>
      </w:r>
      <w:r w:rsidRPr="008C2B3E">
        <w:rPr>
          <w:color w:val="auto"/>
          <w:lang w:val="hy-AM"/>
        </w:rPr>
        <w:t xml:space="preserve"> </w:t>
      </w:r>
      <w:r w:rsidR="00644EEB" w:rsidRPr="008C2B3E">
        <w:rPr>
          <w:color w:val="auto"/>
          <w:lang w:val="hy-AM"/>
        </w:rPr>
        <w:t>__________________________</w:t>
      </w:r>
      <w:r w:rsidRPr="008C2B3E">
        <w:rPr>
          <w:color w:val="auto"/>
          <w:lang w:val="hy-AM"/>
        </w:rPr>
        <w:t>______________</w:t>
      </w:r>
      <w:r w:rsidRPr="008C2B3E">
        <w:rPr>
          <w:i/>
          <w:iCs/>
          <w:color w:val="auto"/>
          <w:vertAlign w:val="superscript"/>
          <w:lang w:val="hy-AM"/>
        </w:rPr>
        <w:t xml:space="preserve">                      </w:t>
      </w:r>
      <w:r w:rsidRPr="008C2B3E">
        <w:rPr>
          <w:color w:val="auto"/>
          <w:vertAlign w:val="superscript"/>
          <w:lang w:val="hy-AM"/>
        </w:rPr>
        <w:t xml:space="preserve">                                                           </w:t>
      </w:r>
    </w:p>
    <w:p w14:paraId="0619E323" w14:textId="77777777" w:rsidR="00644EEB" w:rsidRPr="008C2B3E" w:rsidRDefault="00644EEB" w:rsidP="00644EEB">
      <w:pPr>
        <w:pStyle w:val="Default"/>
        <w:rPr>
          <w:color w:val="auto"/>
          <w:vertAlign w:val="superscript"/>
          <w:lang w:val="hy-AM"/>
        </w:rPr>
      </w:pPr>
      <w:r w:rsidRPr="008C2B3E">
        <w:rPr>
          <w:color w:val="auto"/>
          <w:vertAlign w:val="superscript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ստորագրություն</w:t>
      </w:r>
    </w:p>
    <w:p w14:paraId="2DEC1D15" w14:textId="77777777" w:rsidR="00526E36" w:rsidRPr="008C2B3E" w:rsidRDefault="00526E36" w:rsidP="00526E36">
      <w:pPr>
        <w:pStyle w:val="Default"/>
        <w:jc w:val="both"/>
        <w:rPr>
          <w:rFonts w:cs="Times New Roman"/>
          <w:color w:val="auto"/>
          <w:lang w:val="hy-AM"/>
        </w:rPr>
      </w:pPr>
    </w:p>
    <w:p w14:paraId="5624689F" w14:textId="3AF8C8F6" w:rsidR="00526E36" w:rsidRPr="008C2B3E" w:rsidRDefault="00526E36" w:rsidP="00526E36">
      <w:pPr>
        <w:pStyle w:val="Default"/>
        <w:rPr>
          <w:color w:val="auto"/>
          <w:lang w:val="hy-AM"/>
        </w:rPr>
      </w:pPr>
      <w:r w:rsidRPr="008C2B3E">
        <w:rPr>
          <w:color w:val="auto"/>
          <w:lang w:val="hy-AM"/>
        </w:rPr>
        <w:t>Հանձնաժողովի անդամներ _________________________________________________</w:t>
      </w:r>
    </w:p>
    <w:p w14:paraId="4DCE8C3B" w14:textId="32EFA834" w:rsidR="00526E36" w:rsidRPr="008C2B3E" w:rsidRDefault="00644EEB" w:rsidP="00644EEB">
      <w:pPr>
        <w:pStyle w:val="Default"/>
        <w:rPr>
          <w:color w:val="auto"/>
          <w:vertAlign w:val="superscript"/>
          <w:lang w:val="hy-AM"/>
        </w:rPr>
      </w:pPr>
      <w:r w:rsidRPr="008C2B3E">
        <w:rPr>
          <w:color w:val="auto"/>
          <w:vertAlign w:val="superscript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526E36" w:rsidRPr="008C2B3E">
        <w:rPr>
          <w:color w:val="auto"/>
          <w:vertAlign w:val="superscript"/>
          <w:lang w:val="hy-AM"/>
        </w:rPr>
        <w:t>ստորագրություն</w:t>
      </w:r>
    </w:p>
    <w:p w14:paraId="07E67F91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30B87FC5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310A74D8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793158DC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752ADA51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080652EF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62BD12CB" w14:textId="77777777" w:rsidR="00526E36" w:rsidRPr="008C2B3E" w:rsidRDefault="00526E36" w:rsidP="00526E36">
      <w:pPr>
        <w:pStyle w:val="Default"/>
        <w:spacing w:line="24" w:lineRule="atLeast"/>
        <w:rPr>
          <w:color w:val="auto"/>
          <w:lang w:val="hy-AM"/>
        </w:rPr>
      </w:pPr>
    </w:p>
    <w:p w14:paraId="0A86E026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7351C295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22A2B17C" w14:textId="77777777" w:rsidR="00526E36" w:rsidRPr="008C2B3E" w:rsidRDefault="00526E3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6D2E6421" w14:textId="77777777" w:rsidR="00011B26" w:rsidRPr="008C2B3E" w:rsidRDefault="00011B26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7082FD97" w14:textId="77777777" w:rsidR="00644EEB" w:rsidRPr="008C2B3E" w:rsidRDefault="00644EEB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0D9409B4" w14:textId="77777777" w:rsidR="00644EEB" w:rsidRPr="008C2B3E" w:rsidRDefault="00644EEB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06366C60" w14:textId="77777777" w:rsidR="00644EEB" w:rsidRPr="008C2B3E" w:rsidRDefault="00644EEB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73BE5468" w14:textId="77777777" w:rsidR="00644EEB" w:rsidRPr="008C2B3E" w:rsidRDefault="00644EEB" w:rsidP="00526E36">
      <w:pPr>
        <w:pStyle w:val="Default"/>
        <w:spacing w:line="24" w:lineRule="atLeast"/>
        <w:jc w:val="center"/>
        <w:rPr>
          <w:color w:val="auto"/>
          <w:lang w:val="hy-AM"/>
        </w:rPr>
      </w:pPr>
    </w:p>
    <w:p w14:paraId="6767CFEA" w14:textId="40DF2479" w:rsidR="00A248D2" w:rsidRPr="008C2B3E" w:rsidRDefault="00526E36" w:rsidP="00644EEB">
      <w:pPr>
        <w:pStyle w:val="Default"/>
        <w:spacing w:line="24" w:lineRule="atLeast"/>
        <w:jc w:val="center"/>
        <w:rPr>
          <w:color w:val="auto"/>
          <w:lang w:val="hy-AM"/>
        </w:rPr>
      </w:pPr>
      <w:r w:rsidRPr="008C2B3E">
        <w:rPr>
          <w:color w:val="auto"/>
          <w:lang w:val="hy-AM"/>
        </w:rPr>
        <w:t>Երևան 202</w:t>
      </w:r>
      <w:r w:rsidR="00644EEB" w:rsidRPr="008C2B3E">
        <w:rPr>
          <w:color w:val="auto"/>
          <w:lang w:val="hy-AM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y-AM"/>
        </w:rPr>
        <w:id w:val="378057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CB06" w14:textId="6B982EBB" w:rsidR="00011B26" w:rsidRPr="008C2B3E" w:rsidRDefault="00011B26" w:rsidP="00037706">
          <w:pPr>
            <w:pStyle w:val="a4"/>
            <w:spacing w:after="240"/>
            <w:rPr>
              <w:color w:val="auto"/>
              <w:lang w:val="hy-AM"/>
            </w:rPr>
          </w:pPr>
          <w:r w:rsidRPr="008C2B3E">
            <w:rPr>
              <w:color w:val="auto"/>
              <w:lang w:val="hy-AM"/>
            </w:rPr>
            <w:t>Բովանդակություն</w:t>
          </w:r>
        </w:p>
        <w:p w14:paraId="1F23980F" w14:textId="69C5B0AE" w:rsidR="002A1013" w:rsidRPr="002A1013" w:rsidRDefault="00011B26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2A1013">
            <w:rPr>
              <w:sz w:val="24"/>
              <w:szCs w:val="24"/>
              <w:lang w:val="hy-AM"/>
            </w:rPr>
            <w:fldChar w:fldCharType="begin"/>
          </w:r>
          <w:r w:rsidRPr="002A1013">
            <w:rPr>
              <w:sz w:val="24"/>
              <w:szCs w:val="24"/>
              <w:lang w:val="hy-AM"/>
            </w:rPr>
            <w:instrText xml:space="preserve"> TOC \o "1-3" \h \z \u </w:instrText>
          </w:r>
          <w:r w:rsidRPr="002A1013">
            <w:rPr>
              <w:sz w:val="24"/>
              <w:szCs w:val="24"/>
              <w:lang w:val="hy-AM"/>
            </w:rPr>
            <w:fldChar w:fldCharType="separate"/>
          </w:r>
          <w:hyperlink w:anchor="_Toc167868894" w:history="1">
            <w:r w:rsidR="002A1013"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="002A1013"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2A1013"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Խնդրի դրվածք</w:t>
            </w:r>
            <w:r w:rsidR="002A1013" w:rsidRPr="002A1013">
              <w:rPr>
                <w:noProof/>
                <w:webHidden/>
                <w:sz w:val="24"/>
                <w:szCs w:val="24"/>
              </w:rPr>
              <w:tab/>
            </w:r>
            <w:r w:rsidR="002A1013"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="002A1013" w:rsidRPr="002A1013">
              <w:rPr>
                <w:noProof/>
                <w:webHidden/>
                <w:sz w:val="24"/>
                <w:szCs w:val="24"/>
              </w:rPr>
              <w:instrText xml:space="preserve"> PAGEREF _Toc167868894 \h </w:instrText>
            </w:r>
            <w:r w:rsidR="002A1013" w:rsidRPr="002A1013">
              <w:rPr>
                <w:noProof/>
                <w:webHidden/>
                <w:sz w:val="24"/>
                <w:szCs w:val="24"/>
              </w:rPr>
            </w:r>
            <w:r w:rsidR="002A1013"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4</w:t>
            </w:r>
            <w:r w:rsidR="002A1013"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D40BB" w14:textId="120BC4EB" w:rsidR="002A1013" w:rsidRPr="002A1013" w:rsidRDefault="002A1013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895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1. Ալգորիթմի աշխատանք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_Toc167868895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5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91DA3" w14:textId="315BC452" w:rsidR="002A1013" w:rsidRPr="002A1013" w:rsidRDefault="002A1013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896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 Ծրագրային իրականացում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_Toc167868896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6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2D44A" w14:textId="6AA6F3C1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897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2.1. Տվյալների բազայի հարաբերությունների դիագրամ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_Toc167868897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6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6E369" w14:textId="7AC6BF66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898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2.2. Աղյուսակներ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_Toc167868898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7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F2CC1" w14:textId="4B10FCD4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899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2.3. Տրիգերներ, օգտագործված տրիգերներ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_Toc167868899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11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4BA76" w14:textId="1675998A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0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2.4. Ֆունկցիաներ, օգտագործված ֆունկցիաներ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_Toc167868900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12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20C3F" w14:textId="051CFA0C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1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2.5. Պրոցեդուրաներ, օգտագործված պրոցեդուրաներ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_Toc167868901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12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C9C63" w14:textId="04DF6D72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2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en-US"/>
              </w:rPr>
              <w:t xml:space="preserve">2.6. </w:t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Օգտագործված գրադարաններ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_Toc167868902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13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85116" w14:textId="77D03971" w:rsidR="002A1013" w:rsidRPr="002A1013" w:rsidRDefault="002A1013" w:rsidP="002A1013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3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2.7. Ծրագրի իմպլեմենտացիա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_Toc167868903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14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BB201" w14:textId="3741E31F" w:rsidR="002A1013" w:rsidRPr="002A1013" w:rsidRDefault="002A1013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4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3. Գրաֆիկական ինտերֆեյս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_Toc167868904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15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89141" w14:textId="6BB24AF9" w:rsidR="002A1013" w:rsidRPr="002A1013" w:rsidRDefault="002A1013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5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Եզրակացություն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_Toc167868905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16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929A0" w14:textId="550047C9" w:rsidR="002A1013" w:rsidRPr="002A1013" w:rsidRDefault="002A1013" w:rsidP="002A101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868906" w:history="1">
            <w:r w:rsidRPr="002A1013">
              <w:rPr>
                <w:rStyle w:val="a5"/>
                <w:rFonts w:ascii="Wingdings" w:hAnsi="Wingdings"/>
                <w:noProof/>
                <w:sz w:val="24"/>
                <w:szCs w:val="24"/>
                <w:lang w:val="hy-AM"/>
              </w:rPr>
              <w:t></w:t>
            </w:r>
            <w:r w:rsidRPr="002A101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A1013">
              <w:rPr>
                <w:rStyle w:val="a5"/>
                <w:rFonts w:ascii="Sylfaen" w:hAnsi="Sylfaen"/>
                <w:noProof/>
                <w:sz w:val="24"/>
                <w:szCs w:val="24"/>
                <w:lang w:val="hy-AM"/>
              </w:rPr>
              <w:t>Գրականության ցանկ</w:t>
            </w:r>
            <w:r w:rsidRPr="002A1013">
              <w:rPr>
                <w:noProof/>
                <w:webHidden/>
                <w:sz w:val="24"/>
                <w:szCs w:val="24"/>
              </w:rPr>
              <w:tab/>
            </w:r>
            <w:r w:rsidRPr="002A10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1013">
              <w:rPr>
                <w:noProof/>
                <w:webHidden/>
                <w:sz w:val="24"/>
                <w:szCs w:val="24"/>
              </w:rPr>
              <w:instrText xml:space="preserve"> PAGEREF _Toc167868906 \h </w:instrText>
            </w:r>
            <w:r w:rsidRPr="002A1013">
              <w:rPr>
                <w:noProof/>
                <w:webHidden/>
                <w:sz w:val="24"/>
                <w:szCs w:val="24"/>
              </w:rPr>
            </w:r>
            <w:r w:rsidRPr="002A10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10166">
              <w:rPr>
                <w:noProof/>
                <w:webHidden/>
                <w:sz w:val="24"/>
                <w:szCs w:val="24"/>
              </w:rPr>
              <w:t>17</w:t>
            </w:r>
            <w:r w:rsidRPr="002A10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08B02" w14:textId="68FED61C" w:rsidR="00011B26" w:rsidRPr="008C2B3E" w:rsidRDefault="00011B26" w:rsidP="002A1013">
          <w:pPr>
            <w:spacing w:line="360" w:lineRule="auto"/>
            <w:rPr>
              <w:lang w:val="hy-AM"/>
            </w:rPr>
          </w:pPr>
          <w:r w:rsidRPr="002A1013">
            <w:rPr>
              <w:b/>
              <w:bCs/>
              <w:noProof/>
              <w:sz w:val="24"/>
              <w:szCs w:val="24"/>
              <w:lang w:val="hy-AM"/>
            </w:rPr>
            <w:fldChar w:fldCharType="end"/>
          </w:r>
        </w:p>
      </w:sdtContent>
    </w:sdt>
    <w:p w14:paraId="2C0862B1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45AD5AAC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0BF31A5E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3292FA99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00406838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694EBBD5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77958A8D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46337B1C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5CEDD783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403D24C7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4061B67F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29ECDAE2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56EF2339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0CF37D88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1102D461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1E9FE7E9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01DA5A0E" w14:textId="77777777" w:rsidR="00011B26" w:rsidRPr="008C2B3E" w:rsidRDefault="00011B26" w:rsidP="00011B26">
      <w:pPr>
        <w:pStyle w:val="Default"/>
        <w:spacing w:line="24" w:lineRule="atLeast"/>
        <w:rPr>
          <w:color w:val="auto"/>
          <w:lang w:val="hy-AM"/>
        </w:rPr>
      </w:pPr>
    </w:p>
    <w:p w14:paraId="24A3340D" w14:textId="77777777" w:rsidR="00FD3B40" w:rsidRPr="008C2B3E" w:rsidRDefault="00FD3B40" w:rsidP="001E5639">
      <w:pPr>
        <w:pStyle w:val="Default"/>
        <w:spacing w:line="24" w:lineRule="atLeast"/>
        <w:rPr>
          <w:color w:val="auto"/>
          <w:lang w:val="hy-AM"/>
        </w:rPr>
      </w:pPr>
    </w:p>
    <w:p w14:paraId="22D32CF4" w14:textId="6B5999A2" w:rsidR="00784736" w:rsidRPr="008C2B3E" w:rsidRDefault="00784736" w:rsidP="00644EEB">
      <w:pPr>
        <w:pStyle w:val="a3"/>
        <w:numPr>
          <w:ilvl w:val="0"/>
          <w:numId w:val="3"/>
        </w:numPr>
        <w:outlineLvl w:val="0"/>
        <w:rPr>
          <w:rFonts w:ascii="Sylfaen" w:hAnsi="Sylfaen"/>
          <w:sz w:val="28"/>
          <w:szCs w:val="28"/>
          <w:lang w:val="hy-AM"/>
        </w:rPr>
      </w:pPr>
      <w:bookmarkStart w:id="0" w:name="_Toc167868894"/>
      <w:r w:rsidRPr="008C2B3E">
        <w:rPr>
          <w:rFonts w:ascii="Sylfaen" w:hAnsi="Sylfaen"/>
          <w:sz w:val="28"/>
          <w:szCs w:val="28"/>
          <w:lang w:val="hy-AM"/>
        </w:rPr>
        <w:lastRenderedPageBreak/>
        <w:t>Խնդրի դրվածք</w:t>
      </w:r>
      <w:bookmarkEnd w:id="0"/>
    </w:p>
    <w:p w14:paraId="08425CD6" w14:textId="3F406DA8" w:rsidR="00337085" w:rsidRPr="008C2B3E" w:rsidRDefault="00337085" w:rsidP="00FD3B40">
      <w:pPr>
        <w:spacing w:line="360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Ստեղծել «Գրադարան» տեղեկատվական համակարգ, որը կտրամադրի ծրագրից օգտվելու երկու ռեժիմներ՝ որպես օգտատեր կամ որպես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ադմին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։ Օգտատիրոջ հնարավորությունները պետք է ներառեն գրքերի ցանկին հասանելիություն ունենալ, տրամադրված ցանկի մեջ սահմանափակումներ կիրառել՝ փնտրվող գրքի պարամետրեր նշելով, հնարավորություն ունենալ գիրք ամրագրելու և կարողանալ հետևել իր վերցրած գրքերի </w:t>
      </w:r>
      <w:r w:rsidR="00B25D93" w:rsidRPr="008C2B3E">
        <w:rPr>
          <w:rFonts w:ascii="Sylfaen" w:hAnsi="Sylfaen"/>
          <w:sz w:val="24"/>
          <w:szCs w:val="24"/>
          <w:lang w:val="hy-AM"/>
        </w:rPr>
        <w:t>ժամկետներին ու պատմությանը։ Ադմինը պետք է հնարավորություն ունենա փոփոխություններ կատարել ինչպես գրադարանի գրքերի ցանկում, այնպես էլ օգտատերերի ցանկում, ի տարբերություն սովորական օգտատիրոջ ադմինը կարող է տեսնել բոլոր օգտատերերի վերցրած գրքերի ցուցակին, բայց, իր հերթին,</w:t>
      </w:r>
      <w:r w:rsidR="00011B26" w:rsidRPr="008C2B3E">
        <w:rPr>
          <w:rFonts w:ascii="Sylfaen" w:hAnsi="Sylfaen"/>
          <w:sz w:val="24"/>
          <w:szCs w:val="24"/>
          <w:lang w:val="hy-AM"/>
        </w:rPr>
        <w:t xml:space="preserve"> ադմինի կարգավիճակով</w:t>
      </w:r>
      <w:r w:rsidR="00B25D93" w:rsidRPr="008C2B3E">
        <w:rPr>
          <w:rFonts w:ascii="Sylfaen" w:hAnsi="Sylfaen"/>
          <w:sz w:val="24"/>
          <w:szCs w:val="24"/>
          <w:lang w:val="hy-AM"/>
        </w:rPr>
        <w:t xml:space="preserve"> գրքեր ամրագրելու հնարավորություն </w:t>
      </w:r>
      <w:r w:rsidR="00011B26" w:rsidRPr="008C2B3E">
        <w:rPr>
          <w:rFonts w:ascii="Sylfaen" w:hAnsi="Sylfaen"/>
          <w:sz w:val="24"/>
          <w:szCs w:val="24"/>
          <w:lang w:val="hy-AM"/>
        </w:rPr>
        <w:t>պետք է չլինի</w:t>
      </w:r>
      <w:r w:rsidR="00B25D93" w:rsidRPr="008C2B3E">
        <w:rPr>
          <w:rFonts w:ascii="Sylfaen" w:hAnsi="Sylfaen"/>
          <w:sz w:val="24"/>
          <w:szCs w:val="24"/>
          <w:lang w:val="hy-AM"/>
        </w:rPr>
        <w:t>։</w:t>
      </w:r>
    </w:p>
    <w:p w14:paraId="0728A7D7" w14:textId="6FB2ED2C" w:rsidR="00011B26" w:rsidRPr="008C2B3E" w:rsidRDefault="00B25D93" w:rsidP="00FD3B40">
      <w:pPr>
        <w:spacing w:line="360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Գրքերի ցուցակի և օգտատերերի ցուցակի դիտումը, դրանց մեջ փոփոխությունների կատարումը, ինչպես նաև օգտատիրոջ հաշվի հետ գործողություններն իրականացվելու են տվյալների բազայի համապատասխան աղյուսակներին դիմելով։</w:t>
      </w:r>
    </w:p>
    <w:p w14:paraId="757FDAEA" w14:textId="69042615" w:rsidR="00011B26" w:rsidRPr="008C2B3E" w:rsidRDefault="00FD3B40" w:rsidP="00FD3B40">
      <w:pPr>
        <w:spacing w:line="360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Ծրագրային իրականացումը տրվել է C++ ծրագրավորման լեզվի միջոցով, Qt գրաֆիկական միջավայրում։</w:t>
      </w:r>
    </w:p>
    <w:tbl>
      <w:tblPr>
        <w:tblStyle w:val="-61"/>
        <w:tblW w:w="9372" w:type="dxa"/>
        <w:tblLook w:val="0420" w:firstRow="1" w:lastRow="0" w:firstColumn="0" w:lastColumn="0" w:noHBand="0" w:noVBand="1"/>
      </w:tblPr>
      <w:tblGrid>
        <w:gridCol w:w="672"/>
        <w:gridCol w:w="5277"/>
        <w:gridCol w:w="3423"/>
      </w:tblGrid>
      <w:tr w:rsidR="008C2B3E" w:rsidRPr="008C2B3E" w14:paraId="50A862BE" w14:textId="77777777" w:rsidTr="00E8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672" w:type="dxa"/>
            <w:hideMark/>
          </w:tcPr>
          <w:p w14:paraId="161633F5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</w:p>
        </w:tc>
        <w:tc>
          <w:tcPr>
            <w:tcW w:w="5277" w:type="dxa"/>
            <w:hideMark/>
          </w:tcPr>
          <w:p w14:paraId="6CD40C00" w14:textId="51AAEEFD" w:rsidR="00011B26" w:rsidRPr="008C2B3E" w:rsidRDefault="00FD3B40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Տեխնիկական պ</w:t>
            </w:r>
            <w:r w:rsidR="00011B26"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արամետրեր</w:t>
            </w:r>
          </w:p>
        </w:tc>
        <w:tc>
          <w:tcPr>
            <w:tcW w:w="3423" w:type="dxa"/>
            <w:hideMark/>
          </w:tcPr>
          <w:p w14:paraId="1DDD5F94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Արժեք</w:t>
            </w:r>
          </w:p>
        </w:tc>
      </w:tr>
      <w:tr w:rsidR="008C2B3E" w:rsidRPr="008C2B3E" w14:paraId="2C5243F0" w14:textId="77777777" w:rsidTr="00FD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tcW w:w="672" w:type="dxa"/>
            <w:hideMark/>
          </w:tcPr>
          <w:p w14:paraId="66E0F2C8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1.</w:t>
            </w:r>
          </w:p>
        </w:tc>
        <w:tc>
          <w:tcPr>
            <w:tcW w:w="5277" w:type="dxa"/>
            <w:hideMark/>
          </w:tcPr>
          <w:p w14:paraId="5ECEC1BD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Օգտագործվող ծրագրավորման լեզու</w:t>
            </w:r>
          </w:p>
        </w:tc>
        <w:tc>
          <w:tcPr>
            <w:tcW w:w="3423" w:type="dxa"/>
            <w:vAlign w:val="center"/>
            <w:hideMark/>
          </w:tcPr>
          <w:p w14:paraId="3CEB5CC2" w14:textId="77777777" w:rsidR="00011B26" w:rsidRPr="008C2B3E" w:rsidRDefault="00011B26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C++</w:t>
            </w:r>
          </w:p>
        </w:tc>
      </w:tr>
      <w:tr w:rsidR="008C2B3E" w:rsidRPr="008C2B3E" w14:paraId="30D50B55" w14:textId="77777777" w:rsidTr="00FD3B40">
        <w:trPr>
          <w:trHeight w:val="758"/>
        </w:trPr>
        <w:tc>
          <w:tcPr>
            <w:tcW w:w="672" w:type="dxa"/>
            <w:hideMark/>
          </w:tcPr>
          <w:p w14:paraId="6B051046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2.</w:t>
            </w:r>
          </w:p>
        </w:tc>
        <w:tc>
          <w:tcPr>
            <w:tcW w:w="5277" w:type="dxa"/>
            <w:hideMark/>
          </w:tcPr>
          <w:p w14:paraId="3C4E2F36" w14:textId="1EC289B5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Գրաֆիկական ինտերֆեյս</w:t>
            </w:r>
          </w:p>
        </w:tc>
        <w:tc>
          <w:tcPr>
            <w:tcW w:w="3423" w:type="dxa"/>
            <w:vAlign w:val="center"/>
            <w:hideMark/>
          </w:tcPr>
          <w:p w14:paraId="1E76061B" w14:textId="25607278" w:rsidR="00011B26" w:rsidRPr="008C2B3E" w:rsidRDefault="00011B26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Qt</w:t>
            </w:r>
          </w:p>
        </w:tc>
      </w:tr>
      <w:tr w:rsidR="008C2B3E" w:rsidRPr="008C2B3E" w14:paraId="367022B8" w14:textId="77777777" w:rsidTr="00FD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8"/>
        </w:trPr>
        <w:tc>
          <w:tcPr>
            <w:tcW w:w="672" w:type="dxa"/>
            <w:hideMark/>
          </w:tcPr>
          <w:p w14:paraId="78208754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3.</w:t>
            </w:r>
          </w:p>
        </w:tc>
        <w:tc>
          <w:tcPr>
            <w:tcW w:w="5277" w:type="dxa"/>
            <w:hideMark/>
          </w:tcPr>
          <w:p w14:paraId="12F49E59" w14:textId="2A9D9EB1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Օգտագործվող գրադարանների ցանկ</w:t>
            </w:r>
          </w:p>
        </w:tc>
        <w:tc>
          <w:tcPr>
            <w:tcW w:w="3423" w:type="dxa"/>
            <w:vAlign w:val="center"/>
            <w:hideMark/>
          </w:tcPr>
          <w:p w14:paraId="4D6B877C" w14:textId="77777777" w:rsidR="00011B26" w:rsidRPr="008C2B3E" w:rsidRDefault="00011B26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STL</w:t>
            </w:r>
          </w:p>
          <w:p w14:paraId="49ECB843" w14:textId="77777777" w:rsidR="00011B26" w:rsidRPr="008C2B3E" w:rsidRDefault="00411606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proofErr w:type="spellStart"/>
            <w:r w:rsidRPr="008C2B3E">
              <w:rPr>
                <w:rFonts w:ascii="Sylfaen" w:hAnsi="Sylfaen"/>
                <w:color w:val="auto"/>
                <w:lang w:val="hy-AM"/>
              </w:rPr>
              <w:t>QSqlQuery</w:t>
            </w:r>
            <w:proofErr w:type="spellEnd"/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 xml:space="preserve"> </w:t>
            </w:r>
          </w:p>
          <w:p w14:paraId="0616DEDB" w14:textId="1B168E9B" w:rsidR="00411606" w:rsidRPr="008C2B3E" w:rsidRDefault="00411606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proofErr w:type="spellStart"/>
            <w:r w:rsidRPr="008C2B3E">
              <w:rPr>
                <w:rFonts w:ascii="Sylfaen" w:hAnsi="Sylfaen"/>
                <w:color w:val="auto"/>
                <w:lang w:val="hy-AM"/>
              </w:rPr>
              <w:t>QSqlDatabase</w:t>
            </w:r>
            <w:proofErr w:type="spellEnd"/>
          </w:p>
        </w:tc>
      </w:tr>
      <w:tr w:rsidR="008C2B3E" w:rsidRPr="008C2B3E" w14:paraId="111AAE17" w14:textId="77777777" w:rsidTr="00FD3B40">
        <w:trPr>
          <w:trHeight w:val="758"/>
        </w:trPr>
        <w:tc>
          <w:tcPr>
            <w:tcW w:w="672" w:type="dxa"/>
            <w:hideMark/>
          </w:tcPr>
          <w:p w14:paraId="06F0B84D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4.</w:t>
            </w:r>
          </w:p>
        </w:tc>
        <w:tc>
          <w:tcPr>
            <w:tcW w:w="5277" w:type="dxa"/>
            <w:hideMark/>
          </w:tcPr>
          <w:p w14:paraId="5BDB1213" w14:textId="286FA0E1" w:rsidR="00011B26" w:rsidRPr="008C2B3E" w:rsidRDefault="00E8277E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Օգտագործվող տվյալների բազա</w:t>
            </w:r>
          </w:p>
        </w:tc>
        <w:tc>
          <w:tcPr>
            <w:tcW w:w="3423" w:type="dxa"/>
            <w:vAlign w:val="center"/>
            <w:hideMark/>
          </w:tcPr>
          <w:p w14:paraId="7E515444" w14:textId="5CAB3E37" w:rsidR="00011B26" w:rsidRPr="008C2B3E" w:rsidRDefault="008C2B3E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en-US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en-US"/>
              </w:rPr>
              <w:t>SQLite</w:t>
            </w:r>
          </w:p>
        </w:tc>
      </w:tr>
      <w:tr w:rsidR="008C2B3E" w:rsidRPr="008C2B3E" w14:paraId="4BBEC986" w14:textId="77777777" w:rsidTr="00FD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tcW w:w="672" w:type="dxa"/>
            <w:hideMark/>
          </w:tcPr>
          <w:p w14:paraId="479565B9" w14:textId="77777777" w:rsidR="00011B26" w:rsidRPr="008C2B3E" w:rsidRDefault="00011B2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5.</w:t>
            </w:r>
          </w:p>
        </w:tc>
        <w:tc>
          <w:tcPr>
            <w:tcW w:w="5277" w:type="dxa"/>
            <w:hideMark/>
          </w:tcPr>
          <w:p w14:paraId="496C3AFB" w14:textId="3242B649" w:rsidR="00011B26" w:rsidRPr="008C2B3E" w:rsidRDefault="00037706" w:rsidP="00011B26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hy-AM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 xml:space="preserve">Հարցումների իրականացման միջին ժամանակ, </w:t>
            </w:r>
            <w:proofErr w:type="spellStart"/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վ</w:t>
            </w:r>
            <w:r w:rsidR="00FD3B40"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րկ</w:t>
            </w:r>
            <w:proofErr w:type="spellEnd"/>
          </w:p>
        </w:tc>
        <w:tc>
          <w:tcPr>
            <w:tcW w:w="3423" w:type="dxa"/>
            <w:vAlign w:val="center"/>
            <w:hideMark/>
          </w:tcPr>
          <w:p w14:paraId="581F81AE" w14:textId="2F6ACE65" w:rsidR="00011B26" w:rsidRPr="008C2B3E" w:rsidRDefault="0069669E" w:rsidP="00FD3B40">
            <w:pPr>
              <w:spacing w:after="160" w:line="259" w:lineRule="auto"/>
              <w:rPr>
                <w:rFonts w:ascii="Sylfaen" w:hAnsi="Sylfaen"/>
                <w:color w:val="auto"/>
                <w:sz w:val="24"/>
                <w:szCs w:val="24"/>
                <w:lang w:val="en-US"/>
              </w:rPr>
            </w:pPr>
            <w:r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≈</w:t>
            </w:r>
            <w:r w:rsidR="00FD3B40"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 xml:space="preserve"> 0</w:t>
            </w:r>
            <w:r w:rsidR="00FD3B40" w:rsidRPr="008C2B3E">
              <w:rPr>
                <w:rFonts w:ascii="Sylfaen" w:hAnsi="Sylfaen"/>
                <w:color w:val="auto"/>
                <w:sz w:val="24"/>
                <w:szCs w:val="24"/>
                <w:lang w:val="en-US"/>
              </w:rPr>
              <w:t>.</w:t>
            </w:r>
            <w:r w:rsidR="00FD3B40" w:rsidRPr="008C2B3E">
              <w:rPr>
                <w:rFonts w:ascii="Sylfaen" w:hAnsi="Sylfaen"/>
                <w:color w:val="auto"/>
                <w:sz w:val="24"/>
                <w:szCs w:val="24"/>
                <w:lang w:val="hy-AM"/>
              </w:rPr>
              <w:t>5</w:t>
            </w:r>
          </w:p>
        </w:tc>
      </w:tr>
    </w:tbl>
    <w:p w14:paraId="3F9DF1CF" w14:textId="65D21801" w:rsidR="00D9661D" w:rsidRPr="008C2B3E" w:rsidRDefault="002F320C" w:rsidP="00337085">
      <w:pPr>
        <w:pStyle w:val="a3"/>
        <w:numPr>
          <w:ilvl w:val="0"/>
          <w:numId w:val="3"/>
        </w:numPr>
        <w:outlineLvl w:val="0"/>
        <w:rPr>
          <w:rFonts w:ascii="Sylfaen" w:hAnsi="Sylfaen"/>
          <w:sz w:val="28"/>
          <w:szCs w:val="28"/>
          <w:lang w:val="hy-AM"/>
        </w:rPr>
      </w:pPr>
      <w:bookmarkStart w:id="1" w:name="_Toc167868895"/>
      <w:r w:rsidRPr="008C2B3E">
        <w:rPr>
          <w:rFonts w:ascii="Sylfaen" w:hAnsi="Sylfaen"/>
          <w:sz w:val="28"/>
          <w:szCs w:val="28"/>
          <w:lang w:val="hy-AM"/>
        </w:rPr>
        <w:lastRenderedPageBreak/>
        <w:t xml:space="preserve">1. </w:t>
      </w:r>
      <w:r w:rsidR="00D9661D" w:rsidRPr="008C2B3E">
        <w:rPr>
          <w:rFonts w:ascii="Sylfaen" w:hAnsi="Sylfaen"/>
          <w:sz w:val="28"/>
          <w:szCs w:val="28"/>
          <w:lang w:val="hy-AM"/>
        </w:rPr>
        <w:t>Ալգորի</w:t>
      </w:r>
      <w:r w:rsidR="00B25D93" w:rsidRPr="008C2B3E">
        <w:rPr>
          <w:rFonts w:ascii="Sylfaen" w:hAnsi="Sylfaen"/>
          <w:sz w:val="28"/>
          <w:szCs w:val="28"/>
          <w:lang w:val="hy-AM"/>
        </w:rPr>
        <w:t>թ</w:t>
      </w:r>
      <w:r w:rsidR="00D9661D" w:rsidRPr="008C2B3E">
        <w:rPr>
          <w:rFonts w:ascii="Sylfaen" w:hAnsi="Sylfaen"/>
          <w:sz w:val="28"/>
          <w:szCs w:val="28"/>
          <w:lang w:val="hy-AM"/>
        </w:rPr>
        <w:t>մի աշխատանք</w:t>
      </w:r>
      <w:bookmarkEnd w:id="1"/>
    </w:p>
    <w:p w14:paraId="3B8494C0" w14:textId="6AB26168" w:rsidR="00B25D93" w:rsidRPr="008C2B3E" w:rsidRDefault="00010415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Ծրագիրը բաղկացած է երկու հիմնական էջերից։ Օգտատիրոջ էջն իր մեջ ներառում է ծրագրից օգտվելու ռեժիմի մասին ինֆորմացիա։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Ադմին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ռեժիմի դեպքում հասանելի է աղյուսակներում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փնտրումից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բացի աղյուսակներում փոփոխություններ իրականացնելու հնարավորություն, իսկ օգտատիրոջ դեպքում նույն էջը պատասխանատու է գրքերի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ամրագրման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, վերադարձի և ունեցած գրքերի ցանկին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հետևելու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հնարավորությունների համար։</w:t>
      </w:r>
    </w:p>
    <w:p w14:paraId="5BA985C4" w14:textId="782A1121" w:rsidR="006D746A" w:rsidRPr="008C2B3E" w:rsidRDefault="00010415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Հիմնական էջը նույնն է երկու ռեժիմների համար։ Այն հնարավորություն է տալիս գրադարանում գրանցված բոլոր հնարավոր գրքերի մեջ փնտրում իրականացնել</w:t>
      </w:r>
      <w:r w:rsidR="00195261" w:rsidRPr="008C2B3E">
        <w:rPr>
          <w:rFonts w:ascii="Sylfaen" w:hAnsi="Sylfaen"/>
          <w:sz w:val="24"/>
          <w:szCs w:val="24"/>
          <w:lang w:val="hy-AM"/>
        </w:rPr>
        <w:t>՝ կիրառելով որոշակի սահմանափակումներ գրքի անվան, հեղինակի, տպագրման տարեթվի, գրքի գրադարանում առկա լինելու և այլ գիրքը նկարագրող փոփոխականների վրա։</w:t>
      </w:r>
    </w:p>
    <w:p w14:paraId="2D4538B9" w14:textId="73EABABF" w:rsidR="00195261" w:rsidRPr="008C2B3E" w:rsidRDefault="00195261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Նշված սահմանափակումների կիրառման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հետևանքով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գեներացվում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է հարցում տվյալների բազա, ամեն գեներացված հարցում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արտածվում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է ստորին պատուհանում, իսկ փնտրման արդյունքները երևում են վերին պատուհանում՝ աղյուսակային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ֆորմատով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։</w:t>
      </w:r>
    </w:p>
    <w:p w14:paraId="3CB9AB91" w14:textId="77777777" w:rsidR="006D746A" w:rsidRPr="008C2B3E" w:rsidRDefault="006D746A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14:paraId="6EC59F96" w14:textId="77777777" w:rsidR="006D746A" w:rsidRPr="008C2B3E" w:rsidRDefault="006D746A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14:paraId="3C715EE0" w14:textId="77777777" w:rsidR="006D746A" w:rsidRPr="008C2B3E" w:rsidRDefault="006D746A" w:rsidP="00195261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14:paraId="28B2975A" w14:textId="77777777" w:rsidR="006D746A" w:rsidRPr="008C2B3E" w:rsidRDefault="006D746A" w:rsidP="00B25D93">
      <w:pPr>
        <w:rPr>
          <w:rFonts w:ascii="Sylfaen" w:hAnsi="Sylfaen"/>
          <w:sz w:val="28"/>
          <w:szCs w:val="28"/>
          <w:lang w:val="hy-AM"/>
        </w:rPr>
      </w:pPr>
    </w:p>
    <w:p w14:paraId="50C5E1FD" w14:textId="77777777" w:rsidR="006D746A" w:rsidRPr="008C2B3E" w:rsidRDefault="006D746A" w:rsidP="00B25D93">
      <w:pPr>
        <w:rPr>
          <w:rFonts w:ascii="Sylfaen" w:hAnsi="Sylfaen"/>
          <w:sz w:val="28"/>
          <w:szCs w:val="28"/>
          <w:lang w:val="hy-AM"/>
        </w:rPr>
      </w:pPr>
    </w:p>
    <w:p w14:paraId="66468016" w14:textId="77777777" w:rsidR="006D746A" w:rsidRPr="008C2B3E" w:rsidRDefault="006D746A" w:rsidP="00B25D93">
      <w:pPr>
        <w:rPr>
          <w:rFonts w:ascii="Sylfaen" w:hAnsi="Sylfaen"/>
          <w:sz w:val="28"/>
          <w:szCs w:val="28"/>
          <w:lang w:val="hy-AM"/>
        </w:rPr>
      </w:pPr>
    </w:p>
    <w:p w14:paraId="3119D4E9" w14:textId="77777777" w:rsidR="002F320C" w:rsidRPr="008C2B3E" w:rsidRDefault="002F320C" w:rsidP="00B25D93">
      <w:pPr>
        <w:rPr>
          <w:rFonts w:ascii="Sylfaen" w:hAnsi="Sylfaen"/>
          <w:sz w:val="28"/>
          <w:szCs w:val="28"/>
          <w:lang w:val="hy-AM"/>
        </w:rPr>
      </w:pPr>
    </w:p>
    <w:p w14:paraId="5C013E5E" w14:textId="77777777" w:rsidR="002F320C" w:rsidRPr="008C2B3E" w:rsidRDefault="002F320C" w:rsidP="00B25D93">
      <w:pPr>
        <w:rPr>
          <w:rFonts w:ascii="Sylfaen" w:hAnsi="Sylfaen"/>
          <w:sz w:val="28"/>
          <w:szCs w:val="28"/>
          <w:lang w:val="hy-AM"/>
        </w:rPr>
      </w:pPr>
    </w:p>
    <w:p w14:paraId="5D211D7C" w14:textId="77777777" w:rsidR="002F320C" w:rsidRPr="008C2B3E" w:rsidRDefault="002F320C" w:rsidP="00B25D93">
      <w:pPr>
        <w:rPr>
          <w:rFonts w:ascii="Sylfaen" w:hAnsi="Sylfaen"/>
          <w:sz w:val="28"/>
          <w:szCs w:val="28"/>
          <w:lang w:val="hy-AM"/>
        </w:rPr>
      </w:pPr>
    </w:p>
    <w:p w14:paraId="5898001F" w14:textId="77777777" w:rsidR="002F320C" w:rsidRPr="008C2B3E" w:rsidRDefault="002F320C" w:rsidP="00B25D93">
      <w:pPr>
        <w:rPr>
          <w:rFonts w:ascii="Sylfaen" w:hAnsi="Sylfaen"/>
          <w:sz w:val="28"/>
          <w:szCs w:val="28"/>
          <w:lang w:val="hy-AM"/>
        </w:rPr>
      </w:pPr>
    </w:p>
    <w:p w14:paraId="3031C024" w14:textId="77777777" w:rsidR="006D746A" w:rsidRPr="008C2B3E" w:rsidRDefault="006D746A" w:rsidP="00B25D93">
      <w:pPr>
        <w:rPr>
          <w:rFonts w:ascii="Sylfaen" w:hAnsi="Sylfaen"/>
          <w:sz w:val="28"/>
          <w:szCs w:val="28"/>
          <w:lang w:val="hy-AM"/>
        </w:rPr>
      </w:pPr>
    </w:p>
    <w:p w14:paraId="733F5996" w14:textId="08EF20BC" w:rsidR="00612A92" w:rsidRPr="008C2B3E" w:rsidRDefault="002F320C" w:rsidP="00337085">
      <w:pPr>
        <w:pStyle w:val="a3"/>
        <w:numPr>
          <w:ilvl w:val="0"/>
          <w:numId w:val="3"/>
        </w:numPr>
        <w:jc w:val="both"/>
        <w:outlineLvl w:val="0"/>
        <w:rPr>
          <w:rFonts w:ascii="Sylfaen" w:hAnsi="Sylfaen"/>
          <w:sz w:val="28"/>
          <w:szCs w:val="28"/>
          <w:lang w:val="hy-AM"/>
        </w:rPr>
      </w:pPr>
      <w:bookmarkStart w:id="2" w:name="_Toc167868896"/>
      <w:r w:rsidRPr="008C2B3E">
        <w:rPr>
          <w:rFonts w:ascii="Sylfaen" w:hAnsi="Sylfaen"/>
          <w:sz w:val="28"/>
          <w:szCs w:val="28"/>
          <w:lang w:val="hy-AM"/>
        </w:rPr>
        <w:lastRenderedPageBreak/>
        <w:t xml:space="preserve">2. </w:t>
      </w:r>
      <w:r w:rsidR="000514A8" w:rsidRPr="008C2B3E">
        <w:rPr>
          <w:rFonts w:ascii="Sylfaen" w:hAnsi="Sylfaen"/>
          <w:sz w:val="28"/>
          <w:szCs w:val="28"/>
          <w:lang w:val="hy-AM"/>
        </w:rPr>
        <w:t>Ծրագրային իրականացում</w:t>
      </w:r>
      <w:bookmarkEnd w:id="2"/>
    </w:p>
    <w:p w14:paraId="2FBEAC36" w14:textId="6385AC52" w:rsidR="00E8277E" w:rsidRPr="008C2B3E" w:rsidRDefault="002F320C" w:rsidP="002F320C">
      <w:pPr>
        <w:pStyle w:val="2"/>
        <w:numPr>
          <w:ilvl w:val="0"/>
          <w:numId w:val="3"/>
        </w:numPr>
        <w:rPr>
          <w:rFonts w:ascii="Sylfaen" w:hAnsi="Sylfaen"/>
          <w:color w:val="auto"/>
          <w:lang w:val="hy-AM"/>
        </w:rPr>
      </w:pPr>
      <w:bookmarkStart w:id="3" w:name="_Toc167868897"/>
      <w:r w:rsidRPr="008C2B3E">
        <w:rPr>
          <w:rFonts w:ascii="Sylfaen" w:hAnsi="Sylfaen"/>
          <w:color w:val="auto"/>
          <w:lang w:val="hy-AM"/>
        </w:rPr>
        <w:t xml:space="preserve">2.1. </w:t>
      </w:r>
      <w:r w:rsidR="00E8277E" w:rsidRPr="008C2B3E">
        <w:rPr>
          <w:rFonts w:ascii="Sylfaen" w:hAnsi="Sylfaen"/>
          <w:color w:val="auto"/>
          <w:lang w:val="hy-AM"/>
        </w:rPr>
        <w:t>Տվյալների բազայի հարաբերությունների դիագրամ</w:t>
      </w:r>
      <w:bookmarkEnd w:id="3"/>
    </w:p>
    <w:p w14:paraId="1FC43A9F" w14:textId="07B68224" w:rsidR="00E8277E" w:rsidRPr="008C2B3E" w:rsidRDefault="002F320C" w:rsidP="000726CB">
      <w:pPr>
        <w:jc w:val="both"/>
        <w:rPr>
          <w:rFonts w:ascii="Sylfaen" w:hAnsi="Sylfaen"/>
          <w:lang w:val="hy-AM"/>
        </w:rPr>
      </w:pPr>
      <w:r w:rsidRPr="008C2B3E">
        <w:rPr>
          <w:rFonts w:ascii="Sylfaen" w:hAnsi="Sylfaen"/>
          <w:noProof/>
          <w:lang w:val="hy-AM"/>
        </w:rPr>
        <w:drawing>
          <wp:inline distT="0" distB="0" distL="0" distR="0" wp14:anchorId="7FAB5D1D" wp14:editId="6C203105">
            <wp:extent cx="5525271" cy="8287907"/>
            <wp:effectExtent l="0" t="0" r="0" b="0"/>
            <wp:docPr id="133525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5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558" w14:textId="0A7589D9" w:rsidR="002F320C" w:rsidRPr="008C2B3E" w:rsidRDefault="002F320C" w:rsidP="00037706">
      <w:pPr>
        <w:jc w:val="center"/>
        <w:rPr>
          <w:rFonts w:ascii="Sylfaen" w:hAnsi="Sylfaen"/>
          <w:lang w:val="hy-AM"/>
        </w:rPr>
      </w:pPr>
      <w:r w:rsidRPr="008C2B3E">
        <w:rPr>
          <w:rFonts w:ascii="Sylfaen" w:hAnsi="Sylfaen"/>
          <w:lang w:val="hy-AM"/>
        </w:rPr>
        <w:t xml:space="preserve">Նկար </w:t>
      </w:r>
      <w:r w:rsidR="00037706" w:rsidRPr="008C2B3E">
        <w:rPr>
          <w:rFonts w:ascii="Sylfaen" w:hAnsi="Sylfaen"/>
          <w:lang w:val="hy-AM"/>
        </w:rPr>
        <w:t>2.1.1. Աղյուսակների միջև հարաբերություններ</w:t>
      </w:r>
    </w:p>
    <w:p w14:paraId="7A2D654A" w14:textId="3FBCE2C6" w:rsidR="00E8277E" w:rsidRPr="008C2B3E" w:rsidRDefault="002F320C" w:rsidP="00FD3B40">
      <w:pPr>
        <w:pStyle w:val="2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4" w:name="_Toc167868898"/>
      <w:r w:rsidRPr="008C2B3E">
        <w:rPr>
          <w:rFonts w:ascii="Sylfaen" w:hAnsi="Sylfaen"/>
          <w:color w:val="auto"/>
          <w:lang w:val="hy-AM"/>
        </w:rPr>
        <w:lastRenderedPageBreak/>
        <w:t xml:space="preserve">2.2. </w:t>
      </w:r>
      <w:r w:rsidR="00E8277E" w:rsidRPr="008C2B3E">
        <w:rPr>
          <w:rFonts w:ascii="Sylfaen" w:hAnsi="Sylfaen"/>
          <w:color w:val="auto"/>
          <w:lang w:val="hy-AM"/>
        </w:rPr>
        <w:t>Աղյուսակներ</w:t>
      </w:r>
      <w:bookmarkEnd w:id="4"/>
    </w:p>
    <w:p w14:paraId="6761C7DB" w14:textId="77777777" w:rsidR="00037706" w:rsidRPr="008C2B3E" w:rsidRDefault="00037706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Ծրագրային իրականացման համար մշակվել և կիրառվել է տվյալների բազա, որն ունի հետևյալ կառուցվածքը՝</w:t>
      </w:r>
    </w:p>
    <w:p w14:paraId="2D3D03B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CREATE TABLE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reservation_status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(</w:t>
      </w:r>
    </w:p>
    <w:p w14:paraId="18C521B6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5DAAF17F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status_value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VARCHAR(50),</w:t>
      </w:r>
    </w:p>
    <w:p w14:paraId="01FF7FB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pk_res_status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</w:t>
      </w:r>
    </w:p>
    <w:p w14:paraId="41D241A7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3A2D7EC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category (</w:t>
      </w:r>
    </w:p>
    <w:p w14:paraId="7E65AAB3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1D529263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category_name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VARCHAR(100),</w:t>
      </w:r>
    </w:p>
    <w:p w14:paraId="03C68F1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pk_category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</w:t>
      </w:r>
    </w:p>
    <w:p w14:paraId="736C6F3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21F3BFF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book (</w:t>
      </w:r>
    </w:p>
    <w:p w14:paraId="1F17392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58F7396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title VARCHAR(500),</w:t>
      </w:r>
    </w:p>
    <w:p w14:paraId="1F62B1F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category_id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28510587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publication_date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474DCE8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copies_owned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0EF8092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pk_book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5C82D76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fk_book_category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category_id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category(id)</w:t>
      </w:r>
    </w:p>
    <w:p w14:paraId="228F89C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77A46F13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author (</w:t>
      </w:r>
    </w:p>
    <w:p w14:paraId="7A46346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7255EB46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lastRenderedPageBreak/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first_name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VARCHAR(300),</w:t>
      </w:r>
    </w:p>
    <w:p w14:paraId="652FC6C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last_name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VARCHAR(300),</w:t>
      </w:r>
    </w:p>
    <w:p w14:paraId="74E8AA5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pk_author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</w:t>
      </w:r>
    </w:p>
    <w:p w14:paraId="1CDC79D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513C099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CREATE TABLE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book_author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(</w:t>
      </w:r>
    </w:p>
    <w:p w14:paraId="07490528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17578974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author_id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1440EA48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fk_bookauthor_book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book(id),</w:t>
      </w:r>
    </w:p>
    <w:p w14:paraId="1968760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fk_bookauthor_author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author_id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author(id)</w:t>
      </w:r>
    </w:p>
    <w:p w14:paraId="57854C13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2FC46B1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CREATE TABLE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(</w:t>
      </w:r>
    </w:p>
    <w:p w14:paraId="1D4C2FD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0ED300BA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status_value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VARCHAR(50),</w:t>
      </w:r>
    </w:p>
    <w:p w14:paraId="4FCFA1F5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pk_memberstatus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6B850B4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6A0F2D8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member (</w:t>
      </w:r>
    </w:p>
    <w:p w14:paraId="6352D32F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7B7C99E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first_name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VARCHAR(300),</w:t>
      </w:r>
    </w:p>
    <w:p w14:paraId="7629E97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last_name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VARCHAR(300),</w:t>
      </w:r>
    </w:p>
    <w:p w14:paraId="40EF833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joined_date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3F8A3D0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active_status_id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35544A80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pk_member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7DBAEE3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fk_member_status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active_status_id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) REFERENCES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member_status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(id)</w:t>
      </w:r>
    </w:p>
    <w:p w14:paraId="0752568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lastRenderedPageBreak/>
        <w:t>);</w:t>
      </w:r>
    </w:p>
    <w:p w14:paraId="7CCF48A5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reservation (</w:t>
      </w:r>
    </w:p>
    <w:p w14:paraId="3722D196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4DCF33D8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2104C2D5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4EB3254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reservation_date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49AA85C3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reservation_status_id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2DDA69AD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pk_reservation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2F14D18A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fk_res_book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book(id),</w:t>
      </w:r>
    </w:p>
    <w:p w14:paraId="4CB75DB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fk_res_member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member(id)</w:t>
      </w:r>
    </w:p>
    <w:p w14:paraId="31942E3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1CBDFF46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CREATE TABLE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fine_payment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(</w:t>
      </w:r>
    </w:p>
    <w:p w14:paraId="3FF6ED9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7F063097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2B831687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payment_date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5F0414A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payment_amount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3A9A36A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pk_fine_payment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493027B2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fk_finepay_member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member(id)</w:t>
      </w:r>
    </w:p>
    <w:p w14:paraId="576FAEE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7294D80F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loan (</w:t>
      </w:r>
    </w:p>
    <w:p w14:paraId="5331ADF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33EC842C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13976DD8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335DB37D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loan_date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2CBB88D8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lastRenderedPageBreak/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returned_date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317D966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pk_loan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3A00597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fk_loan_book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book(id),</w:t>
      </w:r>
    </w:p>
    <w:p w14:paraId="3A742456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fk_loan_member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member_id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member(id)</w:t>
      </w:r>
    </w:p>
    <w:p w14:paraId="14A2BA62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41D4EB7D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TABLE fine (</w:t>
      </w:r>
    </w:p>
    <w:p w14:paraId="205AE27E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id INT,</w:t>
      </w:r>
    </w:p>
    <w:p w14:paraId="59AFCB92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48218B09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loan_id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49DFC0CB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fine_date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DATE,</w:t>
      </w:r>
    </w:p>
    <w:p w14:paraId="27F4147F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fine_amount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INT,</w:t>
      </w:r>
    </w:p>
    <w:p w14:paraId="59C3236D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pk_fine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PRIMARY KEY (id),</w:t>
      </w:r>
    </w:p>
    <w:p w14:paraId="2E32FDE4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fk_fine_book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book_id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book(id),</w:t>
      </w:r>
    </w:p>
    <w:p w14:paraId="7542DFE1" w14:textId="77777777" w:rsidR="00037706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 CONSTRAINT 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fk_fine_loan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 FOREIGN KEY (</w:t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loan_id</w:t>
      </w:r>
      <w:proofErr w:type="spellEnd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 REFERENCES loan(id)</w:t>
      </w:r>
    </w:p>
    <w:p w14:paraId="12DB124E" w14:textId="2193A297" w:rsidR="00E8277E" w:rsidRPr="008C2B3E" w:rsidRDefault="00037706" w:rsidP="00037706">
      <w:pPr>
        <w:spacing w:line="360" w:lineRule="auto"/>
        <w:jc w:val="both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);</w:t>
      </w:r>
    </w:p>
    <w:p w14:paraId="5FB045D3" w14:textId="77777777" w:rsidR="00037706" w:rsidRPr="008C2B3E" w:rsidRDefault="00037706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C4C85F5" w14:textId="77777777" w:rsidR="00010415" w:rsidRPr="008C2B3E" w:rsidRDefault="00010415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17434479" w14:textId="77777777" w:rsidR="00010415" w:rsidRPr="008C2B3E" w:rsidRDefault="00010415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360C69CB" w14:textId="77777777" w:rsidR="00010415" w:rsidRPr="008C2B3E" w:rsidRDefault="00010415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517FCC7" w14:textId="77777777" w:rsidR="00010415" w:rsidRPr="008C2B3E" w:rsidRDefault="00010415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21DC4172" w14:textId="77777777" w:rsidR="00010415" w:rsidRPr="008C2B3E" w:rsidRDefault="00010415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2F841BC" w14:textId="77777777" w:rsidR="00037706" w:rsidRPr="008C2B3E" w:rsidRDefault="00037706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DB69103" w14:textId="77777777" w:rsidR="00037706" w:rsidRPr="008C2B3E" w:rsidRDefault="00037706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1704F684" w14:textId="77777777" w:rsidR="00037706" w:rsidRPr="008C2B3E" w:rsidRDefault="00037706" w:rsidP="0003770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B1909D3" w14:textId="08BA2079" w:rsidR="00E8277E" w:rsidRPr="008C2B3E" w:rsidRDefault="002F320C" w:rsidP="00FD3B40">
      <w:pPr>
        <w:pStyle w:val="2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5" w:name="_Toc167868899"/>
      <w:r w:rsidRPr="008C2B3E">
        <w:rPr>
          <w:rFonts w:ascii="Sylfaen" w:hAnsi="Sylfaen"/>
          <w:color w:val="auto"/>
          <w:lang w:val="hy-AM"/>
        </w:rPr>
        <w:lastRenderedPageBreak/>
        <w:t xml:space="preserve">2.3. </w:t>
      </w:r>
      <w:r w:rsidR="008B4E79" w:rsidRPr="008C2B3E">
        <w:rPr>
          <w:rFonts w:ascii="Sylfaen" w:hAnsi="Sylfaen"/>
          <w:color w:val="auto"/>
          <w:lang w:val="hy-AM"/>
        </w:rPr>
        <w:t>Տրիգերներ, օ</w:t>
      </w:r>
      <w:r w:rsidR="00E8277E" w:rsidRPr="008C2B3E">
        <w:rPr>
          <w:rFonts w:ascii="Sylfaen" w:hAnsi="Sylfaen"/>
          <w:color w:val="auto"/>
          <w:lang w:val="hy-AM"/>
        </w:rPr>
        <w:t>գտագործված տրիգերներ</w:t>
      </w:r>
      <w:bookmarkEnd w:id="5"/>
    </w:p>
    <w:p w14:paraId="65843232" w14:textId="4C48FEC3" w:rsidR="008B4E79" w:rsidRPr="008C2B3E" w:rsidRDefault="008B4E79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bookmarkStart w:id="6" w:name="_Hlk167849854"/>
      <w:proofErr w:type="spellStart"/>
      <w:r w:rsidRPr="008C2B3E">
        <w:rPr>
          <w:rFonts w:ascii="Sylfaen" w:hAnsi="Sylfaen"/>
          <w:sz w:val="24"/>
          <w:szCs w:val="24"/>
          <w:lang w:val="hy-AM"/>
        </w:rPr>
        <w:t>Տրիգերը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պահվող ընթացակարգ է տվյալների բազայում, որն ինքնաբերաբար ներգրավվում է, երբ տեղի է ունենում հատուկ իրադարձություն տվյալների բազայում: Այն SQL հայտարարությունների հավաքածու է` հատուկ անուններով, որոնք պահվում են համակարգի հիշողության մեջ: Այն պատկանում է պահված ընթացակարգերի հատուկ դասին, որոնք ավտոմատ կերպով կանչվում են ի պատասխան տվյալների բազայի սերվերի իրադարձություններին: Յուրաքանչյուր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տրիգեր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ունի դրան կցված սեղան:</w:t>
      </w:r>
    </w:p>
    <w:p w14:paraId="17CDB1A2" w14:textId="3130F880" w:rsidR="008B4E79" w:rsidRPr="008C2B3E" w:rsidRDefault="008B4E79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8C2B3E">
        <w:rPr>
          <w:rFonts w:ascii="Sylfaen" w:hAnsi="Sylfaen"/>
          <w:sz w:val="24"/>
          <w:szCs w:val="24"/>
          <w:lang w:val="hy-AM"/>
        </w:rPr>
        <w:t>Տրիգերն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ինքնաբերաբար կանչվում է, երբ տեղի է ունենում տվյալների փոփոխության միջոցառում, որը տեղի է ունենում կցված սեղանին, ինչը հիմնական տարբերությունն է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տրիգերի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և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պրոցեդուրայի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միջև:</w:t>
      </w:r>
    </w:p>
    <w:p w14:paraId="74F5CE45" w14:textId="3D92049A" w:rsidR="008B4E79" w:rsidRPr="008C2B3E" w:rsidRDefault="008B4E79" w:rsidP="00665E38">
      <w:pPr>
        <w:pStyle w:val="a3"/>
        <w:numPr>
          <w:ilvl w:val="0"/>
          <w:numId w:val="2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Տրիգերները չեն կարող ձեռքով կանչվել և </w:t>
      </w:r>
      <w:r w:rsidR="005219BF" w:rsidRPr="008C2B3E">
        <w:rPr>
          <w:rFonts w:ascii="Sylfaen" w:hAnsi="Sylfaen"/>
          <w:sz w:val="24"/>
          <w:szCs w:val="24"/>
          <w:lang w:val="hy-AM"/>
        </w:rPr>
        <w:t>իրականացվել։</w:t>
      </w:r>
    </w:p>
    <w:p w14:paraId="14F73357" w14:textId="1C52C669" w:rsidR="008B4E79" w:rsidRPr="008C2B3E" w:rsidRDefault="008B4E79" w:rsidP="00665E38">
      <w:pPr>
        <w:pStyle w:val="a3"/>
        <w:numPr>
          <w:ilvl w:val="0"/>
          <w:numId w:val="2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Հնարավորություն չկա, որ </w:t>
      </w:r>
      <w:proofErr w:type="spellStart"/>
      <w:r w:rsidR="005219BF" w:rsidRPr="008C2B3E">
        <w:rPr>
          <w:rFonts w:ascii="Sylfaen" w:hAnsi="Sylfaen"/>
          <w:sz w:val="24"/>
          <w:szCs w:val="24"/>
          <w:lang w:val="hy-AM"/>
        </w:rPr>
        <w:t>տրիգերին</w:t>
      </w:r>
      <w:proofErr w:type="spellEnd"/>
      <w:r w:rsidR="005219BF" w:rsidRPr="008C2B3E">
        <w:rPr>
          <w:rFonts w:ascii="Sylfaen" w:hAnsi="Sylfaen"/>
          <w:sz w:val="24"/>
          <w:szCs w:val="24"/>
          <w:lang w:val="hy-AM"/>
        </w:rPr>
        <w:t xml:space="preserve"> </w:t>
      </w:r>
      <w:r w:rsidRPr="008C2B3E">
        <w:rPr>
          <w:rFonts w:ascii="Sylfaen" w:hAnsi="Sylfaen"/>
          <w:sz w:val="24"/>
          <w:szCs w:val="24"/>
          <w:lang w:val="hy-AM"/>
        </w:rPr>
        <w:t>պարամետրեր</w:t>
      </w:r>
      <w:r w:rsidR="005219BF" w:rsidRPr="008C2B3E">
        <w:rPr>
          <w:rFonts w:ascii="Sylfaen" w:hAnsi="Sylfaen"/>
          <w:sz w:val="24"/>
          <w:szCs w:val="24"/>
          <w:lang w:val="hy-AM"/>
        </w:rPr>
        <w:t xml:space="preserve"> փոխանցվեն</w:t>
      </w:r>
      <w:r w:rsidRPr="008C2B3E">
        <w:rPr>
          <w:rFonts w:ascii="Sylfaen" w:hAnsi="Sylfaen"/>
          <w:sz w:val="24"/>
          <w:szCs w:val="24"/>
          <w:lang w:val="hy-AM"/>
        </w:rPr>
        <w:t>:</w:t>
      </w:r>
    </w:p>
    <w:p w14:paraId="0A7F3C03" w14:textId="40BF2A52" w:rsidR="008B4E79" w:rsidRPr="008C2B3E" w:rsidRDefault="008B4E79" w:rsidP="00665E38">
      <w:pPr>
        <w:pStyle w:val="a3"/>
        <w:numPr>
          <w:ilvl w:val="0"/>
          <w:numId w:val="2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Գործարք չի կարող </w:t>
      </w:r>
      <w:r w:rsidR="005219BF" w:rsidRPr="008C2B3E">
        <w:rPr>
          <w:rFonts w:ascii="Sylfaen" w:hAnsi="Sylfaen"/>
          <w:sz w:val="24"/>
          <w:szCs w:val="24"/>
          <w:lang w:val="hy-AM"/>
        </w:rPr>
        <w:t xml:space="preserve">իրականացվել </w:t>
      </w:r>
      <w:proofErr w:type="spellStart"/>
      <w:r w:rsidR="005219BF" w:rsidRPr="008C2B3E">
        <w:rPr>
          <w:rFonts w:ascii="Sylfaen" w:hAnsi="Sylfaen"/>
          <w:sz w:val="24"/>
          <w:szCs w:val="24"/>
          <w:lang w:val="hy-AM"/>
        </w:rPr>
        <w:t>տրիգերի</w:t>
      </w:r>
      <w:proofErr w:type="spellEnd"/>
      <w:r w:rsidR="005219BF" w:rsidRPr="008C2B3E">
        <w:rPr>
          <w:rFonts w:ascii="Sylfaen" w:hAnsi="Sylfaen"/>
          <w:sz w:val="24"/>
          <w:szCs w:val="24"/>
          <w:lang w:val="hy-AM"/>
        </w:rPr>
        <w:t xml:space="preserve"> կանչում</w:t>
      </w:r>
      <w:r w:rsidRPr="008C2B3E">
        <w:rPr>
          <w:rFonts w:ascii="Sylfaen" w:hAnsi="Sylfaen"/>
          <w:sz w:val="24"/>
          <w:szCs w:val="24"/>
          <w:lang w:val="hy-AM"/>
        </w:rPr>
        <w:t>:</w:t>
      </w:r>
    </w:p>
    <w:p w14:paraId="042B4E2B" w14:textId="449E5DBF" w:rsidR="00E8277E" w:rsidRPr="008C2B3E" w:rsidRDefault="00037706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Ծրագրային իրականացման ընթացքում մշակվել են հետևյալ տրիգերները՝</w:t>
      </w:r>
    </w:p>
    <w:p w14:paraId="1ECA3B7A" w14:textId="60C989FF" w:rsidR="002233F2" w:rsidRPr="008C2B3E" w:rsidRDefault="002233F2" w:rsidP="00665E38">
      <w:pPr>
        <w:pStyle w:val="a3"/>
        <w:numPr>
          <w:ilvl w:val="0"/>
          <w:numId w:val="20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Օգտատիրոջ կարգավիճակից գրքերի աղյուսակում փոփոխություններ թույլ չտալու և օգտատերին այդ մասին զգուշացնող անվտանգության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տրիգեր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։</w:t>
      </w:r>
    </w:p>
    <w:bookmarkEnd w:id="6"/>
    <w:p w14:paraId="11A59A57" w14:textId="693A0E7F" w:rsidR="002233F2" w:rsidRPr="008C2B3E" w:rsidRDefault="002233F2" w:rsidP="00665E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 trigger safety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on book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Pr="008C2B3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US"/>
        </w:rPr>
        <w:t>for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proofErr w:type="spellStart"/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create_table,alter_table,drop_table</w:t>
      </w:r>
      <w:proofErr w:type="spellEnd"/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Pr="008C2B3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US"/>
        </w:rPr>
        <w:t>as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print 'invalid access for modification of a table in database'</w:t>
      </w:r>
    </w:p>
    <w:p w14:paraId="66FAB8C1" w14:textId="6C9B8265" w:rsidR="00037706" w:rsidRPr="008C2B3E" w:rsidRDefault="002233F2" w:rsidP="00665E38">
      <w:pPr>
        <w:pStyle w:val="a3"/>
        <w:numPr>
          <w:ilvl w:val="0"/>
          <w:numId w:val="20"/>
        </w:numPr>
        <w:spacing w:before="240"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spellStart"/>
      <w:r w:rsidRPr="008C2B3E">
        <w:rPr>
          <w:rFonts w:ascii="Sylfaen" w:hAnsi="Sylfaen"/>
          <w:sz w:val="24"/>
          <w:szCs w:val="24"/>
          <w:lang w:val="en-US"/>
        </w:rPr>
        <w:t>Գրքերի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ամրագրման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և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վերադարձի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տրիգեր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որը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հասանելի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գրքի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օրինակների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քանակը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շատացնում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կամ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քչացնում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է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մեկով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>։</w:t>
      </w:r>
    </w:p>
    <w:p w14:paraId="4CA32F09" w14:textId="79F0FB64" w:rsidR="002233F2" w:rsidRPr="008C2B3E" w:rsidRDefault="002233F2" w:rsidP="00665E3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create trigger </w:t>
      </w:r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amount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before delete </w:t>
      </w:r>
      <w:r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 xml:space="preserve">on </w:t>
      </w:r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val="en-US"/>
        </w:rPr>
        <w:t>reservation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Pr="008C2B3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US"/>
        </w:rPr>
        <w:t>for</w:t>
      </w:r>
      <w:r w:rsidR="008B4E79"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</w:t>
      </w:r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lang w:val="en-US"/>
        </w:rPr>
        <w:t>each row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r w:rsidR="008B4E79" w:rsidRPr="008C2B3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US"/>
        </w:rPr>
        <w:lastRenderedPageBreak/>
        <w:t>set</w:t>
      </w:r>
      <w:r w:rsidRPr="008C2B3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br/>
      </w:r>
      <w:proofErr w:type="spellStart"/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lang w:val="en-US"/>
        </w:rPr>
        <w:t>copies_owned</w:t>
      </w:r>
      <w:proofErr w:type="spellEnd"/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lang w:val="en-US"/>
        </w:rPr>
        <w:t xml:space="preserve"> = </w:t>
      </w:r>
      <w:proofErr w:type="spellStart"/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lang w:val="en-US"/>
        </w:rPr>
        <w:t>copies_owned</w:t>
      </w:r>
      <w:proofErr w:type="spellEnd"/>
      <w:r w:rsidR="008B4E79" w:rsidRPr="008C2B3E">
        <w:rPr>
          <w:rFonts w:ascii="Consolas" w:eastAsia="Times New Roman" w:hAnsi="Consolas" w:cs="Courier New"/>
          <w:b/>
          <w:bCs/>
          <w:spacing w:val="2"/>
          <w:sz w:val="24"/>
          <w:szCs w:val="24"/>
          <w:lang w:val="en-US"/>
        </w:rPr>
        <w:t xml:space="preserve"> + 1;</w:t>
      </w:r>
    </w:p>
    <w:p w14:paraId="21F72E23" w14:textId="77777777" w:rsidR="002233F2" w:rsidRPr="008C2B3E" w:rsidRDefault="002233F2" w:rsidP="000726CB">
      <w:pPr>
        <w:jc w:val="both"/>
        <w:rPr>
          <w:rFonts w:ascii="Sylfaen" w:hAnsi="Sylfaen"/>
          <w:lang w:val="en-US"/>
        </w:rPr>
      </w:pPr>
    </w:p>
    <w:p w14:paraId="3B91A34E" w14:textId="559716A8" w:rsidR="00E8277E" w:rsidRPr="008C2B3E" w:rsidRDefault="002F320C" w:rsidP="00FD3B40">
      <w:pPr>
        <w:pStyle w:val="2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7" w:name="_Toc167868900"/>
      <w:r w:rsidRPr="008C2B3E">
        <w:rPr>
          <w:rFonts w:ascii="Sylfaen" w:hAnsi="Sylfaen"/>
          <w:color w:val="auto"/>
          <w:lang w:val="hy-AM"/>
        </w:rPr>
        <w:t xml:space="preserve">2.4. </w:t>
      </w:r>
      <w:r w:rsidR="008B4E79" w:rsidRPr="008C2B3E">
        <w:rPr>
          <w:rFonts w:ascii="Sylfaen" w:hAnsi="Sylfaen"/>
          <w:color w:val="auto"/>
          <w:lang w:val="hy-AM"/>
        </w:rPr>
        <w:t>Ֆունկցիաներ, օ</w:t>
      </w:r>
      <w:r w:rsidR="00E8277E" w:rsidRPr="008C2B3E">
        <w:rPr>
          <w:rFonts w:ascii="Sylfaen" w:hAnsi="Sylfaen"/>
          <w:color w:val="auto"/>
          <w:lang w:val="hy-AM"/>
        </w:rPr>
        <w:t>գտագործված ֆունկցիաներ</w:t>
      </w:r>
      <w:bookmarkEnd w:id="7"/>
    </w:p>
    <w:p w14:paraId="31AA2E0E" w14:textId="3CFE2312" w:rsidR="00745B42" w:rsidRPr="008C2B3E" w:rsidRDefault="00745B42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SQL ֆունկցիաները ներկառուցված ծրագրեր են, որոնք օգտագործվում են տվյալների բազայում տարբեր գործողություններ կատարելու համար:</w:t>
      </w:r>
    </w:p>
    <w:p w14:paraId="68B5ABD8" w14:textId="05F63C0C" w:rsidR="00745B42" w:rsidRPr="008C2B3E" w:rsidRDefault="00745B42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SQL- ում գործում են երկու տեսակի ֆունկցիաներ՝</w:t>
      </w:r>
    </w:p>
    <w:p w14:paraId="20BA49B2" w14:textId="5820BC7F" w:rsidR="00745B42" w:rsidRPr="008C2B3E" w:rsidRDefault="00745B42" w:rsidP="00665E38">
      <w:pPr>
        <w:pStyle w:val="a3"/>
        <w:numPr>
          <w:ilvl w:val="0"/>
          <w:numId w:val="20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Համախառն (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Aggregate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) ֆունկցիաներ</w:t>
      </w:r>
    </w:p>
    <w:p w14:paraId="25A9E824" w14:textId="394193D6" w:rsidR="00745B42" w:rsidRPr="008C2B3E" w:rsidRDefault="00745B42" w:rsidP="00665E38">
      <w:pPr>
        <w:pStyle w:val="a3"/>
        <w:numPr>
          <w:ilvl w:val="0"/>
          <w:numId w:val="20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8C2B3E">
        <w:rPr>
          <w:rFonts w:ascii="Sylfaen" w:hAnsi="Sylfaen"/>
          <w:sz w:val="24"/>
          <w:szCs w:val="24"/>
          <w:lang w:val="hy-AM"/>
        </w:rPr>
        <w:t>Սկալյար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(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Scalar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) ֆունկցիաներ</w:t>
      </w:r>
    </w:p>
    <w:p w14:paraId="7DB5D543" w14:textId="240A945D" w:rsidR="00745B42" w:rsidRPr="008C2B3E" w:rsidRDefault="00745B42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b/>
          <w:bCs/>
          <w:sz w:val="24"/>
          <w:szCs w:val="24"/>
          <w:lang w:val="hy-AM"/>
        </w:rPr>
        <w:t>SQL համախառն ֆունկցիաները</w:t>
      </w:r>
      <w:r w:rsidRPr="008C2B3E">
        <w:rPr>
          <w:rFonts w:ascii="Sylfaen" w:hAnsi="Sylfaen"/>
          <w:sz w:val="24"/>
          <w:szCs w:val="24"/>
          <w:lang w:val="hy-AM"/>
        </w:rPr>
        <w:t xml:space="preserve"> գործում են տվյալների խմբի վրա և վերադարձնում են եզակի ելք: Դրանք հիմնականում օգտագործվում են խմբի հետ ըստ տվյալների, տվյալների խմբավորելու համար:</w:t>
      </w:r>
    </w:p>
    <w:p w14:paraId="46797219" w14:textId="19EFF27B" w:rsidR="00745B42" w:rsidRPr="008C2B3E" w:rsidRDefault="00745B42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b/>
          <w:bCs/>
          <w:sz w:val="24"/>
          <w:szCs w:val="24"/>
          <w:lang w:val="hy-AM"/>
        </w:rPr>
        <w:t>SQL սկալյար գործառույթները</w:t>
      </w:r>
      <w:r w:rsidRPr="008C2B3E">
        <w:rPr>
          <w:rFonts w:ascii="Sylfaen" w:hAnsi="Sylfaen"/>
          <w:sz w:val="24"/>
          <w:szCs w:val="24"/>
          <w:lang w:val="hy-AM"/>
        </w:rPr>
        <w:t xml:space="preserve"> ներկառուցված գործառույթներ են, որոնք գործում են մեկ արժեքով և վերադարձնում են մեկ արժեք:</w:t>
      </w:r>
    </w:p>
    <w:p w14:paraId="715CD1EE" w14:textId="0E461276" w:rsidR="00745B42" w:rsidRPr="008C2B3E" w:rsidRDefault="00745B42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SQL-ում սկալյար գործառույթները օգնում են տվյալների արդյունավետ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մանիպուլյացիայում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և SQL հարցումներում բարդ հաշվարկների պարզեցում:</w:t>
      </w:r>
    </w:p>
    <w:p w14:paraId="498280F6" w14:textId="1B02B22E" w:rsidR="00665E38" w:rsidRPr="008C2B3E" w:rsidRDefault="002C20D4" w:rsidP="0001041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Ծրագրային իրականացման ընթացքում մշակվել են հետևյալ ֆունկցիաները՝</w:t>
      </w:r>
    </w:p>
    <w:p w14:paraId="2A6C72E0" w14:textId="55475678" w:rsidR="00E8277E" w:rsidRPr="008C2B3E" w:rsidRDefault="002F320C" w:rsidP="00FD3B40">
      <w:pPr>
        <w:pStyle w:val="2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8" w:name="_Toc167868901"/>
      <w:r w:rsidRPr="008C2B3E">
        <w:rPr>
          <w:rFonts w:ascii="Sylfaen" w:hAnsi="Sylfaen"/>
          <w:color w:val="auto"/>
          <w:lang w:val="hy-AM"/>
        </w:rPr>
        <w:t xml:space="preserve">2.5. </w:t>
      </w:r>
      <w:r w:rsidR="008B4E79" w:rsidRPr="008C2B3E">
        <w:rPr>
          <w:rFonts w:ascii="Sylfaen" w:hAnsi="Sylfaen"/>
          <w:color w:val="auto"/>
          <w:lang w:val="hy-AM"/>
        </w:rPr>
        <w:t>Պրոցեդուրաներ, օ</w:t>
      </w:r>
      <w:r w:rsidR="00E8277E" w:rsidRPr="008C2B3E">
        <w:rPr>
          <w:rFonts w:ascii="Sylfaen" w:hAnsi="Sylfaen"/>
          <w:color w:val="auto"/>
          <w:lang w:val="hy-AM"/>
        </w:rPr>
        <w:t>գտագործված պրոցեդուրաներ</w:t>
      </w:r>
      <w:bookmarkEnd w:id="8"/>
    </w:p>
    <w:p w14:paraId="7C0A5DF1" w14:textId="4495C328" w:rsidR="005219BF" w:rsidRPr="008C2B3E" w:rsidRDefault="005219BF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SQL- ում պահված պրոցեդուրան SQL հարցումների խումբ է, որը կարող է պահվել և նորից օգտագործվել բազմիցս: Այն շատ օգտակար է, քանի որ այն նվազեցնում է SQL հարցումներ կրկնելու անհրաժեշտությունը: Այն ուժեղացնում է արդյունավետությունը,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վերաօգտագործումը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և անվտանգությունը տվյալների բազայի կառավարման ոլորտում:</w:t>
      </w:r>
    </w:p>
    <w:p w14:paraId="74CA0C5C" w14:textId="4093EFEF" w:rsidR="005219BF" w:rsidRPr="008C2B3E" w:rsidRDefault="005219BF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Օգտագործողները կարող են նաև պարամետրեր փոխանցել պահվող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պրոցեդուրաներին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, որպեսզի պահված պրոցեդուրան օգտվի պարամետրերի արժեքներից:</w:t>
      </w:r>
    </w:p>
    <w:p w14:paraId="1A50E74D" w14:textId="0258EA53" w:rsidR="005219BF" w:rsidRPr="008C2B3E" w:rsidRDefault="005219BF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lastRenderedPageBreak/>
        <w:t xml:space="preserve">Պահպանված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պրոցեդուրաները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ստեղծվում են տվյալների բազայում մեկ կամ մի քանի DML գործառնություններ կատարելու համար: Այն իրենից ներկայացնում է SQL-ի մի խումբ հայտարարություններ, որոնք ընդունում են որոշ ներդրումներ պարամետրերի տեսքով, կատարում են որոշակի առաջադրանք, և կարող են չվերադառնալ արժեք:</w:t>
      </w:r>
    </w:p>
    <w:p w14:paraId="7D9B390A" w14:textId="1A0DB120" w:rsidR="00E8277E" w:rsidRPr="008C2B3E" w:rsidRDefault="002C20D4" w:rsidP="00665E3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Ծրագրային իրականացման ընթացքում մշակվել են հետևյալ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պրոցեդուրաները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՝</w:t>
      </w:r>
    </w:p>
    <w:p w14:paraId="3134C061" w14:textId="3A0F38E4" w:rsidR="00E8315E" w:rsidRPr="008C2B3E" w:rsidRDefault="00E8315E" w:rsidP="00665E38">
      <w:pPr>
        <w:pStyle w:val="a3"/>
        <w:numPr>
          <w:ilvl w:val="0"/>
          <w:numId w:val="2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Պրոցեդուրա, որն արտածում է տրված ամսաթվից նոր գրքերը, որը օգտակար է լինում հետազոտական աշխատանքների համար թարմ ռեսուրսների փնտրման ժամանակ։</w:t>
      </w:r>
    </w:p>
    <w:p w14:paraId="1CFD5019" w14:textId="126EDB94" w:rsidR="00745B42" w:rsidRPr="008C2B3E" w:rsidRDefault="00745B42" w:rsidP="00665E38">
      <w:pPr>
        <w:pStyle w:val="HTML"/>
        <w:shd w:val="clear" w:color="auto" w:fill="E0E0E0"/>
        <w:spacing w:line="360" w:lineRule="auto"/>
        <w:textAlignment w:val="baseline"/>
        <w:rPr>
          <w:rFonts w:ascii="Consolas" w:hAnsi="Consolas"/>
          <w:spacing w:val="2"/>
          <w:sz w:val="24"/>
          <w:szCs w:val="24"/>
        </w:rPr>
      </w:pP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CREATE PROCEDURE </w:t>
      </w:r>
      <w:proofErr w:type="spellStart"/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getNewestSources</w:t>
      </w:r>
      <w:proofErr w:type="spellEnd"/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@date timestamp</w:t>
      </w:r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AS</w:t>
      </w:r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BEGIN</w:t>
      </w:r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SELECT title, </w:t>
      </w:r>
      <w:proofErr w:type="spellStart"/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publication_date</w:t>
      </w:r>
      <w:proofErr w:type="spellEnd"/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FROM book</w:t>
      </w:r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WHERE </w:t>
      </w:r>
      <w:proofErr w:type="spellStart"/>
      <w:r w:rsidR="00E8315E"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publication_date</w:t>
      </w:r>
      <w:proofErr w:type="spellEnd"/>
      <w:r w:rsidR="00E8315E"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&gt;=</w:t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@</w:t>
      </w:r>
      <w:r w:rsidR="00E8315E"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date</w:t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;</w:t>
      </w:r>
      <w:r w:rsidRPr="008C2B3E">
        <w:rPr>
          <w:rFonts w:ascii="Consolas" w:hAnsi="Consolas"/>
          <w:spacing w:val="2"/>
          <w:sz w:val="24"/>
          <w:szCs w:val="24"/>
        </w:rPr>
        <w:br/>
      </w:r>
      <w:r w:rsidRPr="008C2B3E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END;</w:t>
      </w:r>
    </w:p>
    <w:p w14:paraId="7C006D7D" w14:textId="28C21B9A" w:rsidR="002C20D4" w:rsidRPr="008C2B3E" w:rsidRDefault="00E8315E" w:rsidP="00665E38">
      <w:pPr>
        <w:pStyle w:val="a3"/>
        <w:numPr>
          <w:ilvl w:val="0"/>
          <w:numId w:val="23"/>
        </w:num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spellStart"/>
      <w:r w:rsidRPr="008C2B3E">
        <w:rPr>
          <w:rFonts w:ascii="Sylfaen" w:hAnsi="Sylfaen"/>
          <w:sz w:val="24"/>
          <w:szCs w:val="24"/>
          <w:lang w:val="en-US"/>
        </w:rPr>
        <w:t>Պրոցեդուրա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գեներացված օգտատիրոջը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տրամադրված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ֆիլտրի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հնարավորությամբ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,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որը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վերոնշյալ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պրոցեդուրայի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ընդլայնված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8C2B3E">
        <w:rPr>
          <w:rFonts w:ascii="Sylfaen" w:hAnsi="Sylfaen"/>
          <w:sz w:val="24"/>
          <w:szCs w:val="24"/>
          <w:lang w:val="en-US"/>
        </w:rPr>
        <w:t>տարբերակն</w:t>
      </w:r>
      <w:proofErr w:type="spellEnd"/>
      <w:r w:rsidRPr="008C2B3E">
        <w:rPr>
          <w:rFonts w:ascii="Sylfaen" w:hAnsi="Sylfaen"/>
          <w:sz w:val="24"/>
          <w:szCs w:val="24"/>
          <w:lang w:val="en-US"/>
        </w:rPr>
        <w:t xml:space="preserve"> է։</w:t>
      </w:r>
    </w:p>
    <w:p w14:paraId="192E016C" w14:textId="1E412E45" w:rsidR="00FD3B40" w:rsidRPr="008C2B3E" w:rsidRDefault="00FD3B40" w:rsidP="00FD3B40">
      <w:pPr>
        <w:pStyle w:val="2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9" w:name="_Toc167868902"/>
      <w:r w:rsidRPr="008C2B3E">
        <w:rPr>
          <w:rFonts w:ascii="Sylfaen" w:hAnsi="Sylfaen"/>
          <w:color w:val="auto"/>
          <w:lang w:val="en-US"/>
        </w:rPr>
        <w:t xml:space="preserve">2.6. </w:t>
      </w:r>
      <w:r w:rsidRPr="008C2B3E">
        <w:rPr>
          <w:rFonts w:ascii="Sylfaen" w:hAnsi="Sylfaen"/>
          <w:color w:val="auto"/>
          <w:lang w:val="hy-AM"/>
        </w:rPr>
        <w:t>Օգտագործված գրադարաններ</w:t>
      </w:r>
      <w:bookmarkEnd w:id="9"/>
    </w:p>
    <w:p w14:paraId="4CBF03F6" w14:textId="2018C7A3" w:rsidR="00037706" w:rsidRPr="008C2B3E" w:rsidRDefault="00411606" w:rsidP="0069669E">
      <w:pPr>
        <w:pStyle w:val="a3"/>
        <w:numPr>
          <w:ilvl w:val="0"/>
          <w:numId w:val="1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8C2B3E">
        <w:rPr>
          <w:rFonts w:ascii="Sylfaen" w:hAnsi="Sylfaen"/>
          <w:b/>
          <w:bCs/>
          <w:sz w:val="24"/>
          <w:szCs w:val="24"/>
          <w:lang w:val="hy-AM"/>
        </w:rPr>
        <w:t>QSqlDatabase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դասը տրամադրում է ինտերֆեյս՝ կապի միջոցով տվյալների բազա մուտք գործելու համար: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QSqlDatabase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-ի օբյեկտն իրենից հենց ներկայացնում է կապը: Կապը մատուցում է տվյալների բազա հասանելիություն:</w:t>
      </w:r>
    </w:p>
    <w:p w14:paraId="61451B83" w14:textId="1401B210" w:rsidR="00037706" w:rsidRPr="008C2B3E" w:rsidRDefault="00411606" w:rsidP="0069669E">
      <w:pPr>
        <w:pStyle w:val="a3"/>
        <w:numPr>
          <w:ilvl w:val="0"/>
          <w:numId w:val="1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8C2B3E">
        <w:rPr>
          <w:rFonts w:ascii="Sylfaen" w:hAnsi="Sylfaen"/>
          <w:b/>
          <w:bCs/>
          <w:sz w:val="24"/>
          <w:szCs w:val="24"/>
          <w:lang w:val="hy-AM"/>
        </w:rPr>
        <w:t>QSqlQuery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-ն ընդգրկում է SQL հարցումներից տվյալներ ստեղծելու, նավարկելու և առբերելու գործառույթները, որոնք կատարվում են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QSqlDatabase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-ում: Այն կարող է օգտագործվել DML (տվյալների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մանիպուլյացիայի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լեզու) հայտարարությունները կատարելու համար, ինչպիսիք են ընտրելը, տեղադրումը, թարմացումը և ջնջելը, ինչպես նաև DDL (տվյալների սահմանման լեզու) հայտարարությունները, ինչպիսիք են, ստեղծել աղյուսակը: Այն կարող է օգտագործվել նաև տվյալների բազայի հատուկ հրամաններ կատարելու համար, որոնք ստանդարտ SQL չեն։</w:t>
      </w:r>
    </w:p>
    <w:p w14:paraId="53208001" w14:textId="5FF5F60F" w:rsidR="00E8277E" w:rsidRPr="008C2B3E" w:rsidRDefault="00411606" w:rsidP="000726CB">
      <w:pPr>
        <w:pStyle w:val="a3"/>
        <w:numPr>
          <w:ilvl w:val="0"/>
          <w:numId w:val="1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proofErr w:type="spellStart"/>
      <w:r w:rsidRPr="008C2B3E">
        <w:rPr>
          <w:rFonts w:ascii="Sylfaen" w:hAnsi="Sylfaen"/>
          <w:b/>
          <w:bCs/>
          <w:sz w:val="24"/>
          <w:szCs w:val="24"/>
          <w:lang w:val="hy-AM"/>
        </w:rPr>
        <w:lastRenderedPageBreak/>
        <w:t>QSqlTableModel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-ը բարձր մակարդակի ինտերֆեյս է` մեկ աղյուսակից տվյալների բազայի գրառումներ կարդալու և գրելու համար: Այն կառուցված է ստորին մակարդակի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QSqlQuery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-ի վրայից և կարող է օգտագործվել տվյալներ դիտելու համար, ինչպիսիք են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QTableView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>-ը:</w:t>
      </w:r>
    </w:p>
    <w:p w14:paraId="085DD830" w14:textId="1DB141F1" w:rsidR="00195261" w:rsidRPr="008C2B3E" w:rsidRDefault="008C2B3E" w:rsidP="008C2B3E">
      <w:pPr>
        <w:pStyle w:val="2"/>
        <w:numPr>
          <w:ilvl w:val="0"/>
          <w:numId w:val="18"/>
        </w:numPr>
        <w:spacing w:after="240"/>
        <w:rPr>
          <w:rFonts w:ascii="Sylfaen" w:hAnsi="Sylfaen"/>
          <w:color w:val="auto"/>
          <w:sz w:val="24"/>
          <w:szCs w:val="24"/>
          <w:lang w:val="hy-AM"/>
        </w:rPr>
      </w:pPr>
      <w:bookmarkStart w:id="10" w:name="_Toc167868903"/>
      <w:r w:rsidRPr="008C2B3E">
        <w:rPr>
          <w:rFonts w:ascii="Sylfaen" w:hAnsi="Sylfaen"/>
          <w:color w:val="auto"/>
          <w:sz w:val="24"/>
          <w:szCs w:val="24"/>
          <w:lang w:val="hy-AM"/>
        </w:rPr>
        <w:t xml:space="preserve">2.7. Ծրագրի </w:t>
      </w:r>
      <w:proofErr w:type="spellStart"/>
      <w:r w:rsidRPr="008C2B3E">
        <w:rPr>
          <w:rFonts w:ascii="Sylfaen" w:hAnsi="Sylfaen"/>
          <w:color w:val="auto"/>
          <w:sz w:val="24"/>
          <w:szCs w:val="24"/>
          <w:lang w:val="hy-AM"/>
        </w:rPr>
        <w:t>իմպլեմենտացիա</w:t>
      </w:r>
      <w:bookmarkEnd w:id="10"/>
      <w:proofErr w:type="spellEnd"/>
    </w:p>
    <w:p w14:paraId="2D28C3D2" w14:textId="1196C45A" w:rsidR="008C2B3E" w:rsidRPr="008C2B3E" w:rsidRDefault="008C2B3E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>https://github.com/ElenHakobjanyan/Library-Management-System/</w:t>
      </w:r>
    </w:p>
    <w:p w14:paraId="65724C15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14F4E3AC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CB425ED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DF76B9A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9E82138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2B45875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0B34952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95A8248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297E05B6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78A804D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8BA96DF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E667229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6600DCC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2CA78B1D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F5EA933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8BEDD99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3338819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CE143DD" w14:textId="77777777" w:rsidR="00195261" w:rsidRPr="008C2B3E" w:rsidRDefault="00195261" w:rsidP="0019526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3BAE911E" w14:textId="6F2B1656" w:rsidR="001D2F68" w:rsidRPr="008C2B3E" w:rsidRDefault="002F320C" w:rsidP="00612A92">
      <w:pPr>
        <w:pStyle w:val="a3"/>
        <w:numPr>
          <w:ilvl w:val="0"/>
          <w:numId w:val="3"/>
        </w:numPr>
        <w:outlineLvl w:val="0"/>
        <w:rPr>
          <w:rFonts w:ascii="Sylfaen" w:hAnsi="Sylfaen"/>
          <w:sz w:val="28"/>
          <w:szCs w:val="28"/>
          <w:lang w:val="hy-AM"/>
        </w:rPr>
      </w:pPr>
      <w:bookmarkStart w:id="11" w:name="_Toc167868904"/>
      <w:r w:rsidRPr="008C2B3E">
        <w:rPr>
          <w:rFonts w:ascii="Sylfaen" w:hAnsi="Sylfaen"/>
          <w:sz w:val="28"/>
          <w:szCs w:val="28"/>
          <w:lang w:val="hy-AM"/>
        </w:rPr>
        <w:lastRenderedPageBreak/>
        <w:t xml:space="preserve">3. </w:t>
      </w:r>
      <w:r w:rsidR="006D746A" w:rsidRPr="008C2B3E">
        <w:rPr>
          <w:rFonts w:ascii="Sylfaen" w:hAnsi="Sylfaen"/>
          <w:sz w:val="28"/>
          <w:szCs w:val="28"/>
          <w:lang w:val="hy-AM"/>
        </w:rPr>
        <w:t>Գրաֆիկական ինտերֆեյս</w:t>
      </w:r>
      <w:bookmarkEnd w:id="11"/>
    </w:p>
    <w:p w14:paraId="5F476C58" w14:textId="722BD826" w:rsidR="002D6A15" w:rsidRPr="008C2B3E" w:rsidRDefault="002D6A15" w:rsidP="00612A92">
      <w:pPr>
        <w:rPr>
          <w:rFonts w:ascii="Sylfaen" w:hAnsi="Sylfaen"/>
          <w:lang w:val="hy-AM"/>
        </w:rPr>
      </w:pPr>
      <w:r w:rsidRPr="008C2B3E">
        <w:rPr>
          <w:rFonts w:ascii="Sylfaen" w:hAnsi="Sylfaen"/>
          <w:noProof/>
          <w:lang w:val="hy-AM"/>
        </w:rPr>
        <w:drawing>
          <wp:inline distT="0" distB="0" distL="0" distR="0" wp14:anchorId="171018ED" wp14:editId="02B9E868">
            <wp:extent cx="5940425" cy="3649345"/>
            <wp:effectExtent l="0" t="0" r="3175" b="8255"/>
            <wp:docPr id="37240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0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B766" w14:textId="7F730ABC" w:rsidR="00195261" w:rsidRPr="008C2B3E" w:rsidRDefault="00195261" w:rsidP="00195261">
      <w:pPr>
        <w:jc w:val="center"/>
        <w:rPr>
          <w:rFonts w:ascii="Sylfaen" w:hAnsi="Sylfaen"/>
          <w:lang w:val="hy-AM"/>
        </w:rPr>
      </w:pPr>
      <w:r w:rsidRPr="008C2B3E">
        <w:rPr>
          <w:rFonts w:ascii="Sylfaen" w:hAnsi="Sylfaen"/>
          <w:lang w:val="hy-AM"/>
        </w:rPr>
        <w:t>Նկար 3</w:t>
      </w:r>
      <w:r w:rsidRPr="008C2B3E">
        <w:rPr>
          <w:rFonts w:ascii="Sylfaen" w:hAnsi="Sylfaen"/>
          <w:lang w:val="en-US"/>
        </w:rPr>
        <w:t>.1.</w:t>
      </w:r>
      <w:r w:rsidRPr="008C2B3E">
        <w:rPr>
          <w:rFonts w:ascii="Sylfaen" w:hAnsi="Sylfaen"/>
          <w:lang w:val="hy-AM"/>
        </w:rPr>
        <w:t xml:space="preserve"> Փնտրման էջ</w:t>
      </w:r>
    </w:p>
    <w:p w14:paraId="7A48EA61" w14:textId="77777777" w:rsidR="00195261" w:rsidRPr="008C2B3E" w:rsidRDefault="00195261" w:rsidP="00195261">
      <w:pPr>
        <w:jc w:val="center"/>
        <w:rPr>
          <w:rFonts w:ascii="Sylfaen" w:hAnsi="Sylfaen"/>
          <w:lang w:val="hy-AM"/>
        </w:rPr>
      </w:pPr>
    </w:p>
    <w:p w14:paraId="6E84E6B6" w14:textId="79ED9016" w:rsidR="00037706" w:rsidRPr="008C2B3E" w:rsidRDefault="00010415" w:rsidP="00612A92">
      <w:pPr>
        <w:rPr>
          <w:rFonts w:ascii="Sylfaen" w:hAnsi="Sylfaen"/>
          <w:lang w:val="hy-AM"/>
        </w:rPr>
      </w:pPr>
      <w:r w:rsidRPr="008C2B3E">
        <w:rPr>
          <w:rFonts w:ascii="Sylfaen" w:hAnsi="Sylfaen"/>
          <w:noProof/>
          <w:lang w:val="hy-AM"/>
        </w:rPr>
        <w:drawing>
          <wp:inline distT="0" distB="0" distL="0" distR="0" wp14:anchorId="0F4C1E82" wp14:editId="118BD61B">
            <wp:extent cx="5940425" cy="3641090"/>
            <wp:effectExtent l="0" t="0" r="3175" b="0"/>
            <wp:docPr id="22485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2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4D0" w14:textId="2E428C07" w:rsidR="00195261" w:rsidRPr="008C2B3E" w:rsidRDefault="00195261" w:rsidP="00195261">
      <w:pPr>
        <w:jc w:val="center"/>
        <w:rPr>
          <w:rFonts w:ascii="Sylfaen" w:hAnsi="Sylfaen"/>
          <w:lang w:val="hy-AM"/>
        </w:rPr>
      </w:pPr>
      <w:r w:rsidRPr="008C2B3E">
        <w:rPr>
          <w:rFonts w:ascii="Sylfaen" w:hAnsi="Sylfaen"/>
          <w:lang w:val="hy-AM"/>
        </w:rPr>
        <w:t>Նկար 3.2. Փնտրման համար տրվող սահմանափակումների ընտրություն</w:t>
      </w:r>
    </w:p>
    <w:p w14:paraId="6CC47378" w14:textId="7B8CCFE3" w:rsidR="00037706" w:rsidRPr="008C2B3E" w:rsidRDefault="00037706" w:rsidP="002C20D4">
      <w:pPr>
        <w:pStyle w:val="1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12" w:name="_Toc167868905"/>
      <w:r w:rsidRPr="008C2B3E">
        <w:rPr>
          <w:rFonts w:ascii="Sylfaen" w:hAnsi="Sylfaen"/>
          <w:color w:val="auto"/>
          <w:lang w:val="hy-AM"/>
        </w:rPr>
        <w:lastRenderedPageBreak/>
        <w:t>Եզրակացություն</w:t>
      </w:r>
      <w:bookmarkEnd w:id="12"/>
    </w:p>
    <w:p w14:paraId="5E31617C" w14:textId="78ACCB3D" w:rsidR="00037706" w:rsidRPr="008C2B3E" w:rsidRDefault="002C20D4" w:rsidP="002C20D4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8C2B3E">
        <w:rPr>
          <w:rFonts w:ascii="Sylfaen" w:hAnsi="Sylfaen"/>
          <w:sz w:val="24"/>
          <w:szCs w:val="24"/>
          <w:lang w:val="hy-AM"/>
        </w:rPr>
        <w:t xml:space="preserve">Գրադարանային համակարգի ավտոմատացումը հեշտացնում է ինֆորմացիայի և ռեսուրսների փնտրման գործընթացը։ Ընդգրկելով նման համակարգերը ուսումնասիրություններ իրականացնելու պրոցեսի մեջ հնարավոր կդառնա կրճատել </w:t>
      </w:r>
      <w:proofErr w:type="spellStart"/>
      <w:r w:rsidRPr="008C2B3E">
        <w:rPr>
          <w:rFonts w:ascii="Sylfaen" w:hAnsi="Sylfaen"/>
          <w:sz w:val="24"/>
          <w:szCs w:val="24"/>
          <w:lang w:val="hy-AM"/>
        </w:rPr>
        <w:t>փնտրտուքի</w:t>
      </w:r>
      <w:proofErr w:type="spellEnd"/>
      <w:r w:rsidRPr="008C2B3E">
        <w:rPr>
          <w:rFonts w:ascii="Sylfaen" w:hAnsi="Sylfaen"/>
          <w:sz w:val="24"/>
          <w:szCs w:val="24"/>
          <w:lang w:val="hy-AM"/>
        </w:rPr>
        <w:t xml:space="preserve"> վրա ծախսվող ժամանակը, որը կարելի կլինի ավելի արդյունավետ ծախսել։ Որակյալ գրադարանային համակարգի մշակումը քայլ է դեպի արդյունավետ հետազոտական պրոցես։</w:t>
      </w:r>
    </w:p>
    <w:p w14:paraId="0560B8E4" w14:textId="77777777" w:rsidR="00037706" w:rsidRPr="008C2B3E" w:rsidRDefault="00037706" w:rsidP="00612A92">
      <w:pPr>
        <w:rPr>
          <w:rFonts w:ascii="Sylfaen" w:hAnsi="Sylfaen"/>
          <w:lang w:val="hy-AM"/>
        </w:rPr>
      </w:pPr>
    </w:p>
    <w:p w14:paraId="599397BB" w14:textId="77777777" w:rsidR="00037706" w:rsidRPr="008C2B3E" w:rsidRDefault="00037706" w:rsidP="00612A92">
      <w:pPr>
        <w:rPr>
          <w:rFonts w:ascii="Sylfaen" w:hAnsi="Sylfaen"/>
          <w:lang w:val="hy-AM"/>
        </w:rPr>
      </w:pPr>
    </w:p>
    <w:p w14:paraId="7F4EB84C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68F523B9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0005B4E4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1069645A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6493CE99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79726D40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3AD2F906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196365B1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59AEBCB0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29B72A02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0C134CDF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5E2398B0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167C34DD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14A5A26C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1BAFFA18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09A09A5E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730DEB7A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31D70B2A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3278D27C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38A9AFF6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34A4E07C" w14:textId="77777777" w:rsidR="00195261" w:rsidRPr="008C2B3E" w:rsidRDefault="00195261" w:rsidP="00612A92">
      <w:pPr>
        <w:rPr>
          <w:rFonts w:ascii="Sylfaen" w:hAnsi="Sylfaen"/>
          <w:lang w:val="hy-AM"/>
        </w:rPr>
      </w:pPr>
    </w:p>
    <w:p w14:paraId="6C6EE5AC" w14:textId="661641DA" w:rsidR="00037706" w:rsidRPr="008C2B3E" w:rsidRDefault="00037706" w:rsidP="0069669E">
      <w:pPr>
        <w:pStyle w:val="1"/>
        <w:numPr>
          <w:ilvl w:val="0"/>
          <w:numId w:val="3"/>
        </w:numPr>
        <w:spacing w:after="240"/>
        <w:rPr>
          <w:rFonts w:ascii="Sylfaen" w:hAnsi="Sylfaen"/>
          <w:color w:val="auto"/>
          <w:lang w:val="hy-AM"/>
        </w:rPr>
      </w:pPr>
      <w:bookmarkStart w:id="13" w:name="_Toc167868906"/>
      <w:r w:rsidRPr="008C2B3E">
        <w:rPr>
          <w:rFonts w:ascii="Sylfaen" w:hAnsi="Sylfaen"/>
          <w:color w:val="auto"/>
          <w:lang w:val="hy-AM"/>
        </w:rPr>
        <w:lastRenderedPageBreak/>
        <w:t>Գրականության ցանկ</w:t>
      </w:r>
      <w:bookmarkEnd w:id="13"/>
    </w:p>
    <w:p w14:paraId="6DB9B655" w14:textId="741B88C1" w:rsidR="0069669E" w:rsidRPr="008C2B3E" w:rsidRDefault="0069669E" w:rsidP="002C20D4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C2B3E">
        <w:rPr>
          <w:sz w:val="24"/>
          <w:szCs w:val="24"/>
          <w:lang w:val="hy-AM"/>
        </w:rPr>
        <w:t>Adrienne</w:t>
      </w:r>
      <w:proofErr w:type="spellEnd"/>
      <w:r w:rsidRPr="008C2B3E">
        <w:rPr>
          <w:sz w:val="24"/>
          <w:szCs w:val="24"/>
          <w:lang w:val="hy-AM"/>
        </w:rPr>
        <w:t xml:space="preserve"> </w:t>
      </w:r>
      <w:proofErr w:type="spellStart"/>
      <w:r w:rsidRPr="008C2B3E">
        <w:rPr>
          <w:sz w:val="24"/>
          <w:szCs w:val="24"/>
          <w:lang w:val="hy-AM"/>
        </w:rPr>
        <w:t>Watt</w:t>
      </w:r>
      <w:proofErr w:type="spellEnd"/>
      <w:r w:rsidRPr="008C2B3E">
        <w:rPr>
          <w:sz w:val="24"/>
          <w:szCs w:val="24"/>
          <w:lang w:val="hy-AM"/>
        </w:rPr>
        <w:t xml:space="preserve">, </w:t>
      </w:r>
      <w:proofErr w:type="spellStart"/>
      <w:r w:rsidRPr="008C2B3E">
        <w:rPr>
          <w:sz w:val="24"/>
          <w:szCs w:val="24"/>
          <w:lang w:val="hy-AM"/>
        </w:rPr>
        <w:t>Nelson</w:t>
      </w:r>
      <w:proofErr w:type="spellEnd"/>
      <w:r w:rsidRPr="008C2B3E">
        <w:rPr>
          <w:sz w:val="24"/>
          <w:szCs w:val="24"/>
          <w:lang w:val="hy-AM"/>
        </w:rPr>
        <w:t xml:space="preserve"> </w:t>
      </w:r>
      <w:proofErr w:type="spellStart"/>
      <w:r w:rsidRPr="008C2B3E">
        <w:rPr>
          <w:sz w:val="24"/>
          <w:szCs w:val="24"/>
          <w:lang w:val="hy-AM"/>
        </w:rPr>
        <w:t>Eng</w:t>
      </w:r>
      <w:proofErr w:type="spellEnd"/>
      <w:r w:rsidRPr="008C2B3E">
        <w:rPr>
          <w:sz w:val="24"/>
          <w:szCs w:val="24"/>
          <w:lang w:val="hy-AM"/>
        </w:rPr>
        <w:t xml:space="preserve">, </w:t>
      </w:r>
      <w:proofErr w:type="spellStart"/>
      <w:r w:rsidRPr="008C2B3E">
        <w:rPr>
          <w:sz w:val="24"/>
          <w:szCs w:val="24"/>
          <w:lang w:val="hy-AM"/>
        </w:rPr>
        <w:t>Database</w:t>
      </w:r>
      <w:proofErr w:type="spellEnd"/>
      <w:r w:rsidRPr="008C2B3E">
        <w:rPr>
          <w:sz w:val="24"/>
          <w:szCs w:val="24"/>
          <w:lang w:val="hy-AM"/>
        </w:rPr>
        <w:t xml:space="preserve"> </w:t>
      </w:r>
      <w:proofErr w:type="spellStart"/>
      <w:r w:rsidRPr="008C2B3E">
        <w:rPr>
          <w:sz w:val="24"/>
          <w:szCs w:val="24"/>
          <w:lang w:val="hy-AM"/>
        </w:rPr>
        <w:t>Design</w:t>
      </w:r>
      <w:proofErr w:type="spellEnd"/>
      <w:r w:rsidR="006E65A6" w:rsidRPr="008C2B3E">
        <w:rPr>
          <w:sz w:val="24"/>
          <w:szCs w:val="24"/>
          <w:lang w:val="hy-AM"/>
        </w:rPr>
        <w:t xml:space="preserve"> - 2nd </w:t>
      </w:r>
      <w:proofErr w:type="spellStart"/>
      <w:r w:rsidR="006E65A6" w:rsidRPr="008C2B3E">
        <w:rPr>
          <w:sz w:val="24"/>
          <w:szCs w:val="24"/>
          <w:lang w:val="hy-AM"/>
        </w:rPr>
        <w:t>Edition</w:t>
      </w:r>
      <w:proofErr w:type="spellEnd"/>
      <w:r w:rsidRPr="008C2B3E">
        <w:rPr>
          <w:sz w:val="24"/>
          <w:szCs w:val="24"/>
          <w:lang w:val="hy-AM"/>
        </w:rPr>
        <w:t xml:space="preserve">, </w:t>
      </w:r>
      <w:proofErr w:type="spellStart"/>
      <w:r w:rsidR="006E65A6" w:rsidRPr="008C2B3E">
        <w:rPr>
          <w:rFonts w:ascii="Arial" w:hAnsi="Arial" w:cs="Arial"/>
          <w:sz w:val="24"/>
          <w:szCs w:val="24"/>
          <w:shd w:val="clear" w:color="auto" w:fill="FFFFFF"/>
          <w:lang w:val="en-US"/>
        </w:rPr>
        <w:t>BCcampus</w:t>
      </w:r>
      <w:proofErr w:type="spellEnd"/>
      <w:r w:rsidR="006E65A6" w:rsidRPr="008C2B3E">
        <w:rPr>
          <w:rFonts w:ascii="Arial" w:hAnsi="Arial" w:cs="Arial"/>
          <w:sz w:val="24"/>
          <w:szCs w:val="24"/>
          <w:shd w:val="clear" w:color="auto" w:fill="FFFFFF"/>
          <w:lang w:val="en-US"/>
        </w:rPr>
        <w:t>, BC Open Textbook Project, 2014</w:t>
      </w:r>
      <w:r w:rsidR="006E65A6" w:rsidRPr="008C2B3E">
        <w:rPr>
          <w:sz w:val="24"/>
          <w:szCs w:val="24"/>
          <w:lang w:val="hy-AM"/>
        </w:rPr>
        <w:t xml:space="preserve"> </w:t>
      </w:r>
      <w:r w:rsidRPr="008C2B3E">
        <w:rPr>
          <w:sz w:val="24"/>
          <w:szCs w:val="24"/>
          <w:lang w:val="hy-AM"/>
        </w:rPr>
        <w:t>– 128 p</w:t>
      </w:r>
    </w:p>
    <w:p w14:paraId="62CCD8E2" w14:textId="535A9580" w:rsidR="006E65A6" w:rsidRPr="008C2B3E" w:rsidRDefault="006E65A6" w:rsidP="002C20D4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 w:rsidRPr="008C2B3E">
        <w:rPr>
          <w:sz w:val="24"/>
          <w:szCs w:val="24"/>
          <w:lang w:val="en-US"/>
        </w:rPr>
        <w:t>B. Schwartz, P. Zaitsev, V. Tkachenko, J. D. Zawodny, A. Lentz, High Performance MySQL: Optimization, Backups, Replication, and More 2nd Edition, O'Reilly Media, 2008, 684p</w:t>
      </w:r>
    </w:p>
    <w:p w14:paraId="5C7E357C" w14:textId="4820A462" w:rsidR="006E65A6" w:rsidRPr="008C2B3E" w:rsidRDefault="006E65A6" w:rsidP="002C20D4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  <w:lang w:val="hy-AM"/>
        </w:rPr>
      </w:pPr>
      <w:r w:rsidRPr="008C2B3E">
        <w:rPr>
          <w:sz w:val="24"/>
          <w:szCs w:val="24"/>
          <w:lang w:val="hy-AM"/>
        </w:rPr>
        <w:t xml:space="preserve">Տվյալների բազայի արդյունավետ </w:t>
      </w:r>
      <w:proofErr w:type="spellStart"/>
      <w:r w:rsidRPr="008C2B3E">
        <w:rPr>
          <w:sz w:val="24"/>
          <w:szCs w:val="24"/>
          <w:lang w:val="hy-AM"/>
        </w:rPr>
        <w:t>ձևավորում</w:t>
      </w:r>
      <w:proofErr w:type="spellEnd"/>
      <w:r w:rsidRPr="008C2B3E">
        <w:rPr>
          <w:sz w:val="24"/>
          <w:szCs w:val="24"/>
          <w:lang w:val="hy-AM"/>
        </w:rPr>
        <w:t xml:space="preserve">: </w:t>
      </w:r>
      <w:hyperlink r:id="rId9" w:history="1">
        <w:r w:rsidRPr="008C2B3E">
          <w:rPr>
            <w:rStyle w:val="a5"/>
            <w:color w:val="auto"/>
            <w:sz w:val="24"/>
            <w:szCs w:val="24"/>
            <w:lang w:val="hy-AM"/>
          </w:rPr>
          <w:t>https://www.databasestar.com/sql-roadmap/</w:t>
        </w:r>
      </w:hyperlink>
    </w:p>
    <w:p w14:paraId="233FF1AC" w14:textId="1792D837" w:rsidR="006E65A6" w:rsidRPr="008C2B3E" w:rsidRDefault="006E65A6" w:rsidP="002C20D4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  <w:lang w:val="hy-AM"/>
        </w:rPr>
      </w:pPr>
      <w:r w:rsidRPr="008C2B3E">
        <w:rPr>
          <w:sz w:val="24"/>
          <w:szCs w:val="24"/>
          <w:lang w:val="hy-AM"/>
        </w:rPr>
        <w:t xml:space="preserve">Ուղեցույց։ </w:t>
      </w:r>
      <w:hyperlink r:id="rId10" w:history="1">
        <w:r w:rsidRPr="008C2B3E">
          <w:rPr>
            <w:rStyle w:val="a5"/>
            <w:color w:val="auto"/>
            <w:sz w:val="24"/>
            <w:szCs w:val="24"/>
            <w:lang w:val="hy-AM"/>
          </w:rPr>
          <w:t>https://bbrumm.gumroad.com/l/oqggau</w:t>
        </w:r>
      </w:hyperlink>
    </w:p>
    <w:p w14:paraId="7EC72F22" w14:textId="67A9346F" w:rsidR="006E65A6" w:rsidRPr="008C2B3E" w:rsidRDefault="006E65A6" w:rsidP="002C20D4">
      <w:pPr>
        <w:spacing w:line="360" w:lineRule="auto"/>
        <w:rPr>
          <w:sz w:val="24"/>
          <w:szCs w:val="24"/>
          <w:lang w:val="hy-AM"/>
        </w:rPr>
      </w:pPr>
    </w:p>
    <w:sectPr w:rsidR="006E65A6" w:rsidRPr="008C2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EE3"/>
    <w:multiLevelType w:val="hybridMultilevel"/>
    <w:tmpl w:val="9E8CD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51759"/>
    <w:multiLevelType w:val="hybridMultilevel"/>
    <w:tmpl w:val="CD8AC2CC"/>
    <w:lvl w:ilvl="0" w:tplc="04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9A10FC8"/>
    <w:multiLevelType w:val="hybridMultilevel"/>
    <w:tmpl w:val="4C76D32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81197"/>
    <w:multiLevelType w:val="hybridMultilevel"/>
    <w:tmpl w:val="FC34FE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90" w:hanging="360"/>
      </w:pPr>
    </w:lvl>
    <w:lvl w:ilvl="2" w:tplc="0419001B" w:tentative="1">
      <w:start w:val="1"/>
      <w:numFmt w:val="lowerRoman"/>
      <w:lvlText w:val="%3."/>
      <w:lvlJc w:val="right"/>
      <w:pPr>
        <w:ind w:left="810" w:hanging="180"/>
      </w:pPr>
    </w:lvl>
    <w:lvl w:ilvl="3" w:tplc="0419000F" w:tentative="1">
      <w:start w:val="1"/>
      <w:numFmt w:val="decimal"/>
      <w:lvlText w:val="%4."/>
      <w:lvlJc w:val="left"/>
      <w:pPr>
        <w:ind w:left="1530" w:hanging="360"/>
      </w:pPr>
    </w:lvl>
    <w:lvl w:ilvl="4" w:tplc="04190019" w:tentative="1">
      <w:start w:val="1"/>
      <w:numFmt w:val="lowerLetter"/>
      <w:lvlText w:val="%5."/>
      <w:lvlJc w:val="left"/>
      <w:pPr>
        <w:ind w:left="2250" w:hanging="360"/>
      </w:pPr>
    </w:lvl>
    <w:lvl w:ilvl="5" w:tplc="0419001B" w:tentative="1">
      <w:start w:val="1"/>
      <w:numFmt w:val="lowerRoman"/>
      <w:lvlText w:val="%6."/>
      <w:lvlJc w:val="right"/>
      <w:pPr>
        <w:ind w:left="2970" w:hanging="180"/>
      </w:pPr>
    </w:lvl>
    <w:lvl w:ilvl="6" w:tplc="0419000F" w:tentative="1">
      <w:start w:val="1"/>
      <w:numFmt w:val="decimal"/>
      <w:lvlText w:val="%7."/>
      <w:lvlJc w:val="left"/>
      <w:pPr>
        <w:ind w:left="3690" w:hanging="360"/>
      </w:pPr>
    </w:lvl>
    <w:lvl w:ilvl="7" w:tplc="04190019" w:tentative="1">
      <w:start w:val="1"/>
      <w:numFmt w:val="lowerLetter"/>
      <w:lvlText w:val="%8."/>
      <w:lvlJc w:val="left"/>
      <w:pPr>
        <w:ind w:left="4410" w:hanging="360"/>
      </w:pPr>
    </w:lvl>
    <w:lvl w:ilvl="8" w:tplc="041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" w15:restartNumberingAfterBreak="0">
    <w:nsid w:val="124C15D0"/>
    <w:multiLevelType w:val="hybridMultilevel"/>
    <w:tmpl w:val="210C3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EE45C9"/>
    <w:multiLevelType w:val="hybridMultilevel"/>
    <w:tmpl w:val="0138321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6BF655D"/>
    <w:multiLevelType w:val="hybridMultilevel"/>
    <w:tmpl w:val="BC6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C7C"/>
    <w:multiLevelType w:val="hybridMultilevel"/>
    <w:tmpl w:val="F208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AB3"/>
    <w:multiLevelType w:val="hybridMultilevel"/>
    <w:tmpl w:val="C426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97D3C"/>
    <w:multiLevelType w:val="hybridMultilevel"/>
    <w:tmpl w:val="61906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6192C32"/>
    <w:multiLevelType w:val="hybridMultilevel"/>
    <w:tmpl w:val="8868A1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B944D83"/>
    <w:multiLevelType w:val="hybridMultilevel"/>
    <w:tmpl w:val="63C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F47A7"/>
    <w:multiLevelType w:val="hybridMultilevel"/>
    <w:tmpl w:val="11C4F73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4D9C2FF2"/>
    <w:multiLevelType w:val="hybridMultilevel"/>
    <w:tmpl w:val="CBBEBBB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01163"/>
    <w:multiLevelType w:val="hybridMultilevel"/>
    <w:tmpl w:val="8EB66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14CFF"/>
    <w:multiLevelType w:val="hybridMultilevel"/>
    <w:tmpl w:val="3D4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E0EFB"/>
    <w:multiLevelType w:val="hybridMultilevel"/>
    <w:tmpl w:val="CCC8BBD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121782B"/>
    <w:multiLevelType w:val="hybridMultilevel"/>
    <w:tmpl w:val="AF189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F7988"/>
    <w:multiLevelType w:val="hybridMultilevel"/>
    <w:tmpl w:val="6C020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E053B"/>
    <w:multiLevelType w:val="hybridMultilevel"/>
    <w:tmpl w:val="BFE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15097"/>
    <w:multiLevelType w:val="hybridMultilevel"/>
    <w:tmpl w:val="E2B03A5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77720F"/>
    <w:multiLevelType w:val="hybridMultilevel"/>
    <w:tmpl w:val="FA727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63B10"/>
    <w:multiLevelType w:val="hybridMultilevel"/>
    <w:tmpl w:val="8CECB3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2916817">
    <w:abstractNumId w:val="11"/>
  </w:num>
  <w:num w:numId="2" w16cid:durableId="1192722368">
    <w:abstractNumId w:val="20"/>
  </w:num>
  <w:num w:numId="3" w16cid:durableId="1684897606">
    <w:abstractNumId w:val="2"/>
  </w:num>
  <w:num w:numId="4" w16cid:durableId="1928421401">
    <w:abstractNumId w:val="12"/>
  </w:num>
  <w:num w:numId="5" w16cid:durableId="1932086064">
    <w:abstractNumId w:val="18"/>
  </w:num>
  <w:num w:numId="6" w16cid:durableId="238950616">
    <w:abstractNumId w:val="8"/>
  </w:num>
  <w:num w:numId="7" w16cid:durableId="1426002244">
    <w:abstractNumId w:val="14"/>
  </w:num>
  <w:num w:numId="8" w16cid:durableId="91055184">
    <w:abstractNumId w:val="21"/>
  </w:num>
  <w:num w:numId="9" w16cid:durableId="1400518251">
    <w:abstractNumId w:val="5"/>
  </w:num>
  <w:num w:numId="10" w16cid:durableId="10774396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9485457">
    <w:abstractNumId w:val="9"/>
  </w:num>
  <w:num w:numId="12" w16cid:durableId="333799460">
    <w:abstractNumId w:val="10"/>
  </w:num>
  <w:num w:numId="13" w16cid:durableId="1307591099">
    <w:abstractNumId w:val="1"/>
  </w:num>
  <w:num w:numId="14" w16cid:durableId="1718241655">
    <w:abstractNumId w:val="4"/>
  </w:num>
  <w:num w:numId="15" w16cid:durableId="1510562855">
    <w:abstractNumId w:val="3"/>
  </w:num>
  <w:num w:numId="16" w16cid:durableId="1593508907">
    <w:abstractNumId w:val="16"/>
  </w:num>
  <w:num w:numId="17" w16cid:durableId="928001350">
    <w:abstractNumId w:val="17"/>
  </w:num>
  <w:num w:numId="18" w16cid:durableId="92089846">
    <w:abstractNumId w:val="13"/>
  </w:num>
  <w:num w:numId="19" w16cid:durableId="962228645">
    <w:abstractNumId w:val="7"/>
  </w:num>
  <w:num w:numId="20" w16cid:durableId="1362583330">
    <w:abstractNumId w:val="19"/>
  </w:num>
  <w:num w:numId="21" w16cid:durableId="785126780">
    <w:abstractNumId w:val="15"/>
  </w:num>
  <w:num w:numId="22" w16cid:durableId="269822538">
    <w:abstractNumId w:val="6"/>
  </w:num>
  <w:num w:numId="23" w16cid:durableId="1054042160">
    <w:abstractNumId w:val="0"/>
  </w:num>
  <w:num w:numId="24" w16cid:durableId="4110059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C5"/>
    <w:rsid w:val="00010415"/>
    <w:rsid w:val="00011B26"/>
    <w:rsid w:val="0001637F"/>
    <w:rsid w:val="00037706"/>
    <w:rsid w:val="000514A8"/>
    <w:rsid w:val="00057703"/>
    <w:rsid w:val="000726CB"/>
    <w:rsid w:val="000B2C3D"/>
    <w:rsid w:val="00151752"/>
    <w:rsid w:val="00195261"/>
    <w:rsid w:val="001D2F68"/>
    <w:rsid w:val="001E02F6"/>
    <w:rsid w:val="001E5639"/>
    <w:rsid w:val="002233F2"/>
    <w:rsid w:val="002A1013"/>
    <w:rsid w:val="002C20D4"/>
    <w:rsid w:val="002D6A15"/>
    <w:rsid w:val="002F320C"/>
    <w:rsid w:val="002F4D37"/>
    <w:rsid w:val="002F591D"/>
    <w:rsid w:val="00337085"/>
    <w:rsid w:val="0039682B"/>
    <w:rsid w:val="003B0C3B"/>
    <w:rsid w:val="00411606"/>
    <w:rsid w:val="0047149F"/>
    <w:rsid w:val="004B2B18"/>
    <w:rsid w:val="004E4AC8"/>
    <w:rsid w:val="005219BF"/>
    <w:rsid w:val="00526E36"/>
    <w:rsid w:val="00593FE7"/>
    <w:rsid w:val="005B5A08"/>
    <w:rsid w:val="005C5D2B"/>
    <w:rsid w:val="00612A92"/>
    <w:rsid w:val="00644EEB"/>
    <w:rsid w:val="00665E38"/>
    <w:rsid w:val="00690708"/>
    <w:rsid w:val="0069669E"/>
    <w:rsid w:val="006D746A"/>
    <w:rsid w:val="006E65A6"/>
    <w:rsid w:val="006E7784"/>
    <w:rsid w:val="00745B42"/>
    <w:rsid w:val="00746E8A"/>
    <w:rsid w:val="00755FC5"/>
    <w:rsid w:val="00784736"/>
    <w:rsid w:val="00810166"/>
    <w:rsid w:val="008466A6"/>
    <w:rsid w:val="00851160"/>
    <w:rsid w:val="008B4E79"/>
    <w:rsid w:val="008C2B3E"/>
    <w:rsid w:val="008C5750"/>
    <w:rsid w:val="008D12FA"/>
    <w:rsid w:val="00934937"/>
    <w:rsid w:val="00A248D2"/>
    <w:rsid w:val="00A419FB"/>
    <w:rsid w:val="00A961E4"/>
    <w:rsid w:val="00AC0BC8"/>
    <w:rsid w:val="00B25D93"/>
    <w:rsid w:val="00B50AD6"/>
    <w:rsid w:val="00BC0A71"/>
    <w:rsid w:val="00C076CB"/>
    <w:rsid w:val="00CE3083"/>
    <w:rsid w:val="00D9661D"/>
    <w:rsid w:val="00E562C5"/>
    <w:rsid w:val="00E8277E"/>
    <w:rsid w:val="00E8315E"/>
    <w:rsid w:val="00E90E76"/>
    <w:rsid w:val="00E94391"/>
    <w:rsid w:val="00E97F64"/>
    <w:rsid w:val="00EB338B"/>
    <w:rsid w:val="00F17E1C"/>
    <w:rsid w:val="00F458A0"/>
    <w:rsid w:val="00F8182B"/>
    <w:rsid w:val="00F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F476"/>
  <w15:chartTrackingRefBased/>
  <w15:docId w15:val="{16DEC2DB-1DF2-4C61-9FD8-AF87BBE1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415"/>
  </w:style>
  <w:style w:type="paragraph" w:styleId="1">
    <w:name w:val="heading 1"/>
    <w:basedOn w:val="a"/>
    <w:next w:val="a"/>
    <w:link w:val="10"/>
    <w:uiPriority w:val="9"/>
    <w:qFormat/>
    <w:rsid w:val="0001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60"/>
    <w:pPr>
      <w:ind w:left="720"/>
      <w:contextualSpacing/>
    </w:pPr>
  </w:style>
  <w:style w:type="paragraph" w:customStyle="1" w:styleId="Default">
    <w:name w:val="Default"/>
    <w:rsid w:val="00526E3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1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11B26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11B26"/>
    <w:pPr>
      <w:spacing w:after="100"/>
    </w:pPr>
  </w:style>
  <w:style w:type="character" w:styleId="a5">
    <w:name w:val="Hyperlink"/>
    <w:basedOn w:val="a0"/>
    <w:uiPriority w:val="99"/>
    <w:unhideWhenUsed/>
    <w:rsid w:val="00011B26"/>
    <w:rPr>
      <w:color w:val="0563C1" w:themeColor="hyperlink"/>
      <w:u w:val="single"/>
    </w:rPr>
  </w:style>
  <w:style w:type="table" w:styleId="-31">
    <w:name w:val="Grid Table 3 Accent 1"/>
    <w:basedOn w:val="a1"/>
    <w:uiPriority w:val="48"/>
    <w:rsid w:val="00011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61">
    <w:name w:val="Grid Table 6 Colorful Accent 1"/>
    <w:basedOn w:val="a1"/>
    <w:uiPriority w:val="51"/>
    <w:rsid w:val="00011B2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2F3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706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6E65A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3F2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Strong"/>
    <w:basedOn w:val="a0"/>
    <w:uiPriority w:val="22"/>
    <w:qFormat/>
    <w:rsid w:val="0022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brumm.gumroad.com/l/oqgg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basestar.com/sql-roadm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70C6-7E3E-4053-9E30-B0590C31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17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vahagn.gishyan.a@gmail.com</dc:creator>
  <cp:keywords/>
  <dc:description/>
  <cp:lastModifiedBy>Elen H</cp:lastModifiedBy>
  <cp:revision>24</cp:revision>
  <dcterms:created xsi:type="dcterms:W3CDTF">2022-05-30T16:10:00Z</dcterms:created>
  <dcterms:modified xsi:type="dcterms:W3CDTF">2024-05-29T05:55:00Z</dcterms:modified>
</cp:coreProperties>
</file>