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РОССИЙСКОЙ ФЕДЕРАЦИИ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Федеральное государственное бюджетное образовательное учреждение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высшего образования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«Московский государственный технический университет имени Н.Э. Баумана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(национальный исследовательский университет)»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ВЫПУСКНАЯ КВАЛИФИКАЦИОННАЯ РАБОТА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по курсу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«Data Science»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Слушатель</w:t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  <w:t xml:space="preserve">          Кургаева Елена Сергеевна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Москва, 2022</w:t>
      </w:r>
    </w:p>
    <w:p w:rsidR="00AB588B" w:rsidRPr="00323073" w:rsidRDefault="00AB588B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AB588B" w:rsidRDefault="00AB588B">
      <w:pPr>
        <w:rPr>
          <w:rFonts w:ascii="Times New Roman" w:hAnsi="Times New Roman"/>
          <w:b/>
          <w:sz w:val="32"/>
          <w:szCs w:val="32"/>
          <w:lang w:val="ru" w:eastAsia="ru-RU"/>
        </w:rPr>
      </w:pPr>
    </w:p>
    <w:p w:rsidR="00BD200A" w:rsidRDefault="00865EF2" w:rsidP="003C621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" w:eastAsia="ru-RU"/>
        </w:rPr>
      </w:pPr>
      <w:r w:rsidRPr="00865EF2">
        <w:rPr>
          <w:rFonts w:ascii="Times New Roman" w:hAnsi="Times New Roman"/>
          <w:b/>
          <w:sz w:val="32"/>
          <w:szCs w:val="32"/>
          <w:lang w:val="ru" w:eastAsia="ru-RU"/>
        </w:rPr>
        <w:t>Содержание</w:t>
      </w:r>
    </w:p>
    <w:p w:rsidR="003C6217" w:rsidRDefault="003C6217" w:rsidP="003C621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" w:eastAsia="ru-RU"/>
        </w:rPr>
      </w:pPr>
    </w:p>
    <w:p w:rsidR="00A03554" w:rsidRDefault="00BD200A" w:rsidP="00A03554">
      <w:pPr>
        <w:spacing w:line="360" w:lineRule="auto"/>
        <w:rPr>
          <w:rFonts w:ascii="Times New Roman" w:hAnsi="Times New Roman"/>
          <w:sz w:val="28"/>
          <w:szCs w:val="28"/>
        </w:rPr>
      </w:pPr>
      <w:r w:rsidRPr="00BD200A">
        <w:rPr>
          <w:rFonts w:ascii="Times New Roman" w:hAnsi="Times New Roman"/>
          <w:sz w:val="28"/>
          <w:szCs w:val="28"/>
          <w:lang w:val="ru" w:eastAsia="ru-RU"/>
        </w:rPr>
        <w:t>Введение</w:t>
      </w:r>
    </w:p>
    <w:p w:rsidR="00A03554" w:rsidRPr="00A03554" w:rsidRDefault="00BD200A" w:rsidP="00A0355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Аналитическая часть</w:t>
      </w:r>
    </w:p>
    <w:p w:rsidR="00BD200A" w:rsidRPr="00A03554" w:rsidRDefault="00BD200A" w:rsidP="00A0355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Постановка задачи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Описание используемых методов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Разведочный анализ данных</w:t>
      </w:r>
    </w:p>
    <w:p w:rsidR="00BD200A" w:rsidRPr="00BD200A" w:rsidRDefault="00BD200A" w:rsidP="00BD200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>Практическая часть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Предобработка данных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Разработка и обучение модели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Тестирование модели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Нейронная сеть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Разработка приложения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03554">
        <w:rPr>
          <w:rFonts w:ascii="Times New Roman" w:hAnsi="Times New Roman"/>
          <w:sz w:val="28"/>
          <w:szCs w:val="28"/>
        </w:rPr>
        <w:t>Создание р</w:t>
      </w:r>
      <w:r>
        <w:rPr>
          <w:rFonts w:ascii="Times New Roman" w:hAnsi="Times New Roman"/>
          <w:sz w:val="28"/>
          <w:szCs w:val="28"/>
        </w:rPr>
        <w:t>епозитори</w:t>
      </w:r>
      <w:r w:rsidR="00A03554">
        <w:rPr>
          <w:rFonts w:ascii="Times New Roman" w:hAnsi="Times New Roman"/>
          <w:sz w:val="28"/>
          <w:szCs w:val="28"/>
        </w:rPr>
        <w:t>я</w:t>
      </w:r>
    </w:p>
    <w:p w:rsidR="00BD200A" w:rsidRDefault="00BD200A" w:rsidP="00BD200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:rsidR="00EA1D27" w:rsidRPr="00BD200A" w:rsidRDefault="00BD200A" w:rsidP="00BD200A">
      <w:p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>Библиографический список</w:t>
      </w:r>
      <w:r w:rsidR="00EA1D27" w:rsidRPr="00BD200A">
        <w:rPr>
          <w:rFonts w:ascii="Times New Roman" w:hAnsi="Times New Roman"/>
          <w:sz w:val="28"/>
          <w:szCs w:val="28"/>
        </w:rPr>
        <w:br w:type="page"/>
      </w:r>
    </w:p>
    <w:p w:rsidR="00B070D4" w:rsidRDefault="003C6217" w:rsidP="00EA1D27">
      <w:pPr>
        <w:pStyle w:val="1"/>
        <w:spacing w:before="0" w:after="0"/>
        <w:jc w:val="center"/>
        <w:rPr>
          <w:rFonts w:ascii="Times New Roman" w:hAnsi="Times New Roman" w:cs="Times New Roman"/>
          <w:b w:val="0"/>
        </w:rPr>
      </w:pPr>
      <w:r w:rsidRPr="003C6217">
        <w:rPr>
          <w:rFonts w:ascii="Times New Roman" w:hAnsi="Times New Roman" w:cs="Times New Roman"/>
        </w:rPr>
        <w:lastRenderedPageBreak/>
        <w:t>Введение</w:t>
      </w:r>
    </w:p>
    <w:p w:rsidR="003C6217" w:rsidRDefault="003C6217" w:rsidP="003C6217">
      <w:pPr>
        <w:rPr>
          <w:lang w:eastAsia="ru-RU"/>
        </w:rPr>
      </w:pPr>
    </w:p>
    <w:p w:rsidR="004939FA" w:rsidRDefault="004939FA" w:rsidP="003C6217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24A26" w:rsidRDefault="00053AFC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0C53">
        <w:rPr>
          <w:rFonts w:ascii="Times New Roman" w:hAnsi="Times New Roman"/>
          <w:sz w:val="28"/>
          <w:szCs w:val="28"/>
        </w:rPr>
        <w:t xml:space="preserve">Развитие современных технологий требует новых конструкционных материалов, превосходящих по своим прочностным, упругим и другим свойствам традиционные. </w:t>
      </w:r>
      <w:r w:rsidR="00667112" w:rsidRPr="00C90C53">
        <w:rPr>
          <w:rFonts w:ascii="Times New Roman" w:hAnsi="Times New Roman"/>
          <w:sz w:val="28"/>
          <w:szCs w:val="28"/>
        </w:rPr>
        <w:t xml:space="preserve">Здесь приходят на помощь композиты - </w:t>
      </w:r>
      <w:r w:rsidR="00667112" w:rsidRPr="00FB0A39">
        <w:rPr>
          <w:rFonts w:ascii="Times New Roman" w:hAnsi="Times New Roman"/>
          <w:sz w:val="28"/>
          <w:szCs w:val="28"/>
        </w:rPr>
        <w:t>искусственно созданные материалы,</w:t>
      </w:r>
      <w:r w:rsidR="00667112">
        <w:rPr>
          <w:rFonts w:ascii="Times New Roman" w:hAnsi="Times New Roman"/>
          <w:sz w:val="28"/>
          <w:szCs w:val="28"/>
        </w:rPr>
        <w:t xml:space="preserve"> состоящие из нескольких других и обладающие </w:t>
      </w:r>
      <w:r w:rsidR="00667112" w:rsidRPr="00FB0A39">
        <w:rPr>
          <w:rFonts w:ascii="Times New Roman" w:hAnsi="Times New Roman"/>
          <w:sz w:val="28"/>
          <w:szCs w:val="28"/>
        </w:rPr>
        <w:t>свойствами, которые не наблюдаются у компонентов по отдельности.</w:t>
      </w:r>
      <w:r w:rsidR="00667112">
        <w:rPr>
          <w:rFonts w:ascii="Times New Roman" w:hAnsi="Times New Roman"/>
          <w:sz w:val="28"/>
          <w:szCs w:val="28"/>
        </w:rPr>
        <w:t xml:space="preserve"> Сложность получения новых композитов заключается в прогнозирова</w:t>
      </w:r>
      <w:r w:rsidR="00624A26">
        <w:rPr>
          <w:rFonts w:ascii="Times New Roman" w:hAnsi="Times New Roman"/>
          <w:sz w:val="28"/>
          <w:szCs w:val="28"/>
        </w:rPr>
        <w:t>нии свойств будущих материалов.</w:t>
      </w:r>
    </w:p>
    <w:p w:rsidR="00667112" w:rsidRDefault="00667112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узнать, будет ли новый материал обладать хорошими показателями именно по тем свойствам, которые важны?</w:t>
      </w:r>
      <w:r w:rsidR="00624A26">
        <w:rPr>
          <w:rFonts w:ascii="Times New Roman" w:hAnsi="Times New Roman"/>
          <w:sz w:val="28"/>
          <w:szCs w:val="28"/>
        </w:rPr>
        <w:t xml:space="preserve"> Сейчас, среди инструментов исследования есть такие технологии, как машинное обучение. </w:t>
      </w:r>
      <w:r w:rsidR="00624A26" w:rsidRPr="00FB0A39">
        <w:rPr>
          <w:rFonts w:ascii="Times New Roman" w:hAnsi="Times New Roman"/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4939FA" w:rsidRDefault="00624A26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выпускной квалификационной работы по курсу «</w:t>
      </w:r>
      <w:r w:rsidRPr="00C90C53">
        <w:rPr>
          <w:rFonts w:ascii="Times New Roman" w:hAnsi="Times New Roman"/>
          <w:sz w:val="28"/>
          <w:szCs w:val="28"/>
        </w:rPr>
        <w:t>Data</w:t>
      </w:r>
      <w:r w:rsidRPr="00624A26">
        <w:rPr>
          <w:rFonts w:ascii="Times New Roman" w:hAnsi="Times New Roman"/>
          <w:sz w:val="28"/>
          <w:szCs w:val="28"/>
        </w:rPr>
        <w:t xml:space="preserve"> </w:t>
      </w:r>
      <w:r w:rsidRPr="00C90C53">
        <w:rPr>
          <w:rFonts w:ascii="Times New Roman" w:hAnsi="Times New Roman"/>
          <w:sz w:val="28"/>
          <w:szCs w:val="28"/>
        </w:rPr>
        <w:t>Science</w:t>
      </w:r>
      <w:r>
        <w:rPr>
          <w:rFonts w:ascii="Times New Roman" w:hAnsi="Times New Roman"/>
          <w:sz w:val="28"/>
          <w:szCs w:val="28"/>
        </w:rPr>
        <w:t xml:space="preserve">» мы воспроизведем исследование </w:t>
      </w:r>
      <w:r w:rsidR="00C90C53">
        <w:rPr>
          <w:rFonts w:ascii="Times New Roman" w:hAnsi="Times New Roman"/>
          <w:sz w:val="28"/>
          <w:szCs w:val="28"/>
        </w:rPr>
        <w:t xml:space="preserve">с анализом данных, предоставленных </w:t>
      </w:r>
      <w:r w:rsidR="00C90C53" w:rsidRPr="00FB0A39">
        <w:rPr>
          <w:rFonts w:ascii="Times New Roman" w:hAnsi="Times New Roman"/>
          <w:sz w:val="28"/>
          <w:szCs w:val="28"/>
        </w:rPr>
        <w:t>Центр</w:t>
      </w:r>
      <w:r w:rsidR="00C90C53">
        <w:rPr>
          <w:rFonts w:ascii="Times New Roman" w:hAnsi="Times New Roman"/>
          <w:sz w:val="28"/>
          <w:szCs w:val="28"/>
        </w:rPr>
        <w:t>ом</w:t>
      </w:r>
      <w:r w:rsidR="00C90C53" w:rsidRPr="00FB0A39">
        <w:rPr>
          <w:rFonts w:ascii="Times New Roman" w:hAnsi="Times New Roman"/>
          <w:sz w:val="28"/>
          <w:szCs w:val="28"/>
        </w:rPr>
        <w:t xml:space="preserve"> НТИ «Цифровое материаловедение: новые материалы и вещества» (структурное подразделение МГТУ им. Н.Э. Баумана)</w:t>
      </w:r>
      <w:r w:rsidR="00C90C53">
        <w:rPr>
          <w:rFonts w:ascii="Times New Roman" w:hAnsi="Times New Roman"/>
          <w:sz w:val="28"/>
          <w:szCs w:val="28"/>
        </w:rPr>
        <w:t xml:space="preserve">, а также создадим модель для прогноза </w:t>
      </w:r>
      <w:r w:rsidR="00C90C53" w:rsidRPr="00FB0A39">
        <w:rPr>
          <w:rFonts w:ascii="Times New Roman" w:hAnsi="Times New Roman"/>
          <w:sz w:val="28"/>
          <w:szCs w:val="28"/>
        </w:rPr>
        <w:t xml:space="preserve">конечных свойств новых </w:t>
      </w:r>
      <w:r w:rsidR="00C90C53">
        <w:rPr>
          <w:rFonts w:ascii="Times New Roman" w:hAnsi="Times New Roman"/>
          <w:sz w:val="28"/>
          <w:szCs w:val="28"/>
        </w:rPr>
        <w:t>композиционных материалов.</w:t>
      </w:r>
      <w:r w:rsidR="004939FA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C6217" w:rsidRDefault="004939FA" w:rsidP="00AE54A6">
      <w:pPr>
        <w:pStyle w:val="a7"/>
        <w:numPr>
          <w:ilvl w:val="0"/>
          <w:numId w:val="3"/>
        </w:numPr>
        <w:spacing w:afterLines="300" w:after="720" w:line="36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7F50A8">
        <w:rPr>
          <w:rFonts w:ascii="Times New Roman" w:hAnsi="Times New Roman"/>
          <w:b/>
          <w:sz w:val="32"/>
          <w:szCs w:val="32"/>
          <w:lang w:eastAsia="ru-RU"/>
        </w:rPr>
        <w:lastRenderedPageBreak/>
        <w:t>Аналитическая часть</w:t>
      </w:r>
    </w:p>
    <w:p w:rsidR="00AE54A6" w:rsidRPr="007F50A8" w:rsidRDefault="00AE54A6" w:rsidP="00AE54A6">
      <w:pPr>
        <w:pStyle w:val="a7"/>
        <w:spacing w:afterLines="300" w:after="720" w:line="360" w:lineRule="auto"/>
        <w:rPr>
          <w:rFonts w:ascii="Times New Roman" w:hAnsi="Times New Roman"/>
          <w:b/>
          <w:sz w:val="32"/>
          <w:szCs w:val="32"/>
          <w:lang w:eastAsia="ru-RU"/>
        </w:rPr>
      </w:pPr>
    </w:p>
    <w:p w:rsidR="004939FA" w:rsidRPr="002B68D1" w:rsidRDefault="002B68D1" w:rsidP="00AE54A6">
      <w:pPr>
        <w:pStyle w:val="a7"/>
        <w:numPr>
          <w:ilvl w:val="1"/>
          <w:numId w:val="29"/>
        </w:numPr>
        <w:spacing w:afterLines="300" w:after="72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4939FA" w:rsidRPr="002B68D1">
        <w:rPr>
          <w:rFonts w:ascii="Times New Roman" w:hAnsi="Times New Roman"/>
          <w:b/>
          <w:sz w:val="28"/>
          <w:szCs w:val="28"/>
          <w:lang w:eastAsia="ru-RU"/>
        </w:rPr>
        <w:t>Постановка задачи</w:t>
      </w:r>
    </w:p>
    <w:p w:rsidR="00AE54A6" w:rsidRDefault="003964E7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 </w:t>
      </w:r>
      <w:r w:rsidR="00A33ABB" w:rsidRPr="00A03554">
        <w:rPr>
          <w:rFonts w:ascii="Times New Roman" w:hAnsi="Times New Roman"/>
          <w:sz w:val="28"/>
          <w:szCs w:val="28"/>
        </w:rPr>
        <w:t>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AD0070" w:rsidRPr="00A03554" w:rsidRDefault="00AD0070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Композитный материал —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компонентный материал, в структуру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которого входит пластичная основа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(матрица), армированная наполнителями,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которые обладают повышенной </w:t>
      </w:r>
      <w:r w:rsidR="007F50A8">
        <w:rPr>
          <w:rFonts w:ascii="Times New Roman" w:hAnsi="Times New Roman"/>
          <w:sz w:val="28"/>
          <w:szCs w:val="28"/>
          <w:lang w:eastAsia="ru-RU"/>
        </w:rPr>
        <w:t>прочностью, жесткостью и т.</w:t>
      </w:r>
      <w:r w:rsidRPr="00A03554">
        <w:rPr>
          <w:rFonts w:ascii="Times New Roman" w:hAnsi="Times New Roman"/>
          <w:sz w:val="28"/>
          <w:szCs w:val="28"/>
          <w:lang w:eastAsia="ru-RU"/>
        </w:rPr>
        <w:t>д. Взаимосвязь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элементов разного рода приводит к образованию нового вещества, свойства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которого различаются от свойств каждого из его компонентов. Меняя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строение основы и наполнителя, их пропорцию, текстуру наполнителя,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приобретают широкий диапазон материалов с нужным количеством свойств. Большинство композитов по своим характеристикам лучше, чем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общепринятые материалы и сплавы [1].</w:t>
      </w:r>
    </w:p>
    <w:p w:rsidR="00AD0070" w:rsidRPr="00A03554" w:rsidRDefault="00AD0070" w:rsidP="007F50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Композиты состоят из нескольких отдельных элементов. Основная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задача изготовления композиционого материала – разработать новое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вещество, которое сочетает в себе характеристики ее составляющих наиболее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полезным способом [2].</w:t>
      </w:r>
    </w:p>
    <w:p w:rsidR="004939FA" w:rsidRPr="00A03554" w:rsidRDefault="004939FA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Современные композиты изготавливаются из </w:t>
      </w:r>
      <w:r w:rsidR="00AD0070" w:rsidRPr="00A03554">
        <w:rPr>
          <w:rFonts w:ascii="Times New Roman" w:hAnsi="Times New Roman"/>
          <w:sz w:val="28"/>
          <w:szCs w:val="28"/>
        </w:rPr>
        <w:t>таких</w:t>
      </w:r>
      <w:r w:rsidRPr="00A03554">
        <w:rPr>
          <w:rFonts w:ascii="Times New Roman" w:hAnsi="Times New Roman"/>
          <w:sz w:val="28"/>
          <w:szCs w:val="28"/>
        </w:rPr>
        <w:t xml:space="preserve"> материалов</w:t>
      </w:r>
      <w:r w:rsidR="00AD0070" w:rsidRPr="00A03554">
        <w:rPr>
          <w:rFonts w:ascii="Times New Roman" w:hAnsi="Times New Roman"/>
          <w:sz w:val="28"/>
          <w:szCs w:val="28"/>
        </w:rPr>
        <w:t>, как</w:t>
      </w:r>
      <w:r w:rsidRPr="00A03554">
        <w:rPr>
          <w:rFonts w:ascii="Times New Roman" w:hAnsi="Times New Roman"/>
          <w:sz w:val="28"/>
          <w:szCs w:val="28"/>
        </w:rPr>
        <w:t>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</w:t>
      </w:r>
      <w:r w:rsidRPr="00A03554">
        <w:rPr>
          <w:rFonts w:ascii="Times New Roman" w:hAnsi="Times New Roman"/>
          <w:sz w:val="28"/>
          <w:szCs w:val="28"/>
        </w:rPr>
        <w:lastRenderedPageBreak/>
        <w:t>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3A3AA4" w:rsidRPr="00A03554" w:rsidRDefault="003A3AA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bCs/>
          <w:sz w:val="28"/>
          <w:szCs w:val="28"/>
        </w:rPr>
        <w:t>На входе</w:t>
      </w:r>
      <w:r w:rsidRPr="00A03554">
        <w:rPr>
          <w:rFonts w:ascii="Times New Roman" w:hAnsi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</w:t>
      </w:r>
    </w:p>
    <w:p w:rsidR="004939FA" w:rsidRPr="00A03554" w:rsidRDefault="004939FA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3A3AA4" w:rsidRPr="00A03554" w:rsidRDefault="003A3AA4" w:rsidP="007F50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bCs/>
          <w:sz w:val="28"/>
          <w:szCs w:val="28"/>
        </w:rPr>
        <w:t>Имеется два датасета</w:t>
      </w:r>
      <w:r w:rsidR="00CE698B" w:rsidRPr="00A03554">
        <w:rPr>
          <w:rFonts w:ascii="Times New Roman" w:hAnsi="Times New Roman"/>
          <w:sz w:val="28"/>
          <w:szCs w:val="28"/>
        </w:rPr>
        <w:t xml:space="preserve">. </w:t>
      </w:r>
      <w:r w:rsidRPr="00A03554">
        <w:rPr>
          <w:rFonts w:ascii="Times New Roman" w:hAnsi="Times New Roman"/>
          <w:sz w:val="28"/>
          <w:szCs w:val="28"/>
        </w:rPr>
        <w:t xml:space="preserve">Первый датасет </w:t>
      </w:r>
      <w:r w:rsidRPr="00A03554">
        <w:rPr>
          <w:rFonts w:ascii="Times New Roman" w:hAnsi="Times New Roman"/>
          <w:sz w:val="28"/>
          <w:szCs w:val="28"/>
          <w:lang w:val="en-US"/>
        </w:rPr>
        <w:t>X</w:t>
      </w:r>
      <w:r w:rsidRPr="00A03554">
        <w:rPr>
          <w:rFonts w:ascii="Times New Roman" w:hAnsi="Times New Roman"/>
          <w:sz w:val="28"/>
          <w:szCs w:val="28"/>
        </w:rPr>
        <w:t>_</w:t>
      </w:r>
      <w:r w:rsidRPr="00A03554">
        <w:rPr>
          <w:rFonts w:ascii="Times New Roman" w:hAnsi="Times New Roman"/>
          <w:sz w:val="28"/>
          <w:szCs w:val="28"/>
          <w:lang w:val="en-US"/>
        </w:rPr>
        <w:t>bp</w:t>
      </w:r>
      <w:r w:rsidRPr="00A03554">
        <w:rPr>
          <w:rFonts w:ascii="Times New Roman" w:hAnsi="Times New Roman"/>
          <w:sz w:val="28"/>
          <w:szCs w:val="28"/>
        </w:rPr>
        <w:t xml:space="preserve"> в формате </w:t>
      </w:r>
      <w:r w:rsidRPr="00A03554">
        <w:rPr>
          <w:rFonts w:ascii="Times New Roman" w:hAnsi="Times New Roman"/>
          <w:sz w:val="28"/>
          <w:szCs w:val="28"/>
          <w:lang w:val="en-US"/>
        </w:rPr>
        <w:t>Excel</w:t>
      </w:r>
      <w:r w:rsidRPr="00A03554">
        <w:rPr>
          <w:rFonts w:ascii="Times New Roman" w:hAnsi="Times New Roman"/>
          <w:sz w:val="28"/>
          <w:szCs w:val="28"/>
        </w:rPr>
        <w:t xml:space="preserve"> содержит данные о свойствах базальтопластика</w:t>
      </w:r>
      <w:r w:rsidRPr="00A03554">
        <w:rPr>
          <w:rFonts w:ascii="Times New Roman" w:hAnsi="Times New Roman"/>
          <w:sz w:val="28"/>
          <w:szCs w:val="28"/>
          <w:lang w:eastAsia="ru-RU"/>
        </w:rPr>
        <w:t>, композиционного материала, в состав которого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входят базальтоволокно и органическое связующее. Среди свойств базальтопластиков можно перечислить: высокие показатели термостойкости и огнестойкости; низкую степень теплопроводности; высокие прочностные свойства, которые превышают свойства стали в несколько раз; высокую степень коррозионной устойчивости; повышение срока эксплуатации объекта по сравнению с общепринятыми материалами; устойчивость к резким значительным перепадам температуры; малый вес по сравнению с металлом; прочное сцепление с бетоном; высокие показатели на деформацию.</w:t>
      </w:r>
    </w:p>
    <w:p w:rsidR="003A3AA4" w:rsidRPr="00A03554" w:rsidRDefault="003A3AA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Материалы из 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>базальтоволокна используют для: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озведение морских и 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 xml:space="preserve">портовых сооружений, </w:t>
      </w:r>
      <w:r w:rsidRPr="00A03554">
        <w:rPr>
          <w:rFonts w:ascii="Times New Roman" w:hAnsi="Times New Roman"/>
          <w:sz w:val="28"/>
          <w:szCs w:val="28"/>
          <w:lang w:eastAsia="ru-RU"/>
        </w:rPr>
        <w:t>магистралей;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 xml:space="preserve"> с</w:t>
      </w:r>
      <w:r w:rsidRPr="00A03554">
        <w:rPr>
          <w:rFonts w:ascii="Times New Roman" w:hAnsi="Times New Roman"/>
          <w:sz w:val="28"/>
          <w:szCs w:val="28"/>
          <w:lang w:eastAsia="ru-RU"/>
        </w:rPr>
        <w:t>троительства теплосбере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>гающих ограждающих конструкций;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качестве опор ЛЭП и инженерных сетей;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 xml:space="preserve"> [3].</w:t>
      </w:r>
    </w:p>
    <w:p w:rsidR="00BA7C81" w:rsidRDefault="00D52B96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Датасет </w:t>
      </w:r>
      <w:r w:rsidR="00980C84" w:rsidRPr="00A03554">
        <w:rPr>
          <w:rFonts w:ascii="Times New Roman" w:hAnsi="Times New Roman"/>
          <w:sz w:val="28"/>
          <w:szCs w:val="28"/>
        </w:rPr>
        <w:t xml:space="preserve">из 1023 строк и 11 столбцов </w:t>
      </w:r>
      <w:r w:rsidRPr="00A03554">
        <w:rPr>
          <w:rFonts w:ascii="Times New Roman" w:hAnsi="Times New Roman"/>
          <w:sz w:val="28"/>
          <w:szCs w:val="28"/>
        </w:rPr>
        <w:t>сод</w:t>
      </w:r>
      <w:r w:rsidR="00BA7C81">
        <w:rPr>
          <w:rFonts w:ascii="Times New Roman" w:hAnsi="Times New Roman"/>
          <w:sz w:val="28"/>
          <w:szCs w:val="28"/>
        </w:rPr>
        <w:t>ержит следующие характеристики: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Соотношение матрица-наполнитель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Плотность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кг/м3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lastRenderedPageBreak/>
        <w:t>Количество отвердителя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м.%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Содержание эпоксидных групп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%_2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Температура вспышки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С_2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Поверхностная плотность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г/м2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 при растяжении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Прочность при растяжении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М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Потребление смолы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г/м2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D52B96" w:rsidRPr="00A03554" w:rsidRDefault="00D52B96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</w:rPr>
        <w:t xml:space="preserve">Второй датасет </w:t>
      </w:r>
      <w:r w:rsidRPr="00A03554">
        <w:rPr>
          <w:rFonts w:ascii="Times New Roman" w:hAnsi="Times New Roman"/>
          <w:sz w:val="28"/>
          <w:szCs w:val="28"/>
          <w:lang w:val="en-US"/>
        </w:rPr>
        <w:t>X</w:t>
      </w:r>
      <w:r w:rsidRPr="00A03554">
        <w:rPr>
          <w:rFonts w:ascii="Times New Roman" w:hAnsi="Times New Roman"/>
          <w:sz w:val="28"/>
          <w:szCs w:val="28"/>
        </w:rPr>
        <w:t>_</w:t>
      </w:r>
      <w:r w:rsidRPr="00A03554">
        <w:rPr>
          <w:rFonts w:ascii="Times New Roman" w:hAnsi="Times New Roman"/>
          <w:sz w:val="28"/>
          <w:szCs w:val="28"/>
          <w:lang w:val="en-US"/>
        </w:rPr>
        <w:t>nup</w:t>
      </w:r>
      <w:r w:rsidRPr="00A03554">
        <w:rPr>
          <w:rFonts w:ascii="Times New Roman" w:hAnsi="Times New Roman"/>
          <w:sz w:val="28"/>
          <w:szCs w:val="28"/>
        </w:rPr>
        <w:t xml:space="preserve"> в формате </w:t>
      </w:r>
      <w:r w:rsidRPr="00A03554">
        <w:rPr>
          <w:rFonts w:ascii="Times New Roman" w:hAnsi="Times New Roman"/>
          <w:sz w:val="28"/>
          <w:szCs w:val="28"/>
          <w:lang w:val="en-US"/>
        </w:rPr>
        <w:t>Excel</w:t>
      </w:r>
      <w:r w:rsidRPr="00A03554">
        <w:rPr>
          <w:rFonts w:ascii="Times New Roman" w:hAnsi="Times New Roman"/>
          <w:sz w:val="28"/>
          <w:szCs w:val="28"/>
        </w:rPr>
        <w:t xml:space="preserve"> содержит данные о свойствах</w:t>
      </w:r>
      <w:r w:rsidR="00CE698B" w:rsidRPr="00A03554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углепластика</w:t>
      </w:r>
      <w:r w:rsidRPr="00A03554">
        <w:rPr>
          <w:rFonts w:ascii="Times New Roman" w:hAnsi="Times New Roman"/>
          <w:sz w:val="28"/>
          <w:szCs w:val="28"/>
          <w:lang w:eastAsia="ru-RU"/>
        </w:rPr>
        <w:t>, композиционного материала, в состав которого</w:t>
      </w:r>
      <w:r w:rsidR="00BA7C8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входит большое количество слоев. Он представляет из себя полотно из</w:t>
      </w:r>
      <w:r w:rsidR="00BA7C8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углеволокна в оболочке из термореактивных полимерных смол. 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Свойства углекомпозита: </w:t>
      </w:r>
      <w:r w:rsidRPr="00A03554">
        <w:rPr>
          <w:rFonts w:ascii="Times New Roman" w:hAnsi="Times New Roman"/>
          <w:sz w:val="28"/>
          <w:szCs w:val="28"/>
          <w:lang w:eastAsia="ru-RU"/>
        </w:rPr>
        <w:t>малы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й вес, в несколько раз легче стали; </w:t>
      </w:r>
      <w:r w:rsidRPr="00A03554">
        <w:rPr>
          <w:rFonts w:ascii="Times New Roman" w:hAnsi="Times New Roman"/>
          <w:sz w:val="28"/>
          <w:szCs w:val="28"/>
          <w:lang w:eastAsia="ru-RU"/>
        </w:rPr>
        <w:t>высоки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й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предел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 выносливости; в</w:t>
      </w:r>
      <w:r w:rsidRPr="00A03554">
        <w:rPr>
          <w:rFonts w:ascii="Times New Roman" w:hAnsi="Times New Roman"/>
          <w:sz w:val="28"/>
          <w:szCs w:val="28"/>
          <w:lang w:eastAsia="ru-RU"/>
        </w:rPr>
        <w:t>ысокий показатель термостойкости и огнестойкости;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 не проводит электричество;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ысокая 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степень коррозионной стойкости; в</w:t>
      </w:r>
      <w:r w:rsidRPr="00A03554">
        <w:rPr>
          <w:rFonts w:ascii="Times New Roman" w:hAnsi="Times New Roman"/>
          <w:sz w:val="28"/>
          <w:szCs w:val="28"/>
          <w:lang w:eastAsia="ru-RU"/>
        </w:rPr>
        <w:t>ысокий предел прочности.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 xml:space="preserve"> [3].</w:t>
      </w:r>
    </w:p>
    <w:p w:rsidR="00BA7C81" w:rsidRDefault="00CE698B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</w:rPr>
        <w:t>Датасет</w:t>
      </w:r>
      <w:r w:rsidR="00980C84" w:rsidRPr="00A03554">
        <w:rPr>
          <w:rFonts w:ascii="Times New Roman" w:hAnsi="Times New Roman"/>
          <w:sz w:val="28"/>
          <w:szCs w:val="28"/>
        </w:rPr>
        <w:t xml:space="preserve"> из 1040 строк и 4 столбцов</w:t>
      </w:r>
      <w:r w:rsidRPr="00A03554">
        <w:rPr>
          <w:rFonts w:ascii="Times New Roman" w:hAnsi="Times New Roman"/>
          <w:sz w:val="28"/>
          <w:szCs w:val="28"/>
        </w:rPr>
        <w:t xml:space="preserve"> содержит следующие характеристики:</w:t>
      </w:r>
    </w:p>
    <w:p w:rsid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Угол нашивки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град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Шаг нашивки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Плотность нашивки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6F544D" w:rsidRPr="00A03554" w:rsidRDefault="00980C8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Для решения задачи датасеты были объединены по индексу, а количество строк приведено к наименьшему единому значению – 1023. </w:t>
      </w:r>
      <w:r w:rsidR="006F544D" w:rsidRPr="00A03554">
        <w:rPr>
          <w:rFonts w:ascii="Times New Roman" w:hAnsi="Times New Roman"/>
          <w:sz w:val="28"/>
          <w:szCs w:val="28"/>
          <w:lang w:eastAsia="ru-RU"/>
        </w:rPr>
        <w:t>Выходны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ми переменными по объединенному датасету явля</w:t>
      </w:r>
      <w:r w:rsidRPr="00A03554">
        <w:rPr>
          <w:rFonts w:ascii="Times New Roman" w:hAnsi="Times New Roman"/>
          <w:sz w:val="28"/>
          <w:szCs w:val="28"/>
          <w:lang w:eastAsia="ru-RU"/>
        </w:rPr>
        <w:t>ют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ся: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Соотношение матрица-наполнитель</w:t>
      </w:r>
      <w:r w:rsid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 при растяжении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ГПа</w:t>
      </w:r>
      <w:r w:rsid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Прочность при растяжении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М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6F544D" w:rsidRPr="00A03554" w:rsidRDefault="00CE698B" w:rsidP="00BA7C81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При этом, 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>будучи выходной, переменная исключается из числа входных.</w:t>
      </w:r>
    </w:p>
    <w:p w:rsidR="00AD0070" w:rsidRPr="00A03554" w:rsidRDefault="00980C8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При проведении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анализа данных была получена такая информация о данных, как: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отсутствие пропусков,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сводка числовых значений (среднее значение,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lastRenderedPageBreak/>
        <w:t>стандартное отклонение, минимальное и максимальное значения, первый, второй и третий процентиль по каждой характеристике), количество уник</w:t>
      </w:r>
      <w:r w:rsidR="00B750CB" w:rsidRPr="00A03554">
        <w:rPr>
          <w:rFonts w:ascii="Times New Roman" w:hAnsi="Times New Roman"/>
          <w:sz w:val="28"/>
          <w:szCs w:val="28"/>
          <w:lang w:eastAsia="ru-RU"/>
        </w:rPr>
        <w:t>альных значений каждого столбца и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небольшое количество выбросов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>, которые были удалены.</w:t>
      </w:r>
    </w:p>
    <w:p w:rsidR="006F544D" w:rsidRPr="00A03554" w:rsidRDefault="006F544D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B750CB" w:rsidRPr="002B68D1" w:rsidRDefault="002B68D1" w:rsidP="00AE54A6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B750CB" w:rsidRPr="002B68D1">
        <w:rPr>
          <w:rFonts w:ascii="Times New Roman" w:hAnsi="Times New Roman"/>
          <w:b/>
          <w:sz w:val="28"/>
          <w:szCs w:val="28"/>
          <w:lang w:eastAsia="ru-RU"/>
        </w:rPr>
        <w:t>Описание используемых методов</w:t>
      </w:r>
    </w:p>
    <w:p w:rsidR="00B750CB" w:rsidRPr="00AE54A6" w:rsidRDefault="007F1E1E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eastAsia="Times New Roman" w:hAnsi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Машинное обучение (Machine Learning, ML) – это раздел теории </w:t>
      </w:r>
      <w:r w:rsidRPr="00A03554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искусственного интеллекта, предметом которого является поиск методов решения задач путем обучения в процессе решения сходных задач. </w:t>
      </w:r>
      <w:r w:rsidRPr="00A03554">
        <w:rPr>
          <w:rFonts w:ascii="Times New Roman" w:eastAsia="Times New Roman" w:hAnsi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Для построения таких методов используются средства алгебры, математической статистики, дискретной математики, теории оптимизации, численных методов, и других </w:t>
      </w:r>
      <w:r w:rsidRPr="00AE54A6">
        <w:rPr>
          <w:rFonts w:ascii="Times New Roman" w:hAnsi="Times New Roman"/>
          <w:sz w:val="28"/>
          <w:szCs w:val="28"/>
        </w:rPr>
        <w:t>разделов математики. [4]</w:t>
      </w:r>
    </w:p>
    <w:p w:rsidR="00F76368" w:rsidRPr="00A03554" w:rsidRDefault="000C1BF5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Системы машинного обучение могут быть классифицированы согласно объему и типу контроля, которым они подвергаются во время обучения. Есть четыре главных категории: обучение с учителем, обучение без учителя, частичное обучение и обучение с подкреплением.</w:t>
      </w:r>
    </w:p>
    <w:p w:rsidR="00C20946" w:rsidRPr="00A03554" w:rsidRDefault="00F76368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bCs/>
          <w:sz w:val="28"/>
          <w:szCs w:val="28"/>
          <w:lang w:eastAsia="ru-RU"/>
        </w:rPr>
        <w:t>Обучение с</w:t>
      </w:r>
      <w:r w:rsidR="000C1BF5" w:rsidRPr="00A0355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учителем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 (supervised learning) предполагает, что</w:t>
      </w:r>
      <w:r w:rsidR="000C1BF5" w:rsidRPr="00A03554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найти функциональную зависимость результатов от входов и построить алгоритм, на входе принимающий описание объекта и на выходе выдающий ответ. Функционал качества, как правило, определяется через среднюю ошибку ответов алго</w:t>
      </w:r>
      <w:r w:rsidR="00C20946" w:rsidRPr="00A03554">
        <w:rPr>
          <w:rFonts w:ascii="Times New Roman" w:eastAsia="Times New Roman" w:hAnsi="Times New Roman"/>
          <w:sz w:val="28"/>
          <w:szCs w:val="28"/>
          <w:lang w:eastAsia="ru-RU"/>
        </w:rPr>
        <w:t>ритма по всем объектам выборки.</w:t>
      </w:r>
    </w:p>
    <w:p w:rsidR="00BA7C81" w:rsidRDefault="000C1BF5" w:rsidP="00BA7C81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К обуч</w:t>
      </w:r>
      <w:r w:rsidR="00C20946" w:rsidRPr="00A03554">
        <w:rPr>
          <w:rFonts w:ascii="Times New Roman" w:eastAsia="Times New Roman" w:hAnsi="Times New Roman"/>
          <w:sz w:val="28"/>
          <w:szCs w:val="28"/>
          <w:lang w:eastAsia="ru-RU"/>
        </w:rPr>
        <w:t>ению с учителем относятся следующие алгоритмы: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  <w:lang w:val="en-US"/>
        </w:rPr>
        <w:t xml:space="preserve">k </w:t>
      </w:r>
      <w:r w:rsidRPr="00BA7C81">
        <w:rPr>
          <w:rFonts w:ascii="Times New Roman" w:hAnsi="Times New Roman"/>
          <w:sz w:val="28"/>
          <w:szCs w:val="28"/>
        </w:rPr>
        <w:t>ближайших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соседей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(k-nearest neighbors)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линейная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регрессия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(linear regression)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логистическая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регрессия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(logistic regression)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метод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опорных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векторов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(Support Vector Machine - SVM)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</w:rPr>
        <w:t>деревья принятия решений (decision tree) и случайные леса (random forest)</w:t>
      </w:r>
    </w:p>
    <w:p w:rsidR="000C1BF5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</w:rPr>
        <w:lastRenderedPageBreak/>
        <w:t>нейронные сети (neural network)</w:t>
      </w:r>
    </w:p>
    <w:p w:rsidR="00BA7C81" w:rsidRPr="00BA7C81" w:rsidRDefault="00F76368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Обучение б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ез учителя 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(unsupervised learning) -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ответы не задаются, и нужно иска</w:t>
      </w:r>
      <w:r w:rsidR="00C20946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ть зависимости между объектами. 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Сюда входят </w:t>
      </w:r>
      <w:r w:rsidR="00C20946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методы к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ластеризации, поиска ассоциативных правил, фильтрации выбросов, построения доверительной области, сокращения размерности и заполнения пропущенных значений.</w:t>
      </w:r>
    </w:p>
    <w:p w:rsidR="000C1BF5" w:rsidRPr="00BA7C81" w:rsidRDefault="000C1BF5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К неклассическим, но весьма популярным методам относят обучение с подкреплением, в частности, генетические алгоритмы, и искусственные нейронные сети. В качестве входных объектов выступают пары «ситуация, принятое решение», а ответами являются значения функционала качества, который характеризует правильность принятых решений (реакцию среды). Эти методы успешно применяются для формирования инвестиционных стратегий, автоматического управления технологическими процессами, самообучения роботов и других подобных задач</w:t>
      </w:r>
      <w:r w:rsidR="00F76368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C874AA" w:rsidRPr="00BA7C81" w:rsidRDefault="005E67E2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представленной работе перед нами стояло три основные задачи, две из которых являются задачами регрессии и одна – обучение модели с помощью нейронной сети для создания рекомендательной системы.</w:t>
      </w:r>
    </w:p>
    <w:p w:rsidR="008F5492" w:rsidRPr="00BA7C81" w:rsidRDefault="000E292B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Задача регрессии в машинном обучении – это предсказание параметра Y по известному параметру Х, то есть</w:t>
      </w:r>
      <w:r w:rsidR="008F5492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модель </w:t>
      </w:r>
      <w:r w:rsidR="008F5492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прогнозирует значение метки по набору связанных компонентов. Метка здесь может принимать любое значение, а не просто выбирается из конечного набора значений, как в задачах классификации. Алгоритмы регрессии моделируют зависимость меток от связанных компонентов, чтобы определить закономерности изменения меток при разных значениях компонентов. На вход алгоритма регрессии подается набор примеров с метками известных значений. Результатом работы алгоритма регрессии является функция, которая умеет прогнозировать значения метки для любого нового набора входных компонентов.</w:t>
      </w:r>
    </w:p>
    <w:p w:rsidR="00BA7C81" w:rsidRDefault="000E292B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Для решения задачи регрессии были использованы следующие методы:</w:t>
      </w:r>
    </w:p>
    <w:p w:rsidR="00BA7C81" w:rsidRPr="00BA7C81" w:rsidRDefault="000E292B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Линейная регрессия</w:t>
      </w:r>
    </w:p>
    <w:p w:rsidR="00BA7C81" w:rsidRPr="00040787" w:rsidRDefault="000E292B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Случайный лес</w:t>
      </w:r>
    </w:p>
    <w:p w:rsidR="00040787" w:rsidRPr="00BA7C81" w:rsidRDefault="00040787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Градиентный бустинг</w:t>
      </w:r>
    </w:p>
    <w:p w:rsidR="000C1BF5" w:rsidRPr="00AE54A6" w:rsidRDefault="000E292B" w:rsidP="00AE54A6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</w:t>
      </w:r>
      <w:r w:rsidRPr="00BA7C81">
        <w:rPr>
          <w:rFonts w:ascii="Times New Roman" w:eastAsia="Times New Roman" w:hAnsi="Times New Roman"/>
          <w:sz w:val="28"/>
          <w:szCs w:val="28"/>
          <w:lang w:val="en-US" w:eastAsia="ru-RU"/>
        </w:rPr>
        <w:t>k</w:t>
      </w: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 ближайших соседей</w:t>
      </w:r>
    </w:p>
    <w:p w:rsidR="001436A3" w:rsidRPr="00BA7C8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Линейная регрессия (Linear regression) — модель зависимости переменной x от одной или нескольких других переменных (факторов, регрессоров, независимых переменных) с линейной функцией зависимости.</w:t>
      </w:r>
    </w:p>
    <w:p w:rsidR="001436A3" w:rsidRPr="00BA7C8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Линейная регрессия относится к задаче определения «линии наилучшего соответствия» через набор точек данных и стала простым предшественником нелинейных методов, которые используют для обучения нейронных сетей. </w:t>
      </w:r>
    </w:p>
    <w:p w:rsidR="00C874AA" w:rsidRPr="002B68D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Цель линейной регрессии — поиск линии, которая наилучшим образом соответствует точкам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реальных значений на входе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Общее уравнение для прямой </w:t>
      </w:r>
      <w:r w:rsidR="002B68D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формуле (1)</w:t>
      </w:r>
    </w:p>
    <w:p w:rsidR="002B68D1" w:rsidRPr="00BA7C81" w:rsidRDefault="002B68D1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C874AA" w:rsidRPr="00C51BAD" w:rsidRDefault="001436A3" w:rsidP="002B68D1">
      <w:pPr>
        <w:spacing w:line="360" w:lineRule="auto"/>
        <w:ind w:firstLine="709"/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</w:pP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f (x) = m</w:t>
      </w:r>
      <w:r w:rsidRPr="00BA7C81">
        <w:rPr>
          <w:rFonts w:ascii="Cambria Math" w:eastAsia="Times New Roman" w:hAnsi="Cambria Math" w:cs="Cambria Math"/>
          <w:iCs/>
          <w:spacing w:val="1"/>
          <w:sz w:val="28"/>
          <w:szCs w:val="28"/>
          <w:bdr w:val="none" w:sz="0" w:space="0" w:color="auto" w:frame="1"/>
          <w:lang w:eastAsia="ru-RU"/>
        </w:rPr>
        <w:t>⋅</w:t>
      </w: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 x + b</w:t>
      </w:r>
      <w:r w:rsid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, </w:t>
      </w:r>
      <w:r w:rsidR="002B68D1" w:rsidRPr="00C51BAD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                                                                                         (1)</w:t>
      </w:r>
    </w:p>
    <w:p w:rsidR="002B68D1" w:rsidRPr="00BA7C81" w:rsidRDefault="002B68D1" w:rsidP="00BA7C81">
      <w:pPr>
        <w:spacing w:line="360" w:lineRule="auto"/>
        <w:ind w:firstLine="709"/>
        <w:jc w:val="center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6705E3" w:rsidRPr="006705E3" w:rsidRDefault="001436A3" w:rsidP="00BA7C81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где </w:t>
      </w: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m</w:t>
      </w:r>
      <w:r w:rsid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r w:rsid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наклон линии;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="006705E3"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   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b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="006705E3"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его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y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-сдвиг. </w:t>
      </w:r>
    </w:p>
    <w:p w:rsidR="001436A3" w:rsidRPr="006705E3" w:rsidRDefault="001436A3" w:rsidP="00BA7C81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Таким образом, решение линейной регрессии определяет значения для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m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и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b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, так что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f (x)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приближается как можно ближе к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y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0C1BF5" w:rsidRDefault="00B22D40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лучайн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ый лес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(Random Forest) — 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классификации, но из-за большого их количества результат значительно улучшается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(в задач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ах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регрессии их ответы усредняются)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Благодаря своей гибкости Random Forest применяется для решения практически любых проблем в области машинного обучени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я. Сюда относятся классификации 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(RandomForestClassifier) и регрессии (RandomForestRegressor), а также</w:t>
      </w:r>
      <w:r w:rsidR="00D94EA3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более </w:t>
      </w:r>
      <w:r w:rsidR="00D94EA3"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сложные задачи, вроде отбора признаков, поиска выбросов/аномалий и кластеризации.</w:t>
      </w:r>
    </w:p>
    <w:p w:rsidR="00040787" w:rsidRPr="006705E3" w:rsidRDefault="00040787" w:rsidP="00040787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40787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Градиентный бустинг – это продвинутый алгоритм машинного обучения для решения задач классификации и регрессии. Он строит предсказание в виде ансамбля слабых предсказывающих моделей, которыми в основном являются деревья решений. Из нескольких слабых моделей в итоге мы собираем одну, но уже эффективную. Общая идея алгоритма – последовательное применение предиктора (предсказателя) таким образом, что каждая последующая модель сводит ошибку предыдущей к минимуму. </w:t>
      </w:r>
    </w:p>
    <w:p w:rsidR="00D94EA3" w:rsidRPr="00A03554" w:rsidRDefault="00D94EA3" w:rsidP="00040787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0787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К-ближайших соседей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 (k-nearest neighbors) – это простой алгоритм машинного обучения с учителем, который можно использовать для решения задач классификации и регрессии. Он прост в реализации и понимании, но имеет существенный недостаток – значительное замедление работы, когда объем данных растет.</w:t>
      </w:r>
    </w:p>
    <w:p w:rsidR="00D94EA3" w:rsidRPr="00A03554" w:rsidRDefault="00D94EA3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Алгоритм находит расстояния между запросом и всеми примерами в данных, выбирая определенное количество примеров (</w:t>
      </w:r>
      <w:r w:rsidRPr="006705E3">
        <w:rPr>
          <w:rFonts w:ascii="Times New Roman" w:eastAsia="Times New Roman" w:hAnsi="Times New Roman"/>
          <w:bCs/>
          <w:sz w:val="28"/>
          <w:szCs w:val="28"/>
          <w:lang w:eastAsia="ru-RU"/>
        </w:rPr>
        <w:t>k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), наиболее близких к запросу, затем голосует за наиболее часто встречающуюся метку (в случае задачи классификации) или усредняет метки (в случае задачи регрессии).</w:t>
      </w:r>
    </w:p>
    <w:p w:rsidR="000C1BF5" w:rsidRPr="00A03554" w:rsidRDefault="00D94EA3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Для решения задачи </w:t>
      </w:r>
      <w:r w:rsidR="009E6C5A" w:rsidRPr="00A03554">
        <w:rPr>
          <w:rFonts w:ascii="Times New Roman" w:eastAsia="Times New Roman" w:hAnsi="Times New Roman"/>
          <w:sz w:val="28"/>
          <w:szCs w:val="28"/>
          <w:lang w:eastAsia="ru-RU"/>
        </w:rPr>
        <w:t>создания рекомендательной системы</w:t>
      </w:r>
      <w:r w:rsidR="009E6C5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был использован </w:t>
      </w:r>
      <w:r w:rsidR="009E6C5A" w:rsidRPr="00A03554">
        <w:rPr>
          <w:rFonts w:ascii="Times New Roman" w:eastAsia="Times New Roman" w:hAnsi="Times New Roman"/>
          <w:sz w:val="28"/>
          <w:szCs w:val="28"/>
          <w:lang w:eastAsia="ru-RU"/>
        </w:rPr>
        <w:t>метод многослойного персептрона.</w:t>
      </w:r>
    </w:p>
    <w:p w:rsidR="001A4F4C" w:rsidRPr="00A03554" w:rsidRDefault="001A4F4C" w:rsidP="00A03554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Рекомендательные системы — это комплекс алгоритмов, программ и сервисов, задача которого предсказать на основе информации о профиле и активности пользователя, что его может заинтересовать.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Грамотно подобранная рекомендательная система позволяет сократить время поиска нужного товара или услуги, удержать пользователя на сервисе, повысить вероятность совершения сопутствующих целевых действий, например, покупки.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В рамках данной задачи 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рекомендательной системой является модель машинного обучения, рассчитывающая соотношение матрица-наполнитель на основании входных данных из датасета.</w:t>
      </w:r>
    </w:p>
    <w:p w:rsidR="000C1BF5" w:rsidRPr="00A03554" w:rsidRDefault="002A004E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bCs/>
          <w:sz w:val="28"/>
          <w:szCs w:val="28"/>
          <w:shd w:val="clear" w:color="auto" w:fill="FFFFFF"/>
        </w:rPr>
        <w:t>Многослойный персептрон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— частный случай </w:t>
      </w:r>
      <w:hyperlink r:id="rId8" w:tooltip="Перцептрон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персептрона Розенблатта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, в котором один </w:t>
      </w:r>
      <w:hyperlink r:id="rId9" w:tooltip="Алгоритм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0" w:tooltip="Метод обратного распространения ошибки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обратного распространения ошибки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обучает все слои. Название по историческим причинам не отражает особенности данного вида персептрона, то есть не связано с тем, что в нём имеется несколько слоёв (так как несколько слоёв было и у персептрона Розенблатта). Особенностью является наличие более чем одного обучаемого слоя (как правило — два или три). Необходимость в большом количестве обучаемых слоёв отпадает, так как теоретически единственного скрытого слоя достаточно, чтобы перекодировать входное представление таким образом, чтобы получить </w:t>
      </w:r>
      <w:hyperlink r:id="rId11" w:tooltip="Линейная сепарабельность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линейную разделимость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для выходного представления. Существует предположение, что, используя большее число слоёв, можно уменьшить число элементов в них, то есть суммарное число элементов в слоях будет меньше, чем если использовать один скрытый слой. Это предположение успешно используется в технологиях </w:t>
      </w:r>
      <w:hyperlink r:id="rId12" w:tooltip="Глубокое обучение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глубокого обучения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и имеет обоснование. [6].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Все вышеперечисленные задачи в данной работе решены на языке </w:t>
      </w:r>
      <w:r w:rsidRPr="00A03554">
        <w:rPr>
          <w:rFonts w:ascii="Times New Roman" w:hAnsi="Times New Roman"/>
          <w:sz w:val="28"/>
          <w:szCs w:val="28"/>
          <w:lang w:val="en-US"/>
        </w:rPr>
        <w:t>Python</w:t>
      </w:r>
      <w:r w:rsidRPr="00A03554">
        <w:rPr>
          <w:rFonts w:ascii="Times New Roman" w:hAnsi="Times New Roman"/>
          <w:sz w:val="28"/>
          <w:szCs w:val="28"/>
        </w:rPr>
        <w:t xml:space="preserve"> с использованием библиотек </w:t>
      </w:r>
      <w:r w:rsidRPr="00A03554">
        <w:rPr>
          <w:rFonts w:ascii="Times New Roman" w:hAnsi="Times New Roman"/>
          <w:sz w:val="28"/>
          <w:szCs w:val="28"/>
          <w:lang w:val="en-US"/>
        </w:rPr>
        <w:t>Pandas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NumPy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Matplotlib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Seaborn</w:t>
      </w:r>
      <w:r w:rsidRPr="00A03554">
        <w:rPr>
          <w:rFonts w:ascii="Times New Roman" w:hAnsi="Times New Roman"/>
          <w:sz w:val="28"/>
          <w:szCs w:val="28"/>
        </w:rPr>
        <w:t xml:space="preserve"> и </w:t>
      </w:r>
      <w:r w:rsidRPr="00A03554">
        <w:rPr>
          <w:rFonts w:ascii="Times New Roman" w:hAnsi="Times New Roman"/>
          <w:sz w:val="28"/>
          <w:szCs w:val="28"/>
          <w:lang w:val="en-US"/>
        </w:rPr>
        <w:t>Tensorflow</w:t>
      </w:r>
      <w:r w:rsidRPr="00A03554">
        <w:rPr>
          <w:rFonts w:ascii="Times New Roman" w:hAnsi="Times New Roman"/>
          <w:sz w:val="28"/>
          <w:szCs w:val="28"/>
        </w:rPr>
        <w:t>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6705E3">
        <w:rPr>
          <w:rFonts w:ascii="Times New Roman" w:hAnsi="Times New Roman"/>
          <w:bCs/>
          <w:sz w:val="28"/>
          <w:szCs w:val="28"/>
          <w:shd w:val="clear" w:color="auto" w:fill="FFFFFF"/>
        </w:rPr>
        <w:t>Python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3" w:tooltip="Высокоуровневый язык программирован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высокоуровневый язык программирования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общего назначения с </w:t>
      </w:r>
      <w:hyperlink r:id="rId14" w:tooltip="Динамическая типизац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динамической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5" w:tooltip="Строгая типизац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строгой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16" w:tooltip="Исходный код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кода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и его качества, а также на обеспечение переносимости написанных на нём программ. [7].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bCs/>
          <w:sz w:val="28"/>
          <w:szCs w:val="28"/>
        </w:rPr>
        <w:t>Pandas</w:t>
      </w:r>
      <w:r w:rsidRPr="00A03554">
        <w:rPr>
          <w:rFonts w:ascii="Times New Roman" w:hAnsi="Times New Roman"/>
          <w:sz w:val="28"/>
          <w:szCs w:val="28"/>
        </w:rPr>
        <w:t xml:space="preserve">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это библиотека машинного обучения, представляющая структуры данных высокого уровня и большой диапазон инструментов для анализа. Отличительной чертой Pandas считается возможность переводить сложнейшие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операции с информацией, используя всего одну либо две команды. Данная библиотека содержит массу способов для объединения данных, их группировки и фильтрации.</w:t>
      </w:r>
    </w:p>
    <w:p w:rsidR="006705E3" w:rsidRDefault="00F11DAB" w:rsidP="006705E3">
      <w:pPr>
        <w:pStyle w:val="a8"/>
        <w:shd w:val="clear" w:color="auto" w:fill="FFFFFF"/>
        <w:spacing w:before="0" w:beforeAutospacing="0" w:after="0" w:afterAutospacing="0" w:line="360" w:lineRule="auto"/>
        <w:textAlignment w:val="baseline"/>
        <w:rPr>
          <w:rStyle w:val="a9"/>
          <w:b w:val="0"/>
          <w:sz w:val="28"/>
          <w:szCs w:val="28"/>
          <w:bdr w:val="none" w:sz="0" w:space="0" w:color="auto" w:frame="1"/>
        </w:rPr>
      </w:pPr>
      <w:r w:rsidRPr="00A03554">
        <w:rPr>
          <w:rStyle w:val="a9"/>
          <w:b w:val="0"/>
          <w:sz w:val="28"/>
          <w:szCs w:val="28"/>
          <w:bdr w:val="none" w:sz="0" w:space="0" w:color="auto" w:frame="1"/>
        </w:rPr>
        <w:t>К особенностям Pandas относятся:</w:t>
      </w:r>
    </w:p>
    <w:p w:rsidR="006705E3" w:rsidRDefault="00F11DAB" w:rsidP="006705E3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03554">
        <w:rPr>
          <w:sz w:val="28"/>
          <w:szCs w:val="28"/>
        </w:rPr>
        <w:t>возможность упростить манипуляции данными;</w:t>
      </w:r>
    </w:p>
    <w:p w:rsidR="00F11DAB" w:rsidRPr="006705E3" w:rsidRDefault="00F11DAB" w:rsidP="006705E3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 w:rsidRPr="00A03554">
        <w:rPr>
          <w:sz w:val="28"/>
          <w:szCs w:val="28"/>
        </w:rPr>
        <w:t>поддержка сортировки, визуализации и прочих опций.</w:t>
      </w:r>
    </w:p>
    <w:p w:rsidR="00E213DB" w:rsidRPr="00A03554" w:rsidRDefault="00F11DAB" w:rsidP="006705E3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Pandas обеспечивает широкую гибкость, функциональность, если эксплуатировать ее с иными библиотеками. Кроме того, пользователи могут применять ее в различных операциях, приложениях для сортировки данных и т. д.</w:t>
      </w:r>
    </w:p>
    <w:p w:rsidR="00E213DB" w:rsidRPr="00A03554" w:rsidRDefault="005229E3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hyperlink r:id="rId17" w:tgtFrame="_blank" w:history="1">
        <w:r w:rsidR="00E213DB" w:rsidRPr="006705E3">
          <w:rPr>
            <w:rStyle w:val="aa"/>
            <w:rFonts w:ascii="Times New Roman" w:hAnsi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 w:rsidR="00E213D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 — основная библиотека Python, которая упрощает работу с векторами и матрицами. Содержит готовые методы для разных математических операций: от создания, изменения формы, </w:t>
      </w:r>
      <w:r w:rsidR="006D0D82">
        <w:rPr>
          <w:rFonts w:ascii="Times New Roman" w:hAnsi="Times New Roman"/>
          <w:sz w:val="28"/>
          <w:szCs w:val="28"/>
          <w:shd w:val="clear" w:color="auto" w:fill="FFFFFF"/>
        </w:rPr>
        <w:t>умножения и расчета детерминант</w:t>
      </w:r>
      <w:r w:rsidR="00E213D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матриц до решения линейных уравнений и сингулярного разложения</w:t>
      </w:r>
      <w:r w:rsidR="00E213DB" w:rsidRPr="00A03554">
        <w:rPr>
          <w:rFonts w:ascii="Times New Roman" w:hAnsi="Times New Roman"/>
          <w:sz w:val="28"/>
          <w:szCs w:val="28"/>
        </w:rPr>
        <w:t xml:space="preserve">. Это </w:t>
      </w:r>
      <w:r w:rsidR="00E213DB" w:rsidRPr="006705E3">
        <w:rPr>
          <w:rFonts w:ascii="Times New Roman" w:hAnsi="Times New Roman"/>
          <w:sz w:val="28"/>
          <w:szCs w:val="28"/>
          <w:shd w:val="clear" w:color="auto" w:fill="FFFFFF"/>
        </w:rPr>
        <w:t>значительно повышает производительность и, соответственно, ускоряет время выполнения</w:t>
      </w:r>
      <w:r w:rsidR="0062021B"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работы</w:t>
      </w:r>
      <w:r w:rsidR="00E213DB"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6705E3" w:rsidRDefault="005229E3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hyperlink r:id="rId18" w:tgtFrame="_blank" w:history="1">
        <w:r w:rsidR="0062021B" w:rsidRPr="006705E3">
          <w:rPr>
            <w:rFonts w:ascii="Times New Roman" w:hAnsi="Times New Roman"/>
            <w:sz w:val="28"/>
            <w:szCs w:val="28"/>
          </w:rPr>
          <w:t>Matplotlib</w:t>
        </w:r>
      </w:hyperlink>
      <w:r w:rsidR="0062021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 — низкоуровневая библиотека для создания двумерных диаграмм и графиков. С ее помощью можно отображать широкий спектр визуализаций: </w:t>
      </w:r>
      <w:r w:rsidR="0062021B" w:rsidRPr="006705E3">
        <w:rPr>
          <w:rFonts w:ascii="Times New Roman" w:hAnsi="Times New Roman"/>
          <w:sz w:val="28"/>
          <w:szCs w:val="28"/>
          <w:shd w:val="clear" w:color="auto" w:fill="FFFFFF"/>
        </w:rPr>
        <w:t>линейные и точечные диаграммы, диаграммы с областями, гистограммы, круговые диаграммы, диаграммы «стебель-листья», контурные графики, поля векторов и спектрограммы.</w:t>
      </w:r>
    </w:p>
    <w:p w:rsidR="006705E3" w:rsidRDefault="0062021B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Seaborn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9" w:tgtFrame="_blank" w:history="1">
        <w:r w:rsidRPr="006705E3">
          <w:rPr>
            <w:rFonts w:ascii="Times New Roman" w:hAnsi="Times New Roman"/>
            <w:sz w:val="28"/>
            <w:szCs w:val="28"/>
            <w:shd w:val="clear" w:color="auto" w:fill="FFFFFF"/>
          </w:rPr>
          <w:t>библиотека</w:t>
        </w:r>
      </w:hyperlink>
      <w:r w:rsidRPr="006705E3">
        <w:rPr>
          <w:rFonts w:ascii="Times New Roman" w:hAnsi="Times New Roman"/>
          <w:sz w:val="28"/>
          <w:szCs w:val="28"/>
          <w:shd w:val="clear" w:color="auto" w:fill="FFFFFF"/>
        </w:rPr>
        <w:t> более высокого уровня, чем matplotlib. С ее помощью проще создавать специфическую</w:t>
      </w:r>
      <w:r w:rsidRPr="00A03554">
        <w:rPr>
          <w:rFonts w:ascii="Times New Roman" w:hAnsi="Times New Roman"/>
          <w:sz w:val="28"/>
          <w:szCs w:val="28"/>
        </w:rPr>
        <w:t xml:space="preserve"> визуализацию: тепловые карты, временные ряды и скрипичные диаграммы.</w:t>
      </w:r>
    </w:p>
    <w:p w:rsidR="0062021B" w:rsidRPr="00A03554" w:rsidRDefault="00150F32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sz w:val="28"/>
          <w:szCs w:val="28"/>
          <w:shd w:val="clear" w:color="auto" w:fill="FFFFFF"/>
        </w:rPr>
        <w:t>TensorFlow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это библиотека AI, которая помогает разработчикам создавать крупномасштабные нейронные сети со многими слоями, используя графики потоков данных. TensorFlow также облегчает построение моделей глубокого обучения, продвигает современную технологию ML / AI и позволяет легко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развертывать приложения на базе ML. TensorFlow достаточно эффективен, когда дело доходит до классификации, восприятия, понимания, обнаружения, прогнозирования и создания данных.</w:t>
      </w:r>
    </w:p>
    <w:p w:rsidR="00150F32" w:rsidRPr="00A03554" w:rsidRDefault="005229E3" w:rsidP="00A0355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hyperlink r:id="rId20" w:tgtFrame="_blank" w:history="1">
        <w:r w:rsidR="00150F32" w:rsidRPr="006705E3">
          <w:rPr>
            <w:rStyle w:val="aa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Scikit-learn</w:t>
        </w:r>
      </w:hyperlink>
      <w:r w:rsidR="00150F32" w:rsidRPr="00A03554">
        <w:rPr>
          <w:sz w:val="28"/>
          <w:szCs w:val="28"/>
          <w:shd w:val="clear" w:color="auto" w:fill="FFFFFF"/>
        </w:rPr>
        <w:t xml:space="preserve"> – библиотека, которая основана на NumPy и SciPy. В ней есть алгоритмы для машинного обучения и интеллектуального анализа данных: кластеризации, регрессии и классификации. </w:t>
      </w:r>
      <w:r w:rsidR="00150F32" w:rsidRPr="00A03554">
        <w:rPr>
          <w:bCs/>
          <w:sz w:val="28"/>
          <w:szCs w:val="28"/>
          <w:bdr w:val="none" w:sz="0" w:space="0" w:color="auto" w:frame="1"/>
        </w:rPr>
        <w:t>Особенностями Scikit-Learn являются:</w:t>
      </w:r>
    </w:p>
    <w:p w:rsidR="00150F32" w:rsidRDefault="00150F32" w:rsidP="006705E3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возможность извлечения элементов из текстов и картинок, перекрестная проверка – множество различных методов проверки точности контролируемой модели на невидимой информации, множество алгоритмов машинного обучения и возможность осуществления дорогостоящих задач (кластеризация, факторный анализ и т. д.).</w:t>
      </w:r>
    </w:p>
    <w:p w:rsidR="00AE54A6" w:rsidRPr="00A03554" w:rsidRDefault="00AE54A6" w:rsidP="006705E3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021B" w:rsidRPr="00A03554" w:rsidRDefault="002B68D1" w:rsidP="00AE54A6">
      <w:pPr>
        <w:pStyle w:val="a8"/>
        <w:numPr>
          <w:ilvl w:val="1"/>
          <w:numId w:val="29"/>
        </w:numPr>
        <w:shd w:val="clear" w:color="auto" w:fill="FFFFFF"/>
        <w:spacing w:before="0" w:beforeAutospacing="0" w:after="300" w:afterAutospacing="0"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A2A2C" w:rsidRPr="00A03554">
        <w:rPr>
          <w:b/>
          <w:sz w:val="28"/>
          <w:szCs w:val="28"/>
        </w:rPr>
        <w:t>Разведочный анализ данных</w:t>
      </w:r>
    </w:p>
    <w:p w:rsidR="00E213DB" w:rsidRPr="00AE54A6" w:rsidRDefault="00AA2A2C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Для разведочного анализа были использованы следующие методы Python:</w:t>
      </w:r>
    </w:p>
    <w:p w:rsidR="00E213DB" w:rsidRPr="00040787" w:rsidRDefault="00AA2A2C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DF.info()</w:t>
      </w:r>
      <w:r w:rsidR="00040787" w:rsidRPr="00AE54A6">
        <w:rPr>
          <w:rFonts w:ascii="Times New Roman" w:hAnsi="Times New Roman"/>
          <w:sz w:val="28"/>
          <w:szCs w:val="28"/>
          <w:shd w:val="clear" w:color="auto" w:fill="FFFFFF"/>
        </w:rPr>
        <w:t>, изображенный на рисунке 1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 – данный метод выводит общую информацию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 о датасете: </w:t>
      </w:r>
      <w:r w:rsidR="000D690A" w:rsidRPr="006705E3">
        <w:rPr>
          <w:rFonts w:ascii="Times New Roman" w:hAnsi="Times New Roman"/>
          <w:sz w:val="28"/>
          <w:szCs w:val="28"/>
          <w:lang w:eastAsia="ru-RU"/>
        </w:rPr>
        <w:t xml:space="preserve">количество строк и столбцов, количество значений, название переменных, тип данных. </w:t>
      </w:r>
    </w:p>
    <w:p w:rsidR="00E213DB" w:rsidRDefault="00840B7A" w:rsidP="00AE54A6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213.75pt">
            <v:imagedata r:id="rId21" o:title="1"/>
          </v:shape>
        </w:pict>
      </w:r>
    </w:p>
    <w:p w:rsidR="006705E3" w:rsidRDefault="00040787" w:rsidP="006705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1 – </w:t>
      </w:r>
      <w:r w:rsidR="00B54961">
        <w:rPr>
          <w:rFonts w:ascii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  <w:lang w:eastAsia="ru-RU"/>
        </w:rPr>
        <w:t>бщая информация о датасете</w:t>
      </w:r>
    </w:p>
    <w:p w:rsidR="00B54961" w:rsidRPr="006705E3" w:rsidRDefault="00B54961" w:rsidP="006705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213DB" w:rsidRPr="006705E3" w:rsidRDefault="000D690A" w:rsidP="006705E3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nunique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() </w:t>
      </w:r>
      <w:r w:rsidR="00040787">
        <w:rPr>
          <w:rFonts w:ascii="Times New Roman" w:hAnsi="Times New Roman"/>
          <w:sz w:val="28"/>
          <w:szCs w:val="28"/>
          <w:lang w:eastAsia="ru-RU"/>
        </w:rPr>
        <w:t xml:space="preserve">на рисунке 2 </w:t>
      </w:r>
      <w:r w:rsidRPr="006705E3">
        <w:rPr>
          <w:rFonts w:ascii="Times New Roman" w:hAnsi="Times New Roman"/>
          <w:sz w:val="28"/>
          <w:szCs w:val="28"/>
          <w:lang w:eastAsia="ru-RU"/>
        </w:rPr>
        <w:t>– количество уникальных значений в каждом столбце</w:t>
      </w:r>
    </w:p>
    <w:p w:rsidR="000D690A" w:rsidRDefault="00840B7A" w:rsidP="00AE54A6">
      <w:pPr>
        <w:pStyle w:val="a7"/>
        <w:spacing w:line="360" w:lineRule="auto"/>
        <w:ind w:left="2160"/>
        <w:jc w:val="both"/>
        <w:rPr>
          <w:lang w:eastAsia="ru-RU"/>
        </w:rPr>
      </w:pPr>
      <w:r>
        <w:rPr>
          <w:lang w:eastAsia="ru-RU"/>
        </w:rPr>
        <w:pict>
          <v:shape id="_x0000_i1026" type="#_x0000_t75" style="width:191.25pt;height:153.75pt">
            <v:imagedata r:id="rId22" o:title="3"/>
          </v:shape>
        </w:pict>
      </w:r>
    </w:p>
    <w:p w:rsidR="00040787" w:rsidRPr="00FB436B" w:rsidRDefault="00FB436B" w:rsidP="00FB43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</w:t>
      </w:r>
      <w:r w:rsidR="00040787" w:rsidRPr="00FB436B">
        <w:rPr>
          <w:rFonts w:ascii="Times New Roman" w:hAnsi="Times New Roman"/>
          <w:sz w:val="28"/>
          <w:szCs w:val="28"/>
          <w:lang w:eastAsia="ru-RU"/>
        </w:rPr>
        <w:t xml:space="preserve">Рисунок 2 – </w:t>
      </w:r>
      <w:r w:rsidR="00B54961" w:rsidRPr="00FB436B">
        <w:rPr>
          <w:rFonts w:ascii="Times New Roman" w:hAnsi="Times New Roman"/>
          <w:sz w:val="28"/>
          <w:szCs w:val="28"/>
          <w:lang w:eastAsia="ru-RU"/>
        </w:rPr>
        <w:t>К</w:t>
      </w:r>
      <w:r w:rsidR="00040787" w:rsidRPr="00FB436B">
        <w:rPr>
          <w:rFonts w:ascii="Times New Roman" w:hAnsi="Times New Roman"/>
          <w:sz w:val="28"/>
          <w:szCs w:val="28"/>
          <w:lang w:eastAsia="ru-RU"/>
        </w:rPr>
        <w:t>оличество уникальных значений датасета</w:t>
      </w:r>
    </w:p>
    <w:p w:rsidR="00040787" w:rsidRPr="00040787" w:rsidRDefault="00040787" w:rsidP="00B54961">
      <w:pPr>
        <w:pStyle w:val="a7"/>
        <w:spacing w:line="360" w:lineRule="auto"/>
        <w:ind w:left="2160"/>
        <w:rPr>
          <w:rFonts w:ascii="Times New Roman" w:hAnsi="Times New Roman"/>
          <w:sz w:val="28"/>
          <w:szCs w:val="28"/>
          <w:lang w:eastAsia="ru-RU"/>
        </w:rPr>
      </w:pPr>
    </w:p>
    <w:p w:rsidR="00E213DB" w:rsidRPr="006705E3" w:rsidRDefault="000D690A" w:rsidP="006705E3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isnull</w:t>
      </w:r>
      <w:r w:rsidRPr="006705E3">
        <w:rPr>
          <w:rFonts w:ascii="Times New Roman" w:hAnsi="Times New Roman"/>
          <w:sz w:val="28"/>
          <w:szCs w:val="28"/>
          <w:lang w:eastAsia="ru-RU"/>
        </w:rPr>
        <w:t>().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sum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() </w:t>
      </w:r>
      <w:r w:rsidR="006D0431" w:rsidRPr="006705E3">
        <w:rPr>
          <w:rFonts w:ascii="Times New Roman" w:hAnsi="Times New Roman"/>
          <w:sz w:val="28"/>
          <w:szCs w:val="28"/>
          <w:lang w:eastAsia="ru-RU"/>
        </w:rPr>
        <w:t>–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D0431" w:rsidRPr="006705E3">
        <w:rPr>
          <w:rFonts w:ascii="Times New Roman" w:hAnsi="Times New Roman"/>
          <w:sz w:val="28"/>
          <w:szCs w:val="28"/>
          <w:lang w:eastAsia="ru-RU"/>
        </w:rPr>
        <w:t>проверка на наличие пропусков. Пропусков не обнаружено.</w:t>
      </w:r>
    </w:p>
    <w:p w:rsidR="006D0431" w:rsidRPr="006705E3" w:rsidRDefault="006D0431" w:rsidP="006705E3">
      <w:pPr>
        <w:pStyle w:val="a7"/>
        <w:numPr>
          <w:ilvl w:val="0"/>
          <w:numId w:val="24"/>
        </w:numPr>
        <w:shd w:val="clear" w:color="auto" w:fill="FFFFFE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eastAsia="Times New Roman" w:hAnsi="Times New Roman"/>
          <w:sz w:val="28"/>
          <w:szCs w:val="28"/>
          <w:lang w:eastAsia="ru-RU"/>
        </w:rPr>
        <w:t xml:space="preserve">describe().round(2).T - 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>Описательная статистика</w:t>
      </w:r>
      <w:r w:rsidR="00040787">
        <w:rPr>
          <w:rFonts w:ascii="Times New Roman" w:hAnsi="Times New Roman"/>
          <w:sz w:val="28"/>
          <w:szCs w:val="28"/>
          <w:shd w:val="clear" w:color="auto" w:fill="FFFFFF"/>
        </w:rPr>
        <w:t>, на рисунке 3 можно увидеть выводимые показатели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(количество значений, среднее значение, стандартное отклонение, минимум, верхнее значение первого квартиля, медиана, верхнее значение третьего квартиля, максимум по каждому столбцу)</w:t>
      </w:r>
    </w:p>
    <w:p w:rsidR="006D0431" w:rsidRPr="00A03554" w:rsidRDefault="00840B7A" w:rsidP="006705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7" type="#_x0000_t75" style="width:367.5pt;height:204.75pt">
            <v:imagedata r:id="rId23" o:title="2"/>
          </v:shape>
        </w:pict>
      </w:r>
    </w:p>
    <w:p w:rsidR="00E213DB" w:rsidRPr="00A03554" w:rsidRDefault="00B54961" w:rsidP="00AE54A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 – Описательная статистика</w:t>
      </w: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Также, в рамках разведочного анализа были построены гистограммы распределения для каждого параметра.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Для большинства характеристик распределение близко к нормальному, один из примеров </w:t>
      </w:r>
      <w:r w:rsidR="00B54961">
        <w:rPr>
          <w:rFonts w:ascii="Times New Roman" w:hAnsi="Times New Roman"/>
          <w:sz w:val="28"/>
          <w:szCs w:val="28"/>
          <w:shd w:val="clear" w:color="auto" w:fill="FFFFFF"/>
        </w:rPr>
        <w:t xml:space="preserve">видно на рисунке 4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- 'Температура вспышки, </w:t>
      </w:r>
      <w:proofErr w:type="gramStart"/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A03554">
        <w:rPr>
          <w:rFonts w:ascii="Times New Roman" w:hAnsi="Times New Roman"/>
          <w:sz w:val="28"/>
          <w:szCs w:val="28"/>
          <w:shd w:val="clear" w:color="auto" w:fill="FFFFFF"/>
        </w:rPr>
        <w:t>_2'.</w:t>
      </w:r>
    </w:p>
    <w:p w:rsidR="006D0431" w:rsidRDefault="005229E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28" type="#_x0000_t75" style="width:215.25pt;height:153.75pt">
            <v:imagedata r:id="rId24" o:title="6"/>
          </v:shape>
        </w:pict>
      </w:r>
    </w:p>
    <w:p w:rsidR="00B54961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4 – Пример нормального распределения</w: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Исключением оказались показатели:</w:t>
      </w:r>
    </w:p>
    <w:p w:rsidR="009C6756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"Поверхностная плотность, г/м2" (нормальное распределение со смещением вправо, вероятнее всего было проведено большое количество измерений с меньшим показателем поверхностной плотности).</w:t>
      </w:r>
    </w:p>
    <w:p w:rsidR="006D0431" w:rsidRDefault="005229E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29" type="#_x0000_t75" style="width:206.25pt;height:147.75pt">
            <v:imagedata r:id="rId25" o:title="4"/>
          </v:shape>
        </w:pict>
      </w:r>
    </w:p>
    <w:p w:rsidR="00B54961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5 - Н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ормальное распределение со смещением вправо</w: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"Угол нашивки, град" (дискретное распределение, т.к. колонка содержит всего два уникальных значения)</w:t>
      </w:r>
      <w:r w:rsidR="009C6756" w:rsidRPr="00A0355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C6756" w:rsidRDefault="005229E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pict>
          <v:shape id="_x0000_i1030" type="#_x0000_t75" style="width:198pt;height:141pt">
            <v:imagedata r:id="rId26" o:title="5"/>
          </v:shape>
        </w:pic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6 - Д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искретное распределение</w:t>
      </w:r>
    </w:p>
    <w:p w:rsidR="006D0431" w:rsidRPr="00A03554" w:rsidRDefault="009C6756" w:rsidP="00040787">
      <w:pPr>
        <w:pStyle w:val="description"/>
        <w:spacing w:line="360" w:lineRule="auto"/>
        <w:ind w:firstLine="709"/>
        <w:rPr>
          <w:sz w:val="28"/>
          <w:szCs w:val="28"/>
        </w:rPr>
      </w:pPr>
      <w:r w:rsidRPr="00A03554">
        <w:rPr>
          <w:sz w:val="28"/>
          <w:szCs w:val="28"/>
        </w:rPr>
        <w:t xml:space="preserve">Были построены диаграммы размаха «ящик с усами» - удобный способ визуального представления групп числовых данных через квартили, который позволяет сделать наблюдения о </w:t>
      </w:r>
      <w:r w:rsidR="007B4C96" w:rsidRPr="00A03554">
        <w:rPr>
          <w:sz w:val="28"/>
          <w:szCs w:val="28"/>
        </w:rPr>
        <w:t>выбросах, симметричности и сгруппированности данных, а также, о их смещении.</w:t>
      </w:r>
    </w:p>
    <w:p w:rsidR="006D0431" w:rsidRDefault="005229E3" w:rsidP="0004078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1" type="#_x0000_t75" style="width:415.5pt;height:286.5pt">
            <v:imagedata r:id="rId27" o:title="7"/>
          </v:shape>
        </w:pict>
      </w:r>
    </w:p>
    <w:p w:rsidR="00B54961" w:rsidRDefault="00B54961" w:rsidP="00B549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7 - </w:t>
      </w:r>
      <w:r>
        <w:rPr>
          <w:sz w:val="28"/>
          <w:szCs w:val="28"/>
        </w:rPr>
        <w:t>Д</w:t>
      </w:r>
      <w:r w:rsidRPr="00A03554">
        <w:rPr>
          <w:sz w:val="28"/>
          <w:szCs w:val="28"/>
        </w:rPr>
        <w:t>иаграммы размаха «ящик с усами»</w:t>
      </w:r>
    </w:p>
    <w:p w:rsidR="00B54961" w:rsidRPr="00A03554" w:rsidRDefault="00B5496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7B4C96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По диаграмме размаха можно сделать вывод о том, что выбросы есть по всем характеристикам, кроме "Угол нашивки, град".</w:t>
      </w:r>
    </w:p>
    <w:p w:rsidR="004A034D" w:rsidRPr="00A03554" w:rsidRDefault="007B4C96" w:rsidP="004A034D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Следующим шагом в работе с данными было построение попарных графиков рассеяния точек, </w:t>
      </w:r>
      <w:r w:rsidR="00447A20" w:rsidRPr="00A03554">
        <w:rPr>
          <w:rFonts w:ascii="Times New Roman" w:hAnsi="Times New Roman"/>
          <w:sz w:val="28"/>
          <w:szCs w:val="28"/>
        </w:rPr>
        <w:t>Присвоив каждой оси переменную, можно определить, существуют ли отношения или корреляция между этими двумя переменными</w:t>
      </w:r>
      <w:r w:rsidR="004A034D" w:rsidRPr="004A034D">
        <w:rPr>
          <w:rFonts w:ascii="Times New Roman" w:hAnsi="Times New Roman"/>
          <w:sz w:val="28"/>
          <w:szCs w:val="28"/>
        </w:rPr>
        <w:t>.</w:t>
      </w:r>
      <w:r w:rsidR="00447A20" w:rsidRPr="00A03554">
        <w:rPr>
          <w:rFonts w:ascii="Times New Roman" w:hAnsi="Times New Roman"/>
          <w:sz w:val="28"/>
          <w:szCs w:val="28"/>
        </w:rPr>
        <w:t xml:space="preserve"> Отображаемые на диаграммах рассеяния паттерны позволяют увидеть разные типы корреляции. Среди них</w:t>
      </w:r>
      <w:r w:rsidR="004A034D" w:rsidRPr="004A034D">
        <w:rPr>
          <w:rFonts w:ascii="Times New Roman" w:hAnsi="Times New Roman"/>
          <w:sz w:val="28"/>
          <w:szCs w:val="28"/>
        </w:rPr>
        <w:t xml:space="preserve"> </w:t>
      </w:r>
      <w:r w:rsidR="004A034D">
        <w:rPr>
          <w:rFonts w:ascii="Times New Roman" w:hAnsi="Times New Roman"/>
          <w:sz w:val="28"/>
          <w:szCs w:val="28"/>
        </w:rPr>
        <w:t>могут быть</w:t>
      </w:r>
      <w:r w:rsidR="00447A20" w:rsidRPr="00A03554">
        <w:rPr>
          <w:rFonts w:ascii="Times New Roman" w:hAnsi="Times New Roman"/>
          <w:sz w:val="28"/>
          <w:szCs w:val="28"/>
        </w:rPr>
        <w:t>: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положительная</w:t>
      </w:r>
      <w:r w:rsidR="00447A20" w:rsidRPr="00A03554">
        <w:rPr>
          <w:rFonts w:ascii="Times New Roman" w:hAnsi="Times New Roman"/>
          <w:sz w:val="28"/>
          <w:szCs w:val="28"/>
        </w:rPr>
        <w:t> (оба значения увеличиваются),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отрицательная</w:t>
      </w:r>
      <w:r w:rsidR="00447A20" w:rsidRPr="00A03554">
        <w:rPr>
          <w:rFonts w:ascii="Times New Roman" w:hAnsi="Times New Roman"/>
          <w:sz w:val="28"/>
          <w:szCs w:val="28"/>
        </w:rPr>
        <w:t> (одно значение увеличивается, в то время как второе уменьшается),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нулевая</w:t>
      </w:r>
      <w:r w:rsidR="00447A20" w:rsidRPr="00A03554">
        <w:rPr>
          <w:rFonts w:ascii="Times New Roman" w:hAnsi="Times New Roman"/>
          <w:sz w:val="28"/>
          <w:szCs w:val="28"/>
        </w:rPr>
        <w:t> (отсутствие корреляции),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линейная</w:t>
      </w:r>
      <w:r w:rsidR="00447A20" w:rsidRPr="00A03554">
        <w:rPr>
          <w:rFonts w:ascii="Times New Roman" w:hAnsi="Times New Roman"/>
          <w:b/>
          <w:sz w:val="28"/>
          <w:szCs w:val="28"/>
        </w:rPr>
        <w:t>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экспоненциальная</w:t>
      </w:r>
      <w:r w:rsidR="00447A20" w:rsidRPr="00A03554">
        <w:rPr>
          <w:rFonts w:ascii="Times New Roman" w:hAnsi="Times New Roman"/>
          <w:b/>
          <w:sz w:val="28"/>
          <w:szCs w:val="28"/>
        </w:rPr>
        <w:t> </w:t>
      </w:r>
      <w:r w:rsidR="00447A20" w:rsidRPr="00A03554">
        <w:rPr>
          <w:rFonts w:ascii="Times New Roman" w:hAnsi="Times New Roman"/>
          <w:sz w:val="28"/>
          <w:szCs w:val="28"/>
        </w:rPr>
        <w:t>и</w:t>
      </w:r>
      <w:r w:rsidR="00447A20" w:rsidRPr="00A03554">
        <w:rPr>
          <w:rFonts w:ascii="Times New Roman" w:hAnsi="Times New Roman"/>
          <w:b/>
          <w:sz w:val="28"/>
          <w:szCs w:val="28"/>
        </w:rPr>
        <w:t>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подковообразная</w:t>
      </w:r>
      <w:r w:rsidR="00447A20" w:rsidRPr="00A03554">
        <w:rPr>
          <w:rFonts w:ascii="Times New Roman" w:hAnsi="Times New Roman"/>
          <w:sz w:val="28"/>
          <w:szCs w:val="28"/>
        </w:rPr>
        <w:t>. Сила корреляции определяется по тому, насколько близко расположены друг от друга точки на графике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>Данный график показал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очень слабую зависимость между переменными датасета. Также 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>имеем возможность еще раз увидеть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наличие некоторого количества выбросов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– точки на графике, которые значительно удалены от общего кластера.</w:t>
      </w:r>
    </w:p>
    <w:p w:rsidR="007B4C96" w:rsidRPr="00A03554" w:rsidRDefault="00D31E69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Тепловая карта</w:t>
      </w:r>
      <w:r w:rsidR="004D3EB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коэффициентов корреляции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94E69">
        <w:rPr>
          <w:rFonts w:ascii="Times New Roman" w:hAnsi="Times New Roman"/>
          <w:sz w:val="28"/>
          <w:szCs w:val="28"/>
          <w:shd w:val="clear" w:color="auto" w:fill="FFFFFF"/>
        </w:rPr>
        <w:t xml:space="preserve">на рисунке 8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хорошо демонстрирует наличие слабой </w:t>
      </w:r>
      <w:r w:rsidR="00DB4A6D" w:rsidRPr="00A03554">
        <w:rPr>
          <w:rFonts w:ascii="Times New Roman" w:hAnsi="Times New Roman"/>
          <w:sz w:val="28"/>
          <w:szCs w:val="28"/>
          <w:shd w:val="clear" w:color="auto" w:fill="FFFFFF"/>
        </w:rPr>
        <w:t>зависимости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переменных в датасете</w:t>
      </w:r>
      <w:r w:rsidR="004D3EB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. Все полученные коэффициенты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находятся в промежутке значений от - 0,25 до 0,25. Т.е. скорее всего представленный детасет был предобработан и оставшиеся переменные являются независимыми, каждая из них несет свою функцию при влиянии на композитный материал.</w:t>
      </w:r>
    </w:p>
    <w:p w:rsidR="00D31E69" w:rsidRDefault="005229E3" w:rsidP="006705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32" type="#_x0000_t75" style="width:467.25pt;height:222.75pt">
            <v:imagedata r:id="rId28" o:title="9"/>
          </v:shape>
        </w:pict>
      </w:r>
    </w:p>
    <w:p w:rsidR="00B54961" w:rsidRDefault="00B5496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8 -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Тепловая карта коэффициентов корреляции</w:t>
      </w:r>
    </w:p>
    <w:p w:rsidR="002B68D1" w:rsidRPr="00A03554" w:rsidRDefault="002B68D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Default="005F097A" w:rsidP="002B68D1">
      <w:pPr>
        <w:pStyle w:val="a7"/>
        <w:numPr>
          <w:ilvl w:val="0"/>
          <w:numId w:val="29"/>
        </w:num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6705E3">
        <w:rPr>
          <w:rFonts w:ascii="Times New Roman" w:hAnsi="Times New Roman"/>
          <w:b/>
          <w:sz w:val="32"/>
          <w:szCs w:val="32"/>
          <w:lang w:eastAsia="ru-RU"/>
        </w:rPr>
        <w:t>Практическая часть</w:t>
      </w:r>
    </w:p>
    <w:p w:rsidR="00AE54A6" w:rsidRPr="006705E3" w:rsidRDefault="00AE54A6" w:rsidP="00AE54A6">
      <w:pPr>
        <w:pStyle w:val="a7"/>
        <w:spacing w:line="360" w:lineRule="auto"/>
        <w:ind w:left="1084"/>
        <w:rPr>
          <w:rFonts w:ascii="Times New Roman" w:hAnsi="Times New Roman"/>
          <w:b/>
          <w:sz w:val="32"/>
          <w:szCs w:val="32"/>
          <w:lang w:eastAsia="ru-RU"/>
        </w:rPr>
      </w:pPr>
    </w:p>
    <w:p w:rsidR="005F097A" w:rsidRPr="002B68D1" w:rsidRDefault="002B68D1" w:rsidP="00AE54A6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F097A" w:rsidRPr="002B68D1">
        <w:rPr>
          <w:rFonts w:ascii="Times New Roman" w:hAnsi="Times New Roman"/>
          <w:b/>
          <w:sz w:val="28"/>
          <w:szCs w:val="28"/>
          <w:lang w:eastAsia="ru-RU"/>
        </w:rPr>
        <w:t>Предобработка данных</w:t>
      </w:r>
    </w:p>
    <w:p w:rsidR="00600967" w:rsidRPr="00AE54A6" w:rsidRDefault="00600967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Практическую часть работы начнем с удаления выбросов объединенного датасета, данное действие необходимо для большей достоверности результатов. Сравним два различных метода удаления выбросов.</w:t>
      </w:r>
    </w:p>
    <w:p w:rsidR="00845BFA" w:rsidRPr="00AE54A6" w:rsidRDefault="00600967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Метод трех сигм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- п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равило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основа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но на условном предположении, что все наблюдения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выборки укладываются в интервал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. Результаты наблюдений, котор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ые выходят за пределы интервала,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 считаются промахами и из выборки исключаются.</w:t>
      </w:r>
    </w:p>
    <w:p w:rsidR="00845BFA" w:rsidRPr="00AE54A6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Общее количество выбросов в датасете данным методом составляет 24.</w:t>
      </w:r>
    </w:p>
    <w:p w:rsidR="00AD1AF1" w:rsidRDefault="00844155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М</w:t>
      </w:r>
      <w:r w:rsidR="00600967" w:rsidRPr="00AE54A6">
        <w:rPr>
          <w:rFonts w:ascii="Times New Roman" w:hAnsi="Times New Roman"/>
          <w:sz w:val="28"/>
          <w:szCs w:val="28"/>
          <w:shd w:val="clear" w:color="auto" w:fill="FFFFFF"/>
        </w:rPr>
        <w:t>етод межквартил</w:t>
      </w:r>
      <w:r w:rsidR="00AD1AF1" w:rsidRPr="00AE54A6">
        <w:rPr>
          <w:rFonts w:ascii="Times New Roman" w:hAnsi="Times New Roman"/>
          <w:sz w:val="28"/>
          <w:szCs w:val="28"/>
          <w:shd w:val="clear" w:color="auto" w:fill="FFFFFF"/>
        </w:rPr>
        <w:t>ьных</w:t>
      </w:r>
      <w:r w:rsidR="00AD1AF1" w:rsidRPr="00A03554">
        <w:rPr>
          <w:rFonts w:ascii="Times New Roman" w:hAnsi="Times New Roman"/>
          <w:sz w:val="28"/>
          <w:szCs w:val="28"/>
          <w:lang w:eastAsia="ru-RU"/>
        </w:rPr>
        <w:t xml:space="preserve"> расстояний, графическим отображением которого является диаграмма </w:t>
      </w:r>
      <w:r w:rsidR="00AD1AF1" w:rsidRPr="00A03554">
        <w:rPr>
          <w:rFonts w:ascii="Times New Roman" w:hAnsi="Times New Roman"/>
          <w:b/>
          <w:sz w:val="28"/>
          <w:szCs w:val="28"/>
          <w:shd w:val="clear" w:color="auto" w:fill="FFFFFF"/>
        </w:rPr>
        <w:t>«</w:t>
      </w:r>
      <w:r w:rsidR="00AD1AF1" w:rsidRPr="00A03554">
        <w:rPr>
          <w:rStyle w:val="a9"/>
          <w:rFonts w:ascii="Times New Roman" w:hAnsi="Times New Roman"/>
          <w:b w:val="0"/>
          <w:sz w:val="28"/>
          <w:szCs w:val="28"/>
          <w:shd w:val="clear" w:color="auto" w:fill="FFFFFF"/>
        </w:rPr>
        <w:t>ящик с усами»</w:t>
      </w:r>
      <w:r w:rsidR="00AD1AF1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, построенная выше. Для этого </w:t>
      </w:r>
      <w:r w:rsidR="00AA31E1" w:rsidRPr="00A03554">
        <w:rPr>
          <w:rFonts w:ascii="Times New Roman" w:hAnsi="Times New Roman"/>
          <w:sz w:val="28"/>
          <w:szCs w:val="28"/>
        </w:rPr>
        <w:t>создается</w:t>
      </w:r>
      <w:r w:rsidR="00AD1AF1" w:rsidRPr="00A03554">
        <w:rPr>
          <w:rFonts w:ascii="Times New Roman" w:hAnsi="Times New Roman"/>
          <w:sz w:val="28"/>
          <w:szCs w:val="28"/>
        </w:rPr>
        <w:t xml:space="preserve"> вариационный ряд, определяются пять основных характеристик, включающих в себя минимальное значение признака, первое квартильное, медианное, третье квартильное и максимальное значения</w:t>
      </w:r>
      <w:r w:rsidR="00AA31E1" w:rsidRPr="00A03554">
        <w:rPr>
          <w:rFonts w:ascii="Times New Roman" w:hAnsi="Times New Roman"/>
          <w:sz w:val="28"/>
          <w:szCs w:val="28"/>
        </w:rPr>
        <w:t>, затем</w:t>
      </w:r>
      <w:r w:rsidR="00AD1AF1" w:rsidRPr="00A03554">
        <w:rPr>
          <w:rFonts w:ascii="Times New Roman" w:hAnsi="Times New Roman"/>
          <w:sz w:val="28"/>
          <w:szCs w:val="28"/>
        </w:rPr>
        <w:t xml:space="preserve"> </w:t>
      </w:r>
      <w:r w:rsidR="002B68D1">
        <w:rPr>
          <w:rFonts w:ascii="Times New Roman" w:hAnsi="Times New Roman"/>
          <w:sz w:val="28"/>
          <w:szCs w:val="28"/>
        </w:rPr>
        <w:t xml:space="preserve">по формуле (2) </w:t>
      </w:r>
      <w:r w:rsidR="00AD1AF1" w:rsidRPr="00A03554">
        <w:rPr>
          <w:rFonts w:ascii="Times New Roman" w:hAnsi="Times New Roman"/>
          <w:sz w:val="28"/>
          <w:szCs w:val="28"/>
        </w:rPr>
        <w:t>рассчитыв</w:t>
      </w:r>
      <w:r w:rsidR="002B68D1">
        <w:rPr>
          <w:rFonts w:ascii="Times New Roman" w:hAnsi="Times New Roman"/>
          <w:sz w:val="28"/>
          <w:szCs w:val="28"/>
        </w:rPr>
        <w:t>ается межквартильное расстояние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AD1AF1" w:rsidRPr="004D7E7A">
        <w:rPr>
          <w:rFonts w:ascii="Times New Roman" w:hAnsi="Times New Roman"/>
          <w:sz w:val="28"/>
          <w:szCs w:val="28"/>
          <w:lang w:eastAsia="ru-RU"/>
        </w:rPr>
        <w:t xml:space="preserve"> =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 xml:space="preserve">3 –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>1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(2)</w:t>
      </w:r>
    </w:p>
    <w:p w:rsidR="002B68D1" w:rsidRPr="004D7E7A" w:rsidRDefault="002B68D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и на его основе </w:t>
      </w:r>
      <w:r w:rsidR="0010060C">
        <w:rPr>
          <w:rFonts w:ascii="Times New Roman" w:hAnsi="Times New Roman"/>
          <w:sz w:val="28"/>
          <w:szCs w:val="28"/>
        </w:rPr>
        <w:t>по формуле (3) определяются верхняя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 xml:space="preserve">1 – 1.5 *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(3)</w:t>
      </w:r>
    </w:p>
    <w:p w:rsidR="002B68D1" w:rsidRPr="002B68D1" w:rsidRDefault="002B68D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и </w:t>
      </w:r>
      <w:r w:rsidR="0010060C">
        <w:rPr>
          <w:rFonts w:ascii="Times New Roman" w:hAnsi="Times New Roman"/>
          <w:sz w:val="28"/>
          <w:szCs w:val="28"/>
        </w:rPr>
        <w:t xml:space="preserve">по аналогичной формуле (4) </w:t>
      </w:r>
      <w:r w:rsidRPr="00A03554">
        <w:rPr>
          <w:rFonts w:ascii="Times New Roman" w:hAnsi="Times New Roman"/>
          <w:sz w:val="28"/>
          <w:szCs w:val="28"/>
        </w:rPr>
        <w:t xml:space="preserve">нижняя </w:t>
      </w:r>
      <w:r w:rsidR="0010060C">
        <w:rPr>
          <w:rFonts w:ascii="Times New Roman" w:hAnsi="Times New Roman"/>
          <w:sz w:val="28"/>
          <w:szCs w:val="28"/>
        </w:rPr>
        <w:t>границы совокупности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6D043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lastRenderedPageBreak/>
        <w:t>Q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3 + 1.5 *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(4)</w:t>
      </w:r>
    </w:p>
    <w:p w:rsidR="00AE54A6" w:rsidRPr="002B68D1" w:rsidRDefault="00AE54A6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Pr="00A03554" w:rsidRDefault="00AA31E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Все, что выходит за верхнюю и нижнюю границы, на графике изображается в виде отдельных точек и считается выбросами. Конечно, можно удалить все аномальные значения, и это не вызовет особых проблем при работе с исчерпывающим датасетом в несколько десятков тысяч строк. Но </w:t>
      </w:r>
      <w:r w:rsidR="00845BFA" w:rsidRPr="00A03554">
        <w:rPr>
          <w:rFonts w:ascii="Times New Roman" w:hAnsi="Times New Roman"/>
          <w:sz w:val="28"/>
          <w:szCs w:val="28"/>
          <w:shd w:val="clear" w:color="auto" w:fill="FFFFFF"/>
        </w:rPr>
        <w:t>в случае небольшого количества данных о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дин из вариантов решения – заменить аномальные значения на значение границ.</w:t>
      </w:r>
    </w:p>
    <w:p w:rsidR="00845BFA" w:rsidRPr="00A03554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Общее количество выбросов в датасете данным методом составляет 93.</w:t>
      </w:r>
    </w:p>
    <w:p w:rsidR="00DB4A6D" w:rsidRPr="00A03554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Так как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 итоговый датасет для выполнения работы очень маленького размера и </w:t>
      </w:r>
      <w:r w:rsidRPr="00A03554">
        <w:rPr>
          <w:rFonts w:ascii="Times New Roman" w:hAnsi="Times New Roman"/>
          <w:sz w:val="28"/>
          <w:szCs w:val="28"/>
          <w:lang w:eastAsia="ru-RU"/>
        </w:rPr>
        <w:t>есть предположение о том, что датасет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 был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предобработан заказчиком, для удаления выбросов выберем метод трех сигм, 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>ввиду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того, что </w:t>
      </w:r>
      <w:r w:rsidRPr="00A03554">
        <w:rPr>
          <w:rFonts w:ascii="Times New Roman" w:hAnsi="Times New Roman"/>
          <w:sz w:val="28"/>
          <w:szCs w:val="28"/>
          <w:lang w:eastAsia="ru-RU"/>
        </w:rPr>
        <w:t>данный способ затрагивает меньшее количество данных. Удаляем 24 строки значений с выбросами.</w:t>
      </w:r>
    </w:p>
    <w:p w:rsidR="00DB4A6D" w:rsidRPr="00A03554" w:rsidRDefault="00DB4A6D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После построения тепловой карты корреляции для очищенного от выбросов датасета видим, что ситуация практически не изменилась,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полученные коэффициенты все еще находятся в промежутке значений от - 0,25 до 0,25, что говорит о слабой зависимости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переменных между собой.</w:t>
      </w:r>
    </w:p>
    <w:p w:rsidR="00062041" w:rsidRDefault="004D7E7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eastAsia="ru-RU"/>
        </w:rPr>
        <w:t>Поскольку минимальные и максимальные значения каждой переменной имеют большой разброс, необходимо д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>ополнительно прове</w:t>
      </w:r>
      <w:r>
        <w:rPr>
          <w:rFonts w:ascii="Times New Roman" w:hAnsi="Times New Roman"/>
          <w:sz w:val="28"/>
          <w:szCs w:val="28"/>
          <w:lang w:eastAsia="ru-RU"/>
        </w:rPr>
        <w:t>сти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 xml:space="preserve"> нормализацию данных</w:t>
      </w:r>
      <w:r w:rsidR="00614ED1" w:rsidRPr="00A03554">
        <w:rPr>
          <w:rFonts w:ascii="Times New Roman" w:hAnsi="Times New Roman"/>
          <w:sz w:val="28"/>
          <w:szCs w:val="28"/>
          <w:lang w:eastAsia="ru-RU"/>
        </w:rPr>
        <w:t>, основная цель которой заключается в приведении данных к единому виду, который позволить сравнить данные между собой и произвести дальнейшие расчеты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Существует множество способов нормализации значений признаков, чтобы масштабировать их к единому диапазону и использовать в различных моделях машинного обучения. В зависимости от используемой функции, их можно разделить на 2 большие группы: линейные и нелинейные. При </w:t>
      </w:r>
      <w:r w:rsidR="00062041" w:rsidRPr="00A03554">
        <w:rPr>
          <w:rStyle w:val="a9"/>
          <w:rFonts w:ascii="Times New Roman" w:hAnsi="Times New Roman"/>
          <w:b w:val="0"/>
          <w:sz w:val="28"/>
          <w:szCs w:val="28"/>
          <w:shd w:val="clear" w:color="auto" w:fill="FFFFFF"/>
        </w:rPr>
        <w:t>нелинейной нормализации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 в расчетных соотношениях используются функции логи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стической сигмоиды или гиперболического тангенса. В линейной нормализации изменение переменных осуществляется пропорционально, по линейному закону. Встроенный метод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MinMaxScaler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() библиотеки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Sklearn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 – это линейное преобразование данных в диапазоне [0..1], где минимальное и максимальное масштабируемые значения соответствуют 0 и 1 соответственно.</w:t>
      </w:r>
      <w:r w:rsidR="0010060C">
        <w:rPr>
          <w:rFonts w:ascii="Times New Roman" w:hAnsi="Times New Roman"/>
          <w:sz w:val="28"/>
          <w:szCs w:val="28"/>
          <w:shd w:val="clear" w:color="auto" w:fill="FFFFFF"/>
        </w:rPr>
        <w:t xml:space="preserve"> Ниже представлена формула (5) для расчета.</w:t>
      </w:r>
    </w:p>
    <w:p w:rsidR="0010060C" w:rsidRPr="00A03554" w:rsidRDefault="0010060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Default="0010060C" w:rsidP="0010060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HAnsi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X-Xmin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  <m:func>
              <m:func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min</m:t>
                    </m:r>
                  </m:sub>
                </m:sSub>
              </m:e>
            </m:func>
          </m:den>
        </m:f>
      </m:oMath>
      <w:r>
        <w:rPr>
          <w:rFonts w:ascii="Times New Roman" w:hAnsi="Times New Roman"/>
          <w:sz w:val="28"/>
          <w:szCs w:val="28"/>
          <w:lang w:eastAsia="ru-RU"/>
        </w:rPr>
        <w:t xml:space="preserve">   ,                                                                          (5)</w:t>
      </w:r>
    </w:p>
    <w:p w:rsidR="0010060C" w:rsidRPr="00A03554" w:rsidRDefault="0010060C" w:rsidP="0010060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C06419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На графике разброса данных </w:t>
      </w:r>
      <w:r w:rsidR="00E94E69">
        <w:rPr>
          <w:rFonts w:ascii="Times New Roman" w:hAnsi="Times New Roman"/>
          <w:sz w:val="28"/>
          <w:szCs w:val="28"/>
          <w:lang w:eastAsia="ru-RU"/>
        </w:rPr>
        <w:t xml:space="preserve">на рисунке 9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видим, как </w:t>
      </w:r>
      <w:r w:rsidR="00614ED1" w:rsidRPr="00A03554">
        <w:rPr>
          <w:rFonts w:ascii="Times New Roman" w:hAnsi="Times New Roman"/>
          <w:sz w:val="28"/>
          <w:szCs w:val="28"/>
          <w:lang w:eastAsia="ru-RU"/>
        </w:rPr>
        <w:t>распределены значения переменных до нормализации и после.</w:t>
      </w:r>
    </w:p>
    <w:p w:rsidR="00614ED1" w:rsidRPr="00A03554" w:rsidRDefault="005229E3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3" type="#_x0000_t75" style="width:371.25pt;height:184.5pt">
            <v:imagedata r:id="rId29" o:title="11"/>
          </v:shape>
        </w:pict>
      </w:r>
    </w:p>
    <w:p w:rsidR="006D0431" w:rsidRDefault="005229E3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4" type="#_x0000_t75" style="width:370.5pt;height:183.75pt">
            <v:imagedata r:id="rId30" o:title="12"/>
          </v:shape>
        </w:pict>
      </w:r>
    </w:p>
    <w:p w:rsidR="00E94E69" w:rsidRDefault="00AE54A6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="00E94E69">
        <w:rPr>
          <w:rFonts w:ascii="Times New Roman" w:hAnsi="Times New Roman"/>
          <w:sz w:val="28"/>
          <w:szCs w:val="28"/>
          <w:lang w:eastAsia="ru-RU"/>
        </w:rPr>
        <w:t>Рисунок 9 – Разброс данных до и после нормализации</w:t>
      </w:r>
    </w:p>
    <w:p w:rsidR="00E94E69" w:rsidRPr="00A03554" w:rsidRDefault="00E94E69" w:rsidP="00E94E6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С нормализованными данными переходим к построению моделей для прогноза модуля упругости при растяжении и прогноза прочности при растяжении.</w:t>
      </w:r>
    </w:p>
    <w:p w:rsidR="00C874AA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C874AA" w:rsidRPr="0010060C" w:rsidRDefault="0010060C" w:rsidP="002F362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874AA" w:rsidRPr="0010060C">
        <w:rPr>
          <w:rFonts w:ascii="Times New Roman" w:hAnsi="Times New Roman"/>
          <w:b/>
          <w:sz w:val="28"/>
          <w:szCs w:val="28"/>
          <w:lang w:eastAsia="ru-RU"/>
        </w:rPr>
        <w:t>Разработка и обучение модели</w:t>
      </w:r>
    </w:p>
    <w:p w:rsidR="00E94E69" w:rsidRDefault="00E94E69" w:rsidP="0038044F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38044F">
        <w:rPr>
          <w:rFonts w:ascii="Times New Roman" w:hAnsi="Times New Roman"/>
          <w:sz w:val="28"/>
          <w:szCs w:val="28"/>
          <w:lang w:eastAsia="ru-RU"/>
        </w:rPr>
        <w:t>Для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решения задачи </w:t>
      </w:r>
      <w:r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предсказания модуля упругости при растяжении и прочности при растяжении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были использованы следующие методы:</w:t>
      </w:r>
    </w:p>
    <w:p w:rsidR="00E94E69" w:rsidRPr="00BA7C81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Линейная регрессия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E94E69" w:rsidRPr="00040787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Случайный лес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E94E69" w:rsidRPr="00BA7C81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Градиентный бустинг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38044F" w:rsidRPr="0038044F" w:rsidRDefault="00E94E69" w:rsidP="0038044F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</w:t>
      </w:r>
      <w:r w:rsidRPr="00BA7C81">
        <w:rPr>
          <w:rFonts w:ascii="Times New Roman" w:eastAsia="Times New Roman" w:hAnsi="Times New Roman"/>
          <w:sz w:val="28"/>
          <w:szCs w:val="28"/>
          <w:lang w:val="en-US" w:eastAsia="ru-RU"/>
        </w:rPr>
        <w:t>k</w:t>
      </w: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 ближайших соседей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8044F" w:rsidRDefault="0038044F" w:rsidP="0038044F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работе с каждой моделью придерживались следующего алгоритма:</w:t>
      </w:r>
    </w:p>
    <w:p w:rsidR="0038044F" w:rsidRPr="001559F1" w:rsidRDefault="0038044F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Вызвать модель регрессии, передать параметры;</w:t>
      </w:r>
    </w:p>
    <w:p w:rsidR="0038044F" w:rsidRPr="001559F1" w:rsidRDefault="0038044F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 xml:space="preserve">Вызвать метод GridSearchCV – это инструмент для автоматического подбора гиперпараметров для моделей машинного обучения путем поиска по сетке с перекрестной проверкой, т.е. он создает модель для каждой возможной комбинации параметров. Передаем в GridSearchCV модель регрессии и возможные параметры. Количество блоков по условию задачи равняется 10. </w:t>
      </w:r>
      <w:r w:rsidR="001559F1" w:rsidRPr="001559F1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ыводим результат лучшего параметра;</w:t>
      </w:r>
    </w:p>
    <w:p w:rsidR="0038044F" w:rsidRPr="001559F1" w:rsidRDefault="001559F1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Обучаем модель с учетом лучших параметров;</w:t>
      </w:r>
    </w:p>
    <w:p w:rsidR="001559F1" w:rsidRPr="001559F1" w:rsidRDefault="001559F1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Считаем ошибки модели, вносим в сводную таблицу по всем моделям.</w:t>
      </w:r>
    </w:p>
    <w:p w:rsidR="006D0431" w:rsidRPr="001559F1" w:rsidRDefault="00E94E69" w:rsidP="0038044F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В качестве оценки работы моделей были использованы следующие метрики:</w:t>
      </w:r>
    </w:p>
    <w:p w:rsidR="00D51539" w:rsidRDefault="00E94E69" w:rsidP="00D51539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eastAsia="ru-RU"/>
        </w:rPr>
        <w:t>MSE</w:t>
      </w:r>
      <w:r w:rsidR="004F09F6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4F09F6" w:rsidRPr="00D51539">
        <w:rPr>
          <w:rFonts w:ascii="Times New Roman" w:hAnsi="Times New Roman"/>
          <w:sz w:val="28"/>
          <w:szCs w:val="28"/>
          <w:lang w:eastAsia="ru-RU"/>
        </w:rPr>
        <w:t>Mean Squared Error</w:t>
      </w:r>
      <w:r w:rsidR="004F09F6">
        <w:rPr>
          <w:rFonts w:ascii="Times New Roman" w:hAnsi="Times New Roman"/>
          <w:sz w:val="28"/>
          <w:szCs w:val="28"/>
          <w:lang w:eastAsia="ru-RU"/>
        </w:rPr>
        <w:t>)</w:t>
      </w:r>
      <w:r w:rsidR="00D51539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t xml:space="preserve">средняя квадратическая ошибка. Суть метода заключается по сути в том, чтобы минимизировать сумму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квадратов отклонений фактических значений от расчётных. Если полученную сумму разделить на число наблюдений, то получим MSE. Формула 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(6)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t>целевой функции в этом случае выглядит следующим образом:</w:t>
      </w:r>
    </w:p>
    <w:p w:rsidR="00FB436B" w:rsidRDefault="00FB436B" w:rsidP="00FB436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E94E69" w:rsidRDefault="001559F1" w:rsidP="00D51539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MSE=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pred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nary>
      </m:oMath>
      <w:r w:rsidR="00FB436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8044F">
        <w:rPr>
          <w:rFonts w:ascii="Times New Roman" w:hAnsi="Times New Roman"/>
          <w:sz w:val="28"/>
          <w:szCs w:val="28"/>
          <w:lang w:eastAsia="ru-RU"/>
        </w:rPr>
        <w:t>;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            (6)</w:t>
      </w:r>
    </w:p>
    <w:p w:rsidR="00FB436B" w:rsidRPr="00FB436B" w:rsidRDefault="00FB436B" w:rsidP="00D51539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9C0E1B" w:rsidRDefault="00D51539" w:rsidP="009C0E1B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eastAsia="ru-RU"/>
        </w:rPr>
        <w:t xml:space="preserve">R2 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D51539">
        <w:rPr>
          <w:rFonts w:ascii="Times New Roman" w:hAnsi="Times New Roman"/>
          <w:sz w:val="28"/>
          <w:szCs w:val="28"/>
          <w:lang w:eastAsia="ru-RU"/>
        </w:rPr>
        <w:t>Коэффициент детерминации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) - </w:t>
      </w:r>
      <w:r w:rsidRPr="00D51539">
        <w:rPr>
          <w:rFonts w:ascii="Times New Roman" w:hAnsi="Times New Roman"/>
          <w:sz w:val="28"/>
          <w:szCs w:val="28"/>
          <w:lang w:eastAsia="ru-RU"/>
        </w:rPr>
        <w:t>это доля </w:t>
      </w:r>
      <w:hyperlink r:id="rId31" w:tooltip="Дисперсия случайной величины" w:history="1">
        <w:r w:rsidRPr="00D51539">
          <w:rPr>
            <w:rFonts w:ascii="Times New Roman" w:hAnsi="Times New Roman"/>
            <w:sz w:val="28"/>
            <w:szCs w:val="28"/>
            <w:lang w:eastAsia="ru-RU"/>
          </w:rPr>
          <w:t>дисперсии</w:t>
        </w:r>
      </w:hyperlink>
      <w:r w:rsidRPr="00D51539">
        <w:rPr>
          <w:rFonts w:ascii="Times New Roman" w:hAnsi="Times New Roman"/>
          <w:sz w:val="28"/>
          <w:szCs w:val="28"/>
          <w:lang w:eastAsia="ru-RU"/>
        </w:rPr>
        <w:t> зависимой переменной, объясняемая рассматриваемой моделью</w:t>
      </w:r>
    </w:p>
    <w:p w:rsidR="009C0E1B" w:rsidRDefault="009C0E1B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9C0E1B" w:rsidRPr="009C0E1B" w:rsidRDefault="005229E3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pred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</m:den>
        </m:f>
      </m:oMath>
      <w:r w:rsidR="009C0E1B">
        <w:rPr>
          <w:rFonts w:ascii="Times New Roman" w:hAnsi="Times New Roman"/>
          <w:sz w:val="28"/>
          <w:szCs w:val="28"/>
          <w:lang w:eastAsia="ru-RU"/>
        </w:rPr>
        <w:t xml:space="preserve">   ;                                                                   (7)</w:t>
      </w:r>
    </w:p>
    <w:p w:rsidR="009C0E1B" w:rsidRPr="00D51539" w:rsidRDefault="009C0E1B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D51539" w:rsidRDefault="00D51539" w:rsidP="00D51539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val="en-US" w:eastAsia="ru-RU"/>
        </w:rPr>
        <w:t>MAE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Mean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Absolute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Error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) - </w:t>
      </w:r>
      <w:r w:rsidRPr="00D51539">
        <w:rPr>
          <w:rFonts w:ascii="Times New Roman" w:hAnsi="Times New Roman"/>
          <w:sz w:val="28"/>
          <w:szCs w:val="28"/>
          <w:lang w:eastAsia="ru-RU"/>
        </w:rPr>
        <w:t>средняя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eastAsia="ru-RU"/>
        </w:rPr>
        <w:t>абсолютная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eastAsia="ru-RU"/>
        </w:rPr>
        <w:t>ошибка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>.</w:t>
      </w:r>
      <w:r w:rsidR="00FB436B"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FB436B" w:rsidRPr="00FB436B">
        <w:rPr>
          <w:rFonts w:ascii="Times New Roman" w:hAnsi="Times New Roman"/>
          <w:sz w:val="28"/>
          <w:szCs w:val="28"/>
          <w:lang w:eastAsia="ru-RU"/>
        </w:rPr>
        <w:t>Формула (</w:t>
      </w:r>
      <w:r w:rsidR="009C0E1B">
        <w:rPr>
          <w:rFonts w:ascii="Times New Roman" w:hAnsi="Times New Roman"/>
          <w:sz w:val="28"/>
          <w:szCs w:val="28"/>
          <w:lang w:eastAsia="ru-RU"/>
        </w:rPr>
        <w:t>8</w:t>
      </w:r>
      <w:r w:rsidR="00FB436B" w:rsidRPr="00FB436B">
        <w:rPr>
          <w:rFonts w:ascii="Times New Roman" w:hAnsi="Times New Roman"/>
          <w:sz w:val="28"/>
          <w:szCs w:val="28"/>
          <w:lang w:eastAsia="ru-RU"/>
        </w:rPr>
        <w:t>)</w:t>
      </w:r>
    </w:p>
    <w:p w:rsidR="00FB436B" w:rsidRPr="001559F1" w:rsidRDefault="001559F1" w:rsidP="001559F1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MAE=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pred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</m:oMath>
      <w:r w:rsidR="0038044F" w:rsidRPr="001559F1">
        <w:rPr>
          <w:rFonts w:ascii="Times New Roman" w:hAnsi="Times New Roman"/>
          <w:sz w:val="28"/>
          <w:szCs w:val="28"/>
          <w:lang w:eastAsia="ru-RU"/>
        </w:rPr>
        <w:t xml:space="preserve"> .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 xml:space="preserve">      (</w:t>
      </w:r>
      <w:r w:rsidR="009C0E1B">
        <w:rPr>
          <w:rFonts w:ascii="Times New Roman" w:hAnsi="Times New Roman"/>
          <w:sz w:val="28"/>
          <w:szCs w:val="28"/>
          <w:lang w:eastAsia="ru-RU"/>
        </w:rPr>
        <w:t>8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>)</w:t>
      </w:r>
    </w:p>
    <w:p w:rsidR="002F362C" w:rsidRDefault="002F362C" w:rsidP="0016007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9C0E1B" w:rsidRDefault="009C0E1B" w:rsidP="0016007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FB436B" w:rsidRPr="00FB436B" w:rsidRDefault="00FB436B" w:rsidP="001D79E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FB436B">
        <w:rPr>
          <w:rFonts w:ascii="Times New Roman" w:hAnsi="Times New Roman"/>
          <w:b/>
          <w:sz w:val="28"/>
          <w:szCs w:val="28"/>
          <w:lang w:eastAsia="ru-RU"/>
        </w:rPr>
        <w:t>Тестирование модели</w:t>
      </w:r>
    </w:p>
    <w:p w:rsidR="00FB436B" w:rsidRPr="001D79EC" w:rsidRDefault="008B0F99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езультаты оценок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 xml:space="preserve">каждой 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>модел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и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были оформлены в виде таблицы, с показателями которых можно ознакомиться ниже.</w:t>
      </w:r>
    </w:p>
    <w:p w:rsidR="001D79EC" w:rsidRDefault="00FB436B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1D79EC">
        <w:rPr>
          <w:rFonts w:ascii="Times New Roman" w:hAnsi="Times New Roman"/>
          <w:sz w:val="28"/>
          <w:szCs w:val="28"/>
          <w:lang w:eastAsia="ru-RU"/>
        </w:rPr>
        <w:t>Для моделей предсказания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модуля упругости при растяжении результаты</w:t>
      </w:r>
      <w:r w:rsidR="001D79EC"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>ошибок на рисунке 10</w:t>
      </w:r>
      <w:r w:rsidR="001D79E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B436B" w:rsidRPr="00FB436B" w:rsidRDefault="00840B7A" w:rsidP="001559F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pict>
          <v:shape id="_x0000_i1035" type="#_x0000_t75" style="width:462pt;height:128.25pt">
            <v:imagedata r:id="rId32" o:title="13"/>
          </v:shape>
        </w:pict>
      </w:r>
    </w:p>
    <w:p w:rsidR="006D0431" w:rsidRPr="00A03554" w:rsidRDefault="001559F1" w:rsidP="001D79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="00FB436B">
        <w:rPr>
          <w:rFonts w:ascii="Times New Roman" w:hAnsi="Times New Roman"/>
          <w:sz w:val="28"/>
          <w:szCs w:val="28"/>
          <w:lang w:eastAsia="ru-RU"/>
        </w:rPr>
        <w:t>Рисунок 10 – Ошибки модели предсказания</w:t>
      </w:r>
      <w:r w:rsidR="001D79EC">
        <w:rPr>
          <w:rFonts w:ascii="Times New Roman" w:hAnsi="Times New Roman"/>
          <w:sz w:val="28"/>
          <w:szCs w:val="28"/>
          <w:lang w:eastAsia="ru-RU"/>
        </w:rPr>
        <w:t xml:space="preserve"> модуля упругости</w:t>
      </w:r>
    </w:p>
    <w:p w:rsidR="00C874AA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C874AA" w:rsidRPr="00A03554" w:rsidRDefault="001D79EC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1D79EC">
        <w:rPr>
          <w:rFonts w:ascii="Times New Roman" w:hAnsi="Times New Roman"/>
          <w:sz w:val="28"/>
          <w:szCs w:val="28"/>
          <w:lang w:eastAsia="ru-RU"/>
        </w:rPr>
        <w:t>Для моделей предсказания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прочности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при растяжении результаты ошибок на рисунке 1</w:t>
      </w:r>
      <w:r>
        <w:rPr>
          <w:rFonts w:ascii="Times New Roman" w:hAnsi="Times New Roman"/>
          <w:sz w:val="28"/>
          <w:szCs w:val="28"/>
          <w:shd w:val="clear" w:color="auto" w:fill="FFFFFF"/>
        </w:rPr>
        <w:t>1.</w:t>
      </w:r>
    </w:p>
    <w:p w:rsidR="00C874AA" w:rsidRDefault="00840B7A" w:rsidP="001D79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6" type="#_x0000_t75" style="width:454.5pt;height:132pt">
            <v:imagedata r:id="rId33" o:title="14"/>
          </v:shape>
        </w:pict>
      </w:r>
    </w:p>
    <w:p w:rsidR="001D79EC" w:rsidRDefault="001D79EC" w:rsidP="002F42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="001559F1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Рисунок 11 - Ошибки модели предсказания прочности</w:t>
      </w:r>
    </w:p>
    <w:p w:rsidR="002F4231" w:rsidRDefault="002F4231" w:rsidP="002F42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79EC" w:rsidRDefault="002F4231" w:rsidP="00432949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Результаты построения и обучения моделей, к сожалению, не дали значительного положительного результата. Наименьшая ошибка в предсказании модуля упругости при растяжении получилась у модели линейной регрессии, в предсказании прочности при растяжении у модели «случайный лес». Хотя, эти показатели не сильно отличаются от остальных моделей.</w:t>
      </w:r>
    </w:p>
    <w:p w:rsidR="001D79EC" w:rsidRDefault="001D79E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49651C" w:rsidRPr="0049651C" w:rsidRDefault="00211959" w:rsidP="0049651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432949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EF7A5B" w:rsidRPr="0049651C">
        <w:rPr>
          <w:rFonts w:ascii="Times New Roman" w:hAnsi="Times New Roman"/>
          <w:b/>
          <w:sz w:val="28"/>
          <w:szCs w:val="28"/>
          <w:lang w:eastAsia="ru-RU"/>
        </w:rPr>
        <w:t>Нейронная сеть</w:t>
      </w:r>
    </w:p>
    <w:p w:rsidR="00EF7A5B" w:rsidRPr="0049651C" w:rsidRDefault="00EF7A5B" w:rsidP="0049651C">
      <w:pPr>
        <w:spacing w:after="30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Для построения рекомендательной системы соотношения матрица-наполнитель использовали многослойный персептрон. </w:t>
      </w:r>
    </w:p>
    <w:p w:rsidR="00EF7A5B" w:rsidRPr="00EF7A5B" w:rsidRDefault="00EF7A5B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lastRenderedPageBreak/>
        <w:t>Первым шагом необходимо р</w:t>
      </w:r>
      <w:r w:rsidRPr="00EF7A5B">
        <w:rPr>
          <w:rFonts w:ascii="Times New Roman" w:hAnsi="Times New Roman"/>
          <w:sz w:val="28"/>
          <w:szCs w:val="28"/>
        </w:rPr>
        <w:t>аздели</w:t>
      </w:r>
      <w:r w:rsidRPr="0049651C">
        <w:rPr>
          <w:rFonts w:ascii="Times New Roman" w:hAnsi="Times New Roman"/>
          <w:sz w:val="28"/>
          <w:szCs w:val="28"/>
        </w:rPr>
        <w:t>ть</w:t>
      </w:r>
      <w:r w:rsidRPr="00EF7A5B">
        <w:rPr>
          <w:rFonts w:ascii="Times New Roman" w:hAnsi="Times New Roman"/>
          <w:sz w:val="28"/>
          <w:szCs w:val="28"/>
        </w:rPr>
        <w:t xml:space="preserve"> </w:t>
      </w:r>
      <w:r w:rsidR="00211959">
        <w:rPr>
          <w:rFonts w:ascii="Times New Roman" w:hAnsi="Times New Roman"/>
          <w:sz w:val="28"/>
          <w:szCs w:val="28"/>
        </w:rPr>
        <w:t>очищенный от выбросов</w:t>
      </w:r>
      <w:r w:rsidRPr="00EF7A5B">
        <w:rPr>
          <w:rFonts w:ascii="Times New Roman" w:hAnsi="Times New Roman"/>
          <w:sz w:val="28"/>
          <w:szCs w:val="28"/>
        </w:rPr>
        <w:t xml:space="preserve"> датасет на </w:t>
      </w:r>
      <w:r w:rsidR="00211959">
        <w:rPr>
          <w:rFonts w:ascii="Times New Roman" w:hAnsi="Times New Roman"/>
          <w:sz w:val="28"/>
          <w:szCs w:val="28"/>
        </w:rPr>
        <w:t xml:space="preserve">выходные данные в виде столбца «Соотношение матрица-наполнитель» и входные данные, которые включают все остальные столбцы. Разделить входные и выходные данные на тренировочную </w:t>
      </w:r>
      <w:r w:rsidRPr="00EF7A5B">
        <w:rPr>
          <w:rFonts w:ascii="Times New Roman" w:hAnsi="Times New Roman"/>
          <w:sz w:val="28"/>
          <w:szCs w:val="28"/>
        </w:rPr>
        <w:t xml:space="preserve">и тестовую </w:t>
      </w:r>
      <w:r w:rsidRPr="0049651C">
        <w:rPr>
          <w:rFonts w:ascii="Times New Roman" w:hAnsi="Times New Roman"/>
          <w:sz w:val="28"/>
          <w:szCs w:val="28"/>
        </w:rPr>
        <w:t xml:space="preserve">части в соотношении </w:t>
      </w:r>
      <w:r w:rsidR="00A61EA9">
        <w:rPr>
          <w:rFonts w:ascii="Times New Roman" w:hAnsi="Times New Roman"/>
          <w:sz w:val="28"/>
          <w:szCs w:val="28"/>
        </w:rPr>
        <w:t>8</w:t>
      </w:r>
      <w:r w:rsidRPr="0049651C">
        <w:rPr>
          <w:rFonts w:ascii="Times New Roman" w:hAnsi="Times New Roman"/>
          <w:sz w:val="28"/>
          <w:szCs w:val="28"/>
        </w:rPr>
        <w:t xml:space="preserve">0 и </w:t>
      </w:r>
      <w:r w:rsidR="00A61EA9">
        <w:rPr>
          <w:rFonts w:ascii="Times New Roman" w:hAnsi="Times New Roman"/>
          <w:sz w:val="28"/>
          <w:szCs w:val="28"/>
        </w:rPr>
        <w:t>2</w:t>
      </w:r>
      <w:r w:rsidRPr="0049651C">
        <w:rPr>
          <w:rFonts w:ascii="Times New Roman" w:hAnsi="Times New Roman"/>
          <w:sz w:val="28"/>
          <w:szCs w:val="28"/>
        </w:rPr>
        <w:t>0%</w:t>
      </w:r>
      <w:r w:rsidR="00211959">
        <w:rPr>
          <w:rFonts w:ascii="Times New Roman" w:hAnsi="Times New Roman"/>
          <w:sz w:val="28"/>
          <w:szCs w:val="28"/>
        </w:rPr>
        <w:t xml:space="preserve"> с помощью train_test_split, после </w:t>
      </w:r>
      <w:r w:rsidRPr="00EF7A5B">
        <w:rPr>
          <w:rFonts w:ascii="Times New Roman" w:hAnsi="Times New Roman"/>
          <w:sz w:val="28"/>
          <w:szCs w:val="28"/>
        </w:rPr>
        <w:t>нормализ</w:t>
      </w:r>
      <w:r w:rsidR="00211959">
        <w:rPr>
          <w:rFonts w:ascii="Times New Roman" w:hAnsi="Times New Roman"/>
          <w:sz w:val="28"/>
          <w:szCs w:val="28"/>
        </w:rPr>
        <w:t>овать</w:t>
      </w:r>
      <w:r w:rsidRPr="00EF7A5B">
        <w:rPr>
          <w:rFonts w:ascii="Times New Roman" w:hAnsi="Times New Roman"/>
          <w:sz w:val="28"/>
          <w:szCs w:val="28"/>
        </w:rPr>
        <w:t xml:space="preserve"> данные</w:t>
      </w:r>
      <w:r w:rsidRPr="0049651C">
        <w:rPr>
          <w:rFonts w:ascii="Times New Roman" w:hAnsi="Times New Roman"/>
          <w:sz w:val="28"/>
          <w:szCs w:val="28"/>
        </w:rPr>
        <w:t xml:space="preserve"> используя</w:t>
      </w:r>
      <w:r w:rsidRPr="00EF7A5B">
        <w:rPr>
          <w:rFonts w:ascii="Times New Roman" w:hAnsi="Times New Roman"/>
          <w:sz w:val="28"/>
          <w:szCs w:val="28"/>
        </w:rPr>
        <w:t xml:space="preserve"> TensorFlow.layers.Normalization.</w:t>
      </w:r>
    </w:p>
    <w:p w:rsidR="000302BF" w:rsidRDefault="00211959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м</w:t>
      </w:r>
      <w:r w:rsidR="00EF7A5B" w:rsidRPr="0049651C">
        <w:rPr>
          <w:rFonts w:ascii="Times New Roman" w:hAnsi="Times New Roman"/>
          <w:sz w:val="28"/>
          <w:szCs w:val="28"/>
        </w:rPr>
        <w:t>ожно с</w:t>
      </w:r>
      <w:r w:rsidR="00432949">
        <w:rPr>
          <w:rFonts w:ascii="Times New Roman" w:hAnsi="Times New Roman"/>
          <w:sz w:val="28"/>
          <w:szCs w:val="28"/>
        </w:rPr>
        <w:t>оздавать</w:t>
      </w:r>
      <w:r w:rsidR="00EF7A5B" w:rsidRPr="00EF7A5B">
        <w:rPr>
          <w:rFonts w:ascii="Times New Roman" w:hAnsi="Times New Roman"/>
          <w:sz w:val="28"/>
          <w:szCs w:val="28"/>
        </w:rPr>
        <w:t xml:space="preserve"> нейронную сеть с помощью Sequential</w:t>
      </w:r>
      <w:r w:rsidR="000302BF">
        <w:rPr>
          <w:rFonts w:ascii="Times New Roman" w:hAnsi="Times New Roman"/>
          <w:sz w:val="28"/>
          <w:szCs w:val="28"/>
        </w:rPr>
        <w:t xml:space="preserve"> - </w:t>
      </w:r>
      <w:r w:rsidR="006D7950" w:rsidRPr="006D7950">
        <w:rPr>
          <w:rFonts w:ascii="Times New Roman" w:hAnsi="Times New Roman"/>
          <w:sz w:val="28"/>
          <w:szCs w:val="28"/>
        </w:rPr>
        <w:t>модель в библиотеке Keras, позволяющая создать нейронную сеть прямого распространения путем последовательного добавления слоев</w:t>
      </w:r>
      <w:r w:rsidR="000302BF">
        <w:rPr>
          <w:rFonts w:ascii="Times New Roman" w:hAnsi="Times New Roman"/>
          <w:sz w:val="28"/>
          <w:szCs w:val="28"/>
        </w:rPr>
        <w:t>. Результат на рисунке 12.</w:t>
      </w:r>
    </w:p>
    <w:p w:rsidR="000302BF" w:rsidRDefault="00840B7A" w:rsidP="000302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7" type="#_x0000_t75" style="width:342.75pt;height:214.5pt">
            <v:imagedata r:id="rId34" o:title="14"/>
          </v:shape>
        </w:pict>
      </w:r>
    </w:p>
    <w:p w:rsidR="000302BF" w:rsidRDefault="000302BF" w:rsidP="000302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Рисунок 12 – Информация по модели нейронной сети</w:t>
      </w:r>
    </w:p>
    <w:p w:rsidR="006D0D82" w:rsidRDefault="006D0D82" w:rsidP="000302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F7A5B" w:rsidRPr="00EF7A5B" w:rsidRDefault="000302BF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нейронной сети имеет </w:t>
      </w:r>
      <w:r w:rsidR="00EF7A5B" w:rsidRPr="00EF7A5B">
        <w:rPr>
          <w:rFonts w:ascii="Times New Roman" w:hAnsi="Times New Roman"/>
          <w:sz w:val="28"/>
          <w:szCs w:val="28"/>
        </w:rPr>
        <w:t>следующи</w:t>
      </w:r>
      <w:r>
        <w:rPr>
          <w:rFonts w:ascii="Times New Roman" w:hAnsi="Times New Roman"/>
          <w:sz w:val="28"/>
          <w:szCs w:val="28"/>
        </w:rPr>
        <w:t>е</w:t>
      </w:r>
      <w:r w:rsidR="00EF7A5B" w:rsidRPr="00EF7A5B">
        <w:rPr>
          <w:rFonts w:ascii="Times New Roman" w:hAnsi="Times New Roman"/>
          <w:sz w:val="28"/>
          <w:szCs w:val="28"/>
        </w:rPr>
        <w:t xml:space="preserve"> </w:t>
      </w:r>
      <w:r w:rsidR="00EF7A5B" w:rsidRPr="0049651C">
        <w:rPr>
          <w:rFonts w:ascii="Times New Roman" w:hAnsi="Times New Roman"/>
          <w:sz w:val="28"/>
          <w:szCs w:val="28"/>
        </w:rPr>
        <w:t>настраиваемы</w:t>
      </w:r>
      <w:r w:rsidR="005E604A">
        <w:rPr>
          <w:rFonts w:ascii="Times New Roman" w:hAnsi="Times New Roman"/>
          <w:sz w:val="28"/>
          <w:szCs w:val="28"/>
        </w:rPr>
        <w:t>е</w:t>
      </w:r>
      <w:r w:rsidR="00EF7A5B" w:rsidRPr="0049651C">
        <w:rPr>
          <w:rFonts w:ascii="Times New Roman" w:hAnsi="Times New Roman"/>
          <w:sz w:val="28"/>
          <w:szCs w:val="28"/>
        </w:rPr>
        <w:t xml:space="preserve"> гип</w:t>
      </w:r>
      <w:r w:rsidR="00211959">
        <w:rPr>
          <w:rFonts w:ascii="Times New Roman" w:hAnsi="Times New Roman"/>
          <w:sz w:val="28"/>
          <w:szCs w:val="28"/>
        </w:rPr>
        <w:t>е</w:t>
      </w:r>
      <w:r w:rsidR="00EF7A5B" w:rsidRPr="0049651C">
        <w:rPr>
          <w:rFonts w:ascii="Times New Roman" w:hAnsi="Times New Roman"/>
          <w:sz w:val="28"/>
          <w:szCs w:val="28"/>
        </w:rPr>
        <w:t>р</w:t>
      </w:r>
      <w:r w:rsidR="00EF7A5B" w:rsidRPr="00EF7A5B">
        <w:rPr>
          <w:rFonts w:ascii="Times New Roman" w:hAnsi="Times New Roman"/>
          <w:sz w:val="28"/>
          <w:szCs w:val="28"/>
        </w:rPr>
        <w:t>параметр</w:t>
      </w:r>
      <w:r w:rsidR="005E604A">
        <w:rPr>
          <w:rFonts w:ascii="Times New Roman" w:hAnsi="Times New Roman"/>
          <w:sz w:val="28"/>
          <w:szCs w:val="28"/>
        </w:rPr>
        <w:t>ы</w:t>
      </w:r>
      <w:r w:rsidR="00EF7A5B" w:rsidRPr="00EF7A5B">
        <w:rPr>
          <w:rFonts w:ascii="Times New Roman" w:hAnsi="Times New Roman"/>
          <w:sz w:val="28"/>
          <w:szCs w:val="28"/>
        </w:rPr>
        <w:t>:</w:t>
      </w:r>
    </w:p>
    <w:p w:rsidR="00EF7A5B" w:rsidRPr="0049651C" w:rsidRDefault="00EF7A5B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входной слой нормализации 12 признаков;</w:t>
      </w:r>
    </w:p>
    <w:p w:rsidR="006D7950" w:rsidRDefault="00EF7A5B" w:rsidP="006D795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скрытых слоев: </w:t>
      </w:r>
      <w:r w:rsidR="00432949">
        <w:rPr>
          <w:rFonts w:ascii="Times New Roman" w:hAnsi="Times New Roman"/>
          <w:sz w:val="28"/>
          <w:szCs w:val="28"/>
        </w:rPr>
        <w:t>2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49651C" w:rsidRPr="006D7950" w:rsidRDefault="0049651C" w:rsidP="006D795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7950">
        <w:rPr>
          <w:rFonts w:ascii="Times New Roman" w:hAnsi="Times New Roman"/>
          <w:sz w:val="28"/>
          <w:szCs w:val="28"/>
        </w:rPr>
        <w:lastRenderedPageBreak/>
        <w:t>активационная функция скрытых слоев: relu</w:t>
      </w:r>
      <w:r w:rsidR="006D7950" w:rsidRPr="006D7950">
        <w:rPr>
          <w:rFonts w:ascii="Times New Roman" w:hAnsi="Times New Roman"/>
          <w:sz w:val="28"/>
          <w:szCs w:val="28"/>
        </w:rPr>
        <w:t xml:space="preserve"> - выполняет простое нелинейное преобразование поданных на вход данных (x). Возвращает x, если x &gt;</w:t>
      </w:r>
      <w:r w:rsidR="006D7950">
        <w:rPr>
          <w:rFonts w:ascii="Times New Roman" w:hAnsi="Times New Roman"/>
          <w:sz w:val="28"/>
          <w:szCs w:val="28"/>
        </w:rPr>
        <w:t xml:space="preserve"> </w:t>
      </w:r>
      <w:r w:rsidR="006D7950" w:rsidRPr="006D7950">
        <w:rPr>
          <w:rFonts w:ascii="Times New Roman" w:hAnsi="Times New Roman"/>
          <w:sz w:val="28"/>
          <w:szCs w:val="28"/>
        </w:rPr>
        <w:t>0 и 0 в противном случае. Отличается высокой скоростью вычисления</w:t>
      </w:r>
      <w:r w:rsidRPr="006D7950">
        <w:rPr>
          <w:rFonts w:ascii="Times New Roman" w:hAnsi="Times New Roman"/>
          <w:sz w:val="28"/>
          <w:szCs w:val="28"/>
        </w:rPr>
        <w:t>;</w:t>
      </w:r>
    </w:p>
    <w:p w:rsidR="0049651C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нейронов в </w:t>
      </w:r>
      <w:r w:rsidR="00141558">
        <w:rPr>
          <w:rFonts w:ascii="Times New Roman" w:hAnsi="Times New Roman"/>
          <w:sz w:val="28"/>
          <w:szCs w:val="28"/>
        </w:rPr>
        <w:t xml:space="preserve">каждом </w:t>
      </w:r>
      <w:r w:rsidRPr="0049651C">
        <w:rPr>
          <w:rFonts w:ascii="Times New Roman" w:hAnsi="Times New Roman"/>
          <w:sz w:val="28"/>
          <w:szCs w:val="28"/>
        </w:rPr>
        <w:t>скрытом слое:</w:t>
      </w:r>
      <w:r w:rsidR="00C51BAD" w:rsidRPr="00432949">
        <w:rPr>
          <w:rFonts w:ascii="Times New Roman" w:hAnsi="Times New Roman"/>
          <w:sz w:val="28"/>
          <w:szCs w:val="28"/>
        </w:rPr>
        <w:t xml:space="preserve"> </w:t>
      </w:r>
      <w:r w:rsidR="00432949">
        <w:rPr>
          <w:rFonts w:ascii="Times New Roman" w:hAnsi="Times New Roman"/>
          <w:sz w:val="28"/>
          <w:szCs w:val="28"/>
        </w:rPr>
        <w:t>по 1024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49651C" w:rsidRPr="0049651C" w:rsidRDefault="00EF7A5B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выходной слой с 1 нейроном (т.е. для одного признака), так как на выходе выводится одно значение для введенных данных;</w:t>
      </w:r>
    </w:p>
    <w:p w:rsidR="0049651C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для оптимизации</w:t>
      </w:r>
      <w:r w:rsidR="00712AB0">
        <w:rPr>
          <w:rFonts w:ascii="Times New Roman" w:hAnsi="Times New Roman"/>
          <w:sz w:val="28"/>
          <w:szCs w:val="28"/>
        </w:rPr>
        <w:t xml:space="preserve">, </w:t>
      </w:r>
      <w:r w:rsidR="00712AB0" w:rsidRPr="0049651C">
        <w:rPr>
          <w:rFonts w:ascii="Times New Roman" w:hAnsi="Times New Roman"/>
          <w:sz w:val="28"/>
          <w:szCs w:val="28"/>
        </w:rPr>
        <w:t>как наиболее распространенный и дающий лучшие результаты</w:t>
      </w:r>
      <w:r w:rsidR="00712AB0">
        <w:rPr>
          <w:rFonts w:ascii="Times New Roman" w:hAnsi="Times New Roman"/>
          <w:sz w:val="28"/>
          <w:szCs w:val="28"/>
        </w:rPr>
        <w:t>, был</w:t>
      </w:r>
      <w:r w:rsidRPr="0049651C">
        <w:rPr>
          <w:rFonts w:ascii="Times New Roman" w:hAnsi="Times New Roman"/>
          <w:sz w:val="28"/>
          <w:szCs w:val="28"/>
        </w:rPr>
        <w:t xml:space="preserve"> применен метод Adam </w:t>
      </w:r>
      <w:r w:rsidR="00712AB0">
        <w:rPr>
          <w:rFonts w:ascii="Times New Roman" w:hAnsi="Times New Roman"/>
          <w:sz w:val="28"/>
          <w:szCs w:val="28"/>
        </w:rPr>
        <w:t>(</w:t>
      </w:r>
      <w:r w:rsidR="00712AB0" w:rsidRPr="00712AB0">
        <w:rPr>
          <w:rFonts w:ascii="Times New Roman" w:hAnsi="Times New Roman"/>
          <w:sz w:val="28"/>
          <w:szCs w:val="28"/>
        </w:rPr>
        <w:t>adaptive moment estimation) - оптимизационный алгоритм, используемый для обучения сети, основная функция которого - изменение весов сети для уменьшения ошибки сети в процессе обучения. Для каждого нейрона алгоритм изменяет веса индивидуально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EF7A5B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для оценки качества модели применена loss-функция: MeanSquaredError (MSE).</w:t>
      </w:r>
    </w:p>
    <w:p w:rsidR="008F54FD" w:rsidRDefault="00141558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Далее было проведено обучение модели </w:t>
      </w:r>
      <w:r w:rsidR="004E01D3">
        <w:rPr>
          <w:rFonts w:ascii="Times New Roman" w:hAnsi="Times New Roman"/>
          <w:sz w:val="28"/>
          <w:szCs w:val="28"/>
          <w:lang w:eastAsia="ru-RU"/>
        </w:rPr>
        <w:t xml:space="preserve">(рисунок 13) </w:t>
      </w:r>
      <w:r>
        <w:rPr>
          <w:rFonts w:ascii="Times New Roman" w:hAnsi="Times New Roman"/>
          <w:sz w:val="28"/>
          <w:szCs w:val="28"/>
          <w:lang w:eastAsia="ru-RU"/>
        </w:rPr>
        <w:t>на тренировочных данных</w:t>
      </w:r>
      <w:r w:rsidR="00712AB0">
        <w:rPr>
          <w:rFonts w:ascii="Times New Roman" w:hAnsi="Times New Roman"/>
          <w:sz w:val="28"/>
          <w:szCs w:val="28"/>
          <w:lang w:eastAsia="ru-RU"/>
        </w:rPr>
        <w:t xml:space="preserve"> при помощи метода </w:t>
      </w:r>
      <w:r w:rsidR="00712AB0">
        <w:rPr>
          <w:rFonts w:ascii="Times New Roman" w:hAnsi="Times New Roman"/>
          <w:sz w:val="28"/>
          <w:szCs w:val="28"/>
          <w:lang w:val="en-US" w:eastAsia="ru-RU"/>
        </w:rPr>
        <w:t>fit</w:t>
      </w:r>
      <w:r w:rsidR="008F54FD" w:rsidRPr="008F54F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F54FD">
        <w:rPr>
          <w:rFonts w:ascii="Times New Roman" w:hAnsi="Times New Roman"/>
          <w:sz w:val="28"/>
          <w:szCs w:val="28"/>
          <w:lang w:eastAsia="ru-RU"/>
        </w:rPr>
        <w:t>со следующими параметрами:</w:t>
      </w:r>
    </w:p>
    <w:p w:rsidR="001D79EC" w:rsidRPr="00712AB0" w:rsidRDefault="00F9229A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sz w:val="28"/>
          <w:szCs w:val="28"/>
        </w:rPr>
        <w:t>а</w:t>
      </w:r>
      <w:r w:rsidR="008F54FD" w:rsidRPr="00712AB0">
        <w:rPr>
          <w:rFonts w:ascii="Times New Roman" w:hAnsi="Times New Roman"/>
          <w:sz w:val="28"/>
          <w:szCs w:val="28"/>
        </w:rPr>
        <w:t xml:space="preserve">ргумент validation_split позволяет автоматически зарезервировать часть тренировочных данных для валидации. </w:t>
      </w:r>
      <w:r w:rsidRPr="00712AB0">
        <w:rPr>
          <w:rFonts w:ascii="Times New Roman" w:hAnsi="Times New Roman"/>
          <w:sz w:val="28"/>
          <w:szCs w:val="28"/>
        </w:rPr>
        <w:t xml:space="preserve">Это необходимо для того, чтобы иметь возможность обучить модель и оценить результаты работу с данными параметрами, не затрагивая тестовую выборку. </w:t>
      </w:r>
      <w:r w:rsidR="008F54FD" w:rsidRPr="00712AB0">
        <w:rPr>
          <w:rFonts w:ascii="Times New Roman" w:hAnsi="Times New Roman"/>
          <w:sz w:val="28"/>
          <w:szCs w:val="28"/>
        </w:rPr>
        <w:t xml:space="preserve">Значением аргумента является доля данных, которые должны быть зарезервированы, в нашем случае это </w:t>
      </w:r>
      <w:r w:rsidRPr="00712AB0">
        <w:rPr>
          <w:rFonts w:ascii="Times New Roman" w:hAnsi="Times New Roman"/>
          <w:sz w:val="28"/>
          <w:szCs w:val="28"/>
        </w:rPr>
        <w:t>2</w:t>
      </w:r>
      <w:r w:rsidR="008F54FD" w:rsidRPr="00712AB0">
        <w:rPr>
          <w:rFonts w:ascii="Times New Roman" w:hAnsi="Times New Roman"/>
          <w:sz w:val="28"/>
          <w:szCs w:val="28"/>
        </w:rPr>
        <w:t>0% тренировочных данных</w:t>
      </w:r>
      <w:r w:rsidRPr="00712AB0">
        <w:rPr>
          <w:rFonts w:ascii="Times New Roman" w:hAnsi="Times New Roman"/>
          <w:sz w:val="28"/>
          <w:szCs w:val="28"/>
        </w:rPr>
        <w:t>;</w:t>
      </w:r>
    </w:p>
    <w:p w:rsidR="00712AB0" w:rsidRPr="00712AB0" w:rsidRDefault="00712AB0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bCs/>
          <w:sz w:val="28"/>
          <w:szCs w:val="28"/>
        </w:rPr>
        <w:t>verbose</w:t>
      </w:r>
      <w:r w:rsidRPr="00712AB0">
        <w:rPr>
          <w:rFonts w:ascii="Times New Roman" w:hAnsi="Times New Roman"/>
          <w:sz w:val="28"/>
          <w:szCs w:val="28"/>
        </w:rPr>
        <w:t> - режим вывода информации о процессе обучения нейронной сети;</w:t>
      </w:r>
    </w:p>
    <w:p w:rsidR="00F9229A" w:rsidRDefault="00712AB0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bCs/>
          <w:sz w:val="28"/>
          <w:szCs w:val="28"/>
        </w:rPr>
        <w:t>еpoch</w:t>
      </w:r>
      <w:r w:rsidRPr="00712AB0">
        <w:rPr>
          <w:rFonts w:ascii="Times New Roman" w:hAnsi="Times New Roman"/>
          <w:sz w:val="28"/>
          <w:szCs w:val="28"/>
        </w:rPr>
        <w:t> - количество повторений циклов обучения для всей выборки данных.</w:t>
      </w:r>
      <w:r w:rsidR="005E604A">
        <w:rPr>
          <w:rFonts w:ascii="Times New Roman" w:hAnsi="Times New Roman"/>
          <w:sz w:val="28"/>
          <w:szCs w:val="28"/>
        </w:rPr>
        <w:t xml:space="preserve"> В данном случае их 70, так как большее количество эпох не </w:t>
      </w:r>
      <w:r w:rsidR="005E604A">
        <w:rPr>
          <w:rFonts w:ascii="Times New Roman" w:hAnsi="Times New Roman"/>
          <w:sz w:val="28"/>
          <w:szCs w:val="28"/>
        </w:rPr>
        <w:lastRenderedPageBreak/>
        <w:t>дало лучшего результата. Предоставленный заказчиком датасет имеет небольшие размеры и может обучаться на меньшем количестве эпох.</w:t>
      </w:r>
    </w:p>
    <w:p w:rsidR="004E01D3" w:rsidRDefault="00840B7A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8" type="#_x0000_t75" style="width:422.25pt;height:86.25pt">
            <v:imagedata r:id="rId35" o:title="15"/>
          </v:shape>
        </w:pict>
      </w:r>
    </w:p>
    <w:p w:rsidR="004E01D3" w:rsidRDefault="00840B7A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9" type="#_x0000_t75" style="width:414.75pt;height:86.25pt">
            <v:imagedata r:id="rId36" o:title="16"/>
          </v:shape>
        </w:pict>
      </w:r>
    </w:p>
    <w:p w:rsidR="004E01D3" w:rsidRDefault="004E01D3" w:rsidP="004E01D3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Рисунок 13 – Обучение модели</w:t>
      </w:r>
    </w:p>
    <w:p w:rsidR="004E01D3" w:rsidRPr="00712AB0" w:rsidRDefault="004E01D3" w:rsidP="004E01D3">
      <w:pPr>
        <w:pStyle w:val="a7"/>
        <w:spacing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:rsidR="001D79EC" w:rsidRDefault="00712AB0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 результатам обучения строим график, на котором две кривых – отображение 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среднеквадратической </w:t>
      </w:r>
      <w:r>
        <w:rPr>
          <w:rFonts w:ascii="Times New Roman" w:hAnsi="Times New Roman"/>
          <w:sz w:val="28"/>
          <w:szCs w:val="28"/>
          <w:lang w:eastAsia="ru-RU"/>
        </w:rPr>
        <w:t>ошибки модели на тестовых (голубая линия) и валидационных данных (красная линия)</w:t>
      </w:r>
      <w:r w:rsidR="00A56F13">
        <w:rPr>
          <w:rFonts w:ascii="Times New Roman" w:hAnsi="Times New Roman"/>
          <w:sz w:val="28"/>
          <w:szCs w:val="28"/>
          <w:lang w:eastAsia="ru-RU"/>
        </w:rPr>
        <w:t xml:space="preserve"> относительно числа итераций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На рисунке </w:t>
      </w:r>
      <w:r w:rsidR="004E01D3">
        <w:rPr>
          <w:rFonts w:ascii="Times New Roman" w:hAnsi="Times New Roman"/>
          <w:sz w:val="28"/>
          <w:szCs w:val="28"/>
          <w:lang w:eastAsia="ru-RU"/>
        </w:rPr>
        <w:t>14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 видим, что л</w:t>
      </w:r>
      <w:r w:rsidR="00A56F13">
        <w:rPr>
          <w:rFonts w:ascii="Times New Roman" w:hAnsi="Times New Roman"/>
          <w:sz w:val="28"/>
          <w:szCs w:val="28"/>
          <w:lang w:eastAsia="ru-RU"/>
        </w:rPr>
        <w:t>инии идут рядом, ошибка постепенно снижается и выходит на плато, где остается приблизительно на одном уровне до конца обучения.</w:t>
      </w:r>
    </w:p>
    <w:p w:rsidR="004E01D3" w:rsidRDefault="00840B7A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40" type="#_x0000_t75" style="width:389.25pt;height:229.5pt">
            <v:imagedata r:id="rId37" o:title="17"/>
          </v:shape>
        </w:pict>
      </w:r>
    </w:p>
    <w:p w:rsidR="004E01D3" w:rsidRDefault="004E01D3" w:rsidP="004E01D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14 – Визуализация ошибки модели</w:t>
      </w:r>
    </w:p>
    <w:p w:rsidR="00A56F13" w:rsidRDefault="00A56F13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Запускаем модель на тестовых данных. По результатам строим график</w:t>
      </w:r>
      <w:r w:rsidR="004E01D3">
        <w:rPr>
          <w:rFonts w:ascii="Times New Roman" w:hAnsi="Times New Roman"/>
          <w:sz w:val="28"/>
          <w:szCs w:val="28"/>
          <w:lang w:eastAsia="ru-RU"/>
        </w:rPr>
        <w:t xml:space="preserve"> (рисунок 15)</w:t>
      </w:r>
      <w:r>
        <w:rPr>
          <w:rFonts w:ascii="Times New Roman" w:hAnsi="Times New Roman"/>
          <w:sz w:val="28"/>
          <w:szCs w:val="28"/>
          <w:lang w:eastAsia="ru-RU"/>
        </w:rPr>
        <w:t>, для сравнения оригинальных значений выборки и значениями, предсказанными моделью.</w:t>
      </w:r>
    </w:p>
    <w:p w:rsidR="004E01D3" w:rsidRDefault="00840B7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41" type="#_x0000_t75" style="width:465.75pt;height:184.5pt">
            <v:imagedata r:id="rId38" o:title="18"/>
          </v:shape>
        </w:pict>
      </w:r>
    </w:p>
    <w:p w:rsidR="004E01D3" w:rsidRDefault="004E01D3" w:rsidP="002F423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15 - </w:t>
      </w:r>
      <w:r>
        <w:rPr>
          <w:rFonts w:ascii="Arial" w:hAnsi="Arial" w:cs="Arial"/>
          <w:color w:val="212121"/>
          <w:shd w:val="clear" w:color="auto" w:fill="FFFFFF"/>
        </w:rPr>
        <w:t>Визуализация результата работы модели на тестовых данных</w:t>
      </w:r>
    </w:p>
    <w:p w:rsidR="005E604A" w:rsidRDefault="005E604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5E604A" w:rsidRPr="005E604A" w:rsidRDefault="005E604A" w:rsidP="005E604A">
      <w:pPr>
        <w:pStyle w:val="a7"/>
        <w:numPr>
          <w:ilvl w:val="1"/>
          <w:numId w:val="29"/>
        </w:numPr>
        <w:spacing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5E604A">
        <w:rPr>
          <w:rFonts w:ascii="Times New Roman" w:hAnsi="Times New Roman"/>
          <w:b/>
          <w:sz w:val="28"/>
          <w:szCs w:val="28"/>
          <w:lang w:eastAsia="ru-RU"/>
        </w:rPr>
        <w:t xml:space="preserve"> Разработка приложения</w:t>
      </w:r>
    </w:p>
    <w:p w:rsidR="005E604A" w:rsidRDefault="005E604A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Pr="005E604A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1D79EC" w:rsidRPr="005E604A" w:rsidRDefault="005E604A" w:rsidP="005E604A">
      <w:pPr>
        <w:pStyle w:val="a7"/>
        <w:numPr>
          <w:ilvl w:val="1"/>
          <w:numId w:val="29"/>
        </w:numPr>
        <w:spacing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Создание репозитория</w:t>
      </w:r>
    </w:p>
    <w:p w:rsidR="005E604A" w:rsidRPr="005E604A" w:rsidRDefault="005E604A" w:rsidP="005E604A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5E604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Создан репозиторий на </w:t>
      </w:r>
      <w:r w:rsidRPr="005E604A">
        <w:rPr>
          <w:rFonts w:ascii="Times New Roman" w:hAnsi="Times New Roman"/>
          <w:sz w:val="28"/>
          <w:szCs w:val="28"/>
          <w:lang w:eastAsia="ru-RU"/>
        </w:rPr>
        <w:t>GitHub</w:t>
      </w:r>
      <w:r>
        <w:rPr>
          <w:rFonts w:ascii="Times New Roman" w:hAnsi="Times New Roman"/>
          <w:sz w:val="28"/>
          <w:szCs w:val="28"/>
          <w:lang w:eastAsia="ru-RU"/>
        </w:rPr>
        <w:t xml:space="preserve">, где размещен код исследования, датасет заказчика и оформлен файл </w:t>
      </w:r>
      <w:r w:rsidRPr="005E604A">
        <w:rPr>
          <w:rFonts w:ascii="Times New Roman" w:hAnsi="Times New Roman"/>
          <w:sz w:val="28"/>
          <w:szCs w:val="28"/>
          <w:lang w:eastAsia="ru-RU"/>
        </w:rPr>
        <w:t>README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5E604A" w:rsidRPr="00840B7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Страница слушателя:</w:t>
      </w:r>
      <w:r w:rsidR="00840B7A" w:rsidRPr="00840B7A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39" w:history="1"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://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github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.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com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ElenSergevna</w:t>
        </w:r>
      </w:hyperlink>
    </w:p>
    <w:p w:rsidR="005E604A" w:rsidRPr="00840B7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Репозиторий:</w:t>
      </w:r>
      <w:r w:rsidR="00840B7A" w:rsidRPr="00840B7A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40" w:history="1"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https://github.com/ElenSergevna/VKR-Data-Science</w:t>
        </w:r>
      </w:hyperlink>
    </w:p>
    <w:p w:rsidR="005E604A" w:rsidRPr="00840B7A" w:rsidRDefault="005E604A" w:rsidP="002F423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Коммиты:</w:t>
      </w:r>
      <w:r w:rsidR="00840B7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p w:rsidR="005E604A" w:rsidRPr="005E604A" w:rsidRDefault="005E604A" w:rsidP="005E604A">
      <w:p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5E604A">
        <w:rPr>
          <w:rFonts w:ascii="Times New Roman" w:hAnsi="Times New Roman"/>
          <w:b/>
          <w:sz w:val="32"/>
          <w:szCs w:val="32"/>
          <w:lang w:eastAsia="ru-RU"/>
        </w:rPr>
        <w:lastRenderedPageBreak/>
        <w:t>Заключение</w:t>
      </w:r>
    </w:p>
    <w:p w:rsidR="005E604A" w:rsidRPr="005E604A" w:rsidRDefault="005E604A" w:rsidP="005E604A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D0D82" w:rsidRDefault="00053AFC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результате </w:t>
      </w:r>
      <w:r w:rsidR="006D0D82">
        <w:rPr>
          <w:rFonts w:ascii="Times New Roman" w:hAnsi="Times New Roman"/>
          <w:sz w:val="28"/>
          <w:szCs w:val="28"/>
          <w:lang w:eastAsia="ru-RU"/>
        </w:rPr>
        <w:t xml:space="preserve">проделанной </w:t>
      </w:r>
      <w:r w:rsidR="006D0D82">
        <w:rPr>
          <w:rFonts w:ascii="Times New Roman" w:hAnsi="Times New Roman"/>
          <w:sz w:val="28"/>
          <w:szCs w:val="28"/>
        </w:rPr>
        <w:t>выпускной квалификационной работы по курсу «</w:t>
      </w:r>
      <w:r w:rsidR="006D0D82" w:rsidRPr="00C90C53">
        <w:rPr>
          <w:rFonts w:ascii="Times New Roman" w:hAnsi="Times New Roman"/>
          <w:sz w:val="28"/>
          <w:szCs w:val="28"/>
        </w:rPr>
        <w:t>Data</w:t>
      </w:r>
      <w:r w:rsidR="006D0D82" w:rsidRPr="00624A26">
        <w:rPr>
          <w:rFonts w:ascii="Times New Roman" w:hAnsi="Times New Roman"/>
          <w:sz w:val="28"/>
          <w:szCs w:val="28"/>
        </w:rPr>
        <w:t xml:space="preserve"> </w:t>
      </w:r>
      <w:r w:rsidR="006D0D82" w:rsidRPr="00C90C53">
        <w:rPr>
          <w:rFonts w:ascii="Times New Roman" w:hAnsi="Times New Roman"/>
          <w:sz w:val="28"/>
          <w:szCs w:val="28"/>
        </w:rPr>
        <w:t>Science</w:t>
      </w:r>
      <w:r w:rsidR="006D0D82">
        <w:rPr>
          <w:rFonts w:ascii="Times New Roman" w:hAnsi="Times New Roman"/>
          <w:sz w:val="28"/>
          <w:szCs w:val="28"/>
        </w:rPr>
        <w:t>» были изучены теоретические основы методов машинного обучения и основные библиотеки высокоуровневого языка программирования</w:t>
      </w:r>
      <w:r w:rsidR="006D0D82" w:rsidRPr="006D0D82">
        <w:rPr>
          <w:rFonts w:ascii="Times New Roman" w:hAnsi="Times New Roman"/>
          <w:sz w:val="28"/>
          <w:szCs w:val="28"/>
        </w:rPr>
        <w:t xml:space="preserve"> </w:t>
      </w:r>
      <w:r w:rsidR="006D0D82">
        <w:rPr>
          <w:rFonts w:ascii="Times New Roman" w:hAnsi="Times New Roman"/>
          <w:sz w:val="28"/>
          <w:szCs w:val="28"/>
          <w:lang w:val="en-US"/>
        </w:rPr>
        <w:t>Python</w:t>
      </w:r>
      <w:r w:rsidR="006D0D82">
        <w:rPr>
          <w:rFonts w:ascii="Times New Roman" w:hAnsi="Times New Roman"/>
          <w:sz w:val="28"/>
          <w:szCs w:val="28"/>
        </w:rPr>
        <w:t>, как один из основных инструментов для анализа данных. В процессе выполнения практической части была возможность использовать изученные на курсе методы машинного обучения и построения моделей на реальных данных.</w:t>
      </w:r>
    </w:p>
    <w:p w:rsidR="006D0D82" w:rsidRPr="00840B7A" w:rsidRDefault="006D0D82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построения и обучения моделей</w:t>
      </w:r>
      <w:r w:rsidR="00300DC9">
        <w:rPr>
          <w:rFonts w:ascii="Times New Roman" w:hAnsi="Times New Roman"/>
          <w:sz w:val="28"/>
          <w:szCs w:val="28"/>
        </w:rPr>
        <w:t>, к сожалению,</w:t>
      </w:r>
      <w:r>
        <w:rPr>
          <w:rFonts w:ascii="Times New Roman" w:hAnsi="Times New Roman"/>
          <w:sz w:val="28"/>
          <w:szCs w:val="28"/>
        </w:rPr>
        <w:t xml:space="preserve"> не дали </w:t>
      </w:r>
      <w:r w:rsidR="00300DC9">
        <w:rPr>
          <w:rFonts w:ascii="Times New Roman" w:hAnsi="Times New Roman"/>
          <w:sz w:val="28"/>
          <w:szCs w:val="28"/>
        </w:rPr>
        <w:t>значительного положительного результата, но позволили приобрести опыт работы с данными инструментами.</w:t>
      </w:r>
    </w:p>
    <w:p w:rsidR="001D79EC" w:rsidRDefault="001D79EC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1D79EC" w:rsidRDefault="001D79E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1D79EC" w:rsidRPr="003306D6" w:rsidRDefault="003306D6" w:rsidP="003306D6">
      <w:p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3306D6">
        <w:rPr>
          <w:rFonts w:ascii="Times New Roman" w:hAnsi="Times New Roman"/>
          <w:b/>
          <w:sz w:val="32"/>
          <w:szCs w:val="32"/>
          <w:lang w:eastAsia="ru-RU"/>
        </w:rPr>
        <w:lastRenderedPageBreak/>
        <w:t>Литература</w:t>
      </w:r>
    </w:p>
    <w:p w:rsidR="001D79EC" w:rsidRDefault="001D79EC" w:rsidP="00300DC9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E7B1E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ГОСТ 31938-2011 Арматура </w:t>
      </w:r>
      <w:r w:rsidR="005E0BC0" w:rsidRPr="00817822">
        <w:rPr>
          <w:rFonts w:ascii="Times New Roman" w:hAnsi="Times New Roman"/>
          <w:sz w:val="28"/>
          <w:szCs w:val="28"/>
          <w:lang w:eastAsia="ru-RU"/>
        </w:rPr>
        <w:t>композитная полимерная для армирования бетонных конструкций. О</w:t>
      </w:r>
      <w:r w:rsidR="00300DC9" w:rsidRPr="00817822">
        <w:rPr>
          <w:rFonts w:ascii="Times New Roman" w:hAnsi="Times New Roman"/>
          <w:sz w:val="28"/>
          <w:szCs w:val="28"/>
          <w:lang w:eastAsia="ru-RU"/>
        </w:rPr>
        <w:t xml:space="preserve">бщие </w:t>
      </w:r>
      <w:r w:rsidRPr="00817822">
        <w:rPr>
          <w:rFonts w:ascii="Times New Roman" w:hAnsi="Times New Roman"/>
          <w:sz w:val="28"/>
          <w:szCs w:val="28"/>
          <w:lang w:eastAsia="ru-RU"/>
        </w:rPr>
        <w:t>технические условия. - Введ. 2014–01–01. – М. : Изд-во стандартов, 2014.</w:t>
      </w:r>
    </w:p>
    <w:p w:rsidR="005E0BC0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СП 28.13330.2012 Защита строительных конструкций от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17822">
        <w:rPr>
          <w:rFonts w:ascii="Times New Roman" w:hAnsi="Times New Roman"/>
          <w:sz w:val="28"/>
          <w:szCs w:val="28"/>
          <w:lang w:eastAsia="ru-RU"/>
        </w:rPr>
        <w:t>коррозии. – Введ. 2013-01-01. Актуализированная редакция СНиП 2.03.11-85.</w:t>
      </w:r>
    </w:p>
    <w:p w:rsidR="005E0BC0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Барабанщиков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Ю.</w:t>
      </w:r>
      <w:r w:rsidRPr="00817822">
        <w:rPr>
          <w:rFonts w:ascii="Times New Roman" w:hAnsi="Times New Roman"/>
          <w:sz w:val="28"/>
          <w:szCs w:val="28"/>
          <w:lang w:eastAsia="ru-RU"/>
        </w:rPr>
        <w:t>, Беляева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С.</w:t>
      </w:r>
      <w:r w:rsidRPr="00817822">
        <w:rPr>
          <w:rFonts w:ascii="Times New Roman" w:hAnsi="Times New Roman"/>
          <w:sz w:val="28"/>
          <w:szCs w:val="28"/>
          <w:lang w:eastAsia="ru-RU"/>
        </w:rPr>
        <w:t>, Авдеева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А.</w:t>
      </w:r>
      <w:r w:rsidRPr="00817822">
        <w:rPr>
          <w:rFonts w:ascii="Times New Roman" w:hAnsi="Times New Roman"/>
          <w:sz w:val="28"/>
          <w:szCs w:val="28"/>
          <w:lang w:eastAsia="ru-RU"/>
        </w:rPr>
        <w:t>, Перес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М.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Стеклопластиковая арматура для бетона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. Прикладная механика и материалы. 2015. – </w:t>
      </w:r>
      <w:r w:rsidR="005E0BC0" w:rsidRPr="00817822">
        <w:rPr>
          <w:rFonts w:ascii="Times New Roman" w:hAnsi="Times New Roman"/>
          <w:sz w:val="28"/>
          <w:szCs w:val="28"/>
          <w:lang w:eastAsia="ru-RU"/>
        </w:rPr>
        <w:t>475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с.</w:t>
      </w:r>
    </w:p>
    <w:p w:rsidR="00817822" w:rsidRPr="008B0F99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B0F99">
        <w:rPr>
          <w:rFonts w:ascii="Times New Roman" w:hAnsi="Times New Roman"/>
          <w:sz w:val="28"/>
          <w:szCs w:val="28"/>
          <w:lang w:val="en-US" w:eastAsia="ru-RU"/>
        </w:rPr>
        <w:t>Bengio Y., Courville A. Pascal Vincent </w:t>
      </w:r>
      <w:hyperlink r:id="rId41" w:history="1">
        <w:r w:rsidRPr="008B0F99">
          <w:rPr>
            <w:rFonts w:ascii="Times New Roman" w:hAnsi="Times New Roman"/>
            <w:sz w:val="28"/>
            <w:szCs w:val="28"/>
            <w:lang w:val="en-US" w:eastAsia="ru-RU"/>
          </w:rPr>
          <w:t>Representation Learning: A Review and New Perspectives</w:t>
        </w:r>
      </w:hyperlink>
      <w:r w:rsidRPr="008B0F99">
        <w:rPr>
          <w:rFonts w:ascii="Times New Roman" w:hAnsi="Times New Roman"/>
          <w:sz w:val="28"/>
          <w:szCs w:val="28"/>
          <w:lang w:val="en-US" w:eastAsia="ru-RU"/>
        </w:rPr>
        <w:t xml:space="preserve"> / 2014. – 67 </w:t>
      </w:r>
      <w:r w:rsidRPr="00817822">
        <w:rPr>
          <w:rFonts w:ascii="Times New Roman" w:hAnsi="Times New Roman"/>
          <w:sz w:val="28"/>
          <w:szCs w:val="28"/>
          <w:lang w:eastAsia="ru-RU"/>
        </w:rPr>
        <w:t>с</w:t>
      </w:r>
      <w:r w:rsidRPr="008B0F99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817822" w:rsidRPr="00817822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B0F99">
        <w:rPr>
          <w:rFonts w:ascii="Times New Roman" w:hAnsi="Times New Roman"/>
          <w:sz w:val="28"/>
          <w:szCs w:val="28"/>
          <w:lang w:val="en-US" w:eastAsia="ru-RU"/>
        </w:rPr>
        <w:t xml:space="preserve">Lutz </w:t>
      </w:r>
      <w:r w:rsidRPr="00817822">
        <w:rPr>
          <w:rFonts w:ascii="Times New Roman" w:hAnsi="Times New Roman"/>
          <w:sz w:val="28"/>
          <w:szCs w:val="28"/>
          <w:lang w:eastAsia="ru-RU"/>
        </w:rPr>
        <w:t>М</w:t>
      </w:r>
      <w:r w:rsidRPr="008B0F99">
        <w:rPr>
          <w:rFonts w:ascii="Times New Roman" w:hAnsi="Times New Roman"/>
          <w:sz w:val="28"/>
          <w:szCs w:val="28"/>
          <w:lang w:val="en-US" w:eastAsia="ru-RU"/>
        </w:rPr>
        <w:t>. </w:t>
      </w:r>
      <w:hyperlink r:id="rId42" w:history="1">
        <w:r w:rsidRPr="008B0F99">
          <w:rPr>
            <w:rFonts w:ascii="Times New Roman" w:hAnsi="Times New Roman"/>
            <w:sz w:val="28"/>
            <w:szCs w:val="28"/>
            <w:lang w:val="en-US" w:eastAsia="ru-RU"/>
          </w:rPr>
          <w:t>A Python Q&amp;A Session</w:t>
        </w:r>
      </w:hyperlink>
      <w:r w:rsidRPr="008B0F99">
        <w:rPr>
          <w:rFonts w:ascii="Times New Roman" w:hAnsi="Times New Roman"/>
          <w:sz w:val="28"/>
          <w:szCs w:val="28"/>
          <w:lang w:val="en-US" w:eastAsia="ru-RU"/>
        </w:rPr>
        <w:t> (</w:t>
      </w:r>
      <w:proofErr w:type="spellStart"/>
      <w:r w:rsidRPr="00817822">
        <w:rPr>
          <w:rFonts w:ascii="Times New Roman" w:hAnsi="Times New Roman"/>
          <w:sz w:val="28"/>
          <w:szCs w:val="28"/>
          <w:lang w:eastAsia="ru-RU"/>
        </w:rPr>
        <w:t>англ</w:t>
      </w:r>
      <w:proofErr w:type="spellEnd"/>
      <w:r w:rsidRPr="008B0F99">
        <w:rPr>
          <w:rFonts w:ascii="Times New Roman" w:hAnsi="Times New Roman"/>
          <w:sz w:val="28"/>
          <w:szCs w:val="28"/>
          <w:lang w:val="en-US" w:eastAsia="ru-RU"/>
        </w:rPr>
        <w:t>.). 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Learning Python, 3rd </w:t>
      </w:r>
      <w:proofErr w:type="spellStart"/>
      <w:r w:rsidRPr="00817822">
        <w:rPr>
          <w:rFonts w:ascii="Times New Roman" w:hAnsi="Times New Roman"/>
          <w:sz w:val="28"/>
          <w:szCs w:val="28"/>
          <w:lang w:eastAsia="ru-RU"/>
        </w:rPr>
        <w:t>Edition</w:t>
      </w:r>
      <w:proofErr w:type="spellEnd"/>
      <w:r w:rsidRPr="00817822">
        <w:rPr>
          <w:rFonts w:ascii="Times New Roman" w:hAnsi="Times New Roman"/>
          <w:sz w:val="28"/>
          <w:szCs w:val="28"/>
          <w:lang w:eastAsia="ru-RU"/>
        </w:rPr>
        <w:t xml:space="preserve"> / </w:t>
      </w:r>
      <w:proofErr w:type="spellStart"/>
      <w:r w:rsidRPr="00817822">
        <w:rPr>
          <w:rFonts w:ascii="Times New Roman" w:hAnsi="Times New Roman"/>
          <w:sz w:val="28"/>
          <w:szCs w:val="28"/>
          <w:lang w:eastAsia="ru-RU"/>
        </w:rPr>
        <w:t>O'Reilly</w:t>
      </w:r>
      <w:proofErr w:type="spellEnd"/>
      <w:r w:rsidRP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17822">
        <w:rPr>
          <w:rFonts w:ascii="Times New Roman" w:hAnsi="Times New Roman"/>
          <w:sz w:val="28"/>
          <w:szCs w:val="28"/>
          <w:lang w:eastAsia="ru-RU"/>
        </w:rPr>
        <w:t>Media</w:t>
      </w:r>
      <w:proofErr w:type="spellEnd"/>
      <w:r w:rsidRPr="00817822">
        <w:rPr>
          <w:rFonts w:ascii="Times New Roman" w:hAnsi="Times New Roman"/>
          <w:sz w:val="28"/>
          <w:szCs w:val="28"/>
          <w:lang w:eastAsia="ru-RU"/>
        </w:rPr>
        <w:t>, Inc. 2007.</w:t>
      </w:r>
    </w:p>
    <w:p w:rsidR="007F1E1E" w:rsidRPr="00817822" w:rsidRDefault="00C906B0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Миронов А. М. </w:t>
      </w:r>
      <w:r w:rsidR="007F1E1E" w:rsidRPr="00817822">
        <w:rPr>
          <w:rFonts w:ascii="Times New Roman" w:hAnsi="Times New Roman"/>
          <w:sz w:val="28"/>
          <w:szCs w:val="28"/>
          <w:lang w:eastAsia="ru-RU"/>
        </w:rPr>
        <w:t>Машинное обучение часть 1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ст. 9 – Режим доступа </w:t>
      </w:r>
      <w:r w:rsid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43" w:history="1">
        <w:r w:rsidR="00817822" w:rsidRPr="00817822">
          <w:rPr>
            <w:rStyle w:val="aa"/>
            <w:rFonts w:ascii="Times New Roman" w:hAnsi="Times New Roman"/>
            <w:sz w:val="28"/>
            <w:szCs w:val="28"/>
            <w:lang w:eastAsia="ru-RU"/>
          </w:rPr>
          <w:t>http://www.intsys.msu.ru/staff/mironov/machine_learning_vol1.pdf</w:t>
        </w:r>
      </w:hyperlink>
      <w:r w:rsid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(дата обращения 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>02.06.2022)</w:t>
      </w:r>
    </w:p>
    <w:p w:rsidR="00F76368" w:rsidRPr="00817822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Орельен Ж. </w:t>
      </w:r>
      <w:r w:rsidR="00062041" w:rsidRPr="00817822">
        <w:rPr>
          <w:rFonts w:ascii="Times New Roman" w:hAnsi="Times New Roman"/>
          <w:sz w:val="28"/>
          <w:szCs w:val="28"/>
          <w:lang w:eastAsia="ru-RU"/>
        </w:rPr>
        <w:t>П</w:t>
      </w:r>
      <w:r w:rsidR="00F76368" w:rsidRPr="00817822">
        <w:rPr>
          <w:rFonts w:ascii="Times New Roman" w:hAnsi="Times New Roman"/>
          <w:sz w:val="28"/>
          <w:szCs w:val="28"/>
          <w:lang w:eastAsia="ru-RU"/>
        </w:rPr>
        <w:t>рикладное машинное обучение с помощью scikit-learn и tensorflow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/ Вильямс, 2018. – 134 с.</w:t>
      </w:r>
    </w:p>
    <w:p w:rsidR="00C906B0" w:rsidRPr="00817822" w:rsidRDefault="005122E7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Чуракова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 xml:space="preserve"> И. Я</w:t>
      </w:r>
      <w:r w:rsidRPr="00817822">
        <w:rPr>
          <w:rFonts w:ascii="Times New Roman" w:hAnsi="Times New Roman"/>
          <w:sz w:val="28"/>
          <w:szCs w:val="28"/>
          <w:lang w:eastAsia="ru-RU"/>
        </w:rPr>
        <w:t>. Направления использования методик выявления аномальных наблюдений при решении задач операционного менеджмента. Научный доклад № 13 (R)–2010. СПб.: ВШМ СПбГУ, 2010.</w:t>
      </w:r>
    </w:p>
    <w:sectPr w:rsidR="00C906B0" w:rsidRPr="00817822" w:rsidSect="00AB588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9" w:h="16834"/>
      <w:pgMar w:top="1134" w:right="567" w:bottom="851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E3" w:rsidRDefault="005229E3" w:rsidP="00EA1D27">
      <w:r>
        <w:separator/>
      </w:r>
    </w:p>
  </w:endnote>
  <w:endnote w:type="continuationSeparator" w:id="0">
    <w:p w:rsidR="005229E3" w:rsidRDefault="005229E3" w:rsidP="00EA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13117"/>
      <w:docPartObj>
        <w:docPartGallery w:val="Page Numbers (Bottom of Page)"/>
        <w:docPartUnique/>
      </w:docPartObj>
    </w:sdtPr>
    <w:sdtEndPr/>
    <w:sdtContent>
      <w:p w:rsidR="00667112" w:rsidRDefault="006671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B7A" w:rsidRPr="00840B7A">
          <w:rPr>
            <w:noProof/>
            <w:lang w:val="ru-RU"/>
          </w:rPr>
          <w:t>27</w:t>
        </w:r>
        <w:r>
          <w:fldChar w:fldCharType="end"/>
        </w:r>
      </w:p>
    </w:sdtContent>
  </w:sdt>
  <w:p w:rsidR="00667112" w:rsidRDefault="006671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E3" w:rsidRDefault="005229E3" w:rsidP="00EA1D27">
      <w:r>
        <w:separator/>
      </w:r>
    </w:p>
  </w:footnote>
  <w:footnote w:type="continuationSeparator" w:id="0">
    <w:p w:rsidR="005229E3" w:rsidRDefault="005229E3" w:rsidP="00EA1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0E984DC2" wp14:editId="03EBB97D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5E"/>
    <w:multiLevelType w:val="hybridMultilevel"/>
    <w:tmpl w:val="28968F96"/>
    <w:lvl w:ilvl="0" w:tplc="B1B61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376FB"/>
    <w:multiLevelType w:val="hybridMultilevel"/>
    <w:tmpl w:val="B6D0D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A4208"/>
    <w:multiLevelType w:val="multilevel"/>
    <w:tmpl w:val="DD2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22FB"/>
    <w:multiLevelType w:val="hybridMultilevel"/>
    <w:tmpl w:val="7A38483A"/>
    <w:lvl w:ilvl="0" w:tplc="AA0AE8F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69D1"/>
    <w:multiLevelType w:val="hybridMultilevel"/>
    <w:tmpl w:val="80C4539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CE0642"/>
    <w:multiLevelType w:val="hybridMultilevel"/>
    <w:tmpl w:val="75943CD6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223BC8"/>
    <w:multiLevelType w:val="hybridMultilevel"/>
    <w:tmpl w:val="3684A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271F"/>
    <w:multiLevelType w:val="hybridMultilevel"/>
    <w:tmpl w:val="EE583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250ED8"/>
    <w:multiLevelType w:val="hybridMultilevel"/>
    <w:tmpl w:val="390AC6A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150B1"/>
    <w:multiLevelType w:val="multilevel"/>
    <w:tmpl w:val="C832DC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CE1F8B"/>
    <w:multiLevelType w:val="hybridMultilevel"/>
    <w:tmpl w:val="AA924156"/>
    <w:lvl w:ilvl="0" w:tplc="AA0AE8F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FC1919"/>
    <w:multiLevelType w:val="multilevel"/>
    <w:tmpl w:val="36AA98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93279"/>
    <w:multiLevelType w:val="hybridMultilevel"/>
    <w:tmpl w:val="0C0ED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AD1E61"/>
    <w:multiLevelType w:val="hybridMultilevel"/>
    <w:tmpl w:val="3C6AF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0C72"/>
    <w:multiLevelType w:val="multilevel"/>
    <w:tmpl w:val="24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00D62"/>
    <w:multiLevelType w:val="hybridMultilevel"/>
    <w:tmpl w:val="1C8A287A"/>
    <w:lvl w:ilvl="0" w:tplc="633C8F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33987"/>
    <w:multiLevelType w:val="multilevel"/>
    <w:tmpl w:val="779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C40F1"/>
    <w:multiLevelType w:val="hybridMultilevel"/>
    <w:tmpl w:val="6664A0A6"/>
    <w:lvl w:ilvl="0" w:tplc="0B620F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1717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1E4D"/>
    <w:multiLevelType w:val="hybridMultilevel"/>
    <w:tmpl w:val="4F560346"/>
    <w:lvl w:ilvl="0" w:tplc="3488C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707525"/>
    <w:multiLevelType w:val="hybridMultilevel"/>
    <w:tmpl w:val="B120AC30"/>
    <w:lvl w:ilvl="0" w:tplc="AA0AE8F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824EB"/>
    <w:multiLevelType w:val="hybridMultilevel"/>
    <w:tmpl w:val="E676BD9C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D53268"/>
    <w:multiLevelType w:val="hybridMultilevel"/>
    <w:tmpl w:val="126881D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244424"/>
    <w:multiLevelType w:val="hybridMultilevel"/>
    <w:tmpl w:val="B89E2BBA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AF0370"/>
    <w:multiLevelType w:val="multilevel"/>
    <w:tmpl w:val="78DE37C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74F4C34"/>
    <w:multiLevelType w:val="hybridMultilevel"/>
    <w:tmpl w:val="74229A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F813A1"/>
    <w:multiLevelType w:val="hybridMultilevel"/>
    <w:tmpl w:val="757ECB2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963B92"/>
    <w:multiLevelType w:val="multilevel"/>
    <w:tmpl w:val="03E4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635B2"/>
    <w:multiLevelType w:val="hybridMultilevel"/>
    <w:tmpl w:val="74229A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187E89"/>
    <w:multiLevelType w:val="hybridMultilevel"/>
    <w:tmpl w:val="4086DAC8"/>
    <w:lvl w:ilvl="0" w:tplc="AA0AE8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A2A45"/>
    <w:multiLevelType w:val="hybridMultilevel"/>
    <w:tmpl w:val="AD204454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E5F06"/>
    <w:multiLevelType w:val="hybridMultilevel"/>
    <w:tmpl w:val="73EA6A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F90CE4"/>
    <w:multiLevelType w:val="hybridMultilevel"/>
    <w:tmpl w:val="93DAA08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635885"/>
    <w:multiLevelType w:val="hybridMultilevel"/>
    <w:tmpl w:val="719A8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2F0838"/>
    <w:multiLevelType w:val="hybridMultilevel"/>
    <w:tmpl w:val="0A9EBF8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472690"/>
    <w:multiLevelType w:val="hybridMultilevel"/>
    <w:tmpl w:val="12CC5B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BB0179"/>
    <w:multiLevelType w:val="multilevel"/>
    <w:tmpl w:val="3AF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55736"/>
    <w:multiLevelType w:val="multilevel"/>
    <w:tmpl w:val="17C065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26"/>
  </w:num>
  <w:num w:numId="5">
    <w:abstractNumId w:val="1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35"/>
  </w:num>
  <w:num w:numId="11">
    <w:abstractNumId w:val="13"/>
  </w:num>
  <w:num w:numId="12">
    <w:abstractNumId w:val="10"/>
  </w:num>
  <w:num w:numId="13">
    <w:abstractNumId w:val="31"/>
  </w:num>
  <w:num w:numId="14">
    <w:abstractNumId w:val="19"/>
  </w:num>
  <w:num w:numId="15">
    <w:abstractNumId w:val="21"/>
  </w:num>
  <w:num w:numId="16">
    <w:abstractNumId w:val="28"/>
  </w:num>
  <w:num w:numId="17">
    <w:abstractNumId w:val="20"/>
  </w:num>
  <w:num w:numId="18">
    <w:abstractNumId w:val="30"/>
  </w:num>
  <w:num w:numId="19">
    <w:abstractNumId w:val="24"/>
  </w:num>
  <w:num w:numId="20">
    <w:abstractNumId w:val="8"/>
  </w:num>
  <w:num w:numId="21">
    <w:abstractNumId w:val="12"/>
  </w:num>
  <w:num w:numId="22">
    <w:abstractNumId w:val="29"/>
  </w:num>
  <w:num w:numId="23">
    <w:abstractNumId w:val="33"/>
  </w:num>
  <w:num w:numId="24">
    <w:abstractNumId w:val="3"/>
  </w:num>
  <w:num w:numId="25">
    <w:abstractNumId w:val="27"/>
  </w:num>
  <w:num w:numId="26">
    <w:abstractNumId w:val="32"/>
  </w:num>
  <w:num w:numId="27">
    <w:abstractNumId w:val="5"/>
  </w:num>
  <w:num w:numId="28">
    <w:abstractNumId w:val="22"/>
  </w:num>
  <w:num w:numId="29">
    <w:abstractNumId w:val="36"/>
  </w:num>
  <w:num w:numId="30">
    <w:abstractNumId w:val="6"/>
  </w:num>
  <w:num w:numId="31">
    <w:abstractNumId w:val="7"/>
  </w:num>
  <w:num w:numId="32">
    <w:abstractNumId w:val="16"/>
  </w:num>
  <w:num w:numId="33">
    <w:abstractNumId w:val="11"/>
  </w:num>
  <w:num w:numId="34">
    <w:abstractNumId w:val="4"/>
  </w:num>
  <w:num w:numId="35">
    <w:abstractNumId w:val="25"/>
  </w:num>
  <w:num w:numId="36">
    <w:abstractNumId w:val="1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A7"/>
    <w:rsid w:val="000302BF"/>
    <w:rsid w:val="00040787"/>
    <w:rsid w:val="00053AFC"/>
    <w:rsid w:val="00062041"/>
    <w:rsid w:val="000C1BF5"/>
    <w:rsid w:val="000D690A"/>
    <w:rsid w:val="000E292B"/>
    <w:rsid w:val="0010060C"/>
    <w:rsid w:val="00141558"/>
    <w:rsid w:val="001436A3"/>
    <w:rsid w:val="00150F32"/>
    <w:rsid w:val="001559F1"/>
    <w:rsid w:val="00157ECA"/>
    <w:rsid w:val="00160077"/>
    <w:rsid w:val="001A4F4C"/>
    <w:rsid w:val="001A7524"/>
    <w:rsid w:val="001D79EC"/>
    <w:rsid w:val="00211959"/>
    <w:rsid w:val="002A004E"/>
    <w:rsid w:val="002B68D1"/>
    <w:rsid w:val="002B6F4A"/>
    <w:rsid w:val="002F362C"/>
    <w:rsid w:val="002F4231"/>
    <w:rsid w:val="00300DC9"/>
    <w:rsid w:val="00323073"/>
    <w:rsid w:val="003306D6"/>
    <w:rsid w:val="0038044F"/>
    <w:rsid w:val="003964E7"/>
    <w:rsid w:val="003A3AA4"/>
    <w:rsid w:val="003C6217"/>
    <w:rsid w:val="00432949"/>
    <w:rsid w:val="00447A20"/>
    <w:rsid w:val="004762D2"/>
    <w:rsid w:val="004939FA"/>
    <w:rsid w:val="0049651C"/>
    <w:rsid w:val="004A034D"/>
    <w:rsid w:val="004A5CB2"/>
    <w:rsid w:val="004C3619"/>
    <w:rsid w:val="004D3EBA"/>
    <w:rsid w:val="004D7E7A"/>
    <w:rsid w:val="004E01D3"/>
    <w:rsid w:val="004F09F6"/>
    <w:rsid w:val="005122E7"/>
    <w:rsid w:val="005229E3"/>
    <w:rsid w:val="00565EA5"/>
    <w:rsid w:val="005877FC"/>
    <w:rsid w:val="005E0BC0"/>
    <w:rsid w:val="005E604A"/>
    <w:rsid w:val="005E67E2"/>
    <w:rsid w:val="005F097A"/>
    <w:rsid w:val="00600967"/>
    <w:rsid w:val="00614ED1"/>
    <w:rsid w:val="0062021B"/>
    <w:rsid w:val="00620E52"/>
    <w:rsid w:val="00624A26"/>
    <w:rsid w:val="00667112"/>
    <w:rsid w:val="006705E3"/>
    <w:rsid w:val="006C2E03"/>
    <w:rsid w:val="006D0431"/>
    <w:rsid w:val="006D0D82"/>
    <w:rsid w:val="006D7950"/>
    <w:rsid w:val="006F544D"/>
    <w:rsid w:val="00712AB0"/>
    <w:rsid w:val="007B4C96"/>
    <w:rsid w:val="007F1E1E"/>
    <w:rsid w:val="007F50A8"/>
    <w:rsid w:val="00817822"/>
    <w:rsid w:val="0082547B"/>
    <w:rsid w:val="00840B7A"/>
    <w:rsid w:val="00844155"/>
    <w:rsid w:val="00845BFA"/>
    <w:rsid w:val="0085121C"/>
    <w:rsid w:val="00865EF2"/>
    <w:rsid w:val="008B0F99"/>
    <w:rsid w:val="008F5492"/>
    <w:rsid w:val="008F54FD"/>
    <w:rsid w:val="00980C84"/>
    <w:rsid w:val="009C0E1B"/>
    <w:rsid w:val="009C6756"/>
    <w:rsid w:val="009E6C5A"/>
    <w:rsid w:val="009E7B1E"/>
    <w:rsid w:val="00A03554"/>
    <w:rsid w:val="00A33ABB"/>
    <w:rsid w:val="00A56F13"/>
    <w:rsid w:val="00A61EA9"/>
    <w:rsid w:val="00A743F0"/>
    <w:rsid w:val="00AA2A2C"/>
    <w:rsid w:val="00AA31E1"/>
    <w:rsid w:val="00AB2DDF"/>
    <w:rsid w:val="00AB588B"/>
    <w:rsid w:val="00AD0070"/>
    <w:rsid w:val="00AD1AF1"/>
    <w:rsid w:val="00AE54A6"/>
    <w:rsid w:val="00B070D4"/>
    <w:rsid w:val="00B22D40"/>
    <w:rsid w:val="00B54961"/>
    <w:rsid w:val="00B61A86"/>
    <w:rsid w:val="00B750CB"/>
    <w:rsid w:val="00BA7C81"/>
    <w:rsid w:val="00BD200A"/>
    <w:rsid w:val="00BE3A9E"/>
    <w:rsid w:val="00C06419"/>
    <w:rsid w:val="00C20946"/>
    <w:rsid w:val="00C51BAD"/>
    <w:rsid w:val="00C528C0"/>
    <w:rsid w:val="00C874AA"/>
    <w:rsid w:val="00C906B0"/>
    <w:rsid w:val="00C90C53"/>
    <w:rsid w:val="00CE698B"/>
    <w:rsid w:val="00D31E69"/>
    <w:rsid w:val="00D51539"/>
    <w:rsid w:val="00D52B96"/>
    <w:rsid w:val="00D61AD8"/>
    <w:rsid w:val="00D94EA3"/>
    <w:rsid w:val="00DB3088"/>
    <w:rsid w:val="00DB4A6D"/>
    <w:rsid w:val="00E213DB"/>
    <w:rsid w:val="00E60ABC"/>
    <w:rsid w:val="00E94E69"/>
    <w:rsid w:val="00EA1D27"/>
    <w:rsid w:val="00EB5543"/>
    <w:rsid w:val="00EF7A5B"/>
    <w:rsid w:val="00F11DAB"/>
    <w:rsid w:val="00F3048F"/>
    <w:rsid w:val="00F664A7"/>
    <w:rsid w:val="00F76368"/>
    <w:rsid w:val="00F9229A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B4B41"/>
  <w15:chartTrackingRefBased/>
  <w15:docId w15:val="{EFE6D1AB-9367-46FF-9052-28399A5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50A8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0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50A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0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0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0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0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0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0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A8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A1D27"/>
    <w:pPr>
      <w:tabs>
        <w:tab w:val="center" w:pos="4677"/>
        <w:tab w:val="right" w:pos="9355"/>
      </w:tabs>
    </w:pPr>
    <w:rPr>
      <w:rFonts w:ascii="Arial" w:eastAsia="Arial" w:hAnsi="Arial" w:cs="Arial"/>
      <w:lang w:val="ru"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EA1D27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A1D27"/>
    <w:pPr>
      <w:tabs>
        <w:tab w:val="center" w:pos="4677"/>
        <w:tab w:val="right" w:pos="9355"/>
      </w:tabs>
    </w:pPr>
    <w:rPr>
      <w:rFonts w:ascii="Arial" w:eastAsia="Arial" w:hAnsi="Arial" w:cs="Arial"/>
      <w:lang w:val="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EA1D27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7F50A8"/>
    <w:pPr>
      <w:ind w:left="720"/>
      <w:contextualSpacing/>
    </w:pPr>
  </w:style>
  <w:style w:type="character" w:customStyle="1" w:styleId="t">
    <w:name w:val="t"/>
    <w:basedOn w:val="a0"/>
    <w:rsid w:val="007F1E1E"/>
  </w:style>
  <w:style w:type="paragraph" w:styleId="a8">
    <w:name w:val="Normal (Web)"/>
    <w:basedOn w:val="a"/>
    <w:uiPriority w:val="99"/>
    <w:unhideWhenUsed/>
    <w:rsid w:val="007F1E1E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9">
    <w:name w:val="Strong"/>
    <w:basedOn w:val="a0"/>
    <w:uiPriority w:val="22"/>
    <w:qFormat/>
    <w:rsid w:val="007F50A8"/>
    <w:rPr>
      <w:b/>
      <w:bCs/>
    </w:rPr>
  </w:style>
  <w:style w:type="character" w:styleId="aa">
    <w:name w:val="Hyperlink"/>
    <w:basedOn w:val="a0"/>
    <w:uiPriority w:val="99"/>
    <w:unhideWhenUsed/>
    <w:rsid w:val="008F5492"/>
    <w:rPr>
      <w:color w:val="0000FF"/>
      <w:u w:val="single"/>
    </w:rPr>
  </w:style>
  <w:style w:type="character" w:styleId="ab">
    <w:name w:val="Emphasis"/>
    <w:basedOn w:val="a0"/>
    <w:uiPriority w:val="20"/>
    <w:qFormat/>
    <w:rsid w:val="007F50A8"/>
    <w:rPr>
      <w:rFonts w:asciiTheme="minorHAnsi" w:hAnsiTheme="minorHAnsi"/>
      <w:b/>
      <w:i/>
      <w:iCs/>
    </w:rPr>
  </w:style>
  <w:style w:type="character" w:customStyle="1" w:styleId="ipa">
    <w:name w:val="ipa"/>
    <w:basedOn w:val="a0"/>
    <w:rsid w:val="00F11DAB"/>
  </w:style>
  <w:style w:type="character" w:customStyle="1" w:styleId="citation">
    <w:name w:val="citation"/>
    <w:basedOn w:val="a0"/>
    <w:rsid w:val="00F11DAB"/>
  </w:style>
  <w:style w:type="character" w:customStyle="1" w:styleId="30">
    <w:name w:val="Заголовок 3 Знак"/>
    <w:basedOn w:val="a0"/>
    <w:link w:val="3"/>
    <w:uiPriority w:val="9"/>
    <w:rsid w:val="007F50A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k-reset">
    <w:name w:val="stk-reset"/>
    <w:basedOn w:val="a"/>
    <w:rsid w:val="0062021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description">
    <w:name w:val="description"/>
    <w:basedOn w:val="a"/>
    <w:rsid w:val="009C675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listing">
    <w:name w:val="listing"/>
    <w:basedOn w:val="a"/>
    <w:rsid w:val="009C675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50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50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50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50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50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50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50A8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7F50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7F50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7F50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7F50A8"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link w:val="af1"/>
    <w:uiPriority w:val="1"/>
    <w:qFormat/>
    <w:rsid w:val="007F50A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50A8"/>
    <w:rPr>
      <w:i/>
    </w:rPr>
  </w:style>
  <w:style w:type="character" w:customStyle="1" w:styleId="22">
    <w:name w:val="Цитата 2 Знак"/>
    <w:basedOn w:val="a0"/>
    <w:link w:val="21"/>
    <w:uiPriority w:val="29"/>
    <w:rsid w:val="007F50A8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7F50A8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basedOn w:val="a0"/>
    <w:link w:val="af2"/>
    <w:uiPriority w:val="30"/>
    <w:rsid w:val="007F50A8"/>
    <w:rPr>
      <w:b/>
      <w:i/>
      <w:sz w:val="24"/>
    </w:rPr>
  </w:style>
  <w:style w:type="character" w:styleId="af4">
    <w:name w:val="Subtle Emphasis"/>
    <w:uiPriority w:val="19"/>
    <w:qFormat/>
    <w:rsid w:val="007F50A8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7F50A8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7F50A8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7F50A8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7F50A8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7F50A8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7F50A8"/>
    <w:pPr>
      <w:spacing w:after="100"/>
    </w:pPr>
  </w:style>
  <w:style w:type="character" w:customStyle="1" w:styleId="af1">
    <w:name w:val="Без интервала Знак"/>
    <w:basedOn w:val="a0"/>
    <w:link w:val="af0"/>
    <w:uiPriority w:val="1"/>
    <w:rsid w:val="00AB588B"/>
    <w:rPr>
      <w:sz w:val="24"/>
      <w:szCs w:val="32"/>
    </w:rPr>
  </w:style>
  <w:style w:type="character" w:styleId="afa">
    <w:name w:val="Placeholder Text"/>
    <w:basedOn w:val="a0"/>
    <w:uiPriority w:val="99"/>
    <w:semiHidden/>
    <w:rsid w:val="004F09F6"/>
    <w:rPr>
      <w:color w:val="808080"/>
    </w:rPr>
  </w:style>
  <w:style w:type="character" w:styleId="HTML">
    <w:name w:val="HTML Code"/>
    <w:basedOn w:val="a0"/>
    <w:uiPriority w:val="99"/>
    <w:semiHidden/>
    <w:unhideWhenUsed/>
    <w:rsid w:val="008F5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356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blog.skillfactory.ru/glossary/matplotlib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ElenSergevna/VKR-Data-Science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42" Type="http://schemas.openxmlformats.org/officeDocument/2006/relationships/hyperlink" Target="https://www.oreilly.com/library/view/learning-python-3rd/9780596513986/ch01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1%81%D1%85%D0%BE%D0%B4%D0%BD%D1%8B%D0%B9_%D0%BA%D0%BE%D0%B4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ru.wikipedia.org/wiki/%D0%9B%D0%B8%D0%BD%D0%B5%D0%B9%D0%BD%D0%B0%D1%8F_%D1%81%D0%B5%D0%BF%D0%B0%D1%80%D0%B0%D0%B1%D0%B5%D0%BB%D1%8C%D0%BD%D0%BE%D1%81%D1%82%D1%8C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github.com/ElenSergevna/VKR-Data-Science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E%D0%B3%D0%B0%D1%8F_%D1%82%D0%B8%D0%BF%D0%B8%D0%B7%D0%B0%D1%86%D0%B8%D1%8F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footer" Target="footer3.xml"/><Relationship Id="rId10" Type="http://schemas.openxmlformats.org/officeDocument/2006/relationships/hyperlink" Target="https://ru.wikipedia.org/wiki/%D0%9C%D0%B5%D1%82%D0%BE%D0%B4_%D0%BE%D0%B1%D1%80%D0%B0%D1%82%D0%BD%D0%BE%D0%B3%D0%BE_%D1%80%D0%B0%D1%81%D0%BF%D1%80%D0%BE%D1%81%D1%82%D1%80%D0%B0%D0%BD%D0%B5%D0%BD%D0%B8%D1%8F_%D0%BE%D1%88%D0%B8%D0%B1%D0%BA%D0%B8" TargetMode="External"/><Relationship Id="rId19" Type="http://schemas.openxmlformats.org/officeDocument/2006/relationships/hyperlink" Target="https://seaborn.pydata.org/" TargetMode="External"/><Relationship Id="rId31" Type="http://schemas.openxmlformats.org/officeDocument/2006/relationships/hyperlink" Target="http://www.machinelearning.ru/wiki/index.php?title=%D0%94%D0%B8%D1%81%D0%BF%D0%B5%D1%80%D1%81%D0%B8%D1%8F_%D1%81%D0%BB%D1%83%D1%87%D0%B0%D0%B9%D0%BD%D0%BE%D0%B9_%D0%B2%D0%B5%D0%BB%D0%B8%D1%87%D0%B8%D0%BD%D1%8B&amp;action=edit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" TargetMode="External"/><Relationship Id="rId14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hyperlink" Target="http://www.intsys.msu.ru/staff/mironov/machine_learning_vol1.pdf" TargetMode="External"/><Relationship Id="rId48" Type="http://schemas.openxmlformats.org/officeDocument/2006/relationships/header" Target="header3.xml"/><Relationship Id="rId8" Type="http://schemas.openxmlformats.org/officeDocument/2006/relationships/hyperlink" Target="https://ru.wikipedia.org/wiki/%D0%9F%D0%B5%D1%80%D1%86%D0%B5%D0%BF%D1%82%D1%80%D0%BE%D0%BD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3%D0%BB%D1%83%D0%B1%D0%BE%D0%BA%D0%BE%D0%B5_%D0%BE%D0%B1%D1%83%D1%87%D0%B5%D0%BD%D0%B8%D0%B5" TargetMode="External"/><Relationship Id="rId17" Type="http://schemas.openxmlformats.org/officeDocument/2006/relationships/hyperlink" Target="https://blog.skillfactory.ru/glossary/numpy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oter" Target="footer1.xml"/><Relationship Id="rId20" Type="http://schemas.openxmlformats.org/officeDocument/2006/relationships/hyperlink" Target="https://scikit-learn.org/stable/" TargetMode="External"/><Relationship Id="rId41" Type="http://schemas.openxmlformats.org/officeDocument/2006/relationships/hyperlink" Target="http://arxiv.org/abs/1206.55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64AB7-4314-4498-86DD-C0B79C7D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29</Pages>
  <Words>5133</Words>
  <Characters>29261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15</cp:revision>
  <dcterms:created xsi:type="dcterms:W3CDTF">2022-05-24T12:39:00Z</dcterms:created>
  <dcterms:modified xsi:type="dcterms:W3CDTF">2022-06-17T07:27:00Z</dcterms:modified>
</cp:coreProperties>
</file>