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55EDE3" w14:textId="113966D9" w:rsidR="00FB5E49" w:rsidRDefault="00FB5E49" w:rsidP="00BB7DA2">
      <w:pPr>
        <w:spacing w:line="360" w:lineRule="auto"/>
        <w:jc w:val="both"/>
        <w:rPr>
          <w:rFonts w:ascii="Arial" w:hAnsi="Arial" w:cs="Arial"/>
        </w:rPr>
      </w:pPr>
      <w:r w:rsidRPr="51021AFE">
        <w:rPr>
          <w:rFonts w:ascii="Arial" w:hAnsi="Arial" w:cs="Arial"/>
          <w:b/>
          <w:bCs/>
        </w:rPr>
        <w:t>Nome</w:t>
      </w:r>
      <w:r w:rsidR="3A52AE4E" w:rsidRPr="51021AFE">
        <w:rPr>
          <w:rFonts w:ascii="Arial" w:hAnsi="Arial" w:cs="Arial"/>
          <w:b/>
          <w:bCs/>
        </w:rPr>
        <w:t>: Elen Vitoria Vieira</w:t>
      </w:r>
    </w:p>
    <w:p w14:paraId="52CD72BB" w14:textId="0DCD4EBD" w:rsidR="00875804" w:rsidRPr="003A4089" w:rsidRDefault="003A4089" w:rsidP="006924D0">
      <w:pPr>
        <w:spacing w:line="360" w:lineRule="auto"/>
        <w:jc w:val="center"/>
        <w:rPr>
          <w:rFonts w:ascii="Arial" w:hAnsi="Arial" w:cs="Arial"/>
          <w:b/>
          <w:bCs/>
        </w:rPr>
      </w:pPr>
      <w:r w:rsidRPr="003A4089">
        <w:rPr>
          <w:rFonts w:ascii="Arial" w:hAnsi="Arial" w:cs="Arial"/>
          <w:b/>
          <w:bCs/>
        </w:rPr>
        <w:t>MISSÃO, VISÃO E VALOR</w:t>
      </w:r>
    </w:p>
    <w:p w14:paraId="5CA40287" w14:textId="5FDBF209" w:rsidR="00B2069E" w:rsidRDefault="00B2069E" w:rsidP="51021AFE">
      <w:pPr>
        <w:spacing w:line="360" w:lineRule="auto"/>
        <w:jc w:val="both"/>
        <w:rPr>
          <w:rFonts w:ascii="Arial" w:hAnsi="Arial" w:cs="Arial"/>
          <w:b/>
          <w:bCs/>
        </w:rPr>
      </w:pPr>
      <w:r w:rsidRPr="51021AFE">
        <w:rPr>
          <w:rFonts w:ascii="Arial" w:hAnsi="Arial" w:cs="Arial"/>
          <w:b/>
          <w:bCs/>
        </w:rPr>
        <w:t>NOME FANTASIA</w:t>
      </w:r>
      <w:r w:rsidR="42E8E22F" w:rsidRPr="51021AFE">
        <w:rPr>
          <w:rFonts w:ascii="Arial" w:hAnsi="Arial" w:cs="Arial"/>
          <w:b/>
          <w:bCs/>
        </w:rPr>
        <w:t xml:space="preserve">: </w:t>
      </w:r>
      <w:r w:rsidR="000C656C">
        <w:rPr>
          <w:rFonts w:ascii="Arial" w:hAnsi="Arial" w:cs="Arial"/>
        </w:rPr>
        <w:t>Easy Swap – E-commerce Solutions</w:t>
      </w:r>
    </w:p>
    <w:p w14:paraId="107CEBC1" w14:textId="6107CFA6" w:rsidR="1C746E10" w:rsidRDefault="1C746E10" w:rsidP="51021AFE">
      <w:pPr>
        <w:spacing w:line="360" w:lineRule="auto"/>
        <w:jc w:val="both"/>
        <w:rPr>
          <w:rFonts w:ascii="Arial" w:hAnsi="Arial" w:cs="Arial"/>
        </w:rPr>
      </w:pPr>
      <w:r w:rsidRPr="51021AFE">
        <w:rPr>
          <w:rFonts w:ascii="Arial" w:hAnsi="Arial" w:cs="Arial"/>
          <w:b/>
          <w:bCs/>
        </w:rPr>
        <w:t>SEGUIMENTO</w:t>
      </w:r>
      <w:r>
        <w:br/>
      </w:r>
      <w:r w:rsidR="000C656C" w:rsidRPr="000C656C">
        <w:rPr>
          <w:rFonts w:ascii="Arial" w:hAnsi="Arial" w:cs="Arial"/>
        </w:rPr>
        <w:t>Tecnologia para e-commerce (SaaS), com foco em gestão de trocas, devoluções e logística reversa.</w:t>
      </w:r>
      <w:bookmarkStart w:id="0" w:name="_GoBack"/>
      <w:bookmarkEnd w:id="0"/>
    </w:p>
    <w:p w14:paraId="03B5F9A9" w14:textId="77777777" w:rsidR="000C656C" w:rsidRDefault="000C656C" w:rsidP="51021AFE">
      <w:pPr>
        <w:spacing w:line="360" w:lineRule="auto"/>
        <w:jc w:val="both"/>
        <w:rPr>
          <w:rFonts w:ascii="Arial" w:hAnsi="Arial" w:cs="Arial"/>
        </w:rPr>
      </w:pPr>
    </w:p>
    <w:p w14:paraId="2C9400A6" w14:textId="6147C5EA" w:rsidR="000C656C" w:rsidRPr="000C656C" w:rsidRDefault="1C746E10" w:rsidP="000C656C">
      <w:pPr>
        <w:spacing w:line="360" w:lineRule="auto"/>
        <w:jc w:val="both"/>
        <w:rPr>
          <w:rFonts w:ascii="Arial" w:hAnsi="Arial" w:cs="Arial"/>
          <w:b/>
          <w:bCs/>
        </w:rPr>
      </w:pPr>
      <w:r w:rsidRPr="51021AFE">
        <w:rPr>
          <w:rFonts w:ascii="Arial" w:hAnsi="Arial" w:cs="Arial"/>
          <w:b/>
          <w:bCs/>
        </w:rPr>
        <w:t>Descrição:</w:t>
      </w:r>
      <w:r>
        <w:br/>
      </w:r>
      <w:r w:rsidRPr="51021AFE">
        <w:rPr>
          <w:rFonts w:ascii="Arial" w:hAnsi="Arial" w:cs="Arial"/>
        </w:rPr>
        <w:t xml:space="preserve"> </w:t>
      </w:r>
      <w:r w:rsidR="000C656C" w:rsidRPr="000C656C">
        <w:rPr>
          <w:rFonts w:ascii="Arial" w:hAnsi="Arial" w:cs="Arial"/>
        </w:rPr>
        <w:t>A EASY SWAP é uma empresa de soluções tecnológicas voltada para e-commerce</w:t>
      </w:r>
      <w:r w:rsidR="000C656C">
        <w:rPr>
          <w:rFonts w:ascii="Arial" w:hAnsi="Arial" w:cs="Arial"/>
        </w:rPr>
        <w:t xml:space="preserve">’s </w:t>
      </w:r>
      <w:r w:rsidR="000C656C" w:rsidRPr="000C656C">
        <w:rPr>
          <w:rFonts w:ascii="Arial" w:hAnsi="Arial" w:cs="Arial"/>
        </w:rPr>
        <w:t>que desejam simplificar e automatizar seus pr</w:t>
      </w:r>
      <w:r w:rsidR="000C656C">
        <w:rPr>
          <w:rFonts w:ascii="Arial" w:hAnsi="Arial" w:cs="Arial"/>
        </w:rPr>
        <w:t>ocessos de trocas e devoluções.</w:t>
      </w:r>
    </w:p>
    <w:p w14:paraId="54B3D954" w14:textId="31D3CA59" w:rsidR="000C656C" w:rsidRPr="000C656C" w:rsidRDefault="000C656C" w:rsidP="000C656C">
      <w:pPr>
        <w:spacing w:line="360" w:lineRule="auto"/>
        <w:jc w:val="both"/>
        <w:rPr>
          <w:rFonts w:ascii="Arial" w:hAnsi="Arial" w:cs="Arial"/>
        </w:rPr>
      </w:pPr>
      <w:r w:rsidRPr="000C656C">
        <w:rPr>
          <w:rFonts w:ascii="Arial" w:hAnsi="Arial" w:cs="Arial"/>
        </w:rPr>
        <w:t xml:space="preserve">A plataforma permite que clientes iniciem solicitações de forma autônoma, enquanto lojistas gerenciam tickets, aprovações e códigos de postagem de </w:t>
      </w:r>
      <w:r>
        <w:rPr>
          <w:rFonts w:ascii="Arial" w:hAnsi="Arial" w:cs="Arial"/>
        </w:rPr>
        <w:t>maneira organizada e eficiente.</w:t>
      </w:r>
    </w:p>
    <w:p w14:paraId="3FBB9AB7" w14:textId="080894D3" w:rsidR="1C746E10" w:rsidRDefault="000C656C" w:rsidP="000C656C">
      <w:pPr>
        <w:spacing w:line="360" w:lineRule="auto"/>
        <w:jc w:val="both"/>
        <w:rPr>
          <w:rFonts w:ascii="Arial" w:hAnsi="Arial" w:cs="Arial"/>
        </w:rPr>
      </w:pPr>
      <w:r w:rsidRPr="000C656C">
        <w:rPr>
          <w:rFonts w:ascii="Arial" w:hAnsi="Arial" w:cs="Arial"/>
        </w:rPr>
        <w:t xml:space="preserve">Nosso objetivo é transformar a logística reversa em um processo simples, rastreável e estratégico para o </w:t>
      </w:r>
      <w:r>
        <w:rPr>
          <w:rFonts w:ascii="Arial" w:hAnsi="Arial" w:cs="Arial"/>
        </w:rPr>
        <w:t xml:space="preserve">crescimento do comércio digital na cidade de franca. </w:t>
      </w:r>
    </w:p>
    <w:p w14:paraId="4C421468" w14:textId="77777777" w:rsidR="000C656C" w:rsidRDefault="000C656C" w:rsidP="000C656C">
      <w:pPr>
        <w:spacing w:line="360" w:lineRule="auto"/>
        <w:jc w:val="both"/>
      </w:pPr>
    </w:p>
    <w:p w14:paraId="4812E2B7" w14:textId="77777777" w:rsidR="000C656C" w:rsidRDefault="1C746E10" w:rsidP="000C656C">
      <w:pPr>
        <w:spacing w:line="360" w:lineRule="auto"/>
        <w:jc w:val="both"/>
        <w:rPr>
          <w:rFonts w:ascii="Arial" w:hAnsi="Arial" w:cs="Arial"/>
          <w:b/>
          <w:bCs/>
        </w:rPr>
      </w:pPr>
      <w:r w:rsidRPr="51021AFE">
        <w:rPr>
          <w:rFonts w:ascii="Arial" w:hAnsi="Arial" w:cs="Arial"/>
          <w:b/>
          <w:bCs/>
        </w:rPr>
        <w:t>Público-Alvo</w:t>
      </w:r>
      <w:r w:rsidR="000C656C">
        <w:rPr>
          <w:rFonts w:ascii="Arial" w:hAnsi="Arial" w:cs="Arial"/>
          <w:b/>
          <w:bCs/>
        </w:rPr>
        <w:t xml:space="preserve"> </w:t>
      </w:r>
    </w:p>
    <w:p w14:paraId="2B1A5128" w14:textId="7A5B280F" w:rsidR="000C656C" w:rsidRPr="000C656C" w:rsidRDefault="000C656C" w:rsidP="000C656C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0C656C">
        <w:rPr>
          <w:rFonts w:ascii="Arial" w:hAnsi="Arial" w:cs="Arial"/>
        </w:rPr>
        <w:t xml:space="preserve">Pequenas e médias empresas que atuam na modalidade de vendas online. </w:t>
      </w:r>
    </w:p>
    <w:p w14:paraId="6F43D8A8" w14:textId="3EAF976A" w:rsidR="000C656C" w:rsidRPr="000C656C" w:rsidRDefault="000C656C" w:rsidP="000C656C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0C656C">
        <w:rPr>
          <w:rFonts w:ascii="Arial" w:hAnsi="Arial" w:cs="Arial"/>
        </w:rPr>
        <w:t>Lojas virtuais que utilizam plataformas como Shopif</w:t>
      </w:r>
      <w:r w:rsidRPr="000C656C">
        <w:rPr>
          <w:rFonts w:ascii="Arial" w:hAnsi="Arial" w:cs="Arial"/>
        </w:rPr>
        <w:t xml:space="preserve">y, Shoppub e etc. </w:t>
      </w:r>
    </w:p>
    <w:p w14:paraId="3E3C1683" w14:textId="2F022019" w:rsidR="000C656C" w:rsidRPr="000C656C" w:rsidRDefault="000C656C" w:rsidP="000C656C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0C656C">
        <w:rPr>
          <w:rFonts w:ascii="Arial" w:hAnsi="Arial" w:cs="Arial"/>
        </w:rPr>
        <w:t>Marcas digitais que desejam m</w:t>
      </w:r>
      <w:r w:rsidRPr="000C656C">
        <w:rPr>
          <w:rFonts w:ascii="Arial" w:hAnsi="Arial" w:cs="Arial"/>
        </w:rPr>
        <w:t>elhorar a experiência pós-venda</w:t>
      </w:r>
    </w:p>
    <w:p w14:paraId="3C9B7DCB" w14:textId="17E20EB7" w:rsidR="1C746E10" w:rsidRPr="000C656C" w:rsidRDefault="000C656C" w:rsidP="000C656C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0C656C">
        <w:rPr>
          <w:rFonts w:ascii="Arial" w:hAnsi="Arial" w:cs="Arial"/>
        </w:rPr>
        <w:t>Operadores de e-commerce que precisam reduzir retrabalho no atendimento</w:t>
      </w:r>
      <w:r w:rsidRPr="000C656C">
        <w:rPr>
          <w:rFonts w:ascii="Arial" w:hAnsi="Arial" w:cs="Arial"/>
        </w:rPr>
        <w:t xml:space="preserve"> e potencializar a capacidade dos funcionários. </w:t>
      </w:r>
    </w:p>
    <w:p w14:paraId="1E15A4A3" w14:textId="77777777" w:rsidR="000C656C" w:rsidRDefault="000C656C" w:rsidP="51021AFE">
      <w:pPr>
        <w:spacing w:line="360" w:lineRule="auto"/>
        <w:jc w:val="both"/>
      </w:pPr>
    </w:p>
    <w:p w14:paraId="507705F2" w14:textId="14E4FB47" w:rsidR="000C656C" w:rsidRPr="000C656C" w:rsidRDefault="000C656C" w:rsidP="000C656C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Oportunidades</w:t>
      </w:r>
      <w:r w:rsidR="1C746E10">
        <w:br/>
      </w:r>
      <w:r w:rsidRPr="000C656C">
        <w:rPr>
          <w:rFonts w:ascii="Arial" w:hAnsi="Arial" w:cs="Arial"/>
        </w:rPr>
        <w:t>O crescimento constante do comércio eletrônico no Brasil aumenta a demanda por soluções que org</w:t>
      </w:r>
      <w:r>
        <w:rPr>
          <w:rFonts w:ascii="Arial" w:hAnsi="Arial" w:cs="Arial"/>
        </w:rPr>
        <w:t>anizem o pós-venda.</w:t>
      </w:r>
    </w:p>
    <w:p w14:paraId="0C7EDEC8" w14:textId="7F5F4BE0" w:rsidR="000C656C" w:rsidRPr="000C656C" w:rsidRDefault="000C656C" w:rsidP="000C656C">
      <w:pPr>
        <w:spacing w:line="360" w:lineRule="auto"/>
        <w:jc w:val="both"/>
        <w:rPr>
          <w:rFonts w:ascii="Arial" w:hAnsi="Arial" w:cs="Arial"/>
        </w:rPr>
      </w:pPr>
      <w:r w:rsidRPr="000C656C">
        <w:rPr>
          <w:rFonts w:ascii="Arial" w:hAnsi="Arial" w:cs="Arial"/>
        </w:rPr>
        <w:t>Muitos e-commerce</w:t>
      </w:r>
      <w:r w:rsidR="00A21767">
        <w:rPr>
          <w:rFonts w:ascii="Arial" w:hAnsi="Arial" w:cs="Arial"/>
        </w:rPr>
        <w:t>’</w:t>
      </w:r>
      <w:r w:rsidRPr="000C656C">
        <w:rPr>
          <w:rFonts w:ascii="Arial" w:hAnsi="Arial" w:cs="Arial"/>
        </w:rPr>
        <w:t>s ainda realizam trocas manualmente via WhatsApp ou e-mail, o que gera desorgani</w:t>
      </w:r>
      <w:r>
        <w:rPr>
          <w:rFonts w:ascii="Arial" w:hAnsi="Arial" w:cs="Arial"/>
        </w:rPr>
        <w:t>zação e perda de produtividade.</w:t>
      </w:r>
    </w:p>
    <w:p w14:paraId="6B4C17A2" w14:textId="05EEBBD3" w:rsidR="000C656C" w:rsidRPr="000C656C" w:rsidRDefault="00A21767" w:rsidP="000C656C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Além disso:</w:t>
      </w:r>
    </w:p>
    <w:p w14:paraId="13D450BC" w14:textId="7E94C11A" w:rsidR="000C656C" w:rsidRPr="00A21767" w:rsidRDefault="000C656C" w:rsidP="00A21767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A21767">
        <w:rPr>
          <w:rFonts w:ascii="Arial" w:hAnsi="Arial" w:cs="Arial"/>
        </w:rPr>
        <w:t>A valorização da experiência do cliente to</w:t>
      </w:r>
      <w:r w:rsidR="00A21767" w:rsidRPr="00A21767">
        <w:rPr>
          <w:rFonts w:ascii="Arial" w:hAnsi="Arial" w:cs="Arial"/>
        </w:rPr>
        <w:t>rnou-se diferencial competitivo</w:t>
      </w:r>
    </w:p>
    <w:p w14:paraId="0B2DED1D" w14:textId="2547BACC" w:rsidR="000C656C" w:rsidRPr="00A21767" w:rsidRDefault="000C656C" w:rsidP="00A21767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A21767">
        <w:rPr>
          <w:rFonts w:ascii="Arial" w:hAnsi="Arial" w:cs="Arial"/>
        </w:rPr>
        <w:t>A automação de proc</w:t>
      </w:r>
      <w:r w:rsidR="00A21767" w:rsidRPr="00A21767">
        <w:rPr>
          <w:rFonts w:ascii="Arial" w:hAnsi="Arial" w:cs="Arial"/>
        </w:rPr>
        <w:t>essos reduz custos operacionais</w:t>
      </w:r>
    </w:p>
    <w:p w14:paraId="7A900FF0" w14:textId="6820AB9E" w:rsidR="000C656C" w:rsidRPr="00A21767" w:rsidRDefault="000C656C" w:rsidP="00A21767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A21767">
        <w:rPr>
          <w:rFonts w:ascii="Arial" w:hAnsi="Arial" w:cs="Arial"/>
        </w:rPr>
        <w:t>Integrações com plataformas como Shopify</w:t>
      </w:r>
      <w:r w:rsidR="00A21767" w:rsidRPr="00A21767">
        <w:rPr>
          <w:rFonts w:ascii="Arial" w:hAnsi="Arial" w:cs="Arial"/>
        </w:rPr>
        <w:t xml:space="preserve"> ampliam o potencial de mercado</w:t>
      </w:r>
    </w:p>
    <w:p w14:paraId="1CBB8188" w14:textId="52CD2534" w:rsidR="00A21767" w:rsidRPr="00A21767" w:rsidRDefault="000C656C" w:rsidP="00A21767">
      <w:pPr>
        <w:pStyle w:val="PargrafodaLista"/>
        <w:numPr>
          <w:ilvl w:val="0"/>
          <w:numId w:val="6"/>
        </w:numPr>
        <w:spacing w:line="360" w:lineRule="auto"/>
        <w:jc w:val="both"/>
      </w:pPr>
      <w:r w:rsidRPr="00A21767">
        <w:rPr>
          <w:rFonts w:ascii="Arial" w:hAnsi="Arial" w:cs="Arial"/>
        </w:rPr>
        <w:t>A logística reversa é um desafio crescente e pouco explorado por pequenos lojistas</w:t>
      </w:r>
    </w:p>
    <w:p w14:paraId="2F96BBD1" w14:textId="4175F74D" w:rsidR="00A21767" w:rsidRPr="00A21767" w:rsidRDefault="00A21767" w:rsidP="00A21767">
      <w:pPr>
        <w:spacing w:line="360" w:lineRule="auto"/>
        <w:jc w:val="both"/>
        <w:rPr>
          <w:rFonts w:ascii="Arial" w:hAnsi="Arial" w:cs="Arial"/>
        </w:rPr>
      </w:pPr>
      <w:r w:rsidRPr="00A21767">
        <w:rPr>
          <w:rFonts w:ascii="Arial" w:hAnsi="Arial" w:cs="Arial"/>
        </w:rPr>
        <w:br/>
      </w:r>
      <w:r w:rsidR="1C746E10" w:rsidRPr="00A21767">
        <w:rPr>
          <w:rFonts w:ascii="Arial" w:hAnsi="Arial" w:cs="Arial"/>
          <w:b/>
          <w:bCs/>
        </w:rPr>
        <w:t>Dificuldades</w:t>
      </w:r>
      <w:r w:rsidR="1C746E10">
        <w:br/>
      </w:r>
      <w:r w:rsidRPr="00A21767">
        <w:rPr>
          <w:rFonts w:ascii="Arial" w:hAnsi="Arial" w:cs="Arial"/>
        </w:rPr>
        <w:t>O mercado já possui soluções consolidadas de gestão de trocas, como plataformas espec</w:t>
      </w:r>
      <w:r>
        <w:rPr>
          <w:rFonts w:ascii="Arial" w:hAnsi="Arial" w:cs="Arial"/>
        </w:rPr>
        <w:t>ializadas em logística reversa.</w:t>
      </w:r>
    </w:p>
    <w:p w14:paraId="3216CD5A" w14:textId="659D2554" w:rsidR="00A21767" w:rsidRPr="00A21767" w:rsidRDefault="00A21767" w:rsidP="00A2176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Os principais desafios incluem:</w:t>
      </w:r>
    </w:p>
    <w:p w14:paraId="76ED8100" w14:textId="250F4AAD" w:rsidR="00A21767" w:rsidRPr="00A21767" w:rsidRDefault="00A21767" w:rsidP="00A21767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A21767">
        <w:rPr>
          <w:rFonts w:ascii="Arial" w:hAnsi="Arial" w:cs="Arial"/>
        </w:rPr>
        <w:t>Competição com ferra</w:t>
      </w:r>
      <w:r w:rsidRPr="00A21767">
        <w:rPr>
          <w:rFonts w:ascii="Arial" w:hAnsi="Arial" w:cs="Arial"/>
        </w:rPr>
        <w:t>mentas já conhecidas no mercado</w:t>
      </w:r>
    </w:p>
    <w:p w14:paraId="54E9812F" w14:textId="4FA9579D" w:rsidR="00A21767" w:rsidRPr="00A21767" w:rsidRDefault="00A21767" w:rsidP="00A21767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A21767">
        <w:rPr>
          <w:rFonts w:ascii="Arial" w:hAnsi="Arial" w:cs="Arial"/>
        </w:rPr>
        <w:t>Const</w:t>
      </w:r>
      <w:r w:rsidRPr="00A21767">
        <w:rPr>
          <w:rFonts w:ascii="Arial" w:hAnsi="Arial" w:cs="Arial"/>
        </w:rPr>
        <w:t>rução de credibilidade da marca</w:t>
      </w:r>
    </w:p>
    <w:p w14:paraId="373BF87F" w14:textId="575157FF" w:rsidR="00A21767" w:rsidRPr="00A21767" w:rsidRDefault="00A21767" w:rsidP="00A21767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A21767">
        <w:rPr>
          <w:rFonts w:ascii="Arial" w:hAnsi="Arial" w:cs="Arial"/>
        </w:rPr>
        <w:t>Necessidade de integraçõe</w:t>
      </w:r>
      <w:r w:rsidRPr="00A21767">
        <w:rPr>
          <w:rFonts w:ascii="Arial" w:hAnsi="Arial" w:cs="Arial"/>
        </w:rPr>
        <w:t>s com plataformas de e-commerce</w:t>
      </w:r>
    </w:p>
    <w:p w14:paraId="12B8E479" w14:textId="77777777" w:rsidR="00A21767" w:rsidRPr="00A21767" w:rsidRDefault="00A21767" w:rsidP="00A21767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A21767">
        <w:rPr>
          <w:rFonts w:ascii="Arial" w:hAnsi="Arial" w:cs="Arial"/>
        </w:rPr>
        <w:t>Sensibilidade dos lojistas em relação a custos adicionais</w:t>
      </w:r>
    </w:p>
    <w:p w14:paraId="7C1D75D7" w14:textId="23C8605C" w:rsidR="51021AFE" w:rsidRDefault="51021AFE" w:rsidP="51021AFE">
      <w:pPr>
        <w:spacing w:line="360" w:lineRule="auto"/>
        <w:jc w:val="both"/>
        <w:rPr>
          <w:rFonts w:ascii="Arial" w:hAnsi="Arial" w:cs="Arial"/>
        </w:rPr>
      </w:pPr>
    </w:p>
    <w:p w14:paraId="55C8B0E3" w14:textId="67B819CB" w:rsidR="1C746E10" w:rsidRDefault="1C746E10" w:rsidP="51021AFE">
      <w:pPr>
        <w:spacing w:line="360" w:lineRule="auto"/>
        <w:jc w:val="both"/>
        <w:rPr>
          <w:rFonts w:ascii="Arial" w:hAnsi="Arial" w:cs="Arial"/>
          <w:b/>
          <w:bCs/>
        </w:rPr>
      </w:pPr>
      <w:r w:rsidRPr="51021AFE">
        <w:rPr>
          <w:rFonts w:ascii="Arial" w:hAnsi="Arial" w:cs="Arial"/>
          <w:b/>
          <w:bCs/>
        </w:rPr>
        <w:t>MISSÃO</w:t>
      </w:r>
    </w:p>
    <w:p w14:paraId="552C2B56" w14:textId="6A1E4201" w:rsidR="1C746E10" w:rsidRDefault="00A21767" w:rsidP="51021AFE">
      <w:pPr>
        <w:spacing w:line="360" w:lineRule="auto"/>
        <w:jc w:val="both"/>
        <w:rPr>
          <w:rFonts w:ascii="Arial" w:hAnsi="Arial" w:cs="Arial"/>
          <w:b/>
          <w:bCs/>
        </w:rPr>
      </w:pPr>
      <w:r w:rsidRPr="00A21767">
        <w:rPr>
          <w:rFonts w:ascii="Arial" w:hAnsi="Arial" w:cs="Arial"/>
        </w:rPr>
        <w:t>Simplificar e automatizar o processo de trocas e devoluções no e-commerce, oferecendo soluções tecnológicas acessíveis, eficientes e intuitivas que melhorem a experiência do consumidor e otimizem a operação das lojas virtuais.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="1C746E10" w:rsidRPr="51021AFE">
        <w:rPr>
          <w:rFonts w:ascii="Arial" w:hAnsi="Arial" w:cs="Arial"/>
          <w:b/>
          <w:bCs/>
        </w:rPr>
        <w:t>VISÃO</w:t>
      </w:r>
    </w:p>
    <w:p w14:paraId="605A7223" w14:textId="49EA6AF2" w:rsidR="1C746E10" w:rsidRDefault="00A21767" w:rsidP="51021AFE">
      <w:pPr>
        <w:spacing w:line="360" w:lineRule="auto"/>
        <w:jc w:val="both"/>
        <w:rPr>
          <w:rFonts w:ascii="Arial" w:hAnsi="Arial" w:cs="Arial"/>
          <w:b/>
          <w:bCs/>
        </w:rPr>
      </w:pPr>
      <w:r>
        <w:t>Ser reconhecida como uma solução referência em gestão de trocas e logística reversa para e-commerce</w:t>
      </w:r>
      <w:r>
        <w:t>’</w:t>
      </w:r>
      <w:r>
        <w:t>s no Brasil, destacando-se pela simplicidade, inovação e eficiência operacional.</w:t>
      </w:r>
      <w:r>
        <w:br/>
      </w:r>
      <w:r>
        <w:br/>
      </w:r>
      <w:r w:rsidR="1C746E10" w:rsidRPr="51021AFE">
        <w:rPr>
          <w:rFonts w:ascii="Arial" w:hAnsi="Arial" w:cs="Arial"/>
          <w:b/>
          <w:bCs/>
        </w:rPr>
        <w:t>VALORES</w:t>
      </w:r>
    </w:p>
    <w:p w14:paraId="06AA9916" w14:textId="77777777" w:rsidR="00A21767" w:rsidRPr="00A21767" w:rsidRDefault="00A21767" w:rsidP="00A21767">
      <w:pPr>
        <w:spacing w:line="360" w:lineRule="auto"/>
        <w:jc w:val="both"/>
        <w:rPr>
          <w:rFonts w:ascii="Arial" w:hAnsi="Arial" w:cs="Arial"/>
        </w:rPr>
      </w:pPr>
      <w:r w:rsidRPr="00A21767">
        <w:rPr>
          <w:rFonts w:ascii="Arial" w:hAnsi="Arial" w:cs="Arial"/>
        </w:rPr>
        <w:t>Simplicidade</w:t>
      </w:r>
    </w:p>
    <w:p w14:paraId="276FFD18" w14:textId="36CD704F" w:rsidR="00A21767" w:rsidRPr="00A21767" w:rsidRDefault="00A21767" w:rsidP="00A21767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A21767">
        <w:rPr>
          <w:rFonts w:ascii="Arial" w:hAnsi="Arial" w:cs="Arial"/>
        </w:rPr>
        <w:t>Criamos soluções fáceis de usar, com foco na clareza e praticidade.</w:t>
      </w:r>
    </w:p>
    <w:p w14:paraId="0E4D3E0A" w14:textId="77777777" w:rsidR="00A21767" w:rsidRPr="00A21767" w:rsidRDefault="00A21767" w:rsidP="00A21767">
      <w:pPr>
        <w:spacing w:line="360" w:lineRule="auto"/>
        <w:jc w:val="both"/>
        <w:rPr>
          <w:rFonts w:ascii="Arial" w:hAnsi="Arial" w:cs="Arial"/>
        </w:rPr>
      </w:pPr>
      <w:r w:rsidRPr="00A21767">
        <w:rPr>
          <w:rFonts w:ascii="Arial" w:hAnsi="Arial" w:cs="Arial"/>
        </w:rPr>
        <w:lastRenderedPageBreak/>
        <w:t>Eficiência</w:t>
      </w:r>
    </w:p>
    <w:p w14:paraId="0F7C0A3C" w14:textId="72FB8941" w:rsidR="00A21767" w:rsidRPr="00A21767" w:rsidRDefault="00A21767" w:rsidP="00A21767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A21767">
        <w:rPr>
          <w:rFonts w:ascii="Arial" w:hAnsi="Arial" w:cs="Arial"/>
        </w:rPr>
        <w:t>Automatizamos processos para red</w:t>
      </w:r>
      <w:r w:rsidRPr="00A21767">
        <w:rPr>
          <w:rFonts w:ascii="Arial" w:hAnsi="Arial" w:cs="Arial"/>
        </w:rPr>
        <w:t>uzir tempo, custo e retrabalho.</w:t>
      </w:r>
    </w:p>
    <w:p w14:paraId="24A14D81" w14:textId="77777777" w:rsidR="00A21767" w:rsidRPr="00A21767" w:rsidRDefault="00A21767" w:rsidP="00A21767">
      <w:pPr>
        <w:spacing w:line="360" w:lineRule="auto"/>
        <w:jc w:val="both"/>
        <w:rPr>
          <w:rFonts w:ascii="Arial" w:hAnsi="Arial" w:cs="Arial"/>
        </w:rPr>
      </w:pPr>
      <w:r w:rsidRPr="00A21767">
        <w:rPr>
          <w:rFonts w:ascii="Arial" w:hAnsi="Arial" w:cs="Arial"/>
        </w:rPr>
        <w:t>Experiência do Cliente</w:t>
      </w:r>
    </w:p>
    <w:p w14:paraId="0705C342" w14:textId="4444CBD4" w:rsidR="00A21767" w:rsidRPr="00A21767" w:rsidRDefault="00A21767" w:rsidP="00A21767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A21767">
        <w:rPr>
          <w:rFonts w:ascii="Arial" w:hAnsi="Arial" w:cs="Arial"/>
        </w:rPr>
        <w:t>Acreditamos que a troca faz parte da jornada de compra</w:t>
      </w:r>
      <w:r w:rsidRPr="00A21767">
        <w:rPr>
          <w:rFonts w:ascii="Arial" w:hAnsi="Arial" w:cs="Arial"/>
        </w:rPr>
        <w:t xml:space="preserve"> e deve ser simples e positiva.</w:t>
      </w:r>
    </w:p>
    <w:p w14:paraId="03206C5C" w14:textId="77777777" w:rsidR="00A21767" w:rsidRPr="00A21767" w:rsidRDefault="00A21767" w:rsidP="00A21767">
      <w:pPr>
        <w:spacing w:line="360" w:lineRule="auto"/>
        <w:jc w:val="both"/>
        <w:rPr>
          <w:rFonts w:ascii="Arial" w:hAnsi="Arial" w:cs="Arial"/>
        </w:rPr>
      </w:pPr>
      <w:r w:rsidRPr="00A21767">
        <w:rPr>
          <w:rFonts w:ascii="Arial" w:hAnsi="Arial" w:cs="Arial"/>
        </w:rPr>
        <w:t>Inovação Aplicada</w:t>
      </w:r>
    </w:p>
    <w:p w14:paraId="58AF5504" w14:textId="3750EF98" w:rsidR="00A21767" w:rsidRPr="00A21767" w:rsidRDefault="00A21767" w:rsidP="00A21767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A21767">
        <w:rPr>
          <w:rFonts w:ascii="Arial" w:hAnsi="Arial" w:cs="Arial"/>
        </w:rPr>
        <w:t>Utilizamos tecnologia para resolver probl</w:t>
      </w:r>
      <w:r w:rsidRPr="00A21767">
        <w:rPr>
          <w:rFonts w:ascii="Arial" w:hAnsi="Arial" w:cs="Arial"/>
        </w:rPr>
        <w:t>emas reais do comércio digital.</w:t>
      </w:r>
    </w:p>
    <w:p w14:paraId="595D5531" w14:textId="77777777" w:rsidR="00A21767" w:rsidRPr="00A21767" w:rsidRDefault="00A21767" w:rsidP="00A21767">
      <w:pPr>
        <w:spacing w:line="360" w:lineRule="auto"/>
        <w:jc w:val="both"/>
        <w:rPr>
          <w:rFonts w:ascii="Arial" w:hAnsi="Arial" w:cs="Arial"/>
        </w:rPr>
      </w:pPr>
      <w:r w:rsidRPr="00A21767">
        <w:rPr>
          <w:rFonts w:ascii="Arial" w:hAnsi="Arial" w:cs="Arial"/>
        </w:rPr>
        <w:t>Transparência</w:t>
      </w:r>
    </w:p>
    <w:p w14:paraId="6D991172" w14:textId="7FEFEF83" w:rsidR="00A21767" w:rsidRPr="00A21767" w:rsidRDefault="00A21767" w:rsidP="00A21767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A21767">
        <w:rPr>
          <w:rFonts w:ascii="Arial" w:hAnsi="Arial" w:cs="Arial"/>
        </w:rPr>
        <w:t>Comunicação clara e processos rastreávei</w:t>
      </w:r>
      <w:r w:rsidRPr="00A21767">
        <w:rPr>
          <w:rFonts w:ascii="Arial" w:hAnsi="Arial" w:cs="Arial"/>
        </w:rPr>
        <w:t>s para lojistas e consumidores.</w:t>
      </w:r>
    </w:p>
    <w:p w14:paraId="243F3B93" w14:textId="77777777" w:rsidR="00A21767" w:rsidRPr="00A21767" w:rsidRDefault="00A21767" w:rsidP="00A21767">
      <w:pPr>
        <w:spacing w:line="360" w:lineRule="auto"/>
        <w:jc w:val="both"/>
        <w:rPr>
          <w:rFonts w:ascii="Arial" w:hAnsi="Arial" w:cs="Arial"/>
        </w:rPr>
      </w:pPr>
      <w:r w:rsidRPr="00A21767">
        <w:rPr>
          <w:rFonts w:ascii="Arial" w:hAnsi="Arial" w:cs="Arial"/>
        </w:rPr>
        <w:t>Confiabilidade</w:t>
      </w:r>
    </w:p>
    <w:p w14:paraId="177D205D" w14:textId="28DD454E" w:rsidR="51021AFE" w:rsidRPr="00A21767" w:rsidRDefault="00A21767" w:rsidP="00A21767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A21767">
        <w:rPr>
          <w:rFonts w:ascii="Arial" w:hAnsi="Arial" w:cs="Arial"/>
        </w:rPr>
        <w:t>Sistemas estáveis, seguros e preparados para escalar junto com nossos clientes.</w:t>
      </w:r>
    </w:p>
    <w:sectPr w:rsidR="51021AFE" w:rsidRPr="00A21767" w:rsidSect="00BB7DA2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0C07A5C" w14:textId="77777777" w:rsidR="005F5773" w:rsidRDefault="005F5773" w:rsidP="00BB7DA2">
      <w:pPr>
        <w:spacing w:after="0" w:line="240" w:lineRule="auto"/>
      </w:pPr>
      <w:r>
        <w:separator/>
      </w:r>
    </w:p>
  </w:endnote>
  <w:endnote w:type="continuationSeparator" w:id="0">
    <w:p w14:paraId="02D3D2BA" w14:textId="77777777" w:rsidR="005F5773" w:rsidRDefault="005F5773" w:rsidP="00BB7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317732" w14:textId="77777777" w:rsidR="005F5773" w:rsidRDefault="005F5773" w:rsidP="00BB7DA2">
      <w:pPr>
        <w:spacing w:after="0" w:line="240" w:lineRule="auto"/>
      </w:pPr>
      <w:r>
        <w:separator/>
      </w:r>
    </w:p>
  </w:footnote>
  <w:footnote w:type="continuationSeparator" w:id="0">
    <w:p w14:paraId="734FF74A" w14:textId="77777777" w:rsidR="005F5773" w:rsidRDefault="005F5773" w:rsidP="00BB7D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5A5FC2"/>
    <w:multiLevelType w:val="hybridMultilevel"/>
    <w:tmpl w:val="AC40C0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22EB6"/>
    <w:multiLevelType w:val="multilevel"/>
    <w:tmpl w:val="4ADE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85A65"/>
    <w:multiLevelType w:val="multilevel"/>
    <w:tmpl w:val="2CC0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31F46"/>
    <w:multiLevelType w:val="multilevel"/>
    <w:tmpl w:val="078A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41F3C"/>
    <w:multiLevelType w:val="hybridMultilevel"/>
    <w:tmpl w:val="07047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090A39"/>
    <w:multiLevelType w:val="multilevel"/>
    <w:tmpl w:val="AFFA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3977AF"/>
    <w:multiLevelType w:val="hybridMultilevel"/>
    <w:tmpl w:val="8820AA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A815BC"/>
    <w:multiLevelType w:val="hybridMultilevel"/>
    <w:tmpl w:val="0988F8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6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346"/>
    <w:rsid w:val="0004700B"/>
    <w:rsid w:val="000C656C"/>
    <w:rsid w:val="001025CD"/>
    <w:rsid w:val="003A4089"/>
    <w:rsid w:val="003C0FED"/>
    <w:rsid w:val="00422564"/>
    <w:rsid w:val="004D23EF"/>
    <w:rsid w:val="005F5773"/>
    <w:rsid w:val="006924D0"/>
    <w:rsid w:val="00791053"/>
    <w:rsid w:val="0079130D"/>
    <w:rsid w:val="00875804"/>
    <w:rsid w:val="00A21767"/>
    <w:rsid w:val="00A306B8"/>
    <w:rsid w:val="00B2069E"/>
    <w:rsid w:val="00BB7DA2"/>
    <w:rsid w:val="00BC54A2"/>
    <w:rsid w:val="00C85891"/>
    <w:rsid w:val="00CB0F10"/>
    <w:rsid w:val="00CE5512"/>
    <w:rsid w:val="00D12CD7"/>
    <w:rsid w:val="00ED2B3A"/>
    <w:rsid w:val="00F2594A"/>
    <w:rsid w:val="00F43065"/>
    <w:rsid w:val="00F63F2C"/>
    <w:rsid w:val="00F64346"/>
    <w:rsid w:val="00FB5E49"/>
    <w:rsid w:val="1294BAF4"/>
    <w:rsid w:val="1C746E10"/>
    <w:rsid w:val="3A52AE4E"/>
    <w:rsid w:val="42E8E22F"/>
    <w:rsid w:val="4933B096"/>
    <w:rsid w:val="4942ADB5"/>
    <w:rsid w:val="51021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AD28FE"/>
  <w15:chartTrackingRefBased/>
  <w15:docId w15:val="{D8C3F647-3B07-4E1B-8F33-A13AA0EAA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64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64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64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64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64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64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64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64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64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64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64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64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643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6434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643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6434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643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643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64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64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64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64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64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6434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643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6434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64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6434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6434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B7D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B7DA2"/>
  </w:style>
  <w:style w:type="paragraph" w:styleId="Rodap">
    <w:name w:val="footer"/>
    <w:basedOn w:val="Normal"/>
    <w:link w:val="RodapChar"/>
    <w:uiPriority w:val="99"/>
    <w:unhideWhenUsed/>
    <w:rsid w:val="00BB7D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B7D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0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2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458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maysajesus12@outlook.com</dc:creator>
  <cp:keywords/>
  <dc:description/>
  <cp:lastModifiedBy>Elen Vitória Vieira</cp:lastModifiedBy>
  <cp:revision>5</cp:revision>
  <dcterms:created xsi:type="dcterms:W3CDTF">2026-03-04T20:53:00Z</dcterms:created>
  <dcterms:modified xsi:type="dcterms:W3CDTF">2026-03-04T20:55:00Z</dcterms:modified>
</cp:coreProperties>
</file>