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7E" w:rsidRDefault="00D0507E" w:rsidP="00D0507E">
      <w:pPr>
        <w:jc w:val="center"/>
        <w:rPr>
          <w:rFonts w:ascii="Times New Roman" w:hAnsi="Times New Roman"/>
          <w:b/>
          <w:sz w:val="28"/>
          <w:szCs w:val="28"/>
        </w:rPr>
      </w:pPr>
      <w:r w:rsidRPr="00E6506D">
        <w:rPr>
          <w:rFonts w:ascii="Times New Roman" w:hAnsi="Times New Roman"/>
          <w:b/>
          <w:sz w:val="28"/>
          <w:szCs w:val="28"/>
        </w:rPr>
        <w:t>РОЗПОРЯДЖЕННЯ</w:t>
      </w:r>
    </w:p>
    <w:p w:rsidR="00E6506D" w:rsidRPr="00E6506D" w:rsidRDefault="00E6506D" w:rsidP="00D0507E">
      <w:pPr>
        <w:jc w:val="center"/>
        <w:rPr>
          <w:rFonts w:ascii="Times New Roman" w:hAnsi="Times New Roman"/>
          <w:b/>
          <w:sz w:val="28"/>
          <w:szCs w:val="28"/>
        </w:rPr>
      </w:pPr>
    </w:p>
    <w:p w:rsidR="00D0507E" w:rsidRDefault="00D0507E" w:rsidP="00D0507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E6506D">
        <w:rPr>
          <w:rFonts w:ascii="Times New Roman" w:hAnsi="Times New Roman"/>
          <w:sz w:val="28"/>
          <w:szCs w:val="28"/>
        </w:rPr>
        <w:t>01</w:t>
      </w:r>
      <w:r>
        <w:rPr>
          <w:rFonts w:ascii="Times New Roman" w:hAnsi="Times New Roman"/>
          <w:sz w:val="28"/>
          <w:szCs w:val="28"/>
        </w:rPr>
        <w:t>» вересня 20</w:t>
      </w:r>
      <w:r w:rsidR="00E6506D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 xml:space="preserve"> р.              </w:t>
      </w:r>
      <w:r w:rsidR="000D274A">
        <w:rPr>
          <w:rFonts w:ascii="Times New Roman" w:hAnsi="Times New Roman"/>
          <w:sz w:val="28"/>
          <w:szCs w:val="28"/>
        </w:rPr>
        <w:t xml:space="preserve">   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                                         м. Кременчук</w:t>
      </w:r>
    </w:p>
    <w:p w:rsidR="00D0507E" w:rsidRDefault="00D0507E" w:rsidP="00D0507E">
      <w:pPr>
        <w:jc w:val="center"/>
        <w:rPr>
          <w:rFonts w:ascii="Times New Roman" w:hAnsi="Times New Roman"/>
          <w:sz w:val="28"/>
          <w:szCs w:val="28"/>
        </w:rPr>
      </w:pPr>
    </w:p>
    <w:p w:rsidR="00D0507E" w:rsidRPr="00131545" w:rsidRDefault="00E6506D" w:rsidP="00D0507E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131545">
        <w:rPr>
          <w:rFonts w:ascii="Times New Roman" w:hAnsi="Times New Roman"/>
          <w:b/>
          <w:sz w:val="28"/>
          <w:szCs w:val="28"/>
        </w:rPr>
        <w:t xml:space="preserve">З МЕТОЮ </w:t>
      </w:r>
      <w:r w:rsidR="00D0507E" w:rsidRPr="00131545">
        <w:rPr>
          <w:rFonts w:ascii="Times New Roman" w:hAnsi="Times New Roman"/>
          <w:b/>
          <w:sz w:val="28"/>
          <w:szCs w:val="28"/>
        </w:rPr>
        <w:t>ДОТРИМАННЯ ПРИНЦИПІВ АКАДЕМІЧНОЇ ДОБРОЧЕСНОСТІ у ФІЛІЇ КПУ у М. КРЕМЕНЧУК</w:t>
      </w:r>
      <w:r w:rsidRPr="00131545">
        <w:rPr>
          <w:rFonts w:ascii="Times New Roman" w:hAnsi="Times New Roman"/>
          <w:b/>
          <w:sz w:val="28"/>
          <w:szCs w:val="28"/>
        </w:rPr>
        <w:t xml:space="preserve"> розпоряджуюсь:</w:t>
      </w:r>
    </w:p>
    <w:p w:rsidR="004410DA" w:rsidRDefault="00E6506D" w:rsidP="00B725D3">
      <w:pPr>
        <w:pStyle w:val="a3"/>
        <w:widowControl w:val="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керуватись у діяльності щодо забезпечення принципів академічної доброчесності серед здобувачів вищої освіти та викладачів філії КПУ у м. Кременчук «Положенням про академічну доброчесність в Класичному приватному університеті» затверджене рішенням Вченої ради Класичного приватного університету протокол №10 від 26.06.2019 р. (</w:t>
      </w:r>
      <w:hyperlink r:id="rId5" w:history="1">
        <w:r w:rsidR="004410DA" w:rsidRPr="00172B9D">
          <w:rPr>
            <w:rStyle w:val="a4"/>
            <w:rFonts w:ascii="Times New Roman" w:hAnsi="Times New Roman"/>
            <w:sz w:val="28"/>
            <w:szCs w:val="28"/>
          </w:rPr>
          <w:t>http://virtuni.education.zp.ua/info_cpu/sites/default/filesA3.pdf</w:t>
        </w:r>
      </w:hyperlink>
      <w:r w:rsidR="004410DA">
        <w:rPr>
          <w:rFonts w:ascii="Times New Roman" w:hAnsi="Times New Roman"/>
          <w:sz w:val="28"/>
          <w:szCs w:val="28"/>
        </w:rPr>
        <w:t>);</w:t>
      </w:r>
    </w:p>
    <w:p w:rsidR="004410DA" w:rsidRDefault="004410DA" w:rsidP="00B725D3">
      <w:pPr>
        <w:pStyle w:val="a3"/>
        <w:widowControl w:val="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постійній основі викладачам філії КПУ у м. Кременчук проводити роз’яснювальну роботу серед здобувачів вищої освіти спеціальності 274 «Автомобільний транспорт» щодо необхідності дотримання принципів академічної доброчесності та можливих негативних наслідків їх порушення;</w:t>
      </w:r>
    </w:p>
    <w:p w:rsidR="00B625F1" w:rsidRDefault="00B625F1" w:rsidP="00DE53EE">
      <w:pPr>
        <w:pStyle w:val="a3"/>
        <w:widowControl w:val="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3378B">
        <w:rPr>
          <w:rFonts w:ascii="Times New Roman" w:hAnsi="Times New Roman"/>
          <w:sz w:val="28"/>
          <w:szCs w:val="28"/>
        </w:rPr>
        <w:t xml:space="preserve">керівникам випускних бакалаврських робіт враховувати, що у відповідності до положень Національної рамки кваліфікацій, затвердженої </w:t>
      </w:r>
      <w:r w:rsidRPr="00B3378B">
        <w:rPr>
          <w:rFonts w:ascii="Times New Roman" w:hAnsi="Times New Roman"/>
          <w:sz w:val="28"/>
          <w:szCs w:val="28"/>
        </w:rPr>
        <w:t>постанов</w:t>
      </w:r>
      <w:r w:rsidRPr="00B3378B">
        <w:rPr>
          <w:rFonts w:ascii="Times New Roman" w:hAnsi="Times New Roman"/>
          <w:sz w:val="28"/>
          <w:szCs w:val="28"/>
        </w:rPr>
        <w:t>ою</w:t>
      </w:r>
      <w:r w:rsidRPr="00B3378B">
        <w:rPr>
          <w:rFonts w:ascii="Times New Roman" w:hAnsi="Times New Roman"/>
          <w:sz w:val="28"/>
          <w:szCs w:val="28"/>
        </w:rPr>
        <w:t xml:space="preserve"> Кабінету Міністрів України</w:t>
      </w:r>
      <w:r w:rsidRPr="00B3378B">
        <w:rPr>
          <w:rFonts w:ascii="Times New Roman" w:hAnsi="Times New Roman"/>
          <w:sz w:val="28"/>
          <w:szCs w:val="28"/>
        </w:rPr>
        <w:t xml:space="preserve"> </w:t>
      </w:r>
      <w:r w:rsidRPr="00B3378B">
        <w:rPr>
          <w:rFonts w:ascii="Times New Roman" w:hAnsi="Times New Roman"/>
          <w:sz w:val="28"/>
          <w:szCs w:val="28"/>
        </w:rPr>
        <w:t>від 23 листопада 2011 р. № 1341</w:t>
      </w:r>
      <w:r w:rsidRPr="00B3378B">
        <w:rPr>
          <w:rFonts w:ascii="Times New Roman" w:hAnsi="Times New Roman"/>
          <w:sz w:val="28"/>
          <w:szCs w:val="28"/>
        </w:rPr>
        <w:t xml:space="preserve"> </w:t>
      </w:r>
      <w:r w:rsidRPr="00B3378B">
        <w:rPr>
          <w:rFonts w:ascii="Times New Roman" w:hAnsi="Times New Roman"/>
          <w:sz w:val="28"/>
          <w:szCs w:val="28"/>
        </w:rPr>
        <w:t>(в редакції постанови Кабінету Міністрів України</w:t>
      </w:r>
      <w:r w:rsidRPr="00B3378B">
        <w:rPr>
          <w:rFonts w:ascii="Times New Roman" w:hAnsi="Times New Roman"/>
          <w:sz w:val="28"/>
          <w:szCs w:val="28"/>
        </w:rPr>
        <w:t xml:space="preserve"> </w:t>
      </w:r>
      <w:r w:rsidRPr="00B3378B">
        <w:rPr>
          <w:rFonts w:ascii="Times New Roman" w:hAnsi="Times New Roman"/>
          <w:sz w:val="28"/>
          <w:szCs w:val="28"/>
        </w:rPr>
        <w:t>від 25 червня 2020 р. № 519)</w:t>
      </w:r>
      <w:r w:rsidRPr="00B3378B">
        <w:rPr>
          <w:rFonts w:ascii="Times New Roman" w:hAnsi="Times New Roman"/>
          <w:sz w:val="28"/>
          <w:szCs w:val="28"/>
        </w:rPr>
        <w:t xml:space="preserve"> (https://zakon.rada.gov.ua/laws/show/519-2020-%D0%BF#Text) </w:t>
      </w:r>
      <w:r w:rsidR="00B3378B" w:rsidRPr="00B3378B">
        <w:rPr>
          <w:rFonts w:ascii="Times New Roman" w:hAnsi="Times New Roman"/>
          <w:sz w:val="28"/>
          <w:szCs w:val="28"/>
        </w:rPr>
        <w:t>к</w:t>
      </w:r>
      <w:r w:rsidR="00B3378B" w:rsidRPr="00B3378B">
        <w:rPr>
          <w:rFonts w:ascii="Times New Roman" w:hAnsi="Times New Roman"/>
          <w:sz w:val="28"/>
          <w:szCs w:val="28"/>
        </w:rPr>
        <w:t>валіфікаці</w:t>
      </w:r>
      <w:r w:rsidR="00B3378B" w:rsidRPr="00B3378B">
        <w:rPr>
          <w:rFonts w:ascii="Times New Roman" w:hAnsi="Times New Roman"/>
          <w:sz w:val="28"/>
          <w:szCs w:val="28"/>
        </w:rPr>
        <w:t>я</w:t>
      </w:r>
      <w:r w:rsidR="00B3378B" w:rsidRPr="00B3378B">
        <w:rPr>
          <w:rFonts w:ascii="Times New Roman" w:hAnsi="Times New Roman"/>
          <w:sz w:val="28"/>
          <w:szCs w:val="28"/>
        </w:rPr>
        <w:t xml:space="preserve"> професійної (професійно-технічної) освіти </w:t>
      </w:r>
      <w:r w:rsidRPr="00B3378B">
        <w:rPr>
          <w:rFonts w:ascii="Times New Roman" w:hAnsi="Times New Roman"/>
          <w:sz w:val="28"/>
          <w:szCs w:val="28"/>
        </w:rPr>
        <w:t>«</w:t>
      </w:r>
      <w:r w:rsidRPr="00B3378B">
        <w:rPr>
          <w:rFonts w:ascii="Times New Roman" w:hAnsi="Times New Roman"/>
          <w:sz w:val="28"/>
          <w:szCs w:val="28"/>
        </w:rPr>
        <w:t>бакалавр</w:t>
      </w:r>
      <w:r w:rsidR="00B3378B" w:rsidRPr="00B3378B">
        <w:rPr>
          <w:rFonts w:ascii="Times New Roman" w:hAnsi="Times New Roman"/>
          <w:sz w:val="28"/>
          <w:szCs w:val="28"/>
        </w:rPr>
        <w:t>»</w:t>
      </w:r>
      <w:r w:rsidRPr="00B3378B">
        <w:rPr>
          <w:rFonts w:ascii="Times New Roman" w:hAnsi="Times New Roman"/>
          <w:sz w:val="28"/>
          <w:szCs w:val="28"/>
        </w:rPr>
        <w:t xml:space="preserve"> </w:t>
      </w:r>
      <w:r w:rsidR="00B3378B" w:rsidRPr="00B3378B">
        <w:rPr>
          <w:rFonts w:ascii="Times New Roman" w:hAnsi="Times New Roman"/>
          <w:sz w:val="28"/>
          <w:szCs w:val="28"/>
        </w:rPr>
        <w:t>відповідають</w:t>
      </w:r>
      <w:r w:rsidRPr="00B3378B">
        <w:rPr>
          <w:rFonts w:ascii="Times New Roman" w:hAnsi="Times New Roman"/>
          <w:sz w:val="28"/>
          <w:szCs w:val="28"/>
        </w:rPr>
        <w:t xml:space="preserve"> </w:t>
      </w:r>
      <w:r w:rsidR="00B3378B" w:rsidRPr="00B3378B">
        <w:rPr>
          <w:rFonts w:ascii="Times New Roman" w:hAnsi="Times New Roman"/>
          <w:sz w:val="28"/>
          <w:szCs w:val="28"/>
        </w:rPr>
        <w:t>«</w:t>
      </w:r>
      <w:r w:rsidRPr="00B3378B">
        <w:rPr>
          <w:rFonts w:ascii="Times New Roman" w:hAnsi="Times New Roman"/>
          <w:sz w:val="28"/>
          <w:szCs w:val="28"/>
        </w:rPr>
        <w:t>6 рівню Національної рамки кваліфікацій та першому циклу вищої освіти Рамки кваліфікацій Європейського простору вищої освіти</w:t>
      </w:r>
      <w:r w:rsidRPr="00B3378B">
        <w:rPr>
          <w:rFonts w:ascii="Times New Roman" w:hAnsi="Times New Roman"/>
          <w:sz w:val="28"/>
          <w:szCs w:val="28"/>
        </w:rPr>
        <w:t xml:space="preserve">» </w:t>
      </w:r>
      <w:r w:rsidR="00540995">
        <w:rPr>
          <w:rFonts w:ascii="Times New Roman" w:hAnsi="Times New Roman"/>
          <w:sz w:val="28"/>
          <w:szCs w:val="28"/>
        </w:rPr>
        <w:t xml:space="preserve">і </w:t>
      </w:r>
      <w:r w:rsidR="00B3378B" w:rsidRPr="00B3378B">
        <w:rPr>
          <w:rFonts w:ascii="Times New Roman" w:hAnsi="Times New Roman"/>
          <w:sz w:val="28"/>
          <w:szCs w:val="28"/>
        </w:rPr>
        <w:t xml:space="preserve">передбачено </w:t>
      </w:r>
      <w:r w:rsidR="00540995">
        <w:rPr>
          <w:rFonts w:ascii="Times New Roman" w:hAnsi="Times New Roman"/>
          <w:sz w:val="28"/>
          <w:szCs w:val="28"/>
        </w:rPr>
        <w:t xml:space="preserve">набуття наступних умінь/навичок: </w:t>
      </w:r>
      <w:r w:rsidR="00B3378B" w:rsidRPr="00B3378B">
        <w:rPr>
          <w:rFonts w:ascii="Times New Roman" w:hAnsi="Times New Roman"/>
          <w:sz w:val="28"/>
          <w:szCs w:val="28"/>
        </w:rPr>
        <w:t xml:space="preserve">«практичні уміння/навички, майстерність та </w:t>
      </w:r>
      <w:proofErr w:type="spellStart"/>
      <w:r w:rsidR="00B3378B" w:rsidRPr="00B3378B">
        <w:rPr>
          <w:rFonts w:ascii="Times New Roman" w:hAnsi="Times New Roman"/>
          <w:sz w:val="28"/>
          <w:szCs w:val="28"/>
        </w:rPr>
        <w:t>інноваційність</w:t>
      </w:r>
      <w:proofErr w:type="spellEnd"/>
      <w:r w:rsidR="00B3378B" w:rsidRPr="00B3378B">
        <w:rPr>
          <w:rFonts w:ascii="Times New Roman" w:hAnsi="Times New Roman"/>
          <w:sz w:val="28"/>
          <w:szCs w:val="28"/>
        </w:rPr>
        <w:t xml:space="preserve"> на рівні, необхідному для розв’язання складних спеціалізованих задач і практичних проблем у сфері професійної діяльності або навчання», а отже </w:t>
      </w:r>
      <w:r w:rsidRPr="00B3378B">
        <w:rPr>
          <w:rFonts w:ascii="Times New Roman" w:hAnsi="Times New Roman"/>
          <w:sz w:val="28"/>
          <w:szCs w:val="28"/>
        </w:rPr>
        <w:t>не містять наукової складової</w:t>
      </w:r>
      <w:r w:rsidR="00B3378B">
        <w:rPr>
          <w:rFonts w:ascii="Times New Roman" w:hAnsi="Times New Roman"/>
          <w:sz w:val="28"/>
          <w:szCs w:val="28"/>
        </w:rPr>
        <w:t>;</w:t>
      </w:r>
    </w:p>
    <w:p w:rsidR="00B3378B" w:rsidRDefault="00131545" w:rsidP="00DE53EE">
      <w:pPr>
        <w:pStyle w:val="a3"/>
        <w:widowControl w:val="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3378B">
        <w:rPr>
          <w:rFonts w:ascii="Times New Roman" w:hAnsi="Times New Roman"/>
          <w:sz w:val="28"/>
          <w:szCs w:val="28"/>
        </w:rPr>
        <w:t>керівникам випускних бакалаврських робіт враховувати,</w:t>
      </w:r>
      <w:r>
        <w:rPr>
          <w:rFonts w:ascii="Times New Roman" w:hAnsi="Times New Roman"/>
          <w:sz w:val="28"/>
          <w:szCs w:val="28"/>
        </w:rPr>
        <w:t xml:space="preserve"> що </w:t>
      </w:r>
      <w:r w:rsidR="00B3378B">
        <w:rPr>
          <w:rFonts w:ascii="Times New Roman" w:hAnsi="Times New Roman"/>
          <w:sz w:val="28"/>
          <w:szCs w:val="28"/>
        </w:rPr>
        <w:t>в ході виконання випускної бакалаврської роботи здобувач вищої освіти має продемонструвати при вирішенні практичних завдань і задач щодо організації ремонту</w:t>
      </w:r>
      <w:r>
        <w:rPr>
          <w:rFonts w:ascii="Times New Roman" w:hAnsi="Times New Roman"/>
          <w:sz w:val="28"/>
          <w:szCs w:val="28"/>
        </w:rPr>
        <w:t>,</w:t>
      </w:r>
      <w:r w:rsidR="00B3378B">
        <w:rPr>
          <w:rFonts w:ascii="Times New Roman" w:hAnsi="Times New Roman"/>
          <w:sz w:val="28"/>
          <w:szCs w:val="28"/>
        </w:rPr>
        <w:t xml:space="preserve"> експлуатації</w:t>
      </w:r>
      <w:r>
        <w:rPr>
          <w:rFonts w:ascii="Times New Roman" w:hAnsi="Times New Roman"/>
          <w:sz w:val="28"/>
          <w:szCs w:val="28"/>
        </w:rPr>
        <w:t xml:space="preserve">, діагностики </w:t>
      </w:r>
      <w:r w:rsidR="00B3378B">
        <w:rPr>
          <w:rFonts w:ascii="Times New Roman" w:hAnsi="Times New Roman"/>
          <w:sz w:val="28"/>
          <w:szCs w:val="28"/>
        </w:rPr>
        <w:t xml:space="preserve"> автомобільного транспортного засобу здатність на належному професійному рівні </w:t>
      </w:r>
      <w:r>
        <w:rPr>
          <w:rFonts w:ascii="Times New Roman" w:hAnsi="Times New Roman"/>
          <w:sz w:val="28"/>
          <w:szCs w:val="28"/>
        </w:rPr>
        <w:t>використовувати</w:t>
      </w:r>
      <w:r w:rsidR="00B337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процедури та правила, що визначені заводом-ви</w:t>
      </w:r>
      <w:r w:rsidR="00540995">
        <w:rPr>
          <w:rFonts w:ascii="Times New Roman" w:hAnsi="Times New Roman"/>
          <w:sz w:val="28"/>
          <w:szCs w:val="28"/>
        </w:rPr>
        <w:t>робником</w:t>
      </w:r>
      <w:r>
        <w:rPr>
          <w:rFonts w:ascii="Times New Roman" w:hAnsi="Times New Roman"/>
          <w:sz w:val="28"/>
          <w:szCs w:val="28"/>
        </w:rPr>
        <w:t xml:space="preserve"> у відповідних інструкціях з ремонту та експлуатації автомобільного транспорту і дотримання яких є загальнообов’язковим, в зв’язку з чим  вони розміщені виробниками у вільному доступі; </w:t>
      </w:r>
    </w:p>
    <w:p w:rsidR="00131545" w:rsidRDefault="00131545" w:rsidP="00131545">
      <w:pPr>
        <w:pStyle w:val="a3"/>
        <w:widowControl w:val="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викладачам кафедри автомобільного транспорту і транспортних технологій, що здійснюють керівництво курсовими роботами, практиками та випускними бакалаврськими роботами враховувати, що </w:t>
      </w:r>
      <w:r w:rsidRPr="00B625F1">
        <w:rPr>
          <w:rFonts w:ascii="Times New Roman" w:hAnsi="Times New Roman"/>
          <w:sz w:val="28"/>
          <w:szCs w:val="28"/>
        </w:rPr>
        <w:t>основний результат даних робіт не обмежується лише текстом, а міст</w:t>
      </w:r>
      <w:r w:rsidR="00540995">
        <w:rPr>
          <w:rFonts w:ascii="Times New Roman" w:hAnsi="Times New Roman"/>
          <w:sz w:val="28"/>
          <w:szCs w:val="28"/>
        </w:rPr>
        <w:t>и</w:t>
      </w:r>
      <w:r w:rsidRPr="00B625F1">
        <w:rPr>
          <w:rFonts w:ascii="Times New Roman" w:hAnsi="Times New Roman"/>
          <w:sz w:val="28"/>
          <w:szCs w:val="28"/>
        </w:rPr>
        <w:t xml:space="preserve">ть схеми, рисунки, формули, </w:t>
      </w:r>
      <w:r w:rsidRPr="00B625F1">
        <w:rPr>
          <w:rFonts w:ascii="Times New Roman" w:hAnsi="Times New Roman"/>
          <w:sz w:val="28"/>
          <w:szCs w:val="28"/>
        </w:rPr>
        <w:lastRenderedPageBreak/>
        <w:t>діаграми, в зв’язку з чим може застосовуватися експертна оцінка та спосіб пошуку академічного плагіату, обраний експертом, (керівником  роботи);</w:t>
      </w:r>
    </w:p>
    <w:p w:rsidR="004410DA" w:rsidRDefault="00B725D3" w:rsidP="00B625F1">
      <w:pPr>
        <w:pStyle w:val="a3"/>
        <w:widowControl w:val="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4410DA">
        <w:rPr>
          <w:rFonts w:ascii="Times New Roman" w:hAnsi="Times New Roman"/>
          <w:sz w:val="28"/>
          <w:szCs w:val="28"/>
        </w:rPr>
        <w:t xml:space="preserve">ачальнику навчально-методичного відділу </w:t>
      </w:r>
      <w:proofErr w:type="spellStart"/>
      <w:r w:rsidR="004410DA">
        <w:rPr>
          <w:rFonts w:ascii="Times New Roman" w:hAnsi="Times New Roman"/>
          <w:sz w:val="28"/>
          <w:szCs w:val="28"/>
        </w:rPr>
        <w:t>Рудь</w:t>
      </w:r>
      <w:proofErr w:type="spellEnd"/>
      <w:r w:rsidR="004410DA">
        <w:rPr>
          <w:rFonts w:ascii="Times New Roman" w:hAnsi="Times New Roman"/>
          <w:sz w:val="28"/>
          <w:szCs w:val="28"/>
        </w:rPr>
        <w:t xml:space="preserve"> Ю.Л. забезпечити організацію та проведення відкритої лекції щодо понять академічної доброчесності та ознайомлення із </w:t>
      </w:r>
      <w:r w:rsidR="004410DA">
        <w:rPr>
          <w:rFonts w:ascii="Times New Roman" w:hAnsi="Times New Roman"/>
          <w:sz w:val="28"/>
          <w:szCs w:val="28"/>
        </w:rPr>
        <w:t>«Положенням про академічну доброчесність в Класичному приватному університеті»</w:t>
      </w:r>
      <w:r w:rsidR="004410DA">
        <w:rPr>
          <w:rFonts w:ascii="Times New Roman" w:hAnsi="Times New Roman"/>
          <w:sz w:val="28"/>
          <w:szCs w:val="28"/>
        </w:rPr>
        <w:t>. Даний захід проводити щорічно в грудня місяці. Контроль за виконанням даного завдання покладаю на себе.</w:t>
      </w:r>
    </w:p>
    <w:p w:rsidR="00BC492A" w:rsidRDefault="00B725D3" w:rsidP="00B725D3">
      <w:pPr>
        <w:pStyle w:val="a3"/>
        <w:widowControl w:val="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725D3">
        <w:rPr>
          <w:rFonts w:ascii="Times New Roman" w:hAnsi="Times New Roman"/>
          <w:sz w:val="28"/>
          <w:szCs w:val="28"/>
        </w:rPr>
        <w:t>навчально-методичному відділу пров</w:t>
      </w:r>
      <w:r w:rsidRPr="00B725D3">
        <w:rPr>
          <w:rFonts w:ascii="Times New Roman" w:hAnsi="Times New Roman"/>
          <w:sz w:val="28"/>
          <w:szCs w:val="28"/>
        </w:rPr>
        <w:t>одити</w:t>
      </w:r>
      <w:r w:rsidRPr="00B725D3">
        <w:rPr>
          <w:rFonts w:ascii="Times New Roman" w:hAnsi="Times New Roman"/>
          <w:sz w:val="28"/>
          <w:szCs w:val="28"/>
        </w:rPr>
        <w:t xml:space="preserve"> анонімне анкетування здобувачів вищої освіти денної </w:t>
      </w:r>
      <w:r w:rsidRPr="00B725D3">
        <w:rPr>
          <w:rFonts w:ascii="Times New Roman" w:hAnsi="Times New Roman"/>
          <w:sz w:val="28"/>
          <w:szCs w:val="28"/>
        </w:rPr>
        <w:t xml:space="preserve">та заочної </w:t>
      </w:r>
      <w:r w:rsidRPr="00B725D3">
        <w:rPr>
          <w:rFonts w:ascii="Times New Roman" w:hAnsi="Times New Roman"/>
          <w:sz w:val="28"/>
          <w:szCs w:val="28"/>
        </w:rPr>
        <w:t xml:space="preserve">форми навчання всіх наявних курсів </w:t>
      </w:r>
      <w:r w:rsidRPr="00B725D3">
        <w:rPr>
          <w:rFonts w:ascii="Times New Roman" w:hAnsi="Times New Roman"/>
          <w:sz w:val="28"/>
          <w:szCs w:val="28"/>
        </w:rPr>
        <w:t xml:space="preserve">спеціальності 274 «Автомобільний транспорт» </w:t>
      </w:r>
      <w:r w:rsidRPr="00B725D3">
        <w:rPr>
          <w:rFonts w:ascii="Times New Roman" w:hAnsi="Times New Roman"/>
          <w:sz w:val="28"/>
          <w:szCs w:val="28"/>
        </w:rPr>
        <w:t xml:space="preserve">кафедри автомобільного транспорту і транспортних технологій </w:t>
      </w:r>
      <w:r w:rsidRPr="00B725D3">
        <w:rPr>
          <w:rFonts w:ascii="Times New Roman" w:hAnsi="Times New Roman"/>
          <w:sz w:val="28"/>
          <w:szCs w:val="28"/>
        </w:rPr>
        <w:t xml:space="preserve">двічі на рік </w:t>
      </w:r>
      <w:r w:rsidRPr="00B725D3">
        <w:rPr>
          <w:rFonts w:ascii="Times New Roman" w:hAnsi="Times New Roman"/>
          <w:sz w:val="28"/>
          <w:szCs w:val="28"/>
        </w:rPr>
        <w:t xml:space="preserve">у термін до </w:t>
      </w:r>
      <w:r w:rsidRPr="00B725D3">
        <w:rPr>
          <w:rFonts w:ascii="Times New Roman" w:hAnsi="Times New Roman"/>
          <w:color w:val="FF0000"/>
          <w:sz w:val="28"/>
          <w:szCs w:val="28"/>
        </w:rPr>
        <w:t xml:space="preserve">20 вересня </w:t>
      </w:r>
      <w:r w:rsidRPr="00B725D3">
        <w:rPr>
          <w:rFonts w:ascii="Times New Roman" w:hAnsi="Times New Roman"/>
          <w:color w:val="FF0000"/>
          <w:sz w:val="28"/>
          <w:szCs w:val="28"/>
        </w:rPr>
        <w:t xml:space="preserve">та до 20 травня </w:t>
      </w:r>
      <w:r w:rsidRPr="00B725D3">
        <w:rPr>
          <w:rFonts w:ascii="Times New Roman" w:hAnsi="Times New Roman"/>
          <w:sz w:val="28"/>
          <w:szCs w:val="28"/>
        </w:rPr>
        <w:t>за формою затвердженою в Університеті. Узагальнені результати даного опитування розмі</w:t>
      </w:r>
      <w:r>
        <w:rPr>
          <w:rFonts w:ascii="Times New Roman" w:hAnsi="Times New Roman"/>
          <w:sz w:val="28"/>
          <w:szCs w:val="28"/>
        </w:rPr>
        <w:t>щувати</w:t>
      </w:r>
      <w:r w:rsidRPr="00B725D3">
        <w:rPr>
          <w:rFonts w:ascii="Times New Roman" w:hAnsi="Times New Roman"/>
          <w:sz w:val="28"/>
          <w:szCs w:val="28"/>
        </w:rPr>
        <w:t xml:space="preserve"> на офіційній сторінці філії КПУ у </w:t>
      </w:r>
      <w:r w:rsidR="00A27813">
        <w:rPr>
          <w:rFonts w:ascii="Times New Roman" w:hAnsi="Times New Roman"/>
          <w:sz w:val="28"/>
          <w:szCs w:val="28"/>
        </w:rPr>
        <w:t>м. Кременчук сайту університету;</w:t>
      </w:r>
    </w:p>
    <w:p w:rsidR="00A27813" w:rsidRDefault="00A27813" w:rsidP="00B725D3">
      <w:pPr>
        <w:pStyle w:val="a3"/>
        <w:widowControl w:val="0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завідувачу кафедри автомобільного транспорту і транспортних технологій </w:t>
      </w:r>
      <w:proofErr w:type="spellStart"/>
      <w:r>
        <w:rPr>
          <w:rFonts w:ascii="Times New Roman" w:hAnsi="Times New Roman"/>
          <w:sz w:val="28"/>
          <w:szCs w:val="28"/>
        </w:rPr>
        <w:t>Головіній</w:t>
      </w:r>
      <w:proofErr w:type="spellEnd"/>
      <w:r>
        <w:rPr>
          <w:rFonts w:ascii="Times New Roman" w:hAnsi="Times New Roman"/>
          <w:sz w:val="28"/>
          <w:szCs w:val="28"/>
        </w:rPr>
        <w:t xml:space="preserve"> О.В. ознайомити викладачів кафедри з даним розпорядження та контролювати його виконання на постійній основі</w:t>
      </w:r>
      <w:r w:rsidR="00531606">
        <w:rPr>
          <w:rFonts w:ascii="Times New Roman" w:hAnsi="Times New Roman"/>
          <w:sz w:val="28"/>
          <w:szCs w:val="28"/>
        </w:rPr>
        <w:t>.</w:t>
      </w:r>
    </w:p>
    <w:p w:rsidR="00A27813" w:rsidRDefault="00A27813" w:rsidP="00A27813">
      <w:pPr>
        <w:pStyle w:val="a3"/>
        <w:widowControl w:val="0"/>
        <w:spacing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A27813" w:rsidRDefault="00A27813" w:rsidP="00A27813">
      <w:pPr>
        <w:pStyle w:val="a3"/>
        <w:widowControl w:val="0"/>
        <w:spacing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A27813" w:rsidRDefault="00A27813" w:rsidP="00A27813">
      <w:pPr>
        <w:pStyle w:val="a3"/>
        <w:widowControl w:val="0"/>
        <w:spacing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A27813" w:rsidRPr="00A27813" w:rsidRDefault="00A27813" w:rsidP="00A27813">
      <w:pPr>
        <w:pStyle w:val="a3"/>
        <w:widowControl w:val="0"/>
        <w:spacing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A27813">
        <w:rPr>
          <w:rFonts w:ascii="Times New Roman" w:hAnsi="Times New Roman"/>
          <w:sz w:val="28"/>
          <w:szCs w:val="28"/>
        </w:rPr>
        <w:t xml:space="preserve">Директор Філії КПУ </w:t>
      </w:r>
    </w:p>
    <w:p w:rsidR="00A27813" w:rsidRPr="00A27813" w:rsidRDefault="00A27813" w:rsidP="00A27813">
      <w:pPr>
        <w:pStyle w:val="a3"/>
        <w:widowControl w:val="0"/>
        <w:spacing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A27813">
        <w:rPr>
          <w:rFonts w:ascii="Times New Roman" w:hAnsi="Times New Roman"/>
          <w:sz w:val="28"/>
          <w:szCs w:val="28"/>
        </w:rPr>
        <w:t>у м. Кременчук                                                                       Мєняйлова Г.Є.</w:t>
      </w:r>
    </w:p>
    <w:p w:rsidR="00A27813" w:rsidRPr="00A27813" w:rsidRDefault="00A27813" w:rsidP="00A27813">
      <w:pPr>
        <w:pStyle w:val="a3"/>
        <w:widowControl w:val="0"/>
        <w:spacing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A27813" w:rsidRDefault="00A27813" w:rsidP="00A27813">
      <w:pPr>
        <w:pStyle w:val="a3"/>
        <w:widowControl w:val="0"/>
        <w:spacing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531606" w:rsidRPr="00A27813" w:rsidRDefault="00531606" w:rsidP="00A27813">
      <w:pPr>
        <w:pStyle w:val="a3"/>
        <w:widowControl w:val="0"/>
        <w:spacing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A27813" w:rsidRPr="00A27813" w:rsidRDefault="00A27813" w:rsidP="00A27813">
      <w:pPr>
        <w:pStyle w:val="a3"/>
        <w:widowControl w:val="0"/>
        <w:spacing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A27813">
        <w:rPr>
          <w:rFonts w:ascii="Times New Roman" w:hAnsi="Times New Roman"/>
          <w:sz w:val="28"/>
          <w:szCs w:val="28"/>
        </w:rPr>
        <w:t xml:space="preserve">Ознайомлена:                                                                     </w:t>
      </w:r>
      <w:proofErr w:type="spellStart"/>
      <w:r w:rsidRPr="00A27813">
        <w:rPr>
          <w:rFonts w:ascii="Times New Roman" w:hAnsi="Times New Roman"/>
          <w:sz w:val="28"/>
          <w:szCs w:val="28"/>
        </w:rPr>
        <w:t>Рудь</w:t>
      </w:r>
      <w:proofErr w:type="spellEnd"/>
      <w:r w:rsidRPr="00A27813">
        <w:rPr>
          <w:rFonts w:ascii="Times New Roman" w:hAnsi="Times New Roman"/>
          <w:sz w:val="28"/>
          <w:szCs w:val="28"/>
        </w:rPr>
        <w:t xml:space="preserve"> Ю.Л.</w:t>
      </w:r>
    </w:p>
    <w:p w:rsidR="00A27813" w:rsidRPr="00A27813" w:rsidRDefault="00A27813" w:rsidP="00A27813">
      <w:pPr>
        <w:pStyle w:val="a3"/>
        <w:widowControl w:val="0"/>
        <w:spacing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A27813">
        <w:rPr>
          <w:rFonts w:ascii="Times New Roman" w:hAnsi="Times New Roman"/>
          <w:sz w:val="28"/>
          <w:szCs w:val="28"/>
        </w:rPr>
        <w:t xml:space="preserve">Начальник НМВ </w:t>
      </w:r>
    </w:p>
    <w:p w:rsidR="00A27813" w:rsidRDefault="00A27813" w:rsidP="00A27813">
      <w:pPr>
        <w:pStyle w:val="a3"/>
        <w:widowControl w:val="0"/>
        <w:spacing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A27813">
        <w:rPr>
          <w:rFonts w:ascii="Times New Roman" w:hAnsi="Times New Roman"/>
          <w:sz w:val="28"/>
          <w:szCs w:val="28"/>
        </w:rPr>
        <w:t>Філії КПУ у м. Кременчук</w:t>
      </w:r>
    </w:p>
    <w:p w:rsidR="00A27813" w:rsidRDefault="00A27813" w:rsidP="00A27813">
      <w:pPr>
        <w:pStyle w:val="a3"/>
        <w:widowControl w:val="0"/>
        <w:spacing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A27813" w:rsidRDefault="00A27813" w:rsidP="00A27813">
      <w:pPr>
        <w:pStyle w:val="a3"/>
        <w:widowControl w:val="0"/>
        <w:spacing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Завідувач кафедри автомобільного </w:t>
      </w:r>
    </w:p>
    <w:p w:rsidR="00531606" w:rsidRDefault="00A27813" w:rsidP="00A27813">
      <w:pPr>
        <w:pStyle w:val="a3"/>
        <w:widowControl w:val="0"/>
        <w:spacing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транспорту та транспортних технологій</w:t>
      </w:r>
    </w:p>
    <w:p w:rsidR="00531606" w:rsidRDefault="00531606" w:rsidP="00531606">
      <w:pPr>
        <w:pStyle w:val="a3"/>
        <w:widowControl w:val="0"/>
        <w:spacing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A27813">
        <w:rPr>
          <w:rFonts w:ascii="Times New Roman" w:hAnsi="Times New Roman"/>
          <w:sz w:val="28"/>
          <w:szCs w:val="28"/>
        </w:rPr>
        <w:t>Філії КПУ у м. Кременчук</w:t>
      </w:r>
      <w:r>
        <w:rPr>
          <w:rFonts w:ascii="Times New Roman" w:hAnsi="Times New Roman"/>
          <w:sz w:val="28"/>
          <w:szCs w:val="28"/>
        </w:rPr>
        <w:t xml:space="preserve">                                            Головіна О.В.</w:t>
      </w:r>
    </w:p>
    <w:p w:rsidR="00A27813" w:rsidRPr="00B725D3" w:rsidRDefault="00A27813" w:rsidP="00A27813">
      <w:pPr>
        <w:pStyle w:val="a3"/>
        <w:widowControl w:val="0"/>
        <w:spacing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</w:p>
    <w:sectPr w:rsidR="00A27813" w:rsidRPr="00B72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87222"/>
    <w:multiLevelType w:val="hybridMultilevel"/>
    <w:tmpl w:val="996E9D2E"/>
    <w:lvl w:ilvl="0" w:tplc="935CCF7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ED"/>
    <w:rsid w:val="000D274A"/>
    <w:rsid w:val="00131545"/>
    <w:rsid w:val="004410DA"/>
    <w:rsid w:val="00531606"/>
    <w:rsid w:val="00540995"/>
    <w:rsid w:val="00605DED"/>
    <w:rsid w:val="00A27813"/>
    <w:rsid w:val="00B3378B"/>
    <w:rsid w:val="00B625F1"/>
    <w:rsid w:val="00B70609"/>
    <w:rsid w:val="00B725D3"/>
    <w:rsid w:val="00BC492A"/>
    <w:rsid w:val="00D0507E"/>
    <w:rsid w:val="00E6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21437"/>
  <w15:chartTrackingRefBased/>
  <w15:docId w15:val="{5A4488B7-547E-497B-8BA0-4BD6E672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07E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0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10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irtuni.education.zp.ua/info_cpu/sites/default/filesA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2672</Words>
  <Characters>1524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2022-04-07T12:21:00Z</dcterms:created>
  <dcterms:modified xsi:type="dcterms:W3CDTF">2022-04-07T13:59:00Z</dcterms:modified>
</cp:coreProperties>
</file>