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образования Новосибирской области</w:t>
      </w: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ГБПОУ НСО «Новосибирский авиационный технический колледж имени </w:t>
      </w:r>
      <w:proofErr w:type="spellStart"/>
      <w:r w:rsidRPr="00403B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Б.С.Галущака</w:t>
      </w:r>
      <w:proofErr w:type="spellEnd"/>
      <w:r w:rsidRPr="00403B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№1</w:t>
      </w: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bookmarkStart w:id="0" w:name="_GoBack"/>
      <w:r w:rsidRPr="00391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Понятие о моделях и моделировании</w:t>
      </w:r>
      <w:bookmarkEnd w:id="0"/>
      <w:r w:rsidRPr="00E65A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Учебная д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исциплина: Математические методы</w:t>
      </w:r>
    </w:p>
    <w:p w:rsidR="00391BF4" w:rsidRPr="00E65A74" w:rsidRDefault="00391BF4" w:rsidP="00391B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Работу выполнила: </w:t>
      </w:r>
    </w:p>
    <w:p w:rsidR="00391BF4" w:rsidRPr="00E65A74" w:rsidRDefault="00391BF4" w:rsidP="00391BF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студентка группы ПР </w:t>
      </w:r>
      <w:r w:rsidR="006D725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3</w:t>
      </w:r>
      <w:r w:rsidRPr="00E65A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95</w:t>
      </w:r>
      <w:r w:rsidR="006D725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</w:p>
    <w:p w:rsidR="00391BF4" w:rsidRPr="00E65A74" w:rsidRDefault="004100B0" w:rsidP="00391BF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Косолапова Е.Ю.</w:t>
      </w:r>
    </w:p>
    <w:p w:rsidR="00391BF4" w:rsidRDefault="00391BF4" w:rsidP="00391BF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C2F4D" w:rsidRPr="00E65A74" w:rsidRDefault="003C2F4D" w:rsidP="00391BF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Pr="00E65A74" w:rsidRDefault="00391BF4" w:rsidP="00391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1BF4" w:rsidRDefault="00391BF4" w:rsidP="00391B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1BF4" w:rsidRPr="00E65A74" w:rsidRDefault="00391BF4" w:rsidP="00391B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6825" w:rsidRPr="00213ECC" w:rsidRDefault="00391BF4" w:rsidP="00213E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</w:t>
      </w:r>
    </w:p>
    <w:p w:rsidR="004C1BE0" w:rsidRPr="004C1BE0" w:rsidRDefault="004C1BE0" w:rsidP="005C371B">
      <w:pPr>
        <w:pStyle w:val="a3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C1BE0">
        <w:rPr>
          <w:rFonts w:ascii="Times New Roman" w:hAnsi="Times New Roman" w:cs="Times New Roman"/>
          <w:b/>
          <w:sz w:val="28"/>
          <w:szCs w:val="24"/>
        </w:rPr>
        <w:lastRenderedPageBreak/>
        <w:t>Классы моделей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 xml:space="preserve">1. По степени соответствия модели объекту: гомоморфные и изоморфные. 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>Примером гомоморфизма может служить соответствие между</w:t>
      </w:r>
      <w:r w:rsidR="00A82D87" w:rsidRPr="00A82D87">
        <w:rPr>
          <w:rFonts w:ascii="Times New Roman" w:hAnsi="Times New Roman" w:cs="Times New Roman"/>
          <w:sz w:val="28"/>
          <w:szCs w:val="24"/>
        </w:rPr>
        <w:t xml:space="preserve"> мелодией</w:t>
      </w:r>
      <w:r w:rsidRPr="00A82D87">
        <w:rPr>
          <w:rFonts w:ascii="Times New Roman" w:hAnsi="Times New Roman" w:cs="Times New Roman"/>
          <w:sz w:val="28"/>
          <w:szCs w:val="24"/>
        </w:rPr>
        <w:t xml:space="preserve">, </w:t>
      </w:r>
      <w:r w:rsidR="00A82D87" w:rsidRPr="00A82D87">
        <w:rPr>
          <w:rFonts w:ascii="Times New Roman" w:hAnsi="Times New Roman" w:cs="Times New Roman"/>
          <w:sz w:val="28"/>
          <w:szCs w:val="24"/>
        </w:rPr>
        <w:t>написанной для мультфильма</w:t>
      </w:r>
      <w:r w:rsidRPr="00A82D87">
        <w:rPr>
          <w:rFonts w:ascii="Times New Roman" w:hAnsi="Times New Roman" w:cs="Times New Roman"/>
          <w:sz w:val="28"/>
          <w:szCs w:val="24"/>
        </w:rPr>
        <w:t xml:space="preserve">, с одной стороны, и </w:t>
      </w:r>
      <w:r w:rsidR="00A82D87" w:rsidRPr="00A82D87">
        <w:rPr>
          <w:rFonts w:ascii="Times New Roman" w:hAnsi="Times New Roman" w:cs="Times New Roman"/>
          <w:sz w:val="28"/>
          <w:szCs w:val="24"/>
        </w:rPr>
        <w:t>стихом для этой</w:t>
      </w:r>
      <w:r w:rsidRPr="00A82D87">
        <w:rPr>
          <w:rFonts w:ascii="Times New Roman" w:hAnsi="Times New Roman" w:cs="Times New Roman"/>
          <w:sz w:val="28"/>
          <w:szCs w:val="24"/>
        </w:rPr>
        <w:t xml:space="preserve"> </w:t>
      </w:r>
      <w:r w:rsidR="00A82D87" w:rsidRPr="00A82D87">
        <w:rPr>
          <w:rFonts w:ascii="Times New Roman" w:hAnsi="Times New Roman" w:cs="Times New Roman"/>
          <w:sz w:val="28"/>
          <w:szCs w:val="24"/>
        </w:rPr>
        <w:t>мелодии</w:t>
      </w:r>
      <w:r w:rsidRPr="00A82D87">
        <w:rPr>
          <w:rFonts w:ascii="Times New Roman" w:hAnsi="Times New Roman" w:cs="Times New Roman"/>
          <w:sz w:val="28"/>
          <w:szCs w:val="24"/>
        </w:rPr>
        <w:t xml:space="preserve"> - с другой. 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>В качестве примера изоморфной модели, можно привести</w:t>
      </w:r>
      <w:r w:rsidR="00100C17" w:rsidRPr="00A82D87">
        <w:rPr>
          <w:rFonts w:ascii="Times New Roman" w:hAnsi="Times New Roman" w:cs="Times New Roman"/>
          <w:sz w:val="28"/>
          <w:szCs w:val="24"/>
        </w:rPr>
        <w:t xml:space="preserve"> лягушку</w:t>
      </w:r>
      <w:r w:rsidRPr="00A82D87">
        <w:rPr>
          <w:rFonts w:ascii="Times New Roman" w:hAnsi="Times New Roman" w:cs="Times New Roman"/>
          <w:sz w:val="28"/>
          <w:szCs w:val="24"/>
        </w:rPr>
        <w:t>, а также</w:t>
      </w:r>
      <w:r w:rsidR="00437499" w:rsidRPr="00A82D87">
        <w:rPr>
          <w:rFonts w:ascii="Times New Roman" w:hAnsi="Times New Roman" w:cs="Times New Roman"/>
          <w:sz w:val="28"/>
          <w:szCs w:val="24"/>
        </w:rPr>
        <w:t xml:space="preserve"> заводная игрушка «Лягушка».</w:t>
      </w:r>
    </w:p>
    <w:p w:rsidR="000233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 xml:space="preserve">2. По принципу моделирования: физические модели, в том числе геометрические, т.е. модель и объект имеют одинаковую физическую природу, но отличаются размерами (например, </w:t>
      </w:r>
      <w:r w:rsidR="00C95404" w:rsidRPr="00A82D87">
        <w:rPr>
          <w:rFonts w:ascii="Times New Roman" w:hAnsi="Times New Roman" w:cs="Times New Roman"/>
          <w:sz w:val="28"/>
          <w:szCs w:val="24"/>
        </w:rPr>
        <w:t>игрушечный дом</w:t>
      </w:r>
      <w:r w:rsidRPr="00A82D87">
        <w:rPr>
          <w:rFonts w:ascii="Times New Roman" w:hAnsi="Times New Roman" w:cs="Times New Roman"/>
          <w:sz w:val="28"/>
          <w:szCs w:val="24"/>
        </w:rPr>
        <w:t xml:space="preserve"> представляет собой</w:t>
      </w:r>
      <w:r w:rsidR="00C95404" w:rsidRPr="00A82D87">
        <w:rPr>
          <w:rFonts w:ascii="Times New Roman" w:hAnsi="Times New Roman" w:cs="Times New Roman"/>
          <w:sz w:val="28"/>
          <w:szCs w:val="24"/>
        </w:rPr>
        <w:t xml:space="preserve"> физическую модель жилого дома</w:t>
      </w:r>
      <w:r w:rsidRPr="00A82D87">
        <w:rPr>
          <w:rFonts w:ascii="Times New Roman" w:hAnsi="Times New Roman" w:cs="Times New Roman"/>
          <w:sz w:val="28"/>
          <w:szCs w:val="24"/>
        </w:rPr>
        <w:t xml:space="preserve">); </w:t>
      </w:r>
    </w:p>
    <w:p w:rsidR="00023387" w:rsidRDefault="00023387" w:rsidP="0002338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</w:t>
      </w:r>
      <w:r w:rsidRPr="00A82D87">
        <w:rPr>
          <w:rFonts w:ascii="Times New Roman" w:hAnsi="Times New Roman" w:cs="Times New Roman"/>
          <w:sz w:val="28"/>
          <w:szCs w:val="24"/>
        </w:rPr>
        <w:t xml:space="preserve">налоговые – имеют аналогичную структуру структуре объекта (например, теплицы – это модели экосистем соответствующих природных зон), либо выполнять подобные объекту функции при соответствующем воздействии (функциональная модель), например, протез ночи. Он выполняет подобные реальному объекту (нога) функции. 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>3. По природе: материальные, или вещественные, как например</w:t>
      </w:r>
      <w:r w:rsidR="00100C17" w:rsidRPr="00A82D87">
        <w:rPr>
          <w:rFonts w:ascii="Times New Roman" w:hAnsi="Times New Roman" w:cs="Times New Roman"/>
          <w:sz w:val="28"/>
          <w:szCs w:val="24"/>
        </w:rPr>
        <w:t xml:space="preserve"> глобус– модель планеты Земля</w:t>
      </w:r>
      <w:r w:rsidRPr="00A82D87">
        <w:rPr>
          <w:rFonts w:ascii="Times New Roman" w:hAnsi="Times New Roman" w:cs="Times New Roman"/>
          <w:sz w:val="28"/>
          <w:szCs w:val="24"/>
        </w:rPr>
        <w:t xml:space="preserve">; 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 xml:space="preserve">Символические, или языковые, или знаковые (например, </w:t>
      </w:r>
      <w:r w:rsidR="00381CF4" w:rsidRPr="00A82D87">
        <w:rPr>
          <w:rFonts w:ascii="Times New Roman" w:hAnsi="Times New Roman" w:cs="Times New Roman"/>
          <w:sz w:val="28"/>
          <w:szCs w:val="24"/>
        </w:rPr>
        <w:t>программа, записанная по правилам языка программирования</w:t>
      </w:r>
      <w:r w:rsidRPr="00A82D87">
        <w:rPr>
          <w:rFonts w:ascii="Times New Roman" w:hAnsi="Times New Roman" w:cs="Times New Roman"/>
          <w:sz w:val="28"/>
          <w:szCs w:val="24"/>
        </w:rPr>
        <w:t xml:space="preserve">); 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 xml:space="preserve">Материально-идеальные (например, </w:t>
      </w:r>
      <w:r w:rsidR="00081A89" w:rsidRPr="00A82D87">
        <w:rPr>
          <w:rFonts w:ascii="Times New Roman" w:hAnsi="Times New Roman" w:cs="Times New Roman"/>
          <w:sz w:val="28"/>
          <w:szCs w:val="24"/>
        </w:rPr>
        <w:t>анкетный опрос);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 xml:space="preserve">Дескриптивные, </w:t>
      </w:r>
      <w:r w:rsidR="00AE1545" w:rsidRPr="00A82D87">
        <w:rPr>
          <w:rFonts w:ascii="Times New Roman" w:hAnsi="Times New Roman" w:cs="Times New Roman"/>
          <w:sz w:val="28"/>
          <w:szCs w:val="24"/>
        </w:rPr>
        <w:t>например,</w:t>
      </w:r>
      <w:r w:rsidRPr="00A82D87">
        <w:rPr>
          <w:rFonts w:ascii="Times New Roman" w:hAnsi="Times New Roman" w:cs="Times New Roman"/>
          <w:sz w:val="28"/>
          <w:szCs w:val="24"/>
        </w:rPr>
        <w:t xml:space="preserve"> описание</w:t>
      </w:r>
      <w:r w:rsidR="00081A89" w:rsidRPr="00A82D87">
        <w:rPr>
          <w:rFonts w:ascii="Times New Roman" w:hAnsi="Times New Roman" w:cs="Times New Roman"/>
          <w:sz w:val="28"/>
          <w:szCs w:val="24"/>
        </w:rPr>
        <w:t xml:space="preserve"> </w:t>
      </w:r>
      <w:r w:rsidR="00F66207" w:rsidRPr="00A82D87">
        <w:rPr>
          <w:rFonts w:ascii="Times New Roman" w:hAnsi="Times New Roman" w:cs="Times New Roman"/>
          <w:sz w:val="28"/>
          <w:szCs w:val="24"/>
        </w:rPr>
        <w:t>протекания магмы под земной корой, связанное с прогнозированием взрыва вулкана</w:t>
      </w:r>
      <w:r w:rsidRPr="00A82D87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>4. По назначению: гносеологические (</w:t>
      </w:r>
      <w:r w:rsidR="009F394C" w:rsidRPr="00A82D87">
        <w:rPr>
          <w:rFonts w:ascii="Times New Roman" w:hAnsi="Times New Roman" w:cs="Times New Roman"/>
          <w:sz w:val="28"/>
          <w:szCs w:val="24"/>
        </w:rPr>
        <w:t>например, плюрализм</w:t>
      </w:r>
      <w:r w:rsidRPr="00A82D87">
        <w:rPr>
          <w:rFonts w:ascii="Times New Roman" w:hAnsi="Times New Roman" w:cs="Times New Roman"/>
          <w:sz w:val="28"/>
          <w:szCs w:val="24"/>
        </w:rPr>
        <w:t xml:space="preserve"> </w:t>
      </w:r>
      <w:r w:rsidR="009F394C" w:rsidRPr="00A82D87">
        <w:rPr>
          <w:rFonts w:ascii="Times New Roman" w:hAnsi="Times New Roman" w:cs="Times New Roman"/>
          <w:sz w:val="28"/>
          <w:szCs w:val="24"/>
        </w:rPr>
        <w:t>–</w:t>
      </w:r>
      <w:r w:rsidRPr="00A82D87">
        <w:rPr>
          <w:rFonts w:ascii="Times New Roman" w:hAnsi="Times New Roman" w:cs="Times New Roman"/>
          <w:sz w:val="28"/>
          <w:szCs w:val="24"/>
        </w:rPr>
        <w:t xml:space="preserve"> </w:t>
      </w:r>
      <w:r w:rsidR="009F394C" w:rsidRPr="00A82D87">
        <w:rPr>
          <w:rFonts w:ascii="Times New Roman" w:hAnsi="Times New Roman" w:cs="Times New Roman"/>
          <w:sz w:val="28"/>
          <w:szCs w:val="24"/>
        </w:rPr>
        <w:t>позиция в философии утверждающая бесконечное множество первоначал</w:t>
      </w:r>
      <w:r w:rsidRPr="00A82D87">
        <w:rPr>
          <w:rFonts w:ascii="Times New Roman" w:hAnsi="Times New Roman" w:cs="Times New Roman"/>
          <w:sz w:val="28"/>
          <w:szCs w:val="24"/>
        </w:rPr>
        <w:t xml:space="preserve">); 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lastRenderedPageBreak/>
        <w:t>информационные (</w:t>
      </w:r>
      <w:r w:rsidR="009F394C" w:rsidRPr="00A82D87">
        <w:rPr>
          <w:rFonts w:ascii="Times New Roman" w:hAnsi="Times New Roman" w:cs="Times New Roman"/>
          <w:sz w:val="28"/>
          <w:szCs w:val="24"/>
        </w:rPr>
        <w:t>Схема метрополитена</w:t>
      </w:r>
      <w:r w:rsidRPr="00A82D87">
        <w:rPr>
          <w:rFonts w:ascii="Times New Roman" w:hAnsi="Times New Roman" w:cs="Times New Roman"/>
          <w:sz w:val="28"/>
          <w:szCs w:val="24"/>
        </w:rPr>
        <w:t xml:space="preserve"> – является источником информации, по которой можно получить</w:t>
      </w:r>
      <w:r w:rsidR="00E3768D" w:rsidRPr="00A82D87">
        <w:t xml:space="preserve"> </w:t>
      </w:r>
      <w:r w:rsidR="00E3768D" w:rsidRPr="00A82D87">
        <w:rPr>
          <w:rFonts w:ascii="Times New Roman" w:hAnsi="Times New Roman" w:cs="Times New Roman"/>
          <w:sz w:val="28"/>
          <w:szCs w:val="24"/>
        </w:rPr>
        <w:t xml:space="preserve">возможность </w:t>
      </w:r>
      <w:r w:rsidR="00A82D87" w:rsidRPr="00A82D87">
        <w:rPr>
          <w:rFonts w:ascii="Times New Roman" w:hAnsi="Times New Roman" w:cs="Times New Roman"/>
          <w:sz w:val="28"/>
          <w:szCs w:val="24"/>
        </w:rPr>
        <w:t xml:space="preserve">выбора </w:t>
      </w:r>
      <w:r w:rsidR="00E3768D" w:rsidRPr="00A82D87">
        <w:rPr>
          <w:rFonts w:ascii="Times New Roman" w:hAnsi="Times New Roman" w:cs="Times New Roman"/>
          <w:sz w:val="28"/>
          <w:szCs w:val="24"/>
        </w:rPr>
        <w:t>оптимального маршрута</w:t>
      </w:r>
      <w:r w:rsidRPr="00A82D87">
        <w:rPr>
          <w:rFonts w:ascii="Times New Roman" w:hAnsi="Times New Roman" w:cs="Times New Roman"/>
          <w:sz w:val="28"/>
          <w:szCs w:val="24"/>
        </w:rPr>
        <w:t xml:space="preserve">); 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>сенсуальные (</w:t>
      </w:r>
      <w:r w:rsidR="00333D08">
        <w:rPr>
          <w:rFonts w:ascii="Times New Roman" w:hAnsi="Times New Roman" w:cs="Times New Roman"/>
          <w:sz w:val="28"/>
          <w:szCs w:val="24"/>
        </w:rPr>
        <w:t>Классическая музыка</w:t>
      </w:r>
      <w:r w:rsidR="00E3768D" w:rsidRPr="00A82D87">
        <w:rPr>
          <w:rFonts w:ascii="Times New Roman" w:hAnsi="Times New Roman" w:cs="Times New Roman"/>
          <w:sz w:val="28"/>
          <w:szCs w:val="24"/>
        </w:rPr>
        <w:t>, например,</w:t>
      </w:r>
      <w:r w:rsidR="00333D08">
        <w:rPr>
          <w:rFonts w:ascii="Times New Roman" w:hAnsi="Times New Roman" w:cs="Times New Roman"/>
          <w:sz w:val="28"/>
          <w:szCs w:val="24"/>
        </w:rPr>
        <w:t xml:space="preserve"> «К </w:t>
      </w:r>
      <w:proofErr w:type="spellStart"/>
      <w:r w:rsidR="00333D08">
        <w:rPr>
          <w:rFonts w:ascii="Times New Roman" w:hAnsi="Times New Roman" w:cs="Times New Roman"/>
          <w:sz w:val="28"/>
          <w:szCs w:val="24"/>
        </w:rPr>
        <w:t>Элизе</w:t>
      </w:r>
      <w:proofErr w:type="spellEnd"/>
      <w:r w:rsidR="00333D08">
        <w:rPr>
          <w:rFonts w:ascii="Times New Roman" w:hAnsi="Times New Roman" w:cs="Times New Roman"/>
          <w:sz w:val="28"/>
          <w:szCs w:val="24"/>
        </w:rPr>
        <w:t xml:space="preserve">» </w:t>
      </w:r>
      <w:r w:rsidR="0061757D" w:rsidRPr="0061757D">
        <w:rPr>
          <w:rFonts w:ascii="Times New Roman" w:hAnsi="Times New Roman" w:cs="Times New Roman"/>
          <w:sz w:val="28"/>
          <w:szCs w:val="24"/>
        </w:rPr>
        <w:t>— фортепианная пьеса</w:t>
      </w:r>
      <w:r w:rsidR="0061757D">
        <w:rPr>
          <w:rFonts w:ascii="Times New Roman" w:hAnsi="Times New Roman" w:cs="Times New Roman"/>
          <w:sz w:val="28"/>
          <w:szCs w:val="24"/>
        </w:rPr>
        <w:t xml:space="preserve">-багатель Людвига </w:t>
      </w:r>
      <w:proofErr w:type="spellStart"/>
      <w:r w:rsidR="0061757D">
        <w:rPr>
          <w:rFonts w:ascii="Times New Roman" w:hAnsi="Times New Roman" w:cs="Times New Roman"/>
          <w:sz w:val="28"/>
          <w:szCs w:val="24"/>
        </w:rPr>
        <w:t>ван</w:t>
      </w:r>
      <w:proofErr w:type="spellEnd"/>
      <w:r w:rsidR="0061757D">
        <w:rPr>
          <w:rFonts w:ascii="Times New Roman" w:hAnsi="Times New Roman" w:cs="Times New Roman"/>
          <w:sz w:val="28"/>
          <w:szCs w:val="24"/>
        </w:rPr>
        <w:t xml:space="preserve"> Бетховена</w:t>
      </w:r>
      <w:r w:rsidR="00333D08">
        <w:rPr>
          <w:rFonts w:ascii="Times New Roman" w:hAnsi="Times New Roman" w:cs="Times New Roman"/>
          <w:sz w:val="28"/>
          <w:szCs w:val="24"/>
        </w:rPr>
        <w:t>).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>5. По способу построения модели: теоретические (</w:t>
      </w:r>
      <w:r w:rsidR="00E3768D" w:rsidRPr="00A82D87">
        <w:rPr>
          <w:rFonts w:ascii="Times New Roman" w:hAnsi="Times New Roman" w:cs="Times New Roman"/>
          <w:sz w:val="28"/>
          <w:szCs w:val="24"/>
        </w:rPr>
        <w:t>Модель расширения вселенной (Фридмана)</w:t>
      </w:r>
      <w:r w:rsidRPr="00A82D87">
        <w:rPr>
          <w:rFonts w:ascii="Times New Roman" w:hAnsi="Times New Roman" w:cs="Times New Roman"/>
          <w:sz w:val="28"/>
          <w:szCs w:val="24"/>
        </w:rPr>
        <w:t>); формальные (например,</w:t>
      </w:r>
      <w:r w:rsidR="0002173B" w:rsidRPr="00A82D87">
        <w:rPr>
          <w:rFonts w:ascii="Times New Roman" w:hAnsi="Times New Roman" w:cs="Times New Roman"/>
          <w:sz w:val="28"/>
          <w:szCs w:val="24"/>
        </w:rPr>
        <w:t xml:space="preserve"> карта</w:t>
      </w:r>
      <w:r w:rsidRPr="00A82D87">
        <w:rPr>
          <w:rFonts w:ascii="Times New Roman" w:hAnsi="Times New Roman" w:cs="Times New Roman"/>
          <w:sz w:val="28"/>
          <w:szCs w:val="24"/>
        </w:rPr>
        <w:t xml:space="preserve">). 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 xml:space="preserve">6. По принципу построения: стохастические – это общий случай вероятностных моделей, например, </w:t>
      </w:r>
      <w:r w:rsidR="000F2268" w:rsidRPr="00A82D87">
        <w:rPr>
          <w:rFonts w:ascii="Times New Roman" w:hAnsi="Times New Roman" w:cs="Times New Roman"/>
          <w:sz w:val="28"/>
          <w:szCs w:val="24"/>
        </w:rPr>
        <w:t>модель броуновского движение, где частицы движутся хаотичным образом;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>Детерминированные (</w:t>
      </w:r>
      <w:r w:rsidR="000F2268" w:rsidRPr="00A82D87">
        <w:rPr>
          <w:rFonts w:ascii="Times New Roman" w:hAnsi="Times New Roman" w:cs="Times New Roman"/>
          <w:sz w:val="28"/>
          <w:szCs w:val="24"/>
        </w:rPr>
        <w:t>модель функционирования стиральной машины</w:t>
      </w:r>
      <w:r w:rsidRPr="00A82D87">
        <w:rPr>
          <w:rFonts w:ascii="Times New Roman" w:hAnsi="Times New Roman" w:cs="Times New Roman"/>
          <w:sz w:val="28"/>
          <w:szCs w:val="24"/>
        </w:rPr>
        <w:t xml:space="preserve">). 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 xml:space="preserve">7. По изменению выходных переменных во времени: статические, или стационарные, или не имеющие памяти, например, </w:t>
      </w:r>
      <w:r w:rsidR="003F1446" w:rsidRPr="00A82D87">
        <w:rPr>
          <w:rFonts w:ascii="Times New Roman" w:hAnsi="Times New Roman" w:cs="Times New Roman"/>
          <w:sz w:val="28"/>
          <w:szCs w:val="24"/>
        </w:rPr>
        <w:t xml:space="preserve">строение молекул, </w:t>
      </w:r>
      <w:r w:rsidRPr="00A82D87">
        <w:rPr>
          <w:rFonts w:ascii="Times New Roman" w:hAnsi="Times New Roman" w:cs="Times New Roman"/>
          <w:sz w:val="28"/>
          <w:szCs w:val="24"/>
        </w:rPr>
        <w:t>динамические (</w:t>
      </w:r>
      <w:r w:rsidR="003F1446" w:rsidRPr="00A82D87">
        <w:rPr>
          <w:rFonts w:ascii="Times New Roman" w:hAnsi="Times New Roman" w:cs="Times New Roman"/>
          <w:sz w:val="28"/>
          <w:szCs w:val="24"/>
        </w:rPr>
        <w:t>заводная игрушка</w:t>
      </w:r>
      <w:r w:rsidRPr="00A82D87">
        <w:rPr>
          <w:rFonts w:ascii="Times New Roman" w:hAnsi="Times New Roman" w:cs="Times New Roman"/>
          <w:sz w:val="28"/>
          <w:szCs w:val="24"/>
        </w:rPr>
        <w:t xml:space="preserve">). 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 xml:space="preserve">Выделяют также адаптивные модели, не зависимые от переменных (например, </w:t>
      </w:r>
      <w:r w:rsidR="005B2F59" w:rsidRPr="00A82D87">
        <w:rPr>
          <w:rFonts w:ascii="Times New Roman" w:hAnsi="Times New Roman" w:cs="Times New Roman"/>
          <w:sz w:val="28"/>
          <w:szCs w:val="24"/>
        </w:rPr>
        <w:t>суммарное уравнение фотосинтеза</w:t>
      </w:r>
      <w:r w:rsidRPr="00A82D87">
        <w:rPr>
          <w:rFonts w:ascii="Times New Roman" w:hAnsi="Times New Roman" w:cs="Times New Roman"/>
          <w:sz w:val="28"/>
          <w:szCs w:val="24"/>
        </w:rPr>
        <w:t xml:space="preserve">); 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 xml:space="preserve">Модели с распределенными переменными, которые меняются в пространстве, или со сосредоточенными переменными, например, </w:t>
      </w:r>
      <w:r w:rsidR="00972745" w:rsidRPr="00A82D87">
        <w:rPr>
          <w:rFonts w:ascii="Times New Roman" w:hAnsi="Times New Roman" w:cs="Times New Roman"/>
          <w:sz w:val="28"/>
          <w:szCs w:val="24"/>
        </w:rPr>
        <w:t>система одновременных уравнений</w:t>
      </w:r>
      <w:r w:rsidRPr="00A82D87">
        <w:rPr>
          <w:rFonts w:ascii="Times New Roman" w:hAnsi="Times New Roman" w:cs="Times New Roman"/>
          <w:sz w:val="28"/>
          <w:szCs w:val="24"/>
        </w:rPr>
        <w:t xml:space="preserve">; поисковые (для адаптивных моделей минимизируется ошибка); </w:t>
      </w:r>
    </w:p>
    <w:p w:rsidR="004C1BE0" w:rsidRPr="00A82D87" w:rsidRDefault="004C1BE0" w:rsidP="00D065B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A82D87">
        <w:rPr>
          <w:rFonts w:ascii="Times New Roman" w:hAnsi="Times New Roman" w:cs="Times New Roman"/>
          <w:sz w:val="28"/>
          <w:szCs w:val="24"/>
        </w:rPr>
        <w:t xml:space="preserve">Оптимизационные модели, т.е. в них обязательно задается критерий оптимизации, или целевая функция, указывается стрелка и </w:t>
      </w:r>
      <w:proofErr w:type="spellStart"/>
      <w:r w:rsidRPr="00A82D87">
        <w:rPr>
          <w:rFonts w:ascii="Times New Roman" w:hAnsi="Times New Roman" w:cs="Times New Roman"/>
          <w:sz w:val="28"/>
          <w:szCs w:val="24"/>
        </w:rPr>
        <w:t>min</w:t>
      </w:r>
      <w:proofErr w:type="spellEnd"/>
      <w:r w:rsidRPr="00A82D87">
        <w:rPr>
          <w:rFonts w:ascii="Times New Roman" w:hAnsi="Times New Roman" w:cs="Times New Roman"/>
          <w:sz w:val="28"/>
          <w:szCs w:val="24"/>
        </w:rPr>
        <w:t xml:space="preserve"> или </w:t>
      </w:r>
      <w:proofErr w:type="spellStart"/>
      <w:r w:rsidRPr="00A82D87">
        <w:rPr>
          <w:rFonts w:ascii="Times New Roman" w:hAnsi="Times New Roman" w:cs="Times New Roman"/>
          <w:sz w:val="28"/>
          <w:szCs w:val="24"/>
        </w:rPr>
        <w:t>max</w:t>
      </w:r>
      <w:proofErr w:type="spellEnd"/>
      <w:r w:rsidRPr="00A82D87">
        <w:rPr>
          <w:rFonts w:ascii="Times New Roman" w:hAnsi="Times New Roman" w:cs="Times New Roman"/>
          <w:sz w:val="28"/>
          <w:szCs w:val="24"/>
        </w:rPr>
        <w:t xml:space="preserve"> (например, план </w:t>
      </w:r>
      <w:r w:rsidR="005C371B" w:rsidRPr="00A82D87">
        <w:rPr>
          <w:rFonts w:ascii="Times New Roman" w:hAnsi="Times New Roman" w:cs="Times New Roman"/>
          <w:sz w:val="28"/>
          <w:szCs w:val="24"/>
        </w:rPr>
        <w:t xml:space="preserve">работы </w:t>
      </w:r>
      <w:r w:rsidR="00ED5DBD" w:rsidRPr="00A82D87">
        <w:rPr>
          <w:rFonts w:ascii="Times New Roman" w:hAnsi="Times New Roman" w:cs="Times New Roman"/>
          <w:sz w:val="28"/>
          <w:szCs w:val="24"/>
        </w:rPr>
        <w:t xml:space="preserve">предприятия по производству мебели </w:t>
      </w:r>
      <w:r w:rsidRPr="00A82D87">
        <w:rPr>
          <w:rFonts w:ascii="Times New Roman" w:hAnsi="Times New Roman" w:cs="Times New Roman"/>
          <w:sz w:val="28"/>
          <w:szCs w:val="24"/>
        </w:rPr>
        <w:t xml:space="preserve">(количество </w:t>
      </w:r>
      <w:r w:rsidR="00ED5DBD" w:rsidRPr="00A82D87">
        <w:rPr>
          <w:rFonts w:ascii="Times New Roman" w:hAnsi="Times New Roman" w:cs="Times New Roman"/>
          <w:sz w:val="28"/>
          <w:szCs w:val="24"/>
        </w:rPr>
        <w:t>часов на выполнение заказа</w:t>
      </w:r>
      <w:r w:rsidRPr="00A82D87">
        <w:rPr>
          <w:rFonts w:ascii="Times New Roman" w:hAnsi="Times New Roman" w:cs="Times New Roman"/>
          <w:sz w:val="28"/>
          <w:szCs w:val="24"/>
        </w:rPr>
        <w:t>)), и др</w:t>
      </w:r>
      <w:r w:rsidR="00AE1545" w:rsidRPr="00A82D87">
        <w:rPr>
          <w:rFonts w:ascii="Times New Roman" w:hAnsi="Times New Roman" w:cs="Times New Roman"/>
          <w:sz w:val="28"/>
          <w:szCs w:val="24"/>
        </w:rPr>
        <w:t>.</w:t>
      </w:r>
    </w:p>
    <w:p w:rsidR="006F001D" w:rsidRPr="00A82D87" w:rsidRDefault="00391BF4" w:rsidP="005C371B">
      <w:pPr>
        <w:pStyle w:val="a3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82D87">
        <w:rPr>
          <w:rFonts w:ascii="Times New Roman" w:hAnsi="Times New Roman" w:cs="Times New Roman"/>
          <w:b/>
          <w:sz w:val="28"/>
          <w:szCs w:val="24"/>
        </w:rPr>
        <w:t>Информационные модели Винера</w:t>
      </w:r>
    </w:p>
    <w:p w:rsidR="00391BF4" w:rsidRPr="001F6825" w:rsidRDefault="00391BF4" w:rsidP="001F682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F6825">
        <w:rPr>
          <w:rFonts w:ascii="Times New Roman" w:hAnsi="Times New Roman" w:cs="Times New Roman"/>
          <w:sz w:val="28"/>
          <w:szCs w:val="24"/>
        </w:rPr>
        <w:t>Простое преобразование</w:t>
      </w:r>
    </w:p>
    <w:p w:rsidR="002D5725" w:rsidRPr="001F6825" w:rsidRDefault="00066082" w:rsidP="001F68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9B5B327" wp14:editId="21D41C1C">
            <wp:extent cx="1924050" cy="77345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849" cy="7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25" w:rsidRPr="001F6825" w:rsidRDefault="00A934D6" w:rsidP="004C1B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Примером такой модели может являться </w:t>
      </w:r>
      <w:r w:rsidR="007D25EE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кофе-машина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7D25EE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Кофейные зерна 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проходят</w:t>
      </w:r>
      <w:r w:rsidR="007D25EE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преобразую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7D25EE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напиток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через </w:t>
      </w:r>
      <w:r w:rsidR="007D25EE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кофе-машину 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вне зависимости от их свойств.</w:t>
      </w:r>
      <w:r w:rsidR="007D25EE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Простая сортировка</w:t>
      </w:r>
    </w:p>
    <w:p w:rsidR="002D5725" w:rsidRPr="001F6825" w:rsidRDefault="00066082" w:rsidP="001F68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424DC40" wp14:editId="7CAFE4CC">
            <wp:extent cx="1835426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592" cy="9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25" w:rsidRPr="001F6825" w:rsidRDefault="00A934D6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Здесь одному входу соответствует два выхода. Блок №1 – правило сортировки или операция поиска и распознавания (это контроль по альтернативному признаку, например, </w:t>
      </w:r>
      <w:r w:rsidR="004467C9"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L</w:t>
      </w:r>
      <w:r w:rsidR="002D5725"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>1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соответствует признаку, </w:t>
      </w:r>
      <w:r w:rsidR="004467C9"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L</w:t>
      </w:r>
      <w:r w:rsidR="002D5725"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>2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не соответствует).</w:t>
      </w:r>
    </w:p>
    <w:p w:rsidR="002D5725" w:rsidRPr="001F6825" w:rsidRDefault="00A934D6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Примером является сортировка</w:t>
      </w:r>
      <w:r w:rsidR="004467C9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мусора по группам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Сначала происходит проверка входных данных </w:t>
      </w:r>
      <w:r w:rsidR="004467C9"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K</w:t>
      </w:r>
      <w:r w:rsidR="004467C9"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 xml:space="preserve"> 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наличие какого-либо свойств</w:t>
      </w:r>
      <w:r w:rsidR="00B42ED3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а (</w:t>
      </w:r>
      <w:r w:rsidR="004A4E5D">
        <w:rPr>
          <w:rFonts w:ascii="Times New Roman" w:eastAsia="Times New Roman" w:hAnsi="Times New Roman" w:cs="Times New Roman"/>
          <w:sz w:val="28"/>
          <w:szCs w:val="24"/>
          <w:lang w:eastAsia="ru-RU"/>
        </w:rPr>
        <w:t>с большим количеством</w:t>
      </w:r>
      <w:r w:rsidR="00927449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стекла или </w:t>
      </w:r>
      <w:r w:rsidR="004A4E5D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 </w:t>
      </w:r>
      <w:r w:rsidR="004A4E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меньшим количеством стекла от </w:t>
      </w:r>
      <w:r w:rsidR="00B42ED3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предыдущего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), в зависимости от установленных начальных параметров.</w:t>
      </w:r>
    </w:p>
    <w:p w:rsidR="00A934D6" w:rsidRPr="001F6825" w:rsidRDefault="00A934D6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Затем данные идут на выход либо по каналу </w:t>
      </w:r>
      <w:r w:rsidR="004467C9"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L</w:t>
      </w:r>
      <w:r w:rsidR="002D5725" w:rsidRPr="001F6825">
        <w:rPr>
          <w:rFonts w:ascii="Times New Roman" w:eastAsia="Times New Roman" w:hAnsi="Times New Roman" w:cs="Times New Roman"/>
          <w:b/>
          <w:iCs/>
          <w:sz w:val="28"/>
          <w:szCs w:val="24"/>
          <w:vertAlign w:val="subscript"/>
          <w:lang w:eastAsia="ru-RU"/>
        </w:rPr>
        <w:t>1</w:t>
      </w:r>
      <w:r w:rsidR="002D572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либо по </w:t>
      </w:r>
      <w:r w:rsidR="004467C9"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L</w:t>
      </w:r>
      <w:r w:rsidR="002D5725" w:rsidRPr="001F6825">
        <w:rPr>
          <w:rFonts w:ascii="Times New Roman" w:eastAsia="Times New Roman" w:hAnsi="Times New Roman" w:cs="Times New Roman"/>
          <w:b/>
          <w:iCs/>
          <w:sz w:val="28"/>
          <w:szCs w:val="24"/>
          <w:vertAlign w:val="subscript"/>
          <w:lang w:eastAsia="ru-RU"/>
        </w:rPr>
        <w:t>2</w:t>
      </w:r>
    </w:p>
    <w:p w:rsidR="00A934D6" w:rsidRPr="001F6825" w:rsidRDefault="00A934D6" w:rsidP="001F6825">
      <w:pPr>
        <w:pStyle w:val="a3"/>
        <w:numPr>
          <w:ilvl w:val="0"/>
          <w:numId w:val="5"/>
        </w:numPr>
        <w:tabs>
          <w:tab w:val="num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Простой регулятор</w:t>
      </w:r>
    </w:p>
    <w:p w:rsidR="002D5725" w:rsidRPr="001F6825" w:rsidRDefault="00066082" w:rsidP="001F682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682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746C202" wp14:editId="208DC79B">
            <wp:extent cx="1771650" cy="77320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8853" cy="78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6" w:rsidRPr="001F6825" w:rsidRDefault="00A934D6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Может управлять своей работой в зависимости от внешней цели. Например,</w:t>
      </w:r>
      <w:r w:rsidR="00D45D7B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01652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регулирование мощности электроплиты при определенных значениях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934D6" w:rsidRPr="001F6825" w:rsidRDefault="00A934D6" w:rsidP="001F6825">
      <w:pPr>
        <w:pStyle w:val="a3"/>
        <w:numPr>
          <w:ilvl w:val="0"/>
          <w:numId w:val="5"/>
        </w:num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Обратная связь</w:t>
      </w:r>
    </w:p>
    <w:p w:rsidR="00EB2AA2" w:rsidRPr="001F6825" w:rsidRDefault="00066082" w:rsidP="001F682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1F6825">
        <w:rPr>
          <w:rFonts w:ascii="Times New Roman" w:hAnsi="Times New Roman" w:cs="Times New Roman"/>
          <w:noProof/>
          <w:sz w:val="28"/>
          <w:szCs w:val="24"/>
          <w:u w:val="single"/>
          <w:lang w:eastAsia="ru-RU"/>
        </w:rPr>
        <w:drawing>
          <wp:inline distT="0" distB="0" distL="0" distR="0" wp14:anchorId="0C4474C7" wp14:editId="43240E38">
            <wp:extent cx="2127250" cy="9334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895" cy="9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A2" w:rsidRPr="001F6825" w:rsidRDefault="00EB2AA2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     Отличается наличием замкнутого контура. Выходная информация при сравнении с нормативным уровнем анализируется на наличие рассогласования.</w:t>
      </w:r>
    </w:p>
    <w:p w:rsidR="00EB2AA2" w:rsidRPr="001F6825" w:rsidRDefault="00EB2AA2" w:rsidP="001F6825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Здесь </w:t>
      </w:r>
      <w:r w:rsidR="002707D3"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K</w:t>
      </w:r>
      <w:r w:rsidR="002707D3"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 xml:space="preserve"> 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называется</w:t>
      </w:r>
      <w:r w:rsidR="00E01652" w:rsidRPr="001F68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01652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уставкой</w:t>
      </w:r>
      <w:proofErr w:type="spellEnd"/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B2AA2" w:rsidRPr="001F6825" w:rsidRDefault="00EB2AA2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Блок №1 – блок получения ошибки. Обратная связь не позволяет прогнозировать поведение системы в будущем.</w:t>
      </w:r>
    </w:p>
    <w:p w:rsidR="00EB2AA2" w:rsidRPr="001F6825" w:rsidRDefault="00EB2AA2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Блок №2 – исполнительный механизм</w:t>
      </w:r>
    </w:p>
    <w:p w:rsidR="00EB2AA2" w:rsidRPr="001F6825" w:rsidRDefault="00EB2AA2" w:rsidP="001F6825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Блок №3 – блок формирования обратной связи</w:t>
      </w:r>
    </w:p>
    <w:p w:rsidR="00EB2AA2" w:rsidRPr="001F6825" w:rsidRDefault="00EB2AA2" w:rsidP="001F6825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Дуга 1-2 – ошибка</w:t>
      </w:r>
    </w:p>
    <w:p w:rsidR="00EB2AA2" w:rsidRPr="001F6825" w:rsidRDefault="00EB2AA2" w:rsidP="001F6825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Дуга 1-3 – обратная связь</w:t>
      </w:r>
    </w:p>
    <w:p w:rsidR="00EB2AA2" w:rsidRPr="001F6825" w:rsidRDefault="00EB2AA2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В системах с обратной связью сравнивается часть выходного сигнала с установленным на входе. Если обратная связь должна уменьшать рассогласования, то она будет отрицательной, т.к. сигналы обратной связи направляются противоположно управляющему воздействию, иначе система имеет положительную обратную связь.</w:t>
      </w:r>
    </w:p>
    <w:p w:rsidR="00A934D6" w:rsidRPr="001F6825" w:rsidRDefault="00EB2AA2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Примером модели системы с обратной связью является система </w:t>
      </w:r>
      <w:r w:rsidR="00E85D87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проверки качества продукции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 В блоке №1</w:t>
      </w:r>
      <w:r w:rsidR="00E85D87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происходит отбор образцов продукта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Затем в блоке №2 происходит его проверка </w:t>
      </w:r>
      <w:r w:rsidR="00E85D87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с заранее установленными требованиями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 После этого в блоке №3 происходит принятие решения дальнейших действий.</w:t>
      </w:r>
    </w:p>
    <w:p w:rsidR="00EE67D4" w:rsidRPr="001F6825" w:rsidRDefault="00EE67D4" w:rsidP="001F6825">
      <w:pPr>
        <w:pStyle w:val="a3"/>
        <w:numPr>
          <w:ilvl w:val="0"/>
          <w:numId w:val="5"/>
        </w:num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Сортировка с обратной связью</w:t>
      </w:r>
    </w:p>
    <w:p w:rsidR="00EE67D4" w:rsidRPr="001F6825" w:rsidRDefault="00EE67D4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Имеет 2 замкнутых контура:</w:t>
      </w:r>
    </w:p>
    <w:p w:rsidR="00EE67D4" w:rsidRPr="001F6825" w:rsidRDefault="00495D45" w:rsidP="001F68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F682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A2F0FAF" wp14:editId="02D02610">
            <wp:extent cx="2019300" cy="111550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769" cy="11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4" w:rsidRPr="001F6825" w:rsidRDefault="00EE67D4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Предполагает прогнозирование системы в настоящем</w:t>
      </w:r>
    </w:p>
    <w:p w:rsidR="00EE67D4" w:rsidRPr="001F6825" w:rsidRDefault="00EE67D4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Реальным примером такой модели может быть</w:t>
      </w:r>
      <w:r w:rsidR="00A47F5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сепарация молока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E67D4" w:rsidRPr="001F6825" w:rsidRDefault="00EE67D4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Пусть, например, требуется из</w:t>
      </w:r>
      <w:r w:rsidR="00A47F5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молока отделить сливки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Это делается в блоке №1. </w:t>
      </w:r>
      <w:r w:rsidR="00A47F5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Молоко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отста</w:t>
      </w:r>
      <w:r w:rsidR="00927449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ивается, и затем по дуге 1-2 иду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т</w:t>
      </w:r>
      <w:r w:rsidR="00A47F5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сливки, а по дуге 1-3 – обезжиренное молоко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E67D4" w:rsidRPr="001F6825" w:rsidRDefault="00EE67D4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     Далее в блоке №2 </w:t>
      </w:r>
      <w:r w:rsidR="00A47F5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проверяется состав отстоявшихся сливок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, и, если он будет содержать много</w:t>
      </w:r>
      <w:r w:rsidR="00A47F5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молока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, его нужно будет вновь отправить в блок №1 для отстаивания.</w:t>
      </w:r>
    </w:p>
    <w:p w:rsidR="00EE67D4" w:rsidRPr="001F6825" w:rsidRDefault="00EE67D4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В блоке </w:t>
      </w:r>
      <w:r w:rsidR="00A47F5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№3 проверяется состав оставшегося молока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Если она будет </w:t>
      </w:r>
      <w:r w:rsidR="00927449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иметь большое содержание </w:t>
      </w:r>
      <w:r w:rsidR="00A47F5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слив</w:t>
      </w:r>
      <w:r w:rsidR="00927449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ок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, то потребуется вновь отправить её для отстаивания в блок №1.</w:t>
      </w:r>
    </w:p>
    <w:p w:rsidR="00EE67D4" w:rsidRPr="001F6825" w:rsidRDefault="00EE67D4" w:rsidP="001F6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Если в обоих случаях в результате проверки чистота обоих веществ оказалась в пределах нормы, то на выходе получаются два выходных параметра –</w:t>
      </w:r>
      <w:r w:rsidR="00A47F5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сливки </w:t>
      </w:r>
      <w:r w:rsidR="00A47F55" w:rsidRPr="001F68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</w:t>
      </w:r>
      <w:r w:rsidRPr="001F6825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="00A47F55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обезжиренное молоко </w:t>
      </w:r>
      <w:r w:rsidR="00A47F55" w:rsidRPr="001F68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</w:t>
      </w:r>
      <w:r w:rsidRPr="001F6825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 Осуществлена простая сортировка.</w:t>
      </w:r>
    </w:p>
    <w:p w:rsidR="00781413" w:rsidRPr="001F6825" w:rsidRDefault="00781413" w:rsidP="001F682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с автоматическим изменением цели</w:t>
      </w:r>
    </w:p>
    <w:p w:rsidR="00781413" w:rsidRPr="001F6825" w:rsidRDefault="00781413" w:rsidP="001F68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F682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C50ED59" wp14:editId="67AE2B0C">
            <wp:extent cx="2085975" cy="995217"/>
            <wp:effectExtent l="0" t="0" r="0" b="0"/>
            <wp:docPr id="258" name="Рисунок 258" descr="rtjurt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rtjurtk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329" cy="10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F5B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Обратная связь второго порядка. Предполагает прогнозирование системы в прошлом и настоящем. Здесь осуществляется выбор при изменении внешней цели. </w:t>
      </w:r>
      <w:r w:rsidR="00DC3F5B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Примером модели системы с автоматическим изменением цели является</w:t>
      </w:r>
      <w:r w:rsidR="0077108A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A248D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банк</w:t>
      </w:r>
      <w:r w:rsidR="00A625B2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Блок №1 – </w:t>
      </w:r>
      <w:r w:rsidR="00A625B2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прием</w:t>
      </w:r>
      <w:r w:rsidR="00DC3F5B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заказов.</w:t>
      </w:r>
    </w:p>
    <w:p w:rsidR="0062645E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Блок №2 – </w:t>
      </w:r>
      <w:r w:rsidR="00A625B2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отправка </w:t>
      </w:r>
      <w:r w:rsidR="00DC3F5B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заказов.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Блок №3 – </w:t>
      </w:r>
      <w:r w:rsidR="009A248D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обработка заказа</w:t>
      </w:r>
      <w:r w:rsidR="00A625B2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Блок №4 – </w:t>
      </w:r>
      <w:r w:rsidR="00A625B2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формирование заказа.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Блок №5 </w:t>
      </w:r>
      <w:r w:rsidR="00A625B2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хранение денег</w:t>
      </w:r>
      <w:r w:rsidR="000168D8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81413" w:rsidRPr="001F6825" w:rsidRDefault="00781413" w:rsidP="001F682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с сознательным изменением цели</w:t>
      </w:r>
    </w:p>
    <w:p w:rsidR="00781413" w:rsidRPr="001F6825" w:rsidRDefault="00781413" w:rsidP="001F68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F682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FB662A6" wp14:editId="32F33460">
            <wp:extent cx="1914525" cy="1081487"/>
            <wp:effectExtent l="0" t="0" r="0" b="4445"/>
            <wp:docPr id="257" name="Рисунок 257" descr="kh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khj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32" cy="108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Обратная связь третьего порядка. Предполагает прогнозирование поведения системы не только в прошлом и настоящем, но и в будущем. Здесь 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под сознанием понимается представление об объекте, о цели, об управлении рецептором, о процессах связи с памятью.</w:t>
      </w:r>
      <w:r w:rsidR="00C26F02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C26F02" w:rsidRPr="001F6825" w:rsidRDefault="00C26F02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Примером модели системы с сознательным изменением цели является туристическая фирма. </w:t>
      </w:r>
    </w:p>
    <w:p w:rsidR="00305309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Блок №1 –</w:t>
      </w:r>
      <w:r w:rsidR="00213EC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прием заявок</w:t>
      </w:r>
      <w:r w:rsidR="00305309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бронирования тура.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Блок №2 –</w:t>
      </w:r>
      <w:r w:rsidR="00213EC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05309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отправка </w:t>
      </w:r>
      <w:r w:rsidR="00213ECC">
        <w:rPr>
          <w:rFonts w:ascii="Times New Roman" w:eastAsia="Times New Roman" w:hAnsi="Times New Roman" w:cs="Times New Roman"/>
          <w:sz w:val="28"/>
          <w:szCs w:val="24"/>
          <w:lang w:eastAsia="ru-RU"/>
        </w:rPr>
        <w:t>нужных документов.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Блок №3 – принятие решения</w:t>
      </w:r>
      <w:r w:rsidR="007B59D4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Блок №4 – </w:t>
      </w:r>
      <w:r w:rsidR="007B59D4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формирование договора.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Блок №5 – </w:t>
      </w:r>
      <w:r w:rsidR="007B59D4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проверка договора и дальнейшее принятие решения.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Б</w:t>
      </w:r>
      <w:r w:rsidR="007B59D4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лок №6 – это отказ договора по той или иной причине.</w:t>
      </w:r>
    </w:p>
    <w:p w:rsidR="00A47F55" w:rsidRPr="001F6825" w:rsidRDefault="00A47F55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81413" w:rsidRPr="001F6825" w:rsidRDefault="00781413" w:rsidP="001F6825">
      <w:pPr>
        <w:pStyle w:val="a3"/>
        <w:numPr>
          <w:ilvl w:val="0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Модель «черного ящика» и модель с «фильтром»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Модель «черного ящика»</w:t>
      </w:r>
    </w:p>
    <w:p w:rsidR="00781413" w:rsidRPr="001F6825" w:rsidRDefault="005069FB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Л</w:t>
      </w:r>
      <w:r w:rsidR="00781413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юбая система сначала представляется как «черный ящик», где неизвестна связь между отдельными элементами системы. После изучения объекта устанавливаются различные факторы, влияющие на выходные параметры.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Простейшая схема системы (объекта) имеет вид:</w:t>
      </w:r>
    </w:p>
    <w:p w:rsidR="00781413" w:rsidRPr="001F6825" w:rsidRDefault="00781413" w:rsidP="001F68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EC4F25A" wp14:editId="34922F74">
            <wp:extent cx="1513417" cy="1362075"/>
            <wp:effectExtent l="0" t="0" r="0" b="0"/>
            <wp:docPr id="263" name="Рисунок 263" descr="кег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егк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45" cy="138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Примером модели системы на основе модели черного ящика является какой-либо прои</w:t>
      </w:r>
      <w:r w:rsidR="007B7D13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зводственный процесс. Например, водоочистные сооружения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Пусть </w:t>
      </w:r>
      <w:r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Z</w:t>
      </w:r>
      <w:r w:rsidRPr="001F68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это количество исходных ресурсов, требующихся </w:t>
      </w:r>
      <w:r w:rsidR="00310B1B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переработки питьевой воды из </w:t>
      </w:r>
      <w:r w:rsidR="004F4CBF">
        <w:rPr>
          <w:rFonts w:ascii="Times New Roman" w:eastAsia="Times New Roman" w:hAnsi="Times New Roman" w:cs="Times New Roman"/>
          <w:sz w:val="28"/>
          <w:szCs w:val="24"/>
          <w:lang w:eastAsia="ru-RU"/>
        </w:rPr>
        <w:t>речной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3527EB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Это может быть количество</w:t>
      </w:r>
      <w:r w:rsidR="005B361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9543C3" w:rsidRPr="009543C3">
        <w:rPr>
          <w:rFonts w:ascii="Times New Roman" w:eastAsia="Times New Roman" w:hAnsi="Times New Roman" w:cs="Times New Roman"/>
          <w:sz w:val="28"/>
          <w:szCs w:val="24"/>
          <w:lang w:eastAsia="ru-RU"/>
        </w:rPr>
        <w:t>600 тыс. м</w:t>
      </w:r>
      <w:r w:rsidR="009543C3" w:rsidRPr="009543C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3</w:t>
      </w:r>
      <w:r w:rsidR="009543C3" w:rsidRPr="009543C3">
        <w:rPr>
          <w:rFonts w:ascii="Times New Roman" w:eastAsia="Times New Roman" w:hAnsi="Times New Roman" w:cs="Times New Roman"/>
          <w:sz w:val="28"/>
          <w:szCs w:val="24"/>
          <w:lang w:eastAsia="ru-RU"/>
        </w:rPr>
        <w:t>/сутки</w:t>
      </w:r>
      <w:r w:rsidR="005B361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3527EB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речной воды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, количество и качество оборудования для производства</w:t>
      </w:r>
      <w:r w:rsidR="004F4CB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очистки воды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 Это вектор контролируемых возмущений.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lastRenderedPageBreak/>
        <w:t>U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gramStart"/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взаимодействие</w:t>
      </w:r>
      <w:proofErr w:type="gramEnd"/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оборудования,</w:t>
      </w:r>
      <w:r w:rsidR="003527EB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речной воды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работающих людей в процессе</w:t>
      </w:r>
      <w:r w:rsidR="003527EB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водоочистки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 Также сюда включается и наладка оборудования в результате сбоев</w:t>
      </w:r>
      <w:r w:rsidR="001A503F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поломки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Это контролируемый вектор управляющих воздействий. 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W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gramStart"/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это</w:t>
      </w:r>
      <w:proofErr w:type="gramEnd"/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вектор неконтролируемых возмущений. Этим может явля</w:t>
      </w:r>
      <w:r w:rsidR="001A503F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ться содержание примесей</w:t>
      </w:r>
      <w:r w:rsidR="0067487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(примерно 202 г.)</w:t>
      </w:r>
      <w:r w:rsidR="001A503F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речной воде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, сбои оборудования. Т.е. возникновение незапланированных событий.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Y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gramStart"/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это</w:t>
      </w:r>
      <w:proofErr w:type="gramEnd"/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вектор выходных переменных. В данном случае - </w:t>
      </w:r>
      <w:r w:rsidR="004F4CBF">
        <w:rPr>
          <w:rFonts w:ascii="Times New Roman" w:eastAsia="Times New Roman" w:hAnsi="Times New Roman" w:cs="Times New Roman"/>
          <w:sz w:val="28"/>
          <w:szCs w:val="24"/>
          <w:lang w:eastAsia="ru-RU"/>
        </w:rPr>
        <w:t>показатель количества</w:t>
      </w:r>
      <w:r w:rsidR="00477B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(563</w:t>
      </w:r>
      <w:r w:rsidR="00674878" w:rsidRPr="009543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тыс. м</w:t>
      </w:r>
      <w:r w:rsidR="00674878" w:rsidRPr="009543C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3</w:t>
      </w:r>
      <w:r w:rsidR="00674878" w:rsidRPr="009543C3">
        <w:rPr>
          <w:rFonts w:ascii="Times New Roman" w:eastAsia="Times New Roman" w:hAnsi="Times New Roman" w:cs="Times New Roman"/>
          <w:sz w:val="28"/>
          <w:szCs w:val="24"/>
          <w:lang w:eastAsia="ru-RU"/>
        </w:rPr>
        <w:t>/сутки</w:t>
      </w:r>
      <w:r w:rsidR="00A82D87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4F4CB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качества</w:t>
      </w:r>
      <w:r w:rsidR="005B361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B3611">
        <w:rPr>
          <w:rFonts w:ascii="Times New Roman" w:hAnsi="Times New Roman" w:cs="Times New Roman"/>
          <w:sz w:val="28"/>
          <w:szCs w:val="24"/>
        </w:rPr>
        <w:t>(</w:t>
      </w:r>
      <w:r w:rsidR="005B3611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соответствие</w:t>
      </w:r>
      <w:r w:rsidR="00B57ED9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санитарным нормам воды, </w:t>
      </w:r>
      <w:r w:rsidR="004F4CBF">
        <w:rPr>
          <w:rFonts w:ascii="Times New Roman" w:eastAsia="Times New Roman" w:hAnsi="Times New Roman" w:cs="Times New Roman"/>
          <w:sz w:val="28"/>
          <w:szCs w:val="24"/>
          <w:lang w:eastAsia="ru-RU"/>
        </w:rPr>
        <w:t>с определенным содержанием</w:t>
      </w:r>
      <w:r w:rsidR="00B57ED9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F4CBF"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органолептических</w:t>
      </w:r>
      <w:r w:rsidR="0067487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(0,5 мг/л)</w:t>
      </w:r>
      <w:r w:rsidR="004F4CBF">
        <w:rPr>
          <w:rFonts w:ascii="Times New Roman" w:eastAsia="Times New Roman" w:hAnsi="Times New Roman" w:cs="Times New Roman"/>
          <w:sz w:val="28"/>
          <w:szCs w:val="24"/>
          <w:lang w:eastAsia="ru-RU"/>
        </w:rPr>
        <w:t>, химических</w:t>
      </w:r>
      <w:r w:rsidR="0067487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(0,25 мг/л)</w:t>
      </w:r>
      <w:r w:rsidR="00B57ED9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="004F4CBF">
        <w:rPr>
          <w:rFonts w:ascii="Times New Roman" w:eastAsia="Times New Roman" w:hAnsi="Times New Roman" w:cs="Times New Roman"/>
          <w:sz w:val="28"/>
          <w:szCs w:val="24"/>
          <w:lang w:eastAsia="ru-RU"/>
        </w:rPr>
        <w:t>микробиологических</w:t>
      </w:r>
      <w:r w:rsidR="0067487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(100 мг/л)</w:t>
      </w:r>
      <w:r w:rsidR="00B57ED9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веществ</w:t>
      </w:r>
      <w:r w:rsidR="005B361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57ED9"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</w:t>
      </w:r>
      <w:r w:rsidR="005B3611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полученном продукте-питьевой воды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57ED9" w:rsidRPr="001F6825" w:rsidRDefault="00B57ED9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Такая модель не позволяет управлять объектом, т. к. одновременно вычислить все компоненты, влияющие на вектор </w:t>
      </w:r>
      <w:r w:rsidR="004F4CBF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Y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невозможно, а значит, следует выделить одну компоненту вектора, или скаляр. </w:t>
      </w:r>
    </w:p>
    <w:p w:rsidR="00781413" w:rsidRPr="001F6825" w:rsidRDefault="00781413" w:rsidP="001F6825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Модель с «фильтром»</w:t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выделении скаляра остальные факторы преобразуются, и модель принимает вид: </w:t>
      </w:r>
    </w:p>
    <w:p w:rsidR="00781413" w:rsidRPr="001F6825" w:rsidRDefault="00781413" w:rsidP="001F68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73336ED" wp14:editId="32CF0E5F">
            <wp:extent cx="2733675" cy="1024409"/>
            <wp:effectExtent l="0" t="0" r="0" b="4445"/>
            <wp:docPr id="264" name="Рисунок 264" descr="кеш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еш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24" cy="103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13" w:rsidRPr="001F6825" w:rsidRDefault="00781413" w:rsidP="001F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отличие от модели черного ящика, вектор 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Y</m:t>
        </m:r>
      </m:oMath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заменяется одной выделенной компонентой, или скаляром.</w:t>
      </w:r>
    </w:p>
    <w:p w:rsidR="007B7D13" w:rsidRPr="001F6825" w:rsidRDefault="00781413" w:rsidP="00D065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Примером модели системы с выделенным скаляром является модель </w:t>
      </w:r>
      <w:r w:rsidR="0040497A">
        <w:rPr>
          <w:rFonts w:ascii="Times New Roman" w:eastAsia="Times New Roman" w:hAnsi="Times New Roman" w:cs="Times New Roman"/>
          <w:sz w:val="28"/>
          <w:szCs w:val="24"/>
          <w:lang w:eastAsia="ru-RU"/>
        </w:rPr>
        <w:t>дозиметра радиации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>Х</w:t>
      </w:r>
      <w:r w:rsidRPr="001F68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– это вектор контролируемых входных переменных (</w:t>
      </w:r>
      <w:r w:rsidR="0034442E">
        <w:rPr>
          <w:rFonts w:ascii="Times New Roman" w:eastAsia="Times New Roman" w:hAnsi="Times New Roman" w:cs="Times New Roman"/>
          <w:sz w:val="28"/>
          <w:szCs w:val="24"/>
          <w:lang w:eastAsia="ru-RU"/>
        </w:rPr>
        <w:t>импульса кванта изучения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). Далее </w:t>
      </w:r>
      <w:r w:rsidR="003444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импульс кванта изучения 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преобразуется в </w:t>
      </w:r>
      <w:r w:rsidR="0034442E" w:rsidRPr="0040497A">
        <w:rPr>
          <w:rFonts w:ascii="Times New Roman" w:eastAsia="Times New Roman" w:hAnsi="Times New Roman" w:cs="Times New Roman"/>
          <w:sz w:val="28"/>
          <w:szCs w:val="24"/>
          <w:lang w:eastAsia="ru-RU"/>
        </w:rPr>
        <w:t>электросигнал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передается </w:t>
      </w:r>
      <w:r w:rsidR="0034442E" w:rsidRPr="0040497A">
        <w:rPr>
          <w:rFonts w:ascii="Times New Roman" w:eastAsia="Times New Roman" w:hAnsi="Times New Roman" w:cs="Times New Roman"/>
          <w:sz w:val="28"/>
          <w:szCs w:val="24"/>
          <w:lang w:eastAsia="ru-RU"/>
        </w:rPr>
        <w:t>веществу датчика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При этом есть возможность искажения </w:t>
      </w:r>
      <w:r w:rsidR="00F027EA">
        <w:rPr>
          <w:rFonts w:ascii="Times New Roman" w:eastAsia="Times New Roman" w:hAnsi="Times New Roman" w:cs="Times New Roman"/>
          <w:sz w:val="28"/>
          <w:szCs w:val="24"/>
          <w:lang w:eastAsia="ru-RU"/>
        </w:rPr>
        <w:t>импульса кванта изучения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вследствие </w:t>
      </w:r>
      <w:r w:rsidR="00F027E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разной площади чувствительной поверхности датчика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Это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ε</m:t>
        </m:r>
      </m:oMath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 результате передачи и 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преобразования </w:t>
      </w:r>
      <w:r w:rsidR="0034442E" w:rsidRPr="0034442E">
        <w:rPr>
          <w:rFonts w:ascii="Times New Roman" w:eastAsia="Times New Roman" w:hAnsi="Times New Roman" w:cs="Times New Roman"/>
          <w:sz w:val="28"/>
          <w:szCs w:val="24"/>
          <w:lang w:eastAsia="ru-RU"/>
        </w:rPr>
        <w:t>импульса кванта из</w:t>
      </w:r>
      <w:r w:rsidR="00F027EA">
        <w:rPr>
          <w:rFonts w:ascii="Times New Roman" w:eastAsia="Times New Roman" w:hAnsi="Times New Roman" w:cs="Times New Roman"/>
          <w:sz w:val="28"/>
          <w:szCs w:val="24"/>
          <w:lang w:eastAsia="ru-RU"/>
        </w:rPr>
        <w:t>л</w:t>
      </w:r>
      <w:r w:rsidR="0034442E" w:rsidRPr="003444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учения 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</w:t>
      </w:r>
      <w:r w:rsidR="0034442E" w:rsidRPr="0040497A">
        <w:rPr>
          <w:rFonts w:ascii="Times New Roman" w:eastAsia="Times New Roman" w:hAnsi="Times New Roman" w:cs="Times New Roman"/>
          <w:sz w:val="28"/>
          <w:szCs w:val="24"/>
          <w:lang w:eastAsia="ru-RU"/>
        </w:rPr>
        <w:t>электросигнал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получается вектор </w:t>
      </w:r>
      <w:r w:rsidRPr="001F6825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Y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34442E" w:rsidRPr="0034442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единицы эквивалентной дозы</w:t>
      </w:r>
      <w:r w:rsidRPr="001F682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E67D4" w:rsidRPr="001F6825" w:rsidRDefault="00EE67D4" w:rsidP="001F682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EE67D4" w:rsidRPr="001F6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29FA"/>
    <w:multiLevelType w:val="hybridMultilevel"/>
    <w:tmpl w:val="2D382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A7334"/>
    <w:multiLevelType w:val="hybridMultilevel"/>
    <w:tmpl w:val="0434798A"/>
    <w:lvl w:ilvl="0" w:tplc="35545B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63C37"/>
    <w:multiLevelType w:val="hybridMultilevel"/>
    <w:tmpl w:val="96CEE112"/>
    <w:lvl w:ilvl="0" w:tplc="CF8CC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1E4232"/>
    <w:multiLevelType w:val="hybridMultilevel"/>
    <w:tmpl w:val="FA8A3EC2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030C0"/>
    <w:multiLevelType w:val="hybridMultilevel"/>
    <w:tmpl w:val="000E6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47968"/>
    <w:multiLevelType w:val="hybridMultilevel"/>
    <w:tmpl w:val="3198F6E6"/>
    <w:lvl w:ilvl="0" w:tplc="99A6DC7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73115"/>
    <w:multiLevelType w:val="hybridMultilevel"/>
    <w:tmpl w:val="EFE0FE00"/>
    <w:lvl w:ilvl="0" w:tplc="F6F2696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50726515"/>
    <w:multiLevelType w:val="hybridMultilevel"/>
    <w:tmpl w:val="576AD210"/>
    <w:lvl w:ilvl="0" w:tplc="E3502DB0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5D764854"/>
    <w:multiLevelType w:val="hybridMultilevel"/>
    <w:tmpl w:val="DCF41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834DF"/>
    <w:multiLevelType w:val="hybridMultilevel"/>
    <w:tmpl w:val="8B0E431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B0089"/>
    <w:multiLevelType w:val="hybridMultilevel"/>
    <w:tmpl w:val="5A4215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F4"/>
    <w:rsid w:val="000168D8"/>
    <w:rsid w:val="0002173B"/>
    <w:rsid w:val="00023387"/>
    <w:rsid w:val="00031417"/>
    <w:rsid w:val="00066082"/>
    <w:rsid w:val="00081A89"/>
    <w:rsid w:val="000A56F4"/>
    <w:rsid w:val="000F2268"/>
    <w:rsid w:val="00100C17"/>
    <w:rsid w:val="00143A89"/>
    <w:rsid w:val="00172CEB"/>
    <w:rsid w:val="00180649"/>
    <w:rsid w:val="001A503F"/>
    <w:rsid w:val="001F6825"/>
    <w:rsid w:val="00213ECC"/>
    <w:rsid w:val="002707D3"/>
    <w:rsid w:val="002D5725"/>
    <w:rsid w:val="00305309"/>
    <w:rsid w:val="00310B1B"/>
    <w:rsid w:val="00333D08"/>
    <w:rsid w:val="0034442E"/>
    <w:rsid w:val="003527EB"/>
    <w:rsid w:val="00381CF4"/>
    <w:rsid w:val="00391BF4"/>
    <w:rsid w:val="003B2539"/>
    <w:rsid w:val="003C2F4D"/>
    <w:rsid w:val="003F1446"/>
    <w:rsid w:val="0040497A"/>
    <w:rsid w:val="004100B0"/>
    <w:rsid w:val="00416139"/>
    <w:rsid w:val="00437499"/>
    <w:rsid w:val="004467C9"/>
    <w:rsid w:val="00477B01"/>
    <w:rsid w:val="0049030F"/>
    <w:rsid w:val="00495D45"/>
    <w:rsid w:val="004A4E5D"/>
    <w:rsid w:val="004C1BE0"/>
    <w:rsid w:val="004F4CBF"/>
    <w:rsid w:val="005069FB"/>
    <w:rsid w:val="00532DDB"/>
    <w:rsid w:val="005B2F59"/>
    <w:rsid w:val="005B3611"/>
    <w:rsid w:val="005C371B"/>
    <w:rsid w:val="0061757D"/>
    <w:rsid w:val="0062645E"/>
    <w:rsid w:val="0067417E"/>
    <w:rsid w:val="00674878"/>
    <w:rsid w:val="006A4E2E"/>
    <w:rsid w:val="006D7254"/>
    <w:rsid w:val="006F001D"/>
    <w:rsid w:val="0077108A"/>
    <w:rsid w:val="00781413"/>
    <w:rsid w:val="007B59D4"/>
    <w:rsid w:val="007B610A"/>
    <w:rsid w:val="007B7D13"/>
    <w:rsid w:val="007D25EE"/>
    <w:rsid w:val="00892575"/>
    <w:rsid w:val="008B5583"/>
    <w:rsid w:val="008C43E1"/>
    <w:rsid w:val="00927449"/>
    <w:rsid w:val="009543C3"/>
    <w:rsid w:val="00972745"/>
    <w:rsid w:val="00997F34"/>
    <w:rsid w:val="009A248D"/>
    <w:rsid w:val="009F394C"/>
    <w:rsid w:val="00A14265"/>
    <w:rsid w:val="00A47F55"/>
    <w:rsid w:val="00A625B2"/>
    <w:rsid w:val="00A82D87"/>
    <w:rsid w:val="00A934D6"/>
    <w:rsid w:val="00AE1545"/>
    <w:rsid w:val="00B034AF"/>
    <w:rsid w:val="00B42ED3"/>
    <w:rsid w:val="00B57ED9"/>
    <w:rsid w:val="00C041D0"/>
    <w:rsid w:val="00C26F02"/>
    <w:rsid w:val="00C61286"/>
    <w:rsid w:val="00C95404"/>
    <w:rsid w:val="00CE57EA"/>
    <w:rsid w:val="00D065B2"/>
    <w:rsid w:val="00D072C5"/>
    <w:rsid w:val="00D45D7B"/>
    <w:rsid w:val="00DC3F5B"/>
    <w:rsid w:val="00E01065"/>
    <w:rsid w:val="00E01652"/>
    <w:rsid w:val="00E3768D"/>
    <w:rsid w:val="00E85D87"/>
    <w:rsid w:val="00EB2AA2"/>
    <w:rsid w:val="00ED5DBD"/>
    <w:rsid w:val="00ED6266"/>
    <w:rsid w:val="00EE67D4"/>
    <w:rsid w:val="00F027EA"/>
    <w:rsid w:val="00F66207"/>
    <w:rsid w:val="00F9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7B6F"/>
  <w15:chartTrackingRefBased/>
  <w15:docId w15:val="{20C7A300-D7BC-4B96-9FFF-CD015F79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E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4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FEFE7-740A-433D-9980-093CE3BD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9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Бя</dc:creator>
  <cp:keywords/>
  <dc:description/>
  <cp:lastModifiedBy>1</cp:lastModifiedBy>
  <cp:revision>10</cp:revision>
  <dcterms:created xsi:type="dcterms:W3CDTF">2020-09-04T06:32:00Z</dcterms:created>
  <dcterms:modified xsi:type="dcterms:W3CDTF">2021-12-08T12:55:00Z</dcterms:modified>
</cp:coreProperties>
</file>