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Liberation Sans" w:hAnsi="Liberation Sans" w:cs="Liberation Sans"/>
          <w:b/>
          <w:bCs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14:ligatures w14:val="none"/>
        </w:rPr>
        <w:t xml:space="preserve">Задание 1</w:t>
      </w:r>
      <w:r>
        <w:rPr>
          <w:rFonts w:ascii="Liberation Sans" w:hAnsi="Liberation Sans" w:eastAsia="Liberation Sans" w:cs="Liberation Sans"/>
          <w:b/>
          <w:bCs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Ваша команда разрабатывает новое приложение для </w:t>
      </w:r>
      <w:hyperlink r:id="rId9" w:tooltip="https://www.geocaching.com/" w:history="1">
        <w:r>
          <w:rPr>
            <w:rStyle w:val="812"/>
            <w:rFonts w:ascii="Liberation Sans" w:hAnsi="Liberation Sans" w:eastAsia="Liberation Sans" w:cs="Liberation Sans"/>
            <w:color w:val="0969da"/>
            <w:sz w:val="24"/>
            <w:szCs w:val="24"/>
            <w:u w:val="single"/>
          </w:rPr>
          <w:t xml:space="preserve">геокешинга</w:t>
        </w:r>
      </w:hyperlink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.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Мобильное приложение подключено через API к Google Картам.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При тестировании первой стабильной сборки вы обнаружили проблему: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34"/>
        <w:numPr>
          <w:ilvl w:val="0"/>
          <w:numId w:val="6"/>
        </w:numPr>
        <w:ind w:right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на вашем единственном тестовом Android-устройстве после установки и разрешения запроса на геолокацию запрос обрабатывается в течение приблизительно 7 сек. У Android-разработчика на эмуляторе ничего не воспроизводится :)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Мы знаем, что службы геолокации обычно используют для определения местоположения GPS, Bluetooth, краудсорсинговые данные о точках доступа Wi-Fi и вышки сотовой связи.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Ваше тестовое устройство —</w:t>
      </w:r>
      <w:r>
        <w:rPr>
          <w:rFonts w:ascii="Liberation Sans" w:hAnsi="Liberation Sans" w:eastAsia="Liberation Sans" w:cs="Liberation Sans"/>
          <w:b w:val="0"/>
          <w:bCs w:val="0"/>
          <w:color w:val="1f2328"/>
          <w:sz w:val="24"/>
          <w:szCs w:val="24"/>
        </w:rPr>
        <w:t xml:space="preserve"> </w:t>
      </w:r>
      <w:r>
        <w:rPr>
          <w:rFonts w:ascii="Liberation Sans" w:hAnsi="Liberation Sans" w:eastAsia="Liberation Sans" w:cs="Liberation Sans"/>
          <w:b w:val="0"/>
          <w:bCs w:val="0"/>
          <w:color w:val="1f2328"/>
          <w:sz w:val="24"/>
          <w:szCs w:val="24"/>
        </w:rPr>
        <w:t xml:space="preserve">Samsung Galaxy A12 (SM-A125) 4/64 ГБ RU, версия Android 10.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f2328"/>
          <w:sz w:val="24"/>
          <w:szCs w:val="24"/>
        </w:rPr>
        <w:t xml:space="preserve">Что нужно сделать: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34"/>
        <w:numPr>
          <w:ilvl w:val="0"/>
          <w:numId w:val="7"/>
        </w:numPr>
        <w:ind w:right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cформулируйте возможные причины такого поведения приложения на вашем устройстве;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34"/>
        <w:numPr>
          <w:ilvl w:val="0"/>
          <w:numId w:val="7"/>
        </w:numPr>
        <w:ind w:right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напишите, какие действия вы совершите с устройством в первую очередь, чтобы убедиться, что это точно не проблема устройства.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rPr>
          <w:rFonts w:ascii="Liberation Sans" w:hAnsi="Liberation Sans" w:cs="Liberation Sans"/>
          <w:b/>
          <w:bCs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  <w14:ligatures w14:val="none"/>
        </w:rPr>
        <w:t xml:space="preserve">Ответ: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  <w14:ligatures w14:val="none"/>
        </w:rPr>
      </w:r>
    </w:p>
    <w:p>
      <w:pPr>
        <w:rPr>
          <w:rFonts w:ascii="Liberation Sans" w:hAnsi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   В мобильных устройствах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 для определения геолокации используется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 GPS-модуль, который может улавливать спутниковые радиосигналы и вычислять координаты.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 Точность месторасположения зависит от того, данные с  какого количества  спутников были использованы для получения информации.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14:ligatures w14:val="none"/>
        </w:rPr>
      </w:r>
    </w:p>
    <w:p>
      <w:pPr>
        <w:rPr>
          <w:rFonts w:ascii="Liberation Sans" w:hAnsi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Время получения спутниковых данных варьируется в зависимости от того, как долго GPS-модуль в телефоне не был задействован.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</w:p>
    <w:p>
      <w:pPr>
        <w:rPr>
          <w:rFonts w:ascii="Liberation Sans" w:hAnsi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На увеличение скорости определения месторасположения может  влиять наличие в местности множества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зон доступа к беспроводной сети, а так же скорость мобильной передачи данных.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</w:p>
    <w:p>
      <w:pPr>
        <w:rPr>
          <w:rFonts w:ascii="Liberation Sans" w:hAnsi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1a1a1a"/>
          <w:sz w:val="24"/>
          <w:szCs w:val="24"/>
          <w:highlight w:val="none"/>
        </w:rPr>
        <w:t xml:space="preserve">Устройство</w:t>
      </w:r>
      <w:r>
        <w:rPr>
          <w:rFonts w:ascii="Liberation Sans" w:hAnsi="Liberation Sans" w:eastAsia="Liberation Sans" w:cs="Liberation Sans"/>
          <w:color w:val="1a1a1a"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color w:val="1a1a1a"/>
          <w:sz w:val="24"/>
          <w:szCs w:val="24"/>
          <w:highlight w:val="white"/>
        </w:rPr>
        <w:t xml:space="preserve">осуществляет сканирование ближайших точек доступа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Wi-Fi</w:t>
      </w:r>
      <w:r>
        <w:rPr>
          <w:rFonts w:ascii="Liberation Sans" w:hAnsi="Liberation Sans" w:eastAsia="Liberation Sans" w:cs="Liberation Sans"/>
          <w:color w:val="1a1a1a"/>
          <w:sz w:val="24"/>
          <w:szCs w:val="24"/>
          <w:highlight w:val="white"/>
        </w:rPr>
        <w:t xml:space="preserve"> и 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Bluetooth</w:t>
      </w:r>
      <w:r>
        <w:rPr>
          <w:rFonts w:ascii="Liberation Sans" w:hAnsi="Liberation Sans" w:eastAsia="Liberation Sans" w:cs="Liberation Sans"/>
          <w:color w:val="1a1a1a"/>
          <w:sz w:val="24"/>
          <w:szCs w:val="24"/>
          <w:highlight w:val="white"/>
        </w:rPr>
        <w:t xml:space="preserve">, а затем измеряет силу их сигнала. После устройство подключается к онлайн-сервисам, где имеется база данных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Wi-Fi</w:t>
      </w:r>
      <w:r>
        <w:rPr>
          <w:rFonts w:ascii="Liberation Sans" w:hAnsi="Liberation Sans" w:eastAsia="Liberation Sans" w:cs="Liberation Sans"/>
          <w:color w:val="1a1a1a"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color w:val="1a1a1a"/>
          <w:sz w:val="24"/>
          <w:szCs w:val="24"/>
          <w:highlight w:val="white"/>
        </w:rPr>
        <w:t xml:space="preserve">-точек и их коор</w:t>
      </w:r>
      <w:r>
        <w:rPr>
          <w:rFonts w:ascii="Liberation Sans" w:hAnsi="Liberation Sans" w:eastAsia="Liberation Sans" w:cs="Liberation Sans"/>
          <w:color w:val="1a1a1a"/>
          <w:sz w:val="24"/>
          <w:szCs w:val="24"/>
          <w:highlight w:val="white"/>
        </w:rPr>
        <w:t xml:space="preserve">динат, и исходя из этих данных,  вычисляет свое текущее местоположение.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</w:p>
    <w:p>
      <w:pPr>
        <w:rPr>
          <w:rFonts w:ascii="Liberation Sans" w:hAnsi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Возможные причины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: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834"/>
        <w:numPr>
          <w:ilvl w:val="0"/>
          <w:numId w:val="13"/>
        </w:numPr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Слабый сигнал сети.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Style w:val="834"/>
        <w:numPr>
          <w:ilvl w:val="0"/>
          <w:numId w:val="13"/>
        </w:numPr>
        <w:rPr>
          <w:rFonts w:ascii="Liberation Sans" w:hAnsi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Слабый сигнал GPS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</w:p>
    <w:p>
      <w:pPr>
        <w:ind w:left="0" w:firstLine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Решение :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834"/>
        <w:numPr>
          <w:ilvl w:val="0"/>
          <w:numId w:val="15"/>
        </w:numPr>
        <w:rPr>
          <w:rFonts w:ascii="Liberation Sans" w:hAnsi="Liberation Sans" w:cs="Liberation Sans"/>
          <w:b w:val="0"/>
          <w:bCs w:val="0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Проверить настройки телефона и убелится, что  в разделе "Местоположение" включены все возможные источники данных для определения местоположения (GPS, Wi-Fi), а так же убедится,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 что выбран максимально возможный режим мобильной передачи данных.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14:ligatures w14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14:ligatures w14:val="none"/>
        </w:rPr>
      </w:r>
    </w:p>
    <w:p>
      <w:pPr>
        <w:pStyle w:val="834"/>
        <w:numPr>
          <w:ilvl w:val="0"/>
          <w:numId w:val="5"/>
        </w:numPr>
        <w:rPr>
          <w:rFonts w:ascii="Liberation Sans" w:hAnsi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Перезагрузить телефон.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834"/>
        <w:numPr>
          <w:ilvl w:val="0"/>
          <w:numId w:val="5"/>
        </w:numPr>
        <w:rPr>
          <w:rFonts w:ascii="Liberation Sans" w:hAnsi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Отключить на устройстве определение месторасположения с помощью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Wi-Fi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 и </w:t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  <w:t xml:space="preserve">Bluetooth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14:ligatures w14:val="none"/>
        </w:rPr>
      </w:r>
    </w:p>
    <w:p>
      <w:pPr>
        <w:pStyle w:val="834"/>
        <w:numPr>
          <w:ilvl w:val="0"/>
          <w:numId w:val="5"/>
        </w:numPr>
        <w:rPr>
          <w:rFonts w:ascii="Liberation Sans" w:hAnsi="Liberation Sans" w:cs="Liberation Sans"/>
          <w:b w:val="0"/>
          <w:bCs w:val="0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Поменять тип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мобильной передачи данных</w:t>
      </w:r>
      <w:r/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 (к примеру с  4g на 3g).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firstLine="0"/>
        <w:rPr>
          <w:rFonts w:ascii="Liberation Sans" w:hAnsi="Liberation Sans" w:cs="Liberation Sans"/>
          <w:b w:val="0"/>
          <w:bCs w:val="0"/>
          <w:sz w:val="24"/>
          <w:szCs w:val="24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</w:p>
    <w:p>
      <w:pPr>
        <w:ind w:left="0" w:firstLine="0"/>
        <w:rPr>
          <w:rFonts w:ascii="Liberation Sans" w:hAnsi="Liberation Sans" w:cs="Liberation Sans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После каждого действия проверить скорость обработки запроса. Это поможет определить, зависимость задержки от окружающей среды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  <w:t xml:space="preserve"> и скорости передачи данных.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1f2328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1f2328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1f2328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1f2328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1f2328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1f2328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1f2328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1f2328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1f2328"/>
        <w:sz w:val="24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eocaching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Елена Яковлева</cp:lastModifiedBy>
  <cp:revision>2</cp:revision>
  <dcterms:modified xsi:type="dcterms:W3CDTF">2025-08-13T15:19:10Z</dcterms:modified>
</cp:coreProperties>
</file>