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55A21" w14:textId="77777777" w:rsidR="009A1BAC" w:rsidRDefault="009A1BAC" w:rsidP="009A1BAC">
      <w:pPr>
        <w:rPr>
          <w:color w:val="0098CD"/>
          <w:sz w:val="40"/>
          <w:szCs w:val="40"/>
        </w:rPr>
      </w:pPr>
      <w:r w:rsidRPr="00FF275D">
        <w:rPr>
          <w:color w:val="0098CD"/>
          <w:sz w:val="40"/>
          <w:szCs w:val="40"/>
        </w:rPr>
        <w:t>Minería de datos bioinformáticos</w:t>
      </w:r>
    </w:p>
    <w:p w14:paraId="1F5E7E42" w14:textId="76A4A485" w:rsidR="00295404" w:rsidRDefault="009A1BAC">
      <w:r>
        <w:t xml:space="preserve">Adjunto las imágenes donde pueden verse las bases de datos de </w:t>
      </w:r>
      <w:proofErr w:type="spellStart"/>
      <w:r>
        <w:t>Protein</w:t>
      </w:r>
      <w:proofErr w:type="spellEnd"/>
      <w:r>
        <w:t xml:space="preserve"> Data Bank y </w:t>
      </w:r>
      <w:proofErr w:type="spellStart"/>
      <w:r>
        <w:t>Uniprot</w:t>
      </w:r>
      <w:proofErr w:type="spellEnd"/>
      <w:r>
        <w:t>. En ellas se indica el ligando (cofactor) del 1TUP.</w:t>
      </w:r>
    </w:p>
    <w:p w14:paraId="1B33B712" w14:textId="75DF91CB" w:rsidR="009A1BAC" w:rsidRPr="009A1BAC" w:rsidRDefault="009A1BAC">
      <w:pPr>
        <w:rPr>
          <w:u w:val="single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D9A2423" wp14:editId="6135205F">
            <wp:simplePos x="0" y="0"/>
            <wp:positionH relativeFrom="column">
              <wp:posOffset>-381</wp:posOffset>
            </wp:positionH>
            <wp:positionV relativeFrom="paragraph">
              <wp:posOffset>3322066</wp:posOffset>
            </wp:positionV>
            <wp:extent cx="5400040" cy="1127125"/>
            <wp:effectExtent l="0" t="0" r="0" b="3175"/>
            <wp:wrapTopAndBottom/>
            <wp:docPr id="7924778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77859" name="Imagen 7924778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1296F38" wp14:editId="5195218E">
            <wp:simplePos x="0" y="0"/>
            <wp:positionH relativeFrom="column">
              <wp:posOffset>0</wp:posOffset>
            </wp:positionH>
            <wp:positionV relativeFrom="paragraph">
              <wp:posOffset>328041</wp:posOffset>
            </wp:positionV>
            <wp:extent cx="5400040" cy="2891155"/>
            <wp:effectExtent l="0" t="0" r="0" b="4445"/>
            <wp:wrapTopAndBottom/>
            <wp:docPr id="1972783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83007" name="Imagen 19727830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u w:val="single"/>
        </w:rPr>
        <w:t>Protein</w:t>
      </w:r>
      <w:proofErr w:type="spellEnd"/>
      <w:r>
        <w:rPr>
          <w:u w:val="single"/>
        </w:rPr>
        <w:t xml:space="preserve"> Data Bank</w:t>
      </w:r>
    </w:p>
    <w:p w14:paraId="31ABFF46" w14:textId="77777777" w:rsidR="009A1BAC" w:rsidRDefault="009A1BAC">
      <w:pPr>
        <w:rPr>
          <w:noProof/>
          <w:u w:val="single"/>
          <w14:ligatures w14:val="standardContextual"/>
        </w:rPr>
      </w:pPr>
    </w:p>
    <w:p w14:paraId="4665E484" w14:textId="12E426E6" w:rsidR="009A1BAC" w:rsidRPr="009A1BAC" w:rsidRDefault="009A1BAC">
      <w:pPr>
        <w:rPr>
          <w:u w:val="single"/>
        </w:rPr>
      </w:pPr>
      <w:r w:rsidRPr="009A1BAC">
        <w:rPr>
          <w:noProof/>
          <w:u w:val="single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4EA6A54" wp14:editId="2125B2D7">
            <wp:simplePos x="0" y="0"/>
            <wp:positionH relativeFrom="column">
              <wp:posOffset>-54864</wp:posOffset>
            </wp:positionH>
            <wp:positionV relativeFrom="paragraph">
              <wp:posOffset>1341374</wp:posOffset>
            </wp:positionV>
            <wp:extent cx="5400040" cy="1156335"/>
            <wp:effectExtent l="0" t="0" r="0" b="0"/>
            <wp:wrapTopAndBottom/>
            <wp:docPr id="4358256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25655" name="Imagen 435825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11FF197" wp14:editId="3E4AAB29">
            <wp:simplePos x="0" y="0"/>
            <wp:positionH relativeFrom="column">
              <wp:posOffset>-123190</wp:posOffset>
            </wp:positionH>
            <wp:positionV relativeFrom="paragraph">
              <wp:posOffset>322834</wp:posOffset>
            </wp:positionV>
            <wp:extent cx="5594350" cy="951230"/>
            <wp:effectExtent l="0" t="0" r="6350" b="1270"/>
            <wp:wrapTopAndBottom/>
            <wp:docPr id="172433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370" name="Imagen 172433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  <w14:ligatures w14:val="standardContextual"/>
        </w:rPr>
        <w:t>Uniprot</w:t>
      </w:r>
    </w:p>
    <w:p w14:paraId="683D0A0E" w14:textId="2F4A579F" w:rsidR="009A1BAC" w:rsidRDefault="009A1BAC"/>
    <w:sectPr w:rsidR="009A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AC"/>
    <w:rsid w:val="00207A29"/>
    <w:rsid w:val="00295404"/>
    <w:rsid w:val="009A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FBE8"/>
  <w15:chartTrackingRefBased/>
  <w15:docId w15:val="{CA1B214E-2A4F-3648-A8A6-46855D98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BAC"/>
    <w:pPr>
      <w:spacing w:after="0" w:line="360" w:lineRule="auto"/>
      <w:jc w:val="both"/>
    </w:pPr>
    <w:rPr>
      <w:rFonts w:ascii="Calibri" w:eastAsia="Times New Roman" w:hAnsi="Calibri" w:cs="Times New Roman"/>
      <w:color w:val="333333"/>
      <w:kern w:val="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A1BAC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BAC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BAC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BAC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BAC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BAC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BAC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BAC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BAC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1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B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B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B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B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B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B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1BAC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A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BAC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A1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1BA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A1B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1BAC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A1B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B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1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diez garcia</dc:creator>
  <cp:keywords/>
  <dc:description/>
  <cp:lastModifiedBy>elena diez garcia</cp:lastModifiedBy>
  <cp:revision>1</cp:revision>
  <dcterms:created xsi:type="dcterms:W3CDTF">2024-11-13T14:00:00Z</dcterms:created>
  <dcterms:modified xsi:type="dcterms:W3CDTF">2024-11-13T14:03:00Z</dcterms:modified>
</cp:coreProperties>
</file>