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sz w:val="42"/>
          <w:szCs w:val="42"/>
        </w:rPr>
        <w:t xml:space="preserve">Как создать турецкий Apple ID на iPhone: пошаговая инструкция</w:t>
      </w:r>
    </w:p>
    <w:p>
      <w:pPr>
        <w:spacing w:after="200"/>
      </w:pPr>
      <w:r>
        <w:rPr>
          <w:rFonts w:ascii="Arial" w:cs="Arial" w:eastAsia="Arial" w:hAnsi="Arial"/>
          <w:color w:val="5F6B66"/>
          <w:sz w:val="20"/>
          <w:szCs w:val="20"/>
        </w:rPr>
        <w:t xml:space="preserve">Оплатика  ·  обновлено 11.10.2026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Отдельный турецкий Apple ID нужен, чтобы покупать подписки и приложения по турецким ценам и не трогать основной аккаунт.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Понадобятся: </w:t>
      </w:r>
      <w:r>
        <w:rPr>
          <w:rFonts w:ascii="Arial" w:cs="Arial" w:eastAsia="Arial" w:hAnsi="Arial"/>
          <w:sz w:val="22"/>
          <w:szCs w:val="22"/>
        </w:rPr>
        <w:t xml:space="preserve">iPhone, новая почта (не привязанная к Apple ID) и номер телефона. Займёт 10–15 минут. </w:t>
      </w:r>
      <w:r>
        <w:rPr>
          <w:rFonts w:ascii="Arial" w:cs="Arial" w:eastAsia="Arial" w:hAnsi="Arial"/>
          <w:b/>
          <w:bCs/>
          <w:color w:val="E02020"/>
          <w:sz w:val="22"/>
          <w:szCs w:val="22"/>
        </w:rPr>
        <w:t xml:space="preserve">Красная рамка с цифрой</w:t>
      </w:r>
      <w:r>
        <w:rPr>
          <w:rFonts w:ascii="Arial" w:cs="Arial" w:eastAsia="Arial" w:hAnsi="Arial"/>
          <w:sz w:val="22"/>
          <w:szCs w:val="22"/>
        </w:rPr>
        <w:t xml:space="preserve"> на скриншотах показывает, куда нажимать.</w:t>
      </w:r>
    </w:p>
    <w:p>
      <w:pPr>
        <w:pStyle w:val="Heading2"/>
        <w:keepNext/>
        <w:pBdr>
          <w:bottom w:val="single" w:color="0B8F4D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B8F4D"/>
          <w:sz w:val="32"/>
          <w:szCs w:val="32"/>
        </w:rPr>
        <w:t xml:space="preserve">Часть 1. Создаём аккаунт и меняем регион</w:t>
      </w:r>
    </w:p>
    <w:p>
      <w:pPr>
        <w:keepNext/>
        <w:spacing w:after="100" w:before="260"/>
      </w:pPr>
      <w:r>
        <w:rPr>
          <w:rFonts w:ascii="Arial" w:cs="Arial" w:eastAsia="Arial" w:hAnsi="Arial"/>
          <w:b/>
          <w:bCs/>
          <w:color w:val="0B8F4D"/>
          <w:sz w:val="25"/>
          <w:szCs w:val="25"/>
        </w:rPr>
        <w:t xml:space="preserve">Шаг 1. </w:t>
      </w:r>
      <w:r>
        <w:rPr>
          <w:rFonts w:ascii="Arial" w:cs="Arial" w:eastAsia="Arial" w:hAnsi="Arial"/>
          <w:b/>
          <w:bCs/>
          <w:sz w:val="25"/>
          <w:szCs w:val="25"/>
        </w:rPr>
        <w:t xml:space="preserve">Выйдите из App Store основного аккаунта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Откройте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Настройки</w:t>
      </w:r>
      <w:r>
        <w:rPr>
          <w:rFonts w:ascii="Arial" w:cs="Arial" w:eastAsia="Arial" w:hAnsi="Arial"/>
          <w:sz w:val="22"/>
          <w:szCs w:val="22"/>
        </w:rPr>
        <w:t xml:space="preserve"> → нажмите на своё имя (1)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«Контент и покупки»</w:t>
      </w:r>
      <w:r>
        <w:rPr>
          <w:rFonts w:ascii="Arial" w:cs="Arial" w:eastAsia="Arial" w:hAnsi="Arial"/>
          <w:sz w:val="22"/>
          <w:szCs w:val="22"/>
        </w:rPr>
        <w:t xml:space="preserve"> (2)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«Выйти»</w:t>
      </w:r>
      <w:r>
        <w:rPr>
          <w:rFonts w:ascii="Arial" w:cs="Arial" w:eastAsia="Arial" w:hAnsi="Arial"/>
          <w:sz w:val="22"/>
          <w:szCs w:val="22"/>
        </w:rPr>
        <w:t xml:space="preserve"> (3). iCloud, фото и данные остаются на месте.</w:t>
      </w:r>
    </w:p>
    <w:tbl>
      <w:tblPr>
        <w:tblW w:type="dxa" w:w="102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keepNext/>
              <w:spacing w:after="60"/>
              <w:jc w:val="center"/>
            </w:pPr>
            <w:r>
              <w:drawing>
                <wp:inline distT="0" distB="0" distL="0" distR="0">
                  <wp:extent cx="1638300" cy="3371850"/>
                  <wp:effectExtent t="0" r="0" b="0" l="0"/>
                  <wp:docPr id="1" name="s1a-settings-name" descr="1. Имя в Настройках" title="1. Имя в Настройка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337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5F6B66"/>
                <w:sz w:val="18"/>
                <w:szCs w:val="18"/>
              </w:rPr>
              <w:t xml:space="preserve">1. Имя в Настройках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keepNext/>
              <w:spacing w:after="60"/>
              <w:jc w:val="center"/>
            </w:pPr>
            <w:r>
              <w:drawing>
                <wp:inline distT="0" distB="0" distL="0" distR="0">
                  <wp:extent cx="1638300" cy="3371850"/>
                  <wp:effectExtent t="0" r="0" b="0" l="0"/>
                  <wp:docPr id="1" name="s1b-content-purchases" descr="2. «Контент и покупки»" title="2. «Контент и покупки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337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5F6B66"/>
                <w:sz w:val="18"/>
                <w:szCs w:val="18"/>
              </w:rPr>
              <w:t xml:space="preserve">2. «Контент и покупки»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keepNext/>
              <w:spacing w:after="60"/>
              <w:jc w:val="center"/>
            </w:pPr>
            <w:r>
              <w:drawing>
                <wp:inline distT="0" distB="0" distL="0" distR="0">
                  <wp:extent cx="1638300" cy="838200"/>
                  <wp:effectExtent t="0" r="0" b="0" l="0"/>
                  <wp:docPr id="1" name="s1c-sign-out" descr="3. «Выйти»" title="3. «Выйти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5F6B66"/>
                <w:sz w:val="18"/>
                <w:szCs w:val="18"/>
              </w:rPr>
              <w:t xml:space="preserve">3. «Выйти»</w:t>
            </w:r>
          </w:p>
        </w:tc>
      </w:tr>
    </w:tbl>
    <w:p>
      <w:pPr>
        <w:keepNext/>
        <w:spacing w:after="100" w:before="260"/>
      </w:pPr>
      <w:r>
        <w:rPr>
          <w:rFonts w:ascii="Arial" w:cs="Arial" w:eastAsia="Arial" w:hAnsi="Arial"/>
          <w:b/>
          <w:bCs/>
          <w:color w:val="0B8F4D"/>
          <w:sz w:val="25"/>
          <w:szCs w:val="25"/>
        </w:rPr>
        <w:t xml:space="preserve">Шаг 2. </w:t>
      </w:r>
      <w:r>
        <w:rPr>
          <w:rFonts w:ascii="Arial" w:cs="Arial" w:eastAsia="Arial" w:hAnsi="Arial"/>
          <w:b/>
          <w:bCs/>
          <w:sz w:val="25"/>
          <w:szCs w:val="25"/>
        </w:rPr>
        <w:t xml:space="preserve">Создайте новый Apple ID через почту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Откройте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App Store</w:t>
      </w:r>
      <w:r>
        <w:rPr>
          <w:rFonts w:ascii="Arial" w:cs="Arial" w:eastAsia="Arial" w:hAnsi="Arial"/>
          <w:sz w:val="22"/>
          <w:szCs w:val="22"/>
        </w:rPr>
        <w:t xml:space="preserve"> → иконка профиля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«Войти»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«Создать новый Apple ID»</w:t>
      </w:r>
      <w:r>
        <w:rPr>
          <w:rFonts w:ascii="Arial" w:cs="Arial" w:eastAsia="Arial" w:hAnsi="Arial"/>
          <w:sz w:val="22"/>
          <w:szCs w:val="22"/>
        </w:rPr>
        <w:t xml:space="preserve"> (может называться «Создать учётную запись Apple бесплатно»).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E-mail. </w:t>
      </w:r>
      <w:r>
        <w:rPr>
          <w:rFonts w:ascii="Arial" w:cs="Arial" w:eastAsia="Arial" w:hAnsi="Arial"/>
          <w:sz w:val="22"/>
          <w:szCs w:val="22"/>
        </w:rPr>
        <w:t xml:space="preserve">Введите новую почту, которую вы ещё не использовали для Apple ID. Она станет логином аккаунта.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Пароль. </w:t>
      </w:r>
      <w:r>
        <w:rPr>
          <w:rFonts w:ascii="Arial" w:cs="Arial" w:eastAsia="Arial" w:hAnsi="Arial"/>
          <w:sz w:val="22"/>
          <w:szCs w:val="22"/>
        </w:rPr>
        <w:t xml:space="preserve">От 8 символов, минимум одна цифра, одна заглавная и одна строчная буква.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Далее: </w:t>
      </w:r>
      <w:r>
        <w:rPr>
          <w:rFonts w:ascii="Arial" w:cs="Arial" w:eastAsia="Arial" w:hAnsi="Arial"/>
          <w:sz w:val="22"/>
          <w:szCs w:val="22"/>
        </w:rPr>
        <w:t xml:space="preserve">страна (выберите Турцию; если выбора нет, регион сменим в шаге 3), имя и фамилия (любые), дата рождения (старше 18 лет), условия Apple и способ оплаты — «Нет».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Номер телефона. </w:t>
      </w:r>
      <w:r>
        <w:rPr>
          <w:rFonts w:ascii="Arial" w:cs="Arial" w:eastAsia="Arial" w:hAnsi="Arial"/>
          <w:sz w:val="22"/>
          <w:szCs w:val="22"/>
        </w:rPr>
        <w:t xml:space="preserve">Подойдёт российский (+7). Способ подтверждения: текстовое сообщение или звонок.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Код. </w:t>
      </w:r>
      <w:r>
        <w:rPr>
          <w:rFonts w:ascii="Arial" w:cs="Arial" w:eastAsia="Arial" w:hAnsi="Arial"/>
          <w:sz w:val="22"/>
          <w:szCs w:val="22"/>
        </w:rPr>
        <w:t xml:space="preserve">Введите код подтверждения, отправленный на этот номер.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Подтверждение почты. </w:t>
      </w:r>
      <w:r>
        <w:rPr>
          <w:rFonts w:ascii="Arial" w:cs="Arial" w:eastAsia="Arial" w:hAnsi="Arial"/>
          <w:sz w:val="22"/>
          <w:szCs w:val="22"/>
        </w:rPr>
        <w:t xml:space="preserve">Apple отправит код на указанный e-mail — введите его в App Store.</w:t>
      </w:r>
    </w:p>
    <w:tbl>
      <w:tblPr>
        <w:tblW w:type="dxa" w:w="102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keepNext/>
              <w:spacing w:after="60"/>
              <w:jc w:val="center"/>
            </w:pPr>
            <w:r>
              <w:drawing>
                <wp:inline distT="0" distB="0" distL="0" distR="0">
                  <wp:extent cx="1638300" cy="1866900"/>
                  <wp:effectExtent t="0" r="0" b="0" l="0"/>
                  <wp:docPr id="1" name="s1d-create-account" descr="1. «Создать новый Apple ID»" title="1. «Создать новый Apple ID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5F6B66"/>
                <w:sz w:val="18"/>
                <w:szCs w:val="18"/>
              </w:rPr>
              <w:t xml:space="preserve">1. «Создать новый Apple ID»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keepNext/>
        <w:spacing w:after="40" w:before="60"/>
        <w:jc w:val="center"/>
      </w:pPr>
      <w:r>
        <w:drawing>
          <wp:inline distT="0" distB="0" distL="0" distR="0">
            <wp:extent cx="6096000" cy="3048000"/>
            <wp:effectExtent t="0" r="0" b="0" l="0"/>
            <wp:docPr id="1" name="e1-email-flow" descr="2. E-mail → 3. Пароль → 4. Номер телефона → 5. Код из SMS" title="2. E-mail → 3. Пароль → 4. Номер телефона → 5. Код из S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color w:val="5F6B66"/>
          <w:sz w:val="18"/>
          <w:szCs w:val="18"/>
        </w:rPr>
        <w:t xml:space="preserve">2. E-mail → 3. Пароль → 4. Номер телефона → 5. Код из SMS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single" w:color="F0A020" w:sz="24"/>
              <w:bottom w:val="none" w:color="FFFFFF" w:sz="0"/>
              <w:right w:val="none" w:color="FFFFFF" w:sz="0"/>
            </w:tcBorders>
            <w:shd w:fill="FFF6E5" w:color="auto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line="29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Нет пункта «Создать новый Apple ID»?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Он может не отображаться, пока на iPhone выполнен вход в iCloud. Не выходите из iCloud основного аккаунта: создайте аккаунт в браузере на account.apple.com и войдите с ним в App Store. Порядок экранов зависит от версии iOS.</w:t>
            </w:r>
          </w:p>
        </w:tc>
      </w:tr>
    </w:tbl>
    <w:p>
      <w:pPr>
        <w:keepNext/>
        <w:spacing w:after="100" w:before="260"/>
      </w:pPr>
      <w:r>
        <w:rPr>
          <w:rFonts w:ascii="Arial" w:cs="Arial" w:eastAsia="Arial" w:hAnsi="Arial"/>
          <w:b/>
          <w:bCs/>
          <w:color w:val="0B8F4D"/>
          <w:sz w:val="25"/>
          <w:szCs w:val="25"/>
        </w:rPr>
        <w:t xml:space="preserve">Шаг 3. </w:t>
      </w:r>
      <w:r>
        <w:rPr>
          <w:rFonts w:ascii="Arial" w:cs="Arial" w:eastAsia="Arial" w:hAnsi="Arial"/>
          <w:b/>
          <w:bCs/>
          <w:sz w:val="25"/>
          <w:szCs w:val="25"/>
        </w:rPr>
        <w:t xml:space="preserve">Смените регион на Турцию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Если регион уже Турция, проверьте его (пункт 11) и переходите к части 2. Если нет — смените: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1–3. </w:t>
      </w:r>
      <w:r>
        <w:rPr>
          <w:rFonts w:ascii="Arial" w:cs="Arial" w:eastAsia="Arial" w:hAnsi="Arial"/>
          <w:sz w:val="22"/>
          <w:szCs w:val="22"/>
        </w:rPr>
        <w:t xml:space="preserve">App Store → иконка профиля → нажмите на имя аккаунта.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4–6. </w:t>
      </w:r>
      <w:r>
        <w:rPr>
          <w:rFonts w:ascii="Arial" w:cs="Arial" w:eastAsia="Arial" w:hAnsi="Arial"/>
          <w:sz w:val="22"/>
          <w:szCs w:val="22"/>
        </w:rPr>
        <w:t xml:space="preserve">«Страна/регион» → поиск → введите «Турция» и выберите её.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7–8. </w:t>
      </w:r>
      <w:r>
        <w:rPr>
          <w:rFonts w:ascii="Arial" w:cs="Arial" w:eastAsia="Arial" w:hAnsi="Arial"/>
          <w:sz w:val="22"/>
          <w:szCs w:val="22"/>
        </w:rPr>
        <w:t xml:space="preserve">Нажмите «Продолжить», затем «Принять» на экране с условиями.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</w:t>
      </w:r>
      <w:r>
        <w:rPr>
          <w:rFonts w:ascii="Arial" w:cs="Arial" w:eastAsia="Arial" w:hAnsi="Arial"/>
          <w:sz w:val="22"/>
          <w:szCs w:val="22"/>
        </w:rPr>
        <w:t xml:space="preserve">Способ оплаты — «Нет» (на турецком экране «Yok»).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</w:t>
      </w:r>
      <w:r>
        <w:rPr>
          <w:rFonts w:ascii="Arial" w:cs="Arial" w:eastAsia="Arial" w:hAnsi="Arial"/>
          <w:sz w:val="22"/>
          <w:szCs w:val="22"/>
        </w:rPr>
        <w:t xml:space="preserve">Адрес в Стамбуле: любой реальный (отель, ТЦ, улица с карт). Например: улица Istiklal Caddesi, город İstanbul, индекс 34000. Имя, фамилия и телефон — любые подходящие по формату.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</w:t>
      </w:r>
      <w:r>
        <w:rPr>
          <w:rFonts w:ascii="Arial" w:cs="Arial" w:eastAsia="Arial" w:hAnsi="Arial"/>
          <w:sz w:val="22"/>
          <w:szCs w:val="22"/>
        </w:rPr>
        <w:t xml:space="preserve">Готово: в профиле в строке «Страна/регион» стоит Турция.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a1-appstore-profile" descr="1. Иконка App Store → 2. Профиль → 3. Имя аккаунта" title="1. Иконка App Store → 2. Профиль → 3. Имя аккаун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color w:val="5F6B66"/>
          <w:sz w:val="18"/>
          <w:szCs w:val="18"/>
        </w:rPr>
        <w:t xml:space="preserve">1. Иконка App Store → 2. Профиль → 3. Имя аккаунта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715000" cy="3562350"/>
            <wp:effectExtent t="0" r="0" b="0" l="0"/>
            <wp:docPr id="1" name="a2-region-turkey" descr="4. «Страна/регион» → 5. Поиск → 6. «Турция»" title="4. «Страна/регион» → 5. Поиск → 6. «Турция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color w:val="5F6B66"/>
          <w:sz w:val="18"/>
          <w:szCs w:val="18"/>
        </w:rPr>
        <w:t xml:space="preserve">4. «Страна/регион» → 5. Поиск → 6. «Турция»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715000" cy="3467100"/>
            <wp:effectExtent t="0" r="0" b="0" l="0"/>
            <wp:docPr id="1" name="a3-terms-payment" descr="7. «Продолжить» → 8. «Принять» → 9. Способ оплаты: «Нет»" title="7. «Продолжить» → 8. «Принять» → 9. Способ оплаты: «Нет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color w:val="5F6B66"/>
          <w:sz w:val="18"/>
          <w:szCs w:val="18"/>
        </w:rPr>
        <w:t xml:space="preserve">7. «Продолжить» → 8. «Принять» → 9. Способ оплаты: «Нет»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715000" cy="4610100"/>
            <wp:effectExtent t="0" r="0" b="0" l="0"/>
            <wp:docPr id="1" name="a4-address-result" descr="10. Адрес и телефон → 11. Страна/регион: Турция" title="10. Адрес и телефон → 11. Страна/регион: Турц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color w:val="5F6B66"/>
          <w:sz w:val="18"/>
          <w:szCs w:val="18"/>
        </w:rPr>
        <w:t xml:space="preserve">10. Адрес и телефон → 11. Страна/регион: Турция</w:t>
      </w:r>
    </w:p>
    <w:p>
      <w:pPr>
        <w:pStyle w:val="Heading2"/>
        <w:keepNext/>
        <w:pBdr>
          <w:bottom w:val="single" w:color="0B8F4D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B8F4D"/>
          <w:sz w:val="32"/>
          <w:szCs w:val="32"/>
        </w:rPr>
        <w:t xml:space="preserve">Часть 2. Пополняем баланс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Российские карты в Турции не работают, поэтому баланс пополняют подарочной картой Apple в турецких лирах (₺). Купить её можно на oplatika.com (открывайте сайт на телефоне).</w:t>
      </w:r>
    </w:p>
    <w:p>
      <w:pPr>
        <w:keepNext/>
        <w:spacing w:after="100" w:before="260"/>
      </w:pPr>
      <w:r>
        <w:rPr>
          <w:rFonts w:ascii="Arial" w:cs="Arial" w:eastAsia="Arial" w:hAnsi="Arial"/>
          <w:b/>
          <w:bCs/>
          <w:color w:val="0B8F4D"/>
          <w:sz w:val="25"/>
          <w:szCs w:val="25"/>
        </w:rPr>
        <w:t xml:space="preserve">Шаг 4. </w:t>
      </w:r>
      <w:r>
        <w:rPr>
          <w:rFonts w:ascii="Arial" w:cs="Arial" w:eastAsia="Arial" w:hAnsi="Arial"/>
          <w:b/>
          <w:bCs/>
          <w:sz w:val="25"/>
          <w:szCs w:val="25"/>
        </w:rPr>
        <w:t xml:space="preserve">Выберите карту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Каталог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Apple</w:t>
      </w:r>
      <w:r>
        <w:rPr>
          <w:rFonts w:ascii="Arial" w:cs="Arial" w:eastAsia="Arial" w:hAnsi="Arial"/>
          <w:sz w:val="22"/>
          <w:szCs w:val="22"/>
        </w:rPr>
        <w:t xml:space="preserve"> (1). Проверьте плашку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«для региона Турция»</w:t>
      </w:r>
      <w:r>
        <w:rPr>
          <w:rFonts w:ascii="Arial" w:cs="Arial" w:eastAsia="Arial" w:hAnsi="Arial"/>
          <w:sz w:val="22"/>
          <w:szCs w:val="22"/>
        </w:rPr>
        <w:t xml:space="preserve">: регион карты должен совпадать с регионом аккаунта. Нажмите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«+»</w:t>
      </w:r>
      <w:r>
        <w:rPr>
          <w:rFonts w:ascii="Arial" w:cs="Arial" w:eastAsia="Arial" w:hAnsi="Arial"/>
          <w:sz w:val="22"/>
          <w:szCs w:val="22"/>
        </w:rPr>
        <w:t xml:space="preserve"> у нужного номинала (2)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«Перейти в корзину»</w:t>
      </w:r>
      <w:r>
        <w:rPr>
          <w:rFonts w:ascii="Arial" w:cs="Arial" w:eastAsia="Arial" w:hAnsi="Arial"/>
          <w:sz w:val="22"/>
          <w:szCs w:val="22"/>
        </w:rPr>
        <w:t xml:space="preserve"> (3).</w:t>
      </w:r>
    </w:p>
    <w:tbl>
      <w:tblPr>
        <w:tblW w:type="dxa" w:w="102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keepNext/>
              <w:spacing w:after="60"/>
              <w:jc w:val="center"/>
            </w:pPr>
            <w:r>
              <w:drawing>
                <wp:inline distT="0" distB="0" distL="0" distR="0">
                  <wp:extent cx="1638300" cy="3209925"/>
                  <wp:effectExtent t="0" r="0" b="0" l="0"/>
                  <wp:docPr id="1" name="01-oplatika-catalog" descr="1. Apple" title="1. App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3209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5F6B66"/>
                <w:sz w:val="18"/>
                <w:szCs w:val="18"/>
              </w:rPr>
              <w:t xml:space="preserve">1. Apple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keepNext/>
              <w:spacing w:after="60"/>
              <w:jc w:val="center"/>
            </w:pPr>
            <w:r>
              <w:drawing>
                <wp:inline distT="0" distB="0" distL="0" distR="0">
                  <wp:extent cx="1638300" cy="3209925"/>
                  <wp:effectExtent t="0" r="0" b="0" l="0"/>
                  <wp:docPr id="1" name="03-turkey-cards" descr="2. «+» у номинала" title="2. «+» у номинал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3209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5F6B66"/>
                <w:sz w:val="18"/>
                <w:szCs w:val="18"/>
              </w:rPr>
              <w:t xml:space="preserve">2. «+» у номинала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keepNext/>
              <w:spacing w:after="60"/>
              <w:jc w:val="center"/>
            </w:pPr>
            <w:r>
              <w:drawing>
                <wp:inline distT="0" distB="0" distL="0" distR="0">
                  <wp:extent cx="1638300" cy="3209925"/>
                  <wp:effectExtent t="0" r="0" b="0" l="0"/>
                  <wp:docPr id="1" name="06-added-to-cart" descr="3. «Перейти в корзину»" title="3. «Перейти в корзину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3209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5F6B66"/>
                <w:sz w:val="18"/>
                <w:szCs w:val="18"/>
              </w:rPr>
              <w:t xml:space="preserve">3. «Перейти в корзину»</w:t>
            </w:r>
          </w:p>
        </w:tc>
      </w:tr>
    </w:tbl>
    <w:p>
      <w:pPr>
        <w:spacing w:after="80"/>
      </w:pPr>
    </w:p>
    <w:p>
      <w:pPr>
        <w:spacing w:after="1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Номиналы и цены на 10.10.2026 </w:t>
      </w:r>
      <w:r>
        <w:rPr>
          <w:rFonts w:ascii="Arial" w:cs="Arial" w:eastAsia="Arial" w:hAnsi="Arial"/>
          <w:sz w:val="22"/>
          <w:szCs w:val="22"/>
        </w:rPr>
        <w:t xml:space="preserve">(в каталоге есть и другие, смотрите актуальные): 10 ₺ — 29 ₽, 50 ₺ — 170 ₽, 150 ₺ — 439 ₽, 300 ₺ — 889 ₽, 1 500 ₺ — 4 439 ₽. Берите карту с небольшим запасом: на подписку и налоги может понадобиться чуть больше.</w:t>
      </w:r>
    </w:p>
    <w:p>
      <w:pPr>
        <w:keepNext/>
        <w:spacing w:after="100" w:before="260"/>
      </w:pPr>
      <w:r>
        <w:rPr>
          <w:rFonts w:ascii="Arial" w:cs="Arial" w:eastAsia="Arial" w:hAnsi="Arial"/>
          <w:b/>
          <w:bCs/>
          <w:color w:val="0B8F4D"/>
          <w:sz w:val="25"/>
          <w:szCs w:val="25"/>
        </w:rPr>
        <w:t xml:space="preserve">Шаг 5. </w:t>
      </w:r>
      <w:r>
        <w:rPr>
          <w:rFonts w:ascii="Arial" w:cs="Arial" w:eastAsia="Arial" w:hAnsi="Arial"/>
          <w:b/>
          <w:bCs/>
          <w:sz w:val="25"/>
          <w:szCs w:val="25"/>
        </w:rPr>
        <w:t xml:space="preserve">Оплатите заказ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1–2. </w:t>
      </w:r>
      <w:r>
        <w:rPr>
          <w:rFonts w:ascii="Arial" w:cs="Arial" w:eastAsia="Arial" w:hAnsi="Arial"/>
          <w:sz w:val="22"/>
          <w:szCs w:val="22"/>
        </w:rPr>
        <w:t xml:space="preserve">В корзине поставьте галочку «Всё верно?» и нажмите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«Оплатить»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Введите почту, на неё придёт код, и нажмите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«Перейти к оплате»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Сайт просит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отключить VPN</w:t>
      </w:r>
      <w:r>
        <w:rPr>
          <w:rFonts w:ascii="Arial" w:cs="Arial" w:eastAsia="Arial" w:hAnsi="Arial"/>
          <w:sz w:val="22"/>
          <w:szCs w:val="22"/>
        </w:rPr>
        <w:t xml:space="preserve"> перед оплатой: отключите и нажмите «Ок».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Выберите способ оплаты: СБП, карта или другой способ.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Оплатите на странице Robokassa: доступны МИР, Visa, Mastercard, СБП, Яндекс Пэй, SberPay и «Сплит». Оплатить нужно до времени, указанного на странице.</w:t>
      </w:r>
    </w:p>
    <w:tbl>
      <w:tblPr>
        <w:tblW w:type="dxa" w:w="102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keepNext/>
              <w:spacing w:after="60"/>
              <w:jc w:val="center"/>
            </w:pPr>
            <w:r>
              <w:drawing>
                <wp:inline distT="0" distB="0" distL="0" distR="0">
                  <wp:extent cx="1638300" cy="3209925"/>
                  <wp:effectExtent t="0" r="0" b="0" l="0"/>
                  <wp:docPr id="1" name="07-cart" descr="1. Галочка" title="1. Галочк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3209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5F6B66"/>
                <w:sz w:val="18"/>
                <w:szCs w:val="18"/>
              </w:rPr>
              <w:t xml:space="preserve">1. Галочка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keepNext/>
              <w:spacing w:after="60"/>
              <w:jc w:val="center"/>
            </w:pPr>
            <w:r>
              <w:drawing>
                <wp:inline distT="0" distB="0" distL="0" distR="0">
                  <wp:extent cx="1638300" cy="3209925"/>
                  <wp:effectExtent t="0" r="0" b="0" l="0"/>
                  <wp:docPr id="1" name="07b-cart-pay" descr="2. «Оплатить»" title="2. «Оплатить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3209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5F6B66"/>
                <w:sz w:val="18"/>
                <w:szCs w:val="18"/>
              </w:rPr>
              <w:t xml:space="preserve">2. «Оплатить»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keepNext/>
              <w:spacing w:after="60"/>
              <w:jc w:val="center"/>
            </w:pPr>
            <w:r>
              <w:drawing>
                <wp:inline distT="0" distB="0" distL="0" distR="0">
                  <wp:extent cx="1638300" cy="3209925"/>
                  <wp:effectExtent t="0" r="0" b="0" l="0"/>
                  <wp:docPr id="1" name="08-checkout-email" descr="3. Почта → «Перейти к оплате»" title="3. Почта → «Перейти к оплате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3209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5F6B66"/>
                <w:sz w:val="18"/>
                <w:szCs w:val="18"/>
              </w:rPr>
              <w:t xml:space="preserve">3. Почта → «Перейти к оплате»</w:t>
            </w:r>
          </w:p>
        </w:tc>
      </w:tr>
    </w:tbl>
    <w:tbl>
      <w:tblPr>
        <w:tblW w:type="dxa" w:w="102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keepNext/>
              <w:spacing w:after="60"/>
              <w:jc w:val="center"/>
            </w:pPr>
            <w:r>
              <w:drawing>
                <wp:inline distT="0" distB="0" distL="0" distR="0">
                  <wp:extent cx="1638300" cy="3209925"/>
                  <wp:effectExtent t="0" r="0" b="0" l="0"/>
                  <wp:docPr id="1" name="09-order-awaiting-payment" descr="4. Отключите VPN → «Ок»" title="4. Отключите VPN → «Ок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3209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5F6B66"/>
                <w:sz w:val="18"/>
                <w:szCs w:val="18"/>
              </w:rPr>
              <w:t xml:space="preserve">4. Отключите VPN → «Ок»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keepNext/>
              <w:spacing w:after="60"/>
              <w:jc w:val="center"/>
            </w:pPr>
            <w:r>
              <w:drawing>
                <wp:inline distT="0" distB="0" distL="0" distR="0">
                  <wp:extent cx="1638300" cy="3209925"/>
                  <wp:effectExtent t="0" r="0" b="0" l="0"/>
                  <wp:docPr id="1" name="10-payment-methods" descr="5. Способ оплаты" title="5. Способ оплат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3209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5F6B66"/>
                <w:sz w:val="18"/>
                <w:szCs w:val="18"/>
              </w:rPr>
              <w:t xml:space="preserve">5. Способ оплаты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keepNext/>
              <w:spacing w:after="60"/>
              <w:jc w:val="center"/>
            </w:pPr>
            <w:r>
              <w:drawing>
                <wp:inline distT="0" distB="0" distL="0" distR="0">
                  <wp:extent cx="1638300" cy="3209925"/>
                  <wp:effectExtent t="0" r="0" b="0" l="0"/>
                  <wp:docPr id="1" name="11-robokassa" descr="6. Оплата картой" title="6. Оплата карто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3209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5F6B66"/>
                <w:sz w:val="18"/>
                <w:szCs w:val="18"/>
              </w:rPr>
              <w:t xml:space="preserve">6. Оплата картой</w:t>
            </w:r>
          </w:p>
        </w:tc>
      </w:tr>
    </w:tbl>
    <w:p>
      <w:pPr>
        <w:keepNext/>
        <w:spacing w:after="100" w:before="260"/>
      </w:pPr>
      <w:r>
        <w:rPr>
          <w:rFonts w:ascii="Arial" w:cs="Arial" w:eastAsia="Arial" w:hAnsi="Arial"/>
          <w:b/>
          <w:bCs/>
          <w:color w:val="0B8F4D"/>
          <w:sz w:val="25"/>
          <w:szCs w:val="25"/>
        </w:rPr>
        <w:t xml:space="preserve">Шаг 6. </w:t>
      </w:r>
      <w:r>
        <w:rPr>
          <w:rFonts w:ascii="Arial" w:cs="Arial" w:eastAsia="Arial" w:hAnsi="Arial"/>
          <w:b/>
          <w:bCs/>
          <w:sz w:val="25"/>
          <w:szCs w:val="25"/>
        </w:rPr>
        <w:t xml:space="preserve">Получите код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Код придёт на указанную почту через 20–40 секунд (проверьте «Спам»). Если письма нет, откройте на сайте «Профиль», введите ту же почту (1) и нажмите «Получить код» (2). После входа коды будут во вкладке «Заказы».</w:t>
      </w:r>
    </w:p>
    <w:tbl>
      <w:tblPr>
        <w:tblW w:type="dxa" w:w="102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keepNext/>
              <w:spacing w:after="60"/>
              <w:jc w:val="center"/>
            </w:pPr>
            <w:r>
              <w:drawing>
                <wp:inline distT="0" distB="0" distL="0" distR="0">
                  <wp:extent cx="1638300" cy="3209925"/>
                  <wp:effectExtent t="0" r="0" b="0" l="0"/>
                  <wp:docPr id="1" name="13-profile-login" descr="1. Почта → 2. «Получить код»" title="1. Почта → 2. «Получить код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3209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5F6B66"/>
                <w:sz w:val="18"/>
                <w:szCs w:val="18"/>
              </w:rPr>
              <w:t xml:space="preserve">1. Почта → 2. «Получить код»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keepNext/>
        <w:spacing w:after="100" w:before="260"/>
      </w:pPr>
      <w:r>
        <w:rPr>
          <w:rFonts w:ascii="Arial" w:cs="Arial" w:eastAsia="Arial" w:hAnsi="Arial"/>
          <w:b/>
          <w:bCs/>
          <w:color w:val="0B8F4D"/>
          <w:sz w:val="25"/>
          <w:szCs w:val="25"/>
        </w:rPr>
        <w:t xml:space="preserve">Шаг 7. </w:t>
      </w:r>
      <w:r>
        <w:rPr>
          <w:rFonts w:ascii="Arial" w:cs="Arial" w:eastAsia="Arial" w:hAnsi="Arial"/>
          <w:b/>
          <w:bCs/>
          <w:sz w:val="25"/>
          <w:szCs w:val="25"/>
        </w:rPr>
        <w:t xml:space="preserve">Активируйте код в App Store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1–2. </w:t>
      </w:r>
      <w:r>
        <w:rPr>
          <w:rFonts w:ascii="Arial" w:cs="Arial" w:eastAsia="Arial" w:hAnsi="Arial"/>
          <w:sz w:val="22"/>
          <w:szCs w:val="22"/>
        </w:rPr>
        <w:t xml:space="preserve">App Store → иконка профиля.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«Погасить подарочную карту или код»</w:t>
      </w:r>
      <w:r>
        <w:rPr>
          <w:rFonts w:ascii="Arial" w:cs="Arial" w:eastAsia="Arial" w:hAnsi="Arial"/>
          <w:sz w:val="22"/>
          <w:szCs w:val="22"/>
        </w:rPr>
        <w:t xml:space="preserve"> (Redeem Gift Card or Code).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«Ввести код вручную»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Вставьте код и нажмите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«Активировать»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Баланс пополнен. Проверить его можно в профиле: «Баланс средств на счёте».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715000" cy="3619500"/>
            <wp:effectExtent t="0" r="0" b="0" l="0"/>
            <wp:docPr id="1" name="b1-redeem-open" descr="1. App Store → 2. Профиль → 3. «Погасить подарочную карту или код»" title="1. App Store → 2. Профиль → 3. «Погасить подарочную карту или код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color w:val="5F6B66"/>
          <w:sz w:val="18"/>
          <w:szCs w:val="18"/>
        </w:rPr>
        <w:t xml:space="preserve">1. App Store → 2. Профиль → 3. «Погасить подарочную карту или код»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715000" cy="3619500"/>
            <wp:effectExtent t="0" r="0" b="0" l="0"/>
            <wp:docPr id="1" name="b2-redeem-code-balance" descr="4. «Ввести код вручную» → 5. Вставьте код и «Активировать» → 6. Баланс пополнен" title="4. «Ввести код вручную» → 5. Вставьте код и «Активировать» → 6. Баланс пополне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color w:val="5F6B66"/>
          <w:sz w:val="18"/>
          <w:szCs w:val="18"/>
        </w:rPr>
        <w:t xml:space="preserve">4. «Ввести код вручную» → 5. Вставьте код и «Активировать» → 6. Баланс пополнен</w:t>
      </w:r>
    </w:p>
    <w:p>
      <w:pPr>
        <w:pStyle w:val="Heading2"/>
        <w:keepNext/>
        <w:pBdr>
          <w:bottom w:val="single" w:color="0B8F4D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B8F4D"/>
          <w:sz w:val="32"/>
          <w:szCs w:val="32"/>
        </w:rPr>
        <w:t xml:space="preserve">Часть 3. Покупаем подписку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Откройте нужное приложение (ChatGPT, CapCut, YouTube, Apple Music) и оформите подписку в его настройках. Цена будет в лирах, а оплата идёт с баланса Apple ID, без банковской карты. iCloud+ оформляется в Настройках → имя → iCloud.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Где смотреть и отменять подписки: </w:t>
      </w:r>
      <w:r>
        <w:rPr>
          <w:rFonts w:ascii="Arial" w:cs="Arial" w:eastAsia="Arial" w:hAnsi="Arial"/>
          <w:sz w:val="22"/>
          <w:szCs w:val="22"/>
        </w:rPr>
        <w:t xml:space="preserve">Настройки → имя (1)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«Подписки»</w:t>
      </w:r>
      <w:r>
        <w:rPr>
          <w:rFonts w:ascii="Arial" w:cs="Arial" w:eastAsia="Arial" w:hAnsi="Arial"/>
          <w:sz w:val="22"/>
          <w:szCs w:val="22"/>
        </w:rPr>
        <w:t xml:space="preserve"> (2). Выберите подписку, нажмите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«Отменить подписку»</w:t>
      </w:r>
      <w:r>
        <w:rPr>
          <w:rFonts w:ascii="Arial" w:cs="Arial" w:eastAsia="Arial" w:hAnsi="Arial"/>
          <w:sz w:val="22"/>
          <w:szCs w:val="22"/>
        </w:rPr>
        <w:t xml:space="preserve"> (3) и подтвердите отмену (4). При отмене пробной подписки сервис отключается сразу, повторно включить пробный период нельзя.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3619500" cy="2895600"/>
            <wp:effectExtent t="0" r="0" b="0" l="0"/>
            <wp:docPr id="1" name="e2-subscriptions-menu" descr="1. Имя в Настройках → 2. «Подписки»" title="1. Имя в Настройках → 2. «Подписки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color w:val="5F6B66"/>
          <w:sz w:val="18"/>
          <w:szCs w:val="18"/>
        </w:rPr>
        <w:t xml:space="preserve">1. Имя в Настройках → 2. «Подписки»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e3-cancel-subscription" descr="3. «Отменить подписку» → 4. Подтверждение отмены" title="3. «Отменить подписку» → 4. Подтверждение отмен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color w:val="5F6B66"/>
          <w:sz w:val="18"/>
          <w:szCs w:val="18"/>
        </w:rPr>
        <w:t xml:space="preserve">3. «Отменить подписку» → 4. Подтверждение отмены</w:t>
      </w:r>
    </w:p>
    <w:p>
      <w:pPr>
        <w:pStyle w:val="Heading2"/>
        <w:keepNext/>
        <w:pBdr>
          <w:bottom w:val="single" w:color="0B8F4D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B8F4D"/>
          <w:sz w:val="32"/>
          <w:szCs w:val="32"/>
        </w:rPr>
        <w:t xml:space="preserve">Если что-то пошло не так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7206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5DDD9" w:sz="4"/>
              <w:right w:val="none" w:color="FFFFFF" w:sz="0"/>
            </w:tcBorders>
            <w:shd w:fill="EAF7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Проблема</w:t>
            </w:r>
          </w:p>
        </w:tc>
        <w:tc>
          <w:tcPr>
            <w:tcW w:type="dxa" w:w="7206"/>
            <w:tcBorders>
              <w:top w:val="none" w:color="FFFFFF" w:sz="0"/>
              <w:left w:val="none" w:color="FFFFFF" w:sz="0"/>
              <w:bottom w:val="single" w:color="D5DDD9" w:sz="4"/>
              <w:right w:val="none" w:color="FFFFFF" w:sz="0"/>
            </w:tcBorders>
            <w:shd w:fill="EAF7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Что делать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5DDD9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Код не активируется: «не соответствует региону»</w:t>
            </w:r>
          </w:p>
        </w:tc>
        <w:tc>
          <w:tcPr>
            <w:tcW w:type="dxa" w:w="7206"/>
            <w:tcBorders>
              <w:top w:val="none" w:color="FFFFFF" w:sz="0"/>
              <w:left w:val="none" w:color="FFFFFF" w:sz="0"/>
              <w:bottom w:val="single" w:color="D5DDD9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Регион карты и аккаунта не совпадают. Проверьте регион в профиле App Store и купите карту для нужной страны.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5DDD9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В App Store российский регион</w:t>
            </w:r>
          </w:p>
        </w:tc>
        <w:tc>
          <w:tcPr>
            <w:tcW w:type="dxa" w:w="7206"/>
            <w:tcBorders>
              <w:top w:val="none" w:color="FFFFFF" w:sz="0"/>
              <w:left w:val="none" w:color="FFFFFF" w:sz="0"/>
              <w:bottom w:val="single" w:color="D5DDD9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Вы вошли не в тот аккаунт. Выйдите из «Контента и покупок» и войдите в турецкий.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5DDD9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«Почта уже используется»</w:t>
            </w:r>
          </w:p>
        </w:tc>
        <w:tc>
          <w:tcPr>
            <w:tcW w:type="dxa" w:w="7206"/>
            <w:tcBorders>
              <w:top w:val="none" w:color="FFFFFF" w:sz="0"/>
              <w:left w:val="none" w:color="FFFFFF" w:sz="0"/>
              <w:bottom w:val="single" w:color="D5DDD9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Нужна новая почта, не привязанная к Apple ID.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5DDD9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Нет варианта «Нет» в способе оплаты</w:t>
            </w:r>
          </w:p>
        </w:tc>
        <w:tc>
          <w:tcPr>
            <w:tcW w:type="dxa" w:w="7206"/>
            <w:tcBorders>
              <w:top w:val="none" w:color="FFFFFF" w:sz="0"/>
              <w:left w:val="none" w:color="FFFFFF" w:sz="0"/>
              <w:bottom w:val="single" w:color="D5DDD9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Мешают привязанная карта, остаток на балансе или активные подписки. Отмените подписки, обнулите баланс (поможет поддержка Apple) или создайте новый аккаунт.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5DDD9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Вопрос по заказу в Оплатике</w:t>
            </w:r>
          </w:p>
        </w:tc>
        <w:tc>
          <w:tcPr>
            <w:tcW w:type="dxa" w:w="7206"/>
            <w:tcBorders>
              <w:top w:val="none" w:color="FFFFFF" w:sz="0"/>
              <w:left w:val="none" w:color="FFFFFF" w:sz="0"/>
              <w:bottom w:val="single" w:color="D5DDD9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Значок наушников вверху сайта открывает чат поддержки в Telegram. Укажите номер заказа.</w:t>
            </w:r>
          </w:p>
        </w:tc>
      </w:tr>
    </w:tbl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d97c7d939f41e82df89c67e530ebc130e405720.png"/><Relationship Id="rId8" Type="http://schemas.openxmlformats.org/officeDocument/2006/relationships/image" Target="media/4dc9aa07c505563480881cc4b061fd039190d5c9.png"/><Relationship Id="rId9" Type="http://schemas.openxmlformats.org/officeDocument/2006/relationships/image" Target="media/a030a3bf20f6b049797cc8f353486c8e709ed63b.png"/><Relationship Id="rId10" Type="http://schemas.openxmlformats.org/officeDocument/2006/relationships/image" Target="media/32d07cbe24f17a752885083bba592384ad32c3f4.png"/><Relationship Id="rId11" Type="http://schemas.openxmlformats.org/officeDocument/2006/relationships/image" Target="media/f66cc2fec2ec41ff5eae53190706f2eb7472c56a.jpg"/><Relationship Id="rId12" Type="http://schemas.openxmlformats.org/officeDocument/2006/relationships/image" Target="media/3de80b231cbdf9134a2c63683f0e51e4b8b5d8f4.jpg"/><Relationship Id="rId13" Type="http://schemas.openxmlformats.org/officeDocument/2006/relationships/image" Target="media/3a74840d069237d9b32511d6ca8eed03992274a9.jpg"/><Relationship Id="rId14" Type="http://schemas.openxmlformats.org/officeDocument/2006/relationships/image" Target="media/c58a080b217c1a1da47f821cf9dfdf256712e4fe.jpg"/><Relationship Id="rId15" Type="http://schemas.openxmlformats.org/officeDocument/2006/relationships/image" Target="media/c5fff189b26cfd03647394ab364c5fffb647fd7d.jpg"/><Relationship Id="rId16" Type="http://schemas.openxmlformats.org/officeDocument/2006/relationships/image" Target="media/32f9e5e656945bd0646ac9e155fe5935d1a98a03.png"/><Relationship Id="rId17" Type="http://schemas.openxmlformats.org/officeDocument/2006/relationships/image" Target="media/37e59b3bd296dd29c63b2f623aa2e078183d12a6.png"/><Relationship Id="rId18" Type="http://schemas.openxmlformats.org/officeDocument/2006/relationships/image" Target="media/d203daf2fa690effd598c4661a59e71a5e9bcbe1.png"/><Relationship Id="rId19" Type="http://schemas.openxmlformats.org/officeDocument/2006/relationships/image" Target="media/e66faae8d0d68d8dfe4e2cc6bad98f19c9aeee1d.png"/><Relationship Id="rId20" Type="http://schemas.openxmlformats.org/officeDocument/2006/relationships/image" Target="media/780529d45e6f4987074b8710fffdc846ef69a11e.png"/><Relationship Id="rId21" Type="http://schemas.openxmlformats.org/officeDocument/2006/relationships/image" Target="media/fd3d3fab1a79e02466567b3b6d5bea146cd92190.png"/><Relationship Id="rId22" Type="http://schemas.openxmlformats.org/officeDocument/2006/relationships/image" Target="media/dc0143adba9941b0612310f498a6c4da0f81c271.png"/><Relationship Id="rId23" Type="http://schemas.openxmlformats.org/officeDocument/2006/relationships/image" Target="media/8b68b1be2a8367ef2d52a07a7534b6fd2d9dae63.png"/><Relationship Id="rId24" Type="http://schemas.openxmlformats.org/officeDocument/2006/relationships/image" Target="media/a3441f1984791d798279adf42c359a6e84a7b858.png"/><Relationship Id="rId25" Type="http://schemas.openxmlformats.org/officeDocument/2006/relationships/image" Target="media/f8c770cb964518e3de9760279bf6cbd89520bdc1.png"/><Relationship Id="rId26" Type="http://schemas.openxmlformats.org/officeDocument/2006/relationships/image" Target="media/714122f74f0e5e85fd56cbc5ed47d562af69379b.jpg"/><Relationship Id="rId27" Type="http://schemas.openxmlformats.org/officeDocument/2006/relationships/image" Target="media/5826e689abcb7f1760e0a9e012c4cf1873458f73.jpg"/><Relationship Id="rId28" Type="http://schemas.openxmlformats.org/officeDocument/2006/relationships/image" Target="media/94810b9c419e7f17f0d37fc1d7dd317476f922d4.jpg"/><Relationship Id="rId29" Type="http://schemas.openxmlformats.org/officeDocument/2006/relationships/image" Target="media/801db30a6962a3efae0223d33d61aef6adb0ca88.jpg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 создать турецкий Apple ID на iPhone</dc:title>
  <dc:creator>Оплатика</dc:creator>
  <cp:lastModifiedBy>Un-named</cp:lastModifiedBy>
  <cp:revision>1</cp:revision>
  <dcterms:created xsi:type="dcterms:W3CDTF">2026-10-11T16:02:27.445Z</dcterms:created>
  <dcterms:modified xsi:type="dcterms:W3CDTF">2026-10-11T16:02:27.445Z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