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F5E" w:rsidRPr="004B5F5E" w:rsidRDefault="004B5F5E" w:rsidP="004B5F5E">
      <w:p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 xml:space="preserve">Вот </w:t>
      </w:r>
      <w:proofErr w:type="spellStart"/>
      <w:r w:rsidRPr="004B5F5E">
        <w:rPr>
          <w:rFonts w:ascii="Times New Roman" w:eastAsia="Times New Roman" w:hAnsi="Times New Roman" w:cs="Times New Roman"/>
          <w:sz w:val="24"/>
          <w:szCs w:val="24"/>
          <w:lang w:eastAsia="ru-RU"/>
        </w:rPr>
        <w:t>спойлер</w:t>
      </w:r>
      <w:proofErr w:type="spellEnd"/>
      <w:r w:rsidRPr="004B5F5E">
        <w:rPr>
          <w:rFonts w:ascii="Times New Roman" w:eastAsia="Times New Roman" w:hAnsi="Times New Roman" w:cs="Times New Roman"/>
          <w:sz w:val="24"/>
          <w:szCs w:val="24"/>
          <w:lang w:eastAsia="ru-RU"/>
        </w:rPr>
        <w:t xml:space="preserve"> всех вопросов:</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Нормализация</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proofErr w:type="spellStart"/>
      <w:r w:rsidRPr="004B5F5E">
        <w:rPr>
          <w:rFonts w:ascii="Times New Roman" w:eastAsia="Times New Roman" w:hAnsi="Times New Roman" w:cs="Times New Roman"/>
          <w:sz w:val="24"/>
          <w:szCs w:val="24"/>
          <w:lang w:eastAsia="ru-RU"/>
        </w:rPr>
        <w:t>NoSQL</w:t>
      </w:r>
      <w:proofErr w:type="spellEnd"/>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Транзакции</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ACID</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Выполнение транзакций</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 xml:space="preserve">Аномалия </w:t>
      </w:r>
      <w:proofErr w:type="spellStart"/>
      <w:r w:rsidRPr="004B5F5E">
        <w:rPr>
          <w:rFonts w:ascii="Times New Roman" w:eastAsia="Times New Roman" w:hAnsi="Times New Roman" w:cs="Times New Roman"/>
          <w:sz w:val="24"/>
          <w:szCs w:val="24"/>
          <w:lang w:eastAsia="ru-RU"/>
        </w:rPr>
        <w:t>сериализации</w:t>
      </w:r>
      <w:proofErr w:type="spellEnd"/>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Уровни изоляции</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Блокировки</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Индексы</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Планировщик</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Оптимизация запросов</w:t>
      </w:r>
    </w:p>
    <w:p w:rsidR="004B5F5E" w:rsidRPr="004B5F5E" w:rsidRDefault="004B5F5E" w:rsidP="004B5F5E">
      <w:pPr>
        <w:numPr>
          <w:ilvl w:val="0"/>
          <w:numId w:val="1"/>
        </w:num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Масштабируемость</w:t>
      </w:r>
    </w:p>
    <w:p w:rsidR="004B5F5E" w:rsidRPr="004B5F5E" w:rsidRDefault="004B5F5E" w:rsidP="004B5F5E">
      <w:pPr>
        <w:numPr>
          <w:ilvl w:val="0"/>
          <w:numId w:val="1"/>
        </w:numPr>
        <w:spacing w:after="120" w:line="240" w:lineRule="auto"/>
        <w:rPr>
          <w:rFonts w:ascii="Times New Roman" w:eastAsia="Times New Roman" w:hAnsi="Times New Roman" w:cs="Times New Roman"/>
          <w:sz w:val="24"/>
          <w:szCs w:val="24"/>
          <w:lang w:val="en-US" w:eastAsia="ru-RU"/>
        </w:rPr>
      </w:pPr>
      <w:r w:rsidRPr="004B5F5E">
        <w:rPr>
          <w:rFonts w:ascii="Times New Roman" w:eastAsia="Times New Roman" w:hAnsi="Times New Roman" w:cs="Times New Roman"/>
          <w:sz w:val="24"/>
          <w:szCs w:val="24"/>
          <w:lang w:eastAsia="ru-RU"/>
        </w:rPr>
        <w:t>Что</w:t>
      </w:r>
      <w:r w:rsidRPr="004B5F5E">
        <w:rPr>
          <w:rFonts w:ascii="Times New Roman" w:eastAsia="Times New Roman" w:hAnsi="Times New Roman" w:cs="Times New Roman"/>
          <w:sz w:val="24"/>
          <w:szCs w:val="24"/>
          <w:lang w:val="en-US" w:eastAsia="ru-RU"/>
        </w:rPr>
        <w:t xml:space="preserve"> </w:t>
      </w:r>
      <w:r w:rsidRPr="004B5F5E">
        <w:rPr>
          <w:rFonts w:ascii="Times New Roman" w:eastAsia="Times New Roman" w:hAnsi="Times New Roman" w:cs="Times New Roman"/>
          <w:sz w:val="24"/>
          <w:szCs w:val="24"/>
          <w:lang w:eastAsia="ru-RU"/>
        </w:rPr>
        <w:t>будет</w:t>
      </w:r>
      <w:r w:rsidRPr="004B5F5E">
        <w:rPr>
          <w:rFonts w:ascii="Times New Roman" w:eastAsia="Times New Roman" w:hAnsi="Times New Roman" w:cs="Times New Roman"/>
          <w:sz w:val="24"/>
          <w:szCs w:val="24"/>
          <w:lang w:val="en-US" w:eastAsia="ru-RU"/>
        </w:rPr>
        <w:t xml:space="preserve"> </w:t>
      </w:r>
      <w:r w:rsidRPr="004B5F5E">
        <w:rPr>
          <w:rFonts w:ascii="Times New Roman" w:eastAsia="Times New Roman" w:hAnsi="Times New Roman" w:cs="Times New Roman"/>
          <w:sz w:val="24"/>
          <w:szCs w:val="24"/>
          <w:lang w:eastAsia="ru-RU"/>
        </w:rPr>
        <w:t>если</w:t>
      </w:r>
      <w:r w:rsidRPr="004B5F5E">
        <w:rPr>
          <w:rFonts w:ascii="Times New Roman" w:eastAsia="Times New Roman" w:hAnsi="Times New Roman" w:cs="Times New Roman"/>
          <w:sz w:val="24"/>
          <w:szCs w:val="24"/>
          <w:lang w:val="en-US" w:eastAsia="ru-RU"/>
        </w:rPr>
        <w:t xml:space="preserve"> </w:t>
      </w:r>
      <w:r w:rsidRPr="004B5F5E">
        <w:rPr>
          <w:rFonts w:ascii="Times New Roman" w:eastAsia="Times New Roman" w:hAnsi="Times New Roman" w:cs="Times New Roman"/>
          <w:sz w:val="24"/>
          <w:szCs w:val="24"/>
          <w:lang w:eastAsia="ru-RU"/>
        </w:rPr>
        <w:t>сделать</w:t>
      </w:r>
      <w:r w:rsidRPr="004B5F5E">
        <w:rPr>
          <w:rFonts w:ascii="Times New Roman" w:eastAsia="Times New Roman" w:hAnsi="Times New Roman" w:cs="Times New Roman"/>
          <w:sz w:val="24"/>
          <w:szCs w:val="24"/>
          <w:lang w:val="en-US" w:eastAsia="ru-RU"/>
        </w:rPr>
        <w:t> </w:t>
      </w:r>
      <w:r w:rsidRPr="004B5F5E">
        <w:rPr>
          <w:rFonts w:ascii="Consolas" w:eastAsia="Times New Roman" w:hAnsi="Consolas" w:cs="Courier New"/>
          <w:sz w:val="20"/>
          <w:szCs w:val="20"/>
          <w:shd w:val="clear" w:color="auto" w:fill="F7F7F7"/>
          <w:lang w:val="en-US" w:eastAsia="ru-RU"/>
        </w:rPr>
        <w:t>EXPLAIN ANALYZE DROP TABLE POSTGRES</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1. Что такое "Нормализация"?</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Есть такое понятие как </w:t>
      </w:r>
      <w:r w:rsidRPr="004B5F5E">
        <w:rPr>
          <w:rFonts w:ascii="Arial" w:eastAsia="Times New Roman" w:hAnsi="Arial" w:cs="Arial"/>
          <w:i/>
          <w:iCs/>
          <w:color w:val="333333"/>
          <w:sz w:val="24"/>
          <w:szCs w:val="24"/>
          <w:lang w:eastAsia="ru-RU"/>
        </w:rPr>
        <w:t>логическая избыточность</w:t>
      </w:r>
      <w:r w:rsidRPr="004B5F5E">
        <w:rPr>
          <w:rFonts w:ascii="Arial" w:eastAsia="Times New Roman" w:hAnsi="Arial" w:cs="Arial"/>
          <w:color w:val="333333"/>
          <w:sz w:val="24"/>
          <w:szCs w:val="24"/>
          <w:lang w:eastAsia="ru-RU"/>
        </w:rPr>
        <w:t>. Это когда, например, в таблице </w:t>
      </w:r>
      <w:r w:rsidRPr="004B5F5E">
        <w:rPr>
          <w:rFonts w:ascii="Consolas" w:eastAsia="Times New Roman" w:hAnsi="Consolas" w:cs="Courier New"/>
          <w:color w:val="333333"/>
          <w:sz w:val="20"/>
          <w:szCs w:val="20"/>
          <w:shd w:val="clear" w:color="auto" w:fill="F7F7F7"/>
          <w:lang w:eastAsia="ru-RU"/>
        </w:rPr>
        <w:t>пользователей</w:t>
      </w:r>
      <w:r w:rsidRPr="004B5F5E">
        <w:rPr>
          <w:rFonts w:ascii="Arial" w:eastAsia="Times New Roman" w:hAnsi="Arial" w:cs="Arial"/>
          <w:color w:val="333333"/>
          <w:sz w:val="24"/>
          <w:szCs w:val="24"/>
          <w:lang w:eastAsia="ru-RU"/>
        </w:rPr>
        <w:t> есть столбец </w:t>
      </w:r>
      <w:r w:rsidRPr="004B5F5E">
        <w:rPr>
          <w:rFonts w:ascii="Consolas" w:eastAsia="Times New Roman" w:hAnsi="Consolas" w:cs="Courier New"/>
          <w:color w:val="333333"/>
          <w:sz w:val="20"/>
          <w:szCs w:val="20"/>
          <w:shd w:val="clear" w:color="auto" w:fill="F7F7F7"/>
          <w:lang w:eastAsia="ru-RU"/>
        </w:rPr>
        <w:t>номер телефона</w:t>
      </w:r>
      <w:r w:rsidRPr="004B5F5E">
        <w:rPr>
          <w:rFonts w:ascii="Arial" w:eastAsia="Times New Roman" w:hAnsi="Arial" w:cs="Arial"/>
          <w:color w:val="333333"/>
          <w:sz w:val="24"/>
          <w:szCs w:val="24"/>
          <w:lang w:eastAsia="ru-RU"/>
        </w:rPr>
        <w:t>. То есть у пользователя Х может быть только один номер телефона для связи. Но зачастую это неудобно: ведь номеров у человека может быть несколько.</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В такой ситуации разумно вынести номер телефона в отдельную таблицу и организовать связь "Один-ко-многим" (у одного пользователя может быть несколько телефонных номеров)</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То есть мы разбиваем таблицу на части или делаем </w:t>
      </w:r>
      <w:hyperlink r:id="rId6" w:anchor="%D0%94%D0%B5%D0%BA%D0%BE%D0%BC%D0%BF%D0%BE%D0%B7%D0%B8%D1%86%D0%B8%D1%8F_%D0%B1%D0%B5%D0%B7_%D0%BF%D0%BE%D1%82%D0%B5%D1%80%D1%8C" w:history="1">
        <w:r w:rsidRPr="004B5F5E">
          <w:rPr>
            <w:rFonts w:ascii="Arial" w:eastAsia="Times New Roman" w:hAnsi="Arial" w:cs="Arial"/>
            <w:color w:val="548EAA"/>
            <w:sz w:val="24"/>
            <w:szCs w:val="24"/>
            <w:lang w:eastAsia="ru-RU"/>
          </w:rPr>
          <w:t>декомпозицию</w:t>
        </w:r>
      </w:hyperlink>
      <w:r w:rsidRPr="004B5F5E">
        <w:rPr>
          <w:rFonts w:ascii="Arial" w:eastAsia="Times New Roman" w:hAnsi="Arial" w:cs="Arial"/>
          <w:color w:val="333333"/>
          <w:sz w:val="24"/>
          <w:szCs w:val="24"/>
          <w:lang w:eastAsia="ru-RU"/>
        </w:rPr>
        <w:t xml:space="preserve">, </w:t>
      </w:r>
      <w:proofErr w:type="gramStart"/>
      <w:r w:rsidRPr="004B5F5E">
        <w:rPr>
          <w:rFonts w:ascii="Arial" w:eastAsia="Times New Roman" w:hAnsi="Arial" w:cs="Arial"/>
          <w:color w:val="333333"/>
          <w:sz w:val="24"/>
          <w:szCs w:val="24"/>
          <w:lang w:eastAsia="ru-RU"/>
        </w:rPr>
        <w:t>приводя</w:t>
      </w:r>
      <w:proofErr w:type="gramEnd"/>
      <w:r w:rsidRPr="004B5F5E">
        <w:rPr>
          <w:rFonts w:ascii="Arial" w:eastAsia="Times New Roman" w:hAnsi="Arial" w:cs="Arial"/>
          <w:color w:val="333333"/>
          <w:sz w:val="24"/>
          <w:szCs w:val="24"/>
          <w:lang w:eastAsia="ru-RU"/>
        </w:rPr>
        <w:t xml:space="preserve"> таким образом таблицу к </w:t>
      </w:r>
      <w:r w:rsidRPr="004B5F5E">
        <w:rPr>
          <w:rFonts w:ascii="Consolas" w:eastAsia="Times New Roman" w:hAnsi="Consolas" w:cs="Courier New"/>
          <w:color w:val="333333"/>
          <w:sz w:val="20"/>
          <w:szCs w:val="20"/>
          <w:shd w:val="clear" w:color="auto" w:fill="F7F7F7"/>
          <w:lang w:eastAsia="ru-RU"/>
        </w:rPr>
        <w:t>нормальной форме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b/>
          <w:bCs/>
          <w:color w:val="333333"/>
          <w:sz w:val="24"/>
          <w:szCs w:val="24"/>
          <w:lang w:eastAsia="ru-RU"/>
        </w:rPr>
        <w:t>Нормализация</w:t>
      </w:r>
      <w:r w:rsidRPr="004B5F5E">
        <w:rPr>
          <w:rFonts w:ascii="Arial" w:eastAsia="Times New Roman" w:hAnsi="Arial" w:cs="Arial"/>
          <w:color w:val="333333"/>
          <w:sz w:val="24"/>
          <w:szCs w:val="24"/>
          <w:lang w:eastAsia="ru-RU"/>
        </w:rPr>
        <w:t> как раз и подразумевает собой </w:t>
      </w:r>
      <w:r w:rsidRPr="004B5F5E">
        <w:rPr>
          <w:rFonts w:ascii="Arial" w:eastAsia="Times New Roman" w:hAnsi="Arial" w:cs="Arial"/>
          <w:i/>
          <w:iCs/>
          <w:color w:val="333333"/>
          <w:sz w:val="24"/>
          <w:szCs w:val="24"/>
          <w:lang w:eastAsia="ru-RU"/>
        </w:rPr>
        <w:t>процесс приведения базы данных к нормальным формам</w:t>
      </w:r>
      <w:r w:rsidRPr="004B5F5E">
        <w:rPr>
          <w:rFonts w:ascii="Arial" w:eastAsia="Times New Roman" w:hAnsi="Arial" w:cs="Arial"/>
          <w:color w:val="333333"/>
          <w:sz w:val="24"/>
          <w:szCs w:val="24"/>
          <w:lang w:eastAsia="ru-RU"/>
        </w:rPr>
        <w:t> с целью избавления от логической избыточности, а декомпозиция - это одна из вариаций нормализации.</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Нормальных форм существует аж 8: с 1NF и до </w:t>
      </w:r>
      <w:proofErr w:type="gramStart"/>
      <w:r w:rsidRPr="004B5F5E">
        <w:rPr>
          <w:rFonts w:ascii="Arial" w:eastAsia="Times New Roman" w:hAnsi="Arial" w:cs="Arial"/>
          <w:color w:val="333333"/>
          <w:sz w:val="24"/>
          <w:szCs w:val="24"/>
          <w:lang w:eastAsia="ru-RU"/>
        </w:rPr>
        <w:t>6NF</w:t>
      </w:r>
      <w:proofErr w:type="gramEnd"/>
      <w:r w:rsidRPr="004B5F5E">
        <w:rPr>
          <w:rFonts w:ascii="Arial" w:eastAsia="Times New Roman" w:hAnsi="Arial" w:cs="Arial"/>
          <w:color w:val="333333"/>
          <w:sz w:val="24"/>
          <w:szCs w:val="24"/>
          <w:lang w:eastAsia="ru-RU"/>
        </w:rPr>
        <w:t xml:space="preserve"> а также </w:t>
      </w:r>
      <w:proofErr w:type="spellStart"/>
      <w:r w:rsidRPr="004B5F5E">
        <w:rPr>
          <w:rFonts w:ascii="Arial" w:eastAsia="Times New Roman" w:hAnsi="Arial" w:cs="Arial"/>
          <w:color w:val="333333"/>
          <w:sz w:val="24"/>
          <w:szCs w:val="24"/>
          <w:lang w:eastAsia="ru-RU"/>
        </w:rPr>
        <w:fldChar w:fldCharType="begin"/>
      </w:r>
      <w:r w:rsidRPr="004B5F5E">
        <w:rPr>
          <w:rFonts w:ascii="Arial" w:eastAsia="Times New Roman" w:hAnsi="Arial" w:cs="Arial"/>
          <w:color w:val="333333"/>
          <w:sz w:val="24"/>
          <w:szCs w:val="24"/>
          <w:lang w:eastAsia="ru-RU"/>
        </w:rPr>
        <w:instrText xml:space="preserve"> HYPERLINK "https://ru.wikipedia.org/wiki/%D0%9D%D0%BE%D1%80%D0%BC%D0%B0%D0%BB%D1%8C%D0%BD%D0%B0%D1%8F_%D1%84%D0%BE%D1%80%D0%BC%D0%B0_%D0%91%D0%BE%D0%B9%D1%81%D0%B0_%E2%80%94_%D0%9A%D0%BE%D0%B4%D0%B4%D0%B0" </w:instrText>
      </w:r>
      <w:r w:rsidRPr="004B5F5E">
        <w:rPr>
          <w:rFonts w:ascii="Arial" w:eastAsia="Times New Roman" w:hAnsi="Arial" w:cs="Arial"/>
          <w:color w:val="333333"/>
          <w:sz w:val="24"/>
          <w:szCs w:val="24"/>
          <w:lang w:eastAsia="ru-RU"/>
        </w:rPr>
        <w:fldChar w:fldCharType="separate"/>
      </w:r>
      <w:r w:rsidRPr="004B5F5E">
        <w:rPr>
          <w:rFonts w:ascii="Arial" w:eastAsia="Times New Roman" w:hAnsi="Arial" w:cs="Arial"/>
          <w:color w:val="548EAA"/>
          <w:sz w:val="24"/>
          <w:szCs w:val="24"/>
          <w:lang w:eastAsia="ru-RU"/>
        </w:rPr>
        <w:t>Бойса</w:t>
      </w:r>
      <w:proofErr w:type="spellEnd"/>
      <w:r w:rsidRPr="004B5F5E">
        <w:rPr>
          <w:rFonts w:ascii="Arial" w:eastAsia="Times New Roman" w:hAnsi="Arial" w:cs="Arial"/>
          <w:color w:val="548EAA"/>
          <w:sz w:val="24"/>
          <w:szCs w:val="24"/>
          <w:lang w:eastAsia="ru-RU"/>
        </w:rPr>
        <w:t>-Кодда</w:t>
      </w:r>
      <w:r w:rsidRPr="004B5F5E">
        <w:rPr>
          <w:rFonts w:ascii="Arial" w:eastAsia="Times New Roman" w:hAnsi="Arial" w:cs="Arial"/>
          <w:color w:val="333333"/>
          <w:sz w:val="24"/>
          <w:szCs w:val="24"/>
          <w:lang w:eastAsia="ru-RU"/>
        </w:rPr>
        <w:fldChar w:fldCharType="end"/>
      </w:r>
      <w:r w:rsidRPr="004B5F5E">
        <w:rPr>
          <w:rFonts w:ascii="Arial" w:eastAsia="Times New Roman" w:hAnsi="Arial" w:cs="Arial"/>
          <w:color w:val="333333"/>
          <w:sz w:val="24"/>
          <w:szCs w:val="24"/>
          <w:lang w:eastAsia="ru-RU"/>
        </w:rPr>
        <w:t> и </w:t>
      </w:r>
      <w:hyperlink r:id="rId7" w:history="1">
        <w:r w:rsidRPr="004B5F5E">
          <w:rPr>
            <w:rFonts w:ascii="Arial" w:eastAsia="Times New Roman" w:hAnsi="Arial" w:cs="Arial"/>
            <w:color w:val="548EAA"/>
            <w:sz w:val="24"/>
            <w:szCs w:val="24"/>
            <w:lang w:eastAsia="ru-RU"/>
          </w:rPr>
          <w:t>Доменно-ключевая</w:t>
        </w:r>
      </w:hyperlink>
      <w:r w:rsidRPr="004B5F5E">
        <w:rPr>
          <w:rFonts w:ascii="Arial" w:eastAsia="Times New Roman" w:hAnsi="Arial" w:cs="Arial"/>
          <w:color w:val="333333"/>
          <w:sz w:val="24"/>
          <w:szCs w:val="24"/>
          <w:lang w:eastAsia="ru-RU"/>
        </w:rPr>
        <w:t> формы.</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 xml:space="preserve">2. Есть ли преимущество у </w:t>
      </w:r>
      <w:proofErr w:type="spellStart"/>
      <w:r w:rsidRPr="004B5F5E">
        <w:rPr>
          <w:rFonts w:ascii="Arial" w:eastAsia="Times New Roman" w:hAnsi="Arial" w:cs="Arial"/>
          <w:color w:val="333333"/>
          <w:sz w:val="36"/>
          <w:szCs w:val="36"/>
          <w:lang w:eastAsia="ru-RU"/>
        </w:rPr>
        <w:t>NoSQL</w:t>
      </w:r>
      <w:proofErr w:type="spellEnd"/>
      <w:r w:rsidRPr="004B5F5E">
        <w:rPr>
          <w:rFonts w:ascii="Arial" w:eastAsia="Times New Roman" w:hAnsi="Arial" w:cs="Arial"/>
          <w:color w:val="333333"/>
          <w:sz w:val="36"/>
          <w:szCs w:val="36"/>
          <w:lang w:eastAsia="ru-RU"/>
        </w:rPr>
        <w:t xml:space="preserve"> над SQL?</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Иногда можно добиться большего быстродействия у первого языка. Если кратко - преимущество есть в скорости выполнения запросов. Это связано с отсутствием связей и конкретной схемы в </w:t>
      </w:r>
      <w:proofErr w:type="spellStart"/>
      <w:r w:rsidRPr="004B5F5E">
        <w:rPr>
          <w:rFonts w:ascii="Arial" w:eastAsia="Times New Roman" w:hAnsi="Arial" w:cs="Arial"/>
          <w:color w:val="333333"/>
          <w:sz w:val="24"/>
          <w:szCs w:val="24"/>
          <w:lang w:eastAsia="ru-RU"/>
        </w:rPr>
        <w:t>NoSQL</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proofErr w:type="gramStart"/>
      <w:r w:rsidRPr="004B5F5E">
        <w:rPr>
          <w:rFonts w:ascii="Arial" w:eastAsia="Times New Roman" w:hAnsi="Arial" w:cs="Arial"/>
          <w:color w:val="333333"/>
          <w:sz w:val="24"/>
          <w:szCs w:val="24"/>
          <w:lang w:eastAsia="ru-RU"/>
        </w:rPr>
        <w:t xml:space="preserve">Так </w:t>
      </w:r>
      <w:proofErr w:type="spellStart"/>
      <w:r w:rsidRPr="004B5F5E">
        <w:rPr>
          <w:rFonts w:ascii="Arial" w:eastAsia="Times New Roman" w:hAnsi="Arial" w:cs="Arial"/>
          <w:color w:val="333333"/>
          <w:sz w:val="24"/>
          <w:szCs w:val="24"/>
          <w:lang w:eastAsia="ru-RU"/>
        </w:rPr>
        <w:t>MongoDB</w:t>
      </w:r>
      <w:proofErr w:type="spellEnd"/>
      <w:r w:rsidRPr="004B5F5E">
        <w:rPr>
          <w:rFonts w:ascii="Arial" w:eastAsia="Times New Roman" w:hAnsi="Arial" w:cs="Arial"/>
          <w:color w:val="333333"/>
          <w:sz w:val="24"/>
          <w:szCs w:val="24"/>
          <w:lang w:eastAsia="ru-RU"/>
        </w:rPr>
        <w:t xml:space="preserve"> может выигрывать у </w:t>
      </w:r>
      <w:proofErr w:type="spellStart"/>
      <w:r w:rsidRPr="004B5F5E">
        <w:rPr>
          <w:rFonts w:ascii="Arial" w:eastAsia="Times New Roman" w:hAnsi="Arial" w:cs="Arial"/>
          <w:color w:val="333333"/>
          <w:sz w:val="24"/>
          <w:szCs w:val="24"/>
          <w:lang w:eastAsia="ru-RU"/>
        </w:rPr>
        <w:t>PostrgeSQL</w:t>
      </w:r>
      <w:proofErr w:type="spellEnd"/>
      <w:r w:rsidRPr="004B5F5E">
        <w:rPr>
          <w:rFonts w:ascii="Arial" w:eastAsia="Times New Roman" w:hAnsi="Arial" w:cs="Arial"/>
          <w:color w:val="333333"/>
          <w:sz w:val="24"/>
          <w:szCs w:val="24"/>
          <w:lang w:eastAsia="ru-RU"/>
        </w:rPr>
        <w:t xml:space="preserve"> в запросах, которые подразумевают много связей и за которыми </w:t>
      </w:r>
      <w:proofErr w:type="spellStart"/>
      <w:r w:rsidRPr="004B5F5E">
        <w:rPr>
          <w:rFonts w:ascii="Arial" w:eastAsia="Times New Roman" w:hAnsi="Arial" w:cs="Arial"/>
          <w:color w:val="333333"/>
          <w:sz w:val="24"/>
          <w:szCs w:val="24"/>
          <w:lang w:eastAsia="ru-RU"/>
        </w:rPr>
        <w:t>постгрес</w:t>
      </w:r>
      <w:proofErr w:type="spellEnd"/>
      <w:r w:rsidRPr="004B5F5E">
        <w:rPr>
          <w:rFonts w:ascii="Arial" w:eastAsia="Times New Roman" w:hAnsi="Arial" w:cs="Arial"/>
          <w:color w:val="333333"/>
          <w:sz w:val="24"/>
          <w:szCs w:val="24"/>
          <w:lang w:eastAsia="ru-RU"/>
        </w:rPr>
        <w:t xml:space="preserve"> полезет в другие таблицы, которые, вдобавок, могут оказаться очень большими.</w:t>
      </w:r>
      <w:proofErr w:type="gramEnd"/>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lastRenderedPageBreak/>
        <w:t>3. Что такое транзакция?</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Consolas" w:eastAsia="Times New Roman" w:hAnsi="Consolas" w:cs="Courier New"/>
          <w:color w:val="333333"/>
          <w:sz w:val="20"/>
          <w:szCs w:val="20"/>
          <w:shd w:val="clear" w:color="auto" w:fill="F7F7F7"/>
          <w:lang w:eastAsia="ru-RU"/>
        </w:rPr>
        <w:t>Транзакция</w:t>
      </w:r>
      <w:r w:rsidRPr="004B5F5E">
        <w:rPr>
          <w:rFonts w:ascii="Arial" w:eastAsia="Times New Roman" w:hAnsi="Arial" w:cs="Arial"/>
          <w:color w:val="333333"/>
          <w:sz w:val="24"/>
          <w:szCs w:val="24"/>
          <w:lang w:eastAsia="ru-RU"/>
        </w:rPr>
        <w:t> - это элементарная операция в базе данных.</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Однако транзакция может состоять и из нескольких операций: в этом ключе - это логически целостная процедура, в которой должны быть выполнены либо все операции - либо ни одна из них.</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Транзакция начинается с команды </w:t>
      </w:r>
      <w:r w:rsidRPr="004B5F5E">
        <w:rPr>
          <w:rFonts w:ascii="Consolas" w:eastAsia="Times New Roman" w:hAnsi="Consolas" w:cs="Courier New"/>
          <w:color w:val="333333"/>
          <w:sz w:val="20"/>
          <w:szCs w:val="20"/>
          <w:shd w:val="clear" w:color="auto" w:fill="F7F7F7"/>
          <w:lang w:eastAsia="ru-RU"/>
        </w:rPr>
        <w:t>BEGIN</w:t>
      </w:r>
      <w:r w:rsidRPr="004B5F5E">
        <w:rPr>
          <w:rFonts w:ascii="Arial" w:eastAsia="Times New Roman" w:hAnsi="Arial" w:cs="Arial"/>
          <w:color w:val="333333"/>
          <w:sz w:val="24"/>
          <w:szCs w:val="24"/>
          <w:lang w:eastAsia="ru-RU"/>
        </w:rPr>
        <w:t> и заканчивается командой </w:t>
      </w:r>
      <w:r w:rsidRPr="004B5F5E">
        <w:rPr>
          <w:rFonts w:ascii="Consolas" w:eastAsia="Times New Roman" w:hAnsi="Consolas" w:cs="Courier New"/>
          <w:color w:val="333333"/>
          <w:sz w:val="20"/>
          <w:szCs w:val="20"/>
          <w:shd w:val="clear" w:color="auto" w:fill="F7F7F7"/>
          <w:lang w:eastAsia="ru-RU"/>
        </w:rPr>
        <w:t>COMMIT</w:t>
      </w:r>
      <w:r w:rsidRPr="004B5F5E">
        <w:rPr>
          <w:rFonts w:ascii="Arial" w:eastAsia="Times New Roman" w:hAnsi="Arial" w:cs="Arial"/>
          <w:color w:val="333333"/>
          <w:sz w:val="24"/>
          <w:szCs w:val="24"/>
          <w:lang w:eastAsia="ru-RU"/>
        </w:rPr>
        <w:t> либо отменяется командой </w:t>
      </w:r>
      <w:r w:rsidRPr="004B5F5E">
        <w:rPr>
          <w:rFonts w:ascii="Consolas" w:eastAsia="Times New Roman" w:hAnsi="Consolas" w:cs="Courier New"/>
          <w:color w:val="333333"/>
          <w:sz w:val="20"/>
          <w:szCs w:val="20"/>
          <w:shd w:val="clear" w:color="auto" w:fill="F7F7F7"/>
          <w:lang w:eastAsia="ru-RU"/>
        </w:rPr>
        <w:t>ROLLBACK</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4. Требования, предъявляемые к транзакции. ACID</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Согласно теории баз данных транзакции должны обладать следующими свойствами:</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1. </w:t>
      </w:r>
      <w:r w:rsidRPr="004B5F5E">
        <w:rPr>
          <w:rFonts w:ascii="Arial" w:eastAsia="Times New Roman" w:hAnsi="Arial" w:cs="Arial"/>
          <w:b/>
          <w:bCs/>
          <w:color w:val="333333"/>
          <w:sz w:val="24"/>
          <w:szCs w:val="24"/>
          <w:lang w:eastAsia="ru-RU"/>
        </w:rPr>
        <w:t>Атомарность</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b/>
          <w:bCs/>
          <w:i/>
          <w:iCs/>
          <w:color w:val="333333"/>
          <w:sz w:val="24"/>
          <w:szCs w:val="24"/>
          <w:lang w:eastAsia="ru-RU"/>
        </w:rPr>
        <w:t>a</w:t>
      </w:r>
      <w:r w:rsidRPr="004B5F5E">
        <w:rPr>
          <w:rFonts w:ascii="Arial" w:eastAsia="Times New Roman" w:hAnsi="Arial" w:cs="Arial"/>
          <w:i/>
          <w:iCs/>
          <w:color w:val="333333"/>
          <w:sz w:val="24"/>
          <w:szCs w:val="24"/>
          <w:lang w:eastAsia="ru-RU"/>
        </w:rPr>
        <w:t>tomicity</w:t>
      </w:r>
      <w:proofErr w:type="spellEnd"/>
      <w:r w:rsidRPr="004B5F5E">
        <w:rPr>
          <w:rFonts w:ascii="Arial" w:eastAsia="Times New Roman" w:hAnsi="Arial" w:cs="Arial"/>
          <w:color w:val="333333"/>
          <w:sz w:val="24"/>
          <w:szCs w:val="24"/>
          <w:lang w:eastAsia="ru-RU"/>
        </w:rPr>
        <w:t>). Это свойство означает, что либо транзакция будет зафиксирована в базе данных полностью, т. е. будут зафиксированы результаты выполнения всех ее операций, либо не будет зафиксирована ни одна операция транзакции.</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2. </w:t>
      </w:r>
      <w:r w:rsidRPr="004B5F5E">
        <w:rPr>
          <w:rFonts w:ascii="Arial" w:eastAsia="Times New Roman" w:hAnsi="Arial" w:cs="Arial"/>
          <w:b/>
          <w:bCs/>
          <w:color w:val="333333"/>
          <w:sz w:val="24"/>
          <w:szCs w:val="24"/>
          <w:lang w:eastAsia="ru-RU"/>
        </w:rPr>
        <w:t>Согласованность</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b/>
          <w:bCs/>
          <w:i/>
          <w:iCs/>
          <w:color w:val="333333"/>
          <w:sz w:val="24"/>
          <w:szCs w:val="24"/>
          <w:lang w:eastAsia="ru-RU"/>
        </w:rPr>
        <w:t>c</w:t>
      </w:r>
      <w:r w:rsidRPr="004B5F5E">
        <w:rPr>
          <w:rFonts w:ascii="Arial" w:eastAsia="Times New Roman" w:hAnsi="Arial" w:cs="Arial"/>
          <w:i/>
          <w:iCs/>
          <w:color w:val="333333"/>
          <w:sz w:val="24"/>
          <w:szCs w:val="24"/>
          <w:lang w:eastAsia="ru-RU"/>
        </w:rPr>
        <w:t>onsistency</w:t>
      </w:r>
      <w:proofErr w:type="spellEnd"/>
      <w:r w:rsidRPr="004B5F5E">
        <w:rPr>
          <w:rFonts w:ascii="Arial" w:eastAsia="Times New Roman" w:hAnsi="Arial" w:cs="Arial"/>
          <w:color w:val="333333"/>
          <w:sz w:val="24"/>
          <w:szCs w:val="24"/>
          <w:lang w:eastAsia="ru-RU"/>
        </w:rPr>
        <w:t>). Это свойство предписывает, чтобы в результате успешного выполнения транзакции база данных была переведена из одного согласованного состояния в другое согласованное состояние.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3. </w:t>
      </w:r>
      <w:r w:rsidRPr="004B5F5E">
        <w:rPr>
          <w:rFonts w:ascii="Arial" w:eastAsia="Times New Roman" w:hAnsi="Arial" w:cs="Arial"/>
          <w:b/>
          <w:bCs/>
          <w:color w:val="333333"/>
          <w:sz w:val="24"/>
          <w:szCs w:val="24"/>
          <w:lang w:eastAsia="ru-RU"/>
        </w:rPr>
        <w:t>Изолированность</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b/>
          <w:bCs/>
          <w:i/>
          <w:iCs/>
          <w:color w:val="333333"/>
          <w:sz w:val="24"/>
          <w:szCs w:val="24"/>
          <w:lang w:eastAsia="ru-RU"/>
        </w:rPr>
        <w:t>i</w:t>
      </w:r>
      <w:r w:rsidRPr="004B5F5E">
        <w:rPr>
          <w:rFonts w:ascii="Arial" w:eastAsia="Times New Roman" w:hAnsi="Arial" w:cs="Arial"/>
          <w:i/>
          <w:iCs/>
          <w:color w:val="333333"/>
          <w:sz w:val="24"/>
          <w:szCs w:val="24"/>
          <w:lang w:eastAsia="ru-RU"/>
        </w:rPr>
        <w:t>solation</w:t>
      </w:r>
      <w:proofErr w:type="spellEnd"/>
      <w:r w:rsidRPr="004B5F5E">
        <w:rPr>
          <w:rFonts w:ascii="Arial" w:eastAsia="Times New Roman" w:hAnsi="Arial" w:cs="Arial"/>
          <w:color w:val="333333"/>
          <w:sz w:val="24"/>
          <w:szCs w:val="24"/>
          <w:lang w:eastAsia="ru-RU"/>
        </w:rPr>
        <w:t>). Во время выполнения транзакции другие транзакции должны оказывать по возможности минимальное влияние на нее.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4. </w:t>
      </w:r>
      <w:r w:rsidRPr="004B5F5E">
        <w:rPr>
          <w:rFonts w:ascii="Arial" w:eastAsia="Times New Roman" w:hAnsi="Arial" w:cs="Arial"/>
          <w:b/>
          <w:bCs/>
          <w:color w:val="333333"/>
          <w:sz w:val="24"/>
          <w:szCs w:val="24"/>
          <w:lang w:eastAsia="ru-RU"/>
        </w:rPr>
        <w:t>Долговечность</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b/>
          <w:bCs/>
          <w:i/>
          <w:iCs/>
          <w:color w:val="333333"/>
          <w:sz w:val="24"/>
          <w:szCs w:val="24"/>
          <w:lang w:eastAsia="ru-RU"/>
        </w:rPr>
        <w:t>d</w:t>
      </w:r>
      <w:r w:rsidRPr="004B5F5E">
        <w:rPr>
          <w:rFonts w:ascii="Arial" w:eastAsia="Times New Roman" w:hAnsi="Arial" w:cs="Arial"/>
          <w:i/>
          <w:iCs/>
          <w:color w:val="333333"/>
          <w:sz w:val="24"/>
          <w:szCs w:val="24"/>
          <w:lang w:eastAsia="ru-RU"/>
        </w:rPr>
        <w:t>urability</w:t>
      </w:r>
      <w:proofErr w:type="spellEnd"/>
      <w:r w:rsidRPr="004B5F5E">
        <w:rPr>
          <w:rFonts w:ascii="Arial" w:eastAsia="Times New Roman" w:hAnsi="Arial" w:cs="Arial"/>
          <w:color w:val="333333"/>
          <w:sz w:val="24"/>
          <w:szCs w:val="24"/>
          <w:lang w:eastAsia="ru-RU"/>
        </w:rPr>
        <w:t>). После успешной фиксации транзакции пользователь должен быть уверен, что данные надежно сохранены в базе данных и впоследствии могут быть извлечены из нее, независимо от последующих возможных сбоев в работе системы.</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Для обозначения всех этих четырех свойств используется аббревиатура </w:t>
      </w:r>
      <w:r w:rsidRPr="004B5F5E">
        <w:rPr>
          <w:rFonts w:ascii="Arial" w:eastAsia="Times New Roman" w:hAnsi="Arial" w:cs="Arial"/>
          <w:b/>
          <w:bCs/>
          <w:color w:val="333333"/>
          <w:sz w:val="24"/>
          <w:szCs w:val="24"/>
          <w:lang w:eastAsia="ru-RU"/>
        </w:rPr>
        <w:t>ACID</w:t>
      </w:r>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5. Выполнение транзакций</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Можно выполнять транзакции последовательно или параллельно</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И если в первом случае все понятно, то со вторым могут возникать "феномены", например:</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1. </w:t>
      </w:r>
      <w:r w:rsidRPr="004B5F5E">
        <w:rPr>
          <w:rFonts w:ascii="Arial" w:eastAsia="Times New Roman" w:hAnsi="Arial" w:cs="Arial"/>
          <w:b/>
          <w:bCs/>
          <w:color w:val="333333"/>
          <w:sz w:val="24"/>
          <w:szCs w:val="24"/>
          <w:lang w:eastAsia="ru-RU"/>
        </w:rPr>
        <w:t>Потерянное обновление</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i/>
          <w:iCs/>
          <w:color w:val="333333"/>
          <w:sz w:val="24"/>
          <w:szCs w:val="24"/>
          <w:lang w:eastAsia="ru-RU"/>
        </w:rPr>
        <w:t>lost</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update</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lastRenderedPageBreak/>
        <w:t>Когда разные транзакции одновременно изменяют одни и те же данные, то после фиксации изменений может оказаться, что одна транзакция перезаписала данные, обновленные и зафиксированные другой транзакцией.</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2. </w:t>
      </w:r>
      <w:r w:rsidRPr="004B5F5E">
        <w:rPr>
          <w:rFonts w:ascii="Arial" w:eastAsia="Times New Roman" w:hAnsi="Arial" w:cs="Arial"/>
          <w:b/>
          <w:bCs/>
          <w:color w:val="333333"/>
          <w:sz w:val="24"/>
          <w:szCs w:val="24"/>
          <w:lang w:eastAsia="ru-RU"/>
        </w:rPr>
        <w:t>«Грязное» чтение</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i/>
          <w:iCs/>
          <w:color w:val="333333"/>
          <w:sz w:val="24"/>
          <w:szCs w:val="24"/>
          <w:lang w:eastAsia="ru-RU"/>
        </w:rPr>
        <w:t>dirty</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read</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Транзакция читает данные, измененные параллельной транзакцией, которая еще не завершилась. Если эта параллельная транзакция в итоге будет отменена, тогда окажется, что первая транзакция прочитала данные, которых нет в системе.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3. </w:t>
      </w:r>
      <w:r w:rsidRPr="004B5F5E">
        <w:rPr>
          <w:rFonts w:ascii="Arial" w:eastAsia="Times New Roman" w:hAnsi="Arial" w:cs="Arial"/>
          <w:b/>
          <w:bCs/>
          <w:color w:val="333333"/>
          <w:sz w:val="24"/>
          <w:szCs w:val="24"/>
          <w:lang w:eastAsia="ru-RU"/>
        </w:rPr>
        <w:t>Неповторяющееся чтение</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i/>
          <w:iCs/>
          <w:color w:val="333333"/>
          <w:sz w:val="24"/>
          <w:szCs w:val="24"/>
          <w:lang w:eastAsia="ru-RU"/>
        </w:rPr>
        <w:t>non-repeatable</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read</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При повторном чтении тех же самых данных в рамках одной транзакции оказывается, что другая транзакция успела изменить и зафиксировать эти данные. В результате тот же самый запрос выдает другой результат.</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4. </w:t>
      </w:r>
      <w:r w:rsidRPr="004B5F5E">
        <w:rPr>
          <w:rFonts w:ascii="Arial" w:eastAsia="Times New Roman" w:hAnsi="Arial" w:cs="Arial"/>
          <w:b/>
          <w:bCs/>
          <w:color w:val="333333"/>
          <w:sz w:val="24"/>
          <w:szCs w:val="24"/>
          <w:lang w:eastAsia="ru-RU"/>
        </w:rPr>
        <w:t>Фантомное чтение</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i/>
          <w:iCs/>
          <w:color w:val="333333"/>
          <w:sz w:val="24"/>
          <w:szCs w:val="24"/>
          <w:lang w:eastAsia="ru-RU"/>
        </w:rPr>
        <w:t>phantom</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read</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Транзакция повторно выбирает множество строк в соответствии с одним и тем же критерием. В интервале времени между выполнением этих выборок другая транзакция добавляет новые строки и успешно фиксирует изменения. В результате при выполнении повторной выборки в первой транзакции может быть получено другое множество строк.</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5. </w:t>
      </w:r>
      <w:r w:rsidRPr="004B5F5E">
        <w:rPr>
          <w:rFonts w:ascii="Arial" w:eastAsia="Times New Roman" w:hAnsi="Arial" w:cs="Arial"/>
          <w:b/>
          <w:bCs/>
          <w:color w:val="333333"/>
          <w:sz w:val="24"/>
          <w:szCs w:val="24"/>
          <w:lang w:eastAsia="ru-RU"/>
        </w:rPr>
        <w:t xml:space="preserve">Аномалия </w:t>
      </w:r>
      <w:proofErr w:type="spellStart"/>
      <w:r w:rsidRPr="004B5F5E">
        <w:rPr>
          <w:rFonts w:ascii="Arial" w:eastAsia="Times New Roman" w:hAnsi="Arial" w:cs="Arial"/>
          <w:b/>
          <w:bCs/>
          <w:color w:val="333333"/>
          <w:sz w:val="24"/>
          <w:szCs w:val="24"/>
          <w:lang w:eastAsia="ru-RU"/>
        </w:rPr>
        <w:t>сериализации</w:t>
      </w:r>
      <w:proofErr w:type="spellEnd"/>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i/>
          <w:iCs/>
          <w:color w:val="333333"/>
          <w:sz w:val="24"/>
          <w:szCs w:val="24"/>
          <w:lang w:eastAsia="ru-RU"/>
        </w:rPr>
        <w:t>serialization</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anomaly</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Результат успешной фиксации группы транзакций, выполняющихся параллельно, не совпадает с результатом ни одного из возможных вариантов упорядочения этих транзакций, если бы они выполнялись последовательно.</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 xml:space="preserve">6. Что такое аномалия </w:t>
      </w:r>
      <w:proofErr w:type="spellStart"/>
      <w:r w:rsidRPr="004B5F5E">
        <w:rPr>
          <w:rFonts w:ascii="Arial" w:eastAsia="Times New Roman" w:hAnsi="Arial" w:cs="Arial"/>
          <w:color w:val="333333"/>
          <w:sz w:val="36"/>
          <w:szCs w:val="36"/>
          <w:lang w:eastAsia="ru-RU"/>
        </w:rPr>
        <w:t>сериализации</w:t>
      </w:r>
      <w:proofErr w:type="spellEnd"/>
      <w:r w:rsidRPr="004B5F5E">
        <w:rPr>
          <w:rFonts w:ascii="Arial" w:eastAsia="Times New Roman" w:hAnsi="Arial" w:cs="Arial"/>
          <w:color w:val="333333"/>
          <w:sz w:val="36"/>
          <w:szCs w:val="36"/>
          <w:lang w:eastAsia="ru-RU"/>
        </w:rPr>
        <w:t>?</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Для двух транзакций, скажем, A и B, возможны только два варианта упорядочения при их последовательном выполнении:</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1️</w:t>
      </w:r>
      <w:r w:rsidRPr="004B5F5E">
        <w:rPr>
          <w:rFonts w:ascii="Tahoma" w:eastAsia="Times New Roman" w:hAnsi="Tahoma" w:cs="Tahoma"/>
          <w:color w:val="333333"/>
          <w:sz w:val="24"/>
          <w:szCs w:val="24"/>
          <w:lang w:eastAsia="ru-RU"/>
        </w:rPr>
        <w:t>⃣</w:t>
      </w:r>
      <w:r w:rsidRPr="004B5F5E">
        <w:rPr>
          <w:rFonts w:ascii="Arial" w:eastAsia="Times New Roman" w:hAnsi="Arial" w:cs="Arial"/>
          <w:color w:val="333333"/>
          <w:sz w:val="24"/>
          <w:szCs w:val="24"/>
          <w:lang w:eastAsia="ru-RU"/>
        </w:rPr>
        <w:t xml:space="preserve"> сначала A, затем B</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2️</w:t>
      </w:r>
      <w:r w:rsidRPr="004B5F5E">
        <w:rPr>
          <w:rFonts w:ascii="Tahoma" w:eastAsia="Times New Roman" w:hAnsi="Tahoma" w:cs="Tahoma"/>
          <w:color w:val="333333"/>
          <w:sz w:val="24"/>
          <w:szCs w:val="24"/>
          <w:lang w:eastAsia="ru-RU"/>
        </w:rPr>
        <w:t>⃣</w:t>
      </w:r>
      <w:r w:rsidRPr="004B5F5E">
        <w:rPr>
          <w:rFonts w:ascii="Arial" w:eastAsia="Times New Roman" w:hAnsi="Arial" w:cs="Arial"/>
          <w:color w:val="333333"/>
          <w:sz w:val="24"/>
          <w:szCs w:val="24"/>
          <w:lang w:eastAsia="ru-RU"/>
        </w:rPr>
        <w:t xml:space="preserve"> сначала B, затем A.</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Причем результаты реализации двух вариантов могут в общем случае не совпадать. </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Например, при выполнении двух банковских операций — </w:t>
      </w:r>
      <w:r w:rsidRPr="004B5F5E">
        <w:rPr>
          <w:rFonts w:ascii="Arial" w:eastAsia="Times New Roman" w:hAnsi="Arial" w:cs="Arial"/>
          <w:i/>
          <w:iCs/>
          <w:color w:val="333333"/>
          <w:sz w:val="24"/>
          <w:szCs w:val="24"/>
          <w:lang w:eastAsia="ru-RU"/>
        </w:rPr>
        <w:t>внесения некоторой суммы денег на какой-то счет</w:t>
      </w:r>
      <w:r w:rsidRPr="004B5F5E">
        <w:rPr>
          <w:rFonts w:ascii="Arial" w:eastAsia="Times New Roman" w:hAnsi="Arial" w:cs="Arial"/>
          <w:color w:val="333333"/>
          <w:sz w:val="24"/>
          <w:szCs w:val="24"/>
          <w:lang w:eastAsia="ru-RU"/>
        </w:rPr>
        <w:t> и </w:t>
      </w:r>
      <w:r w:rsidRPr="004B5F5E">
        <w:rPr>
          <w:rFonts w:ascii="Arial" w:eastAsia="Times New Roman" w:hAnsi="Arial" w:cs="Arial"/>
          <w:i/>
          <w:iCs/>
          <w:color w:val="333333"/>
          <w:sz w:val="24"/>
          <w:szCs w:val="24"/>
          <w:lang w:eastAsia="ru-RU"/>
        </w:rPr>
        <w:t>начисления процентов по этому счету</w:t>
      </w:r>
      <w:r w:rsidRPr="004B5F5E">
        <w:rPr>
          <w:rFonts w:ascii="Arial" w:eastAsia="Times New Roman" w:hAnsi="Arial" w:cs="Arial"/>
          <w:color w:val="333333"/>
          <w:sz w:val="24"/>
          <w:szCs w:val="24"/>
          <w:lang w:eastAsia="ru-RU"/>
        </w:rPr>
        <w:t> — важен порядок выполнения операций.</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lastRenderedPageBreak/>
        <w:t>Если изначально на счете было 1000 у.е. и первой операцией будет </w:t>
      </w:r>
      <w:r w:rsidRPr="004B5F5E">
        <w:rPr>
          <w:rFonts w:ascii="Arial" w:eastAsia="Times New Roman" w:hAnsi="Arial" w:cs="Arial"/>
          <w:i/>
          <w:iCs/>
          <w:color w:val="333333"/>
          <w:sz w:val="24"/>
          <w:szCs w:val="24"/>
          <w:lang w:eastAsia="ru-RU"/>
        </w:rPr>
        <w:t>увеличение суммы</w:t>
      </w:r>
      <w:r w:rsidRPr="004B5F5E">
        <w:rPr>
          <w:rFonts w:ascii="Arial" w:eastAsia="Times New Roman" w:hAnsi="Arial" w:cs="Arial"/>
          <w:color w:val="333333"/>
          <w:sz w:val="24"/>
          <w:szCs w:val="24"/>
          <w:lang w:eastAsia="ru-RU"/>
        </w:rPr>
        <w:t> на 1000 у.е., а второй — начисление процентов (10%), то тогда итоговая сумма будет больше (2200 у.е.), чем при противоположном порядке выполнения этих операций (2100 у.е.).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Если описанные операции выполняются в рамках двух </w:t>
      </w:r>
      <w:r w:rsidRPr="004B5F5E">
        <w:rPr>
          <w:rFonts w:ascii="Arial" w:eastAsia="Times New Roman" w:hAnsi="Arial" w:cs="Arial"/>
          <w:i/>
          <w:iCs/>
          <w:color w:val="333333"/>
          <w:sz w:val="24"/>
          <w:szCs w:val="24"/>
          <w:lang w:eastAsia="ru-RU"/>
        </w:rPr>
        <w:t>различных</w:t>
      </w:r>
      <w:r w:rsidRPr="004B5F5E">
        <w:rPr>
          <w:rFonts w:ascii="Arial" w:eastAsia="Times New Roman" w:hAnsi="Arial" w:cs="Arial"/>
          <w:color w:val="333333"/>
          <w:sz w:val="24"/>
          <w:szCs w:val="24"/>
          <w:lang w:eastAsia="ru-RU"/>
        </w:rPr>
        <w:t> транзакций, то оказываются возможными </w:t>
      </w:r>
      <w:r w:rsidRPr="004B5F5E">
        <w:rPr>
          <w:rFonts w:ascii="Arial" w:eastAsia="Times New Roman" w:hAnsi="Arial" w:cs="Arial"/>
          <w:i/>
          <w:iCs/>
          <w:color w:val="333333"/>
          <w:sz w:val="24"/>
          <w:szCs w:val="24"/>
          <w:lang w:eastAsia="ru-RU"/>
        </w:rPr>
        <w:t>различные</w:t>
      </w:r>
      <w:r w:rsidRPr="004B5F5E">
        <w:rPr>
          <w:rFonts w:ascii="Arial" w:eastAsia="Times New Roman" w:hAnsi="Arial" w:cs="Arial"/>
          <w:color w:val="333333"/>
          <w:sz w:val="24"/>
          <w:szCs w:val="24"/>
          <w:lang w:eastAsia="ru-RU"/>
        </w:rPr>
        <w:t> итоговые результаты, зависящие от порядка их выполнения.</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proofErr w:type="spellStart"/>
      <w:r w:rsidRPr="004B5F5E">
        <w:rPr>
          <w:rFonts w:ascii="Arial" w:eastAsia="Times New Roman" w:hAnsi="Arial" w:cs="Arial"/>
          <w:b/>
          <w:bCs/>
          <w:color w:val="333333"/>
          <w:sz w:val="24"/>
          <w:szCs w:val="24"/>
          <w:lang w:eastAsia="ru-RU"/>
        </w:rPr>
        <w:t>Сериализация</w:t>
      </w:r>
      <w:proofErr w:type="spellEnd"/>
      <w:r w:rsidRPr="004B5F5E">
        <w:rPr>
          <w:rFonts w:ascii="Arial" w:eastAsia="Times New Roman" w:hAnsi="Arial" w:cs="Arial"/>
          <w:color w:val="333333"/>
          <w:sz w:val="24"/>
          <w:szCs w:val="24"/>
          <w:lang w:eastAsia="ru-RU"/>
        </w:rPr>
        <w:t> двух транзакций при их параллельном выполнении означает, что полученный результат будет соответствовать одному из двух возможных вариантов упорядочения транзакций при их последовательном выполнении. То есть мы знаем, что результат может быть либо 2100 у.е. либо 2200 у.е. - не иначе. Соответственно, </w:t>
      </w:r>
      <w:r w:rsidRPr="004B5F5E">
        <w:rPr>
          <w:rFonts w:ascii="Consolas" w:eastAsia="Times New Roman" w:hAnsi="Consolas" w:cs="Courier New"/>
          <w:color w:val="333333"/>
          <w:sz w:val="20"/>
          <w:szCs w:val="20"/>
          <w:shd w:val="clear" w:color="auto" w:fill="F7F7F7"/>
          <w:lang w:eastAsia="ru-RU"/>
        </w:rPr>
        <w:t xml:space="preserve">аномалия </w:t>
      </w:r>
      <w:proofErr w:type="spellStart"/>
      <w:r w:rsidRPr="004B5F5E">
        <w:rPr>
          <w:rFonts w:ascii="Consolas" w:eastAsia="Times New Roman" w:hAnsi="Consolas" w:cs="Courier New"/>
          <w:color w:val="333333"/>
          <w:sz w:val="20"/>
          <w:szCs w:val="20"/>
          <w:shd w:val="clear" w:color="auto" w:fill="F7F7F7"/>
          <w:lang w:eastAsia="ru-RU"/>
        </w:rPr>
        <w:t>сериализации</w:t>
      </w:r>
      <w:proofErr w:type="spellEnd"/>
      <w:r w:rsidRPr="004B5F5E">
        <w:rPr>
          <w:rFonts w:ascii="Arial" w:eastAsia="Times New Roman" w:hAnsi="Arial" w:cs="Arial"/>
          <w:color w:val="333333"/>
          <w:sz w:val="24"/>
          <w:szCs w:val="24"/>
          <w:lang w:eastAsia="ru-RU"/>
        </w:rPr>
        <w:t> — несоответствие результата ни одному из вариантов.</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При этом нельзя сказать точно, какой из вариантов будет реализован. </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Если распространить эти рассуждения на случай, когда параллельно выполняется более двух транзакций, тогда результат их параллельного выполнения также должен быть таким, каким он был бы в случае выбора некоторого варианта упорядочения транзакций, если бы они выполнялись последовательно, одна за другой.</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Конечно, чем больше транзакций, тем больше вариантов их упорядочения. Концепция </w:t>
      </w:r>
      <w:proofErr w:type="spellStart"/>
      <w:r w:rsidRPr="004B5F5E">
        <w:rPr>
          <w:rFonts w:ascii="Arial" w:eastAsia="Times New Roman" w:hAnsi="Arial" w:cs="Arial"/>
          <w:color w:val="333333"/>
          <w:sz w:val="24"/>
          <w:szCs w:val="24"/>
          <w:lang w:eastAsia="ru-RU"/>
        </w:rPr>
        <w:t>сериализации</w:t>
      </w:r>
      <w:proofErr w:type="spellEnd"/>
      <w:r w:rsidRPr="004B5F5E">
        <w:rPr>
          <w:rFonts w:ascii="Arial" w:eastAsia="Times New Roman" w:hAnsi="Arial" w:cs="Arial"/>
          <w:color w:val="333333"/>
          <w:sz w:val="24"/>
          <w:szCs w:val="24"/>
          <w:lang w:eastAsia="ru-RU"/>
        </w:rPr>
        <w:t xml:space="preserve"> не предписывает выбора какого-то определенного варианта. Речь идёт лишь об одном из них.</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7. Уровни изоляции в SQL</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1. </w:t>
      </w:r>
      <w:proofErr w:type="spellStart"/>
      <w:r w:rsidRPr="004B5F5E">
        <w:rPr>
          <w:rFonts w:ascii="Arial" w:eastAsia="Times New Roman" w:hAnsi="Arial" w:cs="Arial"/>
          <w:i/>
          <w:iCs/>
          <w:color w:val="333333"/>
          <w:sz w:val="24"/>
          <w:szCs w:val="24"/>
          <w:lang w:eastAsia="ru-RU"/>
        </w:rPr>
        <w:t>Read</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Uncommitted</w:t>
      </w:r>
      <w:proofErr w:type="spellEnd"/>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Это самый низкий уровень изоляции. Согласно стандарту SQL на этом уровне допускается чтение «грязных» (незафиксированных) данных.</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Однако в </w:t>
      </w:r>
      <w:proofErr w:type="spellStart"/>
      <w:r w:rsidRPr="004B5F5E">
        <w:rPr>
          <w:rFonts w:ascii="Arial" w:eastAsia="Times New Roman" w:hAnsi="Arial" w:cs="Arial"/>
          <w:color w:val="333333"/>
          <w:sz w:val="24"/>
          <w:szCs w:val="24"/>
          <w:lang w:eastAsia="ru-RU"/>
        </w:rPr>
        <w:t>PostgreSQL</w:t>
      </w:r>
      <w:proofErr w:type="spellEnd"/>
      <w:r w:rsidRPr="004B5F5E">
        <w:rPr>
          <w:rFonts w:ascii="Arial" w:eastAsia="Times New Roman" w:hAnsi="Arial" w:cs="Arial"/>
          <w:color w:val="333333"/>
          <w:sz w:val="24"/>
          <w:szCs w:val="24"/>
          <w:lang w:eastAsia="ru-RU"/>
        </w:rPr>
        <w:t xml:space="preserve"> требования, предъявляемые к этому уровню, более строгие, чем в стандарте: чтение «грязных» данных на этом уровне не допускается.</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2. </w:t>
      </w:r>
      <w:proofErr w:type="spellStart"/>
      <w:r w:rsidRPr="004B5F5E">
        <w:rPr>
          <w:rFonts w:ascii="Arial" w:eastAsia="Times New Roman" w:hAnsi="Arial" w:cs="Arial"/>
          <w:i/>
          <w:iCs/>
          <w:color w:val="333333"/>
          <w:sz w:val="24"/>
          <w:szCs w:val="24"/>
          <w:lang w:eastAsia="ru-RU"/>
        </w:rPr>
        <w:t>Read</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Committed</w:t>
      </w:r>
      <w:proofErr w:type="spellEnd"/>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Не допускается чтение «грязных» (незафиксированных) данных. Транзакция может видеть только те незафиксированные изменения данных, которые произведены в ходе выполнения ее самой.</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3. </w:t>
      </w:r>
      <w:proofErr w:type="spellStart"/>
      <w:r w:rsidRPr="004B5F5E">
        <w:rPr>
          <w:rFonts w:ascii="Arial" w:eastAsia="Times New Roman" w:hAnsi="Arial" w:cs="Arial"/>
          <w:i/>
          <w:iCs/>
          <w:color w:val="333333"/>
          <w:sz w:val="24"/>
          <w:szCs w:val="24"/>
          <w:lang w:eastAsia="ru-RU"/>
        </w:rPr>
        <w:t>Repeatable</w:t>
      </w:r>
      <w:proofErr w:type="spellEnd"/>
      <w:r w:rsidRPr="004B5F5E">
        <w:rPr>
          <w:rFonts w:ascii="Arial" w:eastAsia="Times New Roman" w:hAnsi="Arial" w:cs="Arial"/>
          <w:i/>
          <w:iCs/>
          <w:color w:val="333333"/>
          <w:sz w:val="24"/>
          <w:szCs w:val="24"/>
          <w:lang w:eastAsia="ru-RU"/>
        </w:rPr>
        <w:t xml:space="preserve"> </w:t>
      </w:r>
      <w:proofErr w:type="spellStart"/>
      <w:r w:rsidRPr="004B5F5E">
        <w:rPr>
          <w:rFonts w:ascii="Arial" w:eastAsia="Times New Roman" w:hAnsi="Arial" w:cs="Arial"/>
          <w:i/>
          <w:iCs/>
          <w:color w:val="333333"/>
          <w:sz w:val="24"/>
          <w:szCs w:val="24"/>
          <w:lang w:eastAsia="ru-RU"/>
        </w:rPr>
        <w:t>Read</w:t>
      </w:r>
      <w:proofErr w:type="spellEnd"/>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lastRenderedPageBreak/>
        <w:t xml:space="preserve">Не допускается чтение «грязных» (незафиксированных) данных и неповторяющееся чтение. В </w:t>
      </w:r>
      <w:proofErr w:type="spellStart"/>
      <w:r w:rsidRPr="004B5F5E">
        <w:rPr>
          <w:rFonts w:ascii="Arial" w:eastAsia="Times New Roman" w:hAnsi="Arial" w:cs="Arial"/>
          <w:color w:val="333333"/>
          <w:sz w:val="24"/>
          <w:szCs w:val="24"/>
          <w:lang w:eastAsia="ru-RU"/>
        </w:rPr>
        <w:t>PostgreSQL</w:t>
      </w:r>
      <w:proofErr w:type="spellEnd"/>
      <w:r w:rsidRPr="004B5F5E">
        <w:rPr>
          <w:rFonts w:ascii="Arial" w:eastAsia="Times New Roman" w:hAnsi="Arial" w:cs="Arial"/>
          <w:color w:val="333333"/>
          <w:sz w:val="24"/>
          <w:szCs w:val="24"/>
          <w:lang w:eastAsia="ru-RU"/>
        </w:rPr>
        <w:t xml:space="preserve"> на этом уровне не допускается также фантомное чтение.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4. </w:t>
      </w:r>
      <w:proofErr w:type="spellStart"/>
      <w:r w:rsidRPr="004B5F5E">
        <w:rPr>
          <w:rFonts w:ascii="Arial" w:eastAsia="Times New Roman" w:hAnsi="Arial" w:cs="Arial"/>
          <w:i/>
          <w:iCs/>
          <w:color w:val="333333"/>
          <w:sz w:val="24"/>
          <w:szCs w:val="24"/>
          <w:lang w:eastAsia="ru-RU"/>
        </w:rPr>
        <w:t>Serializable</w:t>
      </w:r>
      <w:proofErr w:type="spellEnd"/>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Не допускается ни один из феноменов, перечисленных выше, в том числе и аномалии </w:t>
      </w:r>
      <w:proofErr w:type="spellStart"/>
      <w:r w:rsidRPr="004B5F5E">
        <w:rPr>
          <w:rFonts w:ascii="Arial" w:eastAsia="Times New Roman" w:hAnsi="Arial" w:cs="Arial"/>
          <w:color w:val="333333"/>
          <w:sz w:val="24"/>
          <w:szCs w:val="24"/>
          <w:lang w:eastAsia="ru-RU"/>
        </w:rPr>
        <w:t>сериализации</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Конкретный уровень изоляции обеспечивает сама СУБД с помощью своих внутренних механизмов. Его достаточно указать в команде при старте транзакции.</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Однако программист может дополнительно использовать некоторые операторы и приемы программирования, например, устанавливать блокировки на уровне отдельных строк или всей таблицы.</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8. Блокировки</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Кроме поддержки уровней изоляции транзакций, многие СУБД позволяют также создавать блокировки </w:t>
      </w:r>
      <w:proofErr w:type="gramStart"/>
      <w:r w:rsidRPr="004B5F5E">
        <w:rPr>
          <w:rFonts w:ascii="Arial" w:eastAsia="Times New Roman" w:hAnsi="Arial" w:cs="Arial"/>
          <w:color w:val="333333"/>
          <w:sz w:val="24"/>
          <w:szCs w:val="24"/>
          <w:lang w:eastAsia="ru-RU"/>
        </w:rPr>
        <w:t>данных</w:t>
      </w:r>
      <w:proofErr w:type="gramEnd"/>
      <w:r w:rsidRPr="004B5F5E">
        <w:rPr>
          <w:rFonts w:ascii="Arial" w:eastAsia="Times New Roman" w:hAnsi="Arial" w:cs="Arial"/>
          <w:color w:val="333333"/>
          <w:sz w:val="24"/>
          <w:szCs w:val="24"/>
          <w:lang w:eastAsia="ru-RU"/>
        </w:rPr>
        <w:t xml:space="preserve"> как на уровне отдельных строк, так и на уровне целых таблиц.</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Команда </w:t>
      </w:r>
      <w:r w:rsidRPr="004B5F5E">
        <w:rPr>
          <w:rFonts w:ascii="Consolas" w:eastAsia="Times New Roman" w:hAnsi="Consolas" w:cs="Courier New"/>
          <w:color w:val="333333"/>
          <w:sz w:val="20"/>
          <w:szCs w:val="20"/>
          <w:shd w:val="clear" w:color="auto" w:fill="F7F7F7"/>
          <w:lang w:eastAsia="ru-RU"/>
        </w:rPr>
        <w:t>SELECT</w:t>
      </w:r>
      <w:r w:rsidRPr="004B5F5E">
        <w:rPr>
          <w:rFonts w:ascii="Arial" w:eastAsia="Times New Roman" w:hAnsi="Arial" w:cs="Arial"/>
          <w:color w:val="333333"/>
          <w:sz w:val="24"/>
          <w:szCs w:val="24"/>
          <w:lang w:eastAsia="ru-RU"/>
        </w:rPr>
        <w:t> имеет предложение </w:t>
      </w:r>
      <w:r w:rsidRPr="004B5F5E">
        <w:rPr>
          <w:rFonts w:ascii="Consolas" w:eastAsia="Times New Roman" w:hAnsi="Consolas" w:cs="Courier New"/>
          <w:color w:val="333333"/>
          <w:sz w:val="20"/>
          <w:szCs w:val="20"/>
          <w:shd w:val="clear" w:color="auto" w:fill="F7F7F7"/>
          <w:lang w:eastAsia="ru-RU"/>
        </w:rPr>
        <w:t>FOR UPDATE</w:t>
      </w:r>
      <w:r w:rsidRPr="004B5F5E">
        <w:rPr>
          <w:rFonts w:ascii="Arial" w:eastAsia="Times New Roman" w:hAnsi="Arial" w:cs="Arial"/>
          <w:color w:val="333333"/>
          <w:sz w:val="24"/>
          <w:szCs w:val="24"/>
          <w:lang w:eastAsia="ru-RU"/>
        </w:rPr>
        <w:t>, которое позволяет заблокировать отдельные строки таблицы с целью их последующего обновления.</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Если одна транзакция заблокировала строки с помощью этой команды, тогда параллельные транзакции не смогут заблокировать эти же строки до тех пор, пока первая транзакция не завершится, и тем самым блокировка не будет снята.</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Таким </w:t>
      </w:r>
      <w:proofErr w:type="gramStart"/>
      <w:r w:rsidRPr="004B5F5E">
        <w:rPr>
          <w:rFonts w:ascii="Arial" w:eastAsia="Times New Roman" w:hAnsi="Arial" w:cs="Arial"/>
          <w:color w:val="333333"/>
          <w:sz w:val="24"/>
          <w:szCs w:val="24"/>
          <w:lang w:eastAsia="ru-RU"/>
        </w:rPr>
        <w:t>образом</w:t>
      </w:r>
      <w:proofErr w:type="gramEnd"/>
      <w:r w:rsidRPr="004B5F5E">
        <w:rPr>
          <w:rFonts w:ascii="Arial" w:eastAsia="Times New Roman" w:hAnsi="Arial" w:cs="Arial"/>
          <w:color w:val="333333"/>
          <w:sz w:val="24"/>
          <w:szCs w:val="24"/>
          <w:lang w:eastAsia="ru-RU"/>
        </w:rPr>
        <w:t xml:space="preserve"> если выполнять данную команду:</w:t>
      </w:r>
    </w:p>
    <w:p w:rsidR="004B5F5E" w:rsidRPr="004B5F5E" w:rsidRDefault="004B5F5E" w:rsidP="004B5F5E">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en-US" w:eastAsia="ru-RU"/>
        </w:rPr>
      </w:pPr>
      <w:r w:rsidRPr="004B5F5E">
        <w:rPr>
          <w:rFonts w:ascii="Consolas" w:eastAsia="Times New Roman" w:hAnsi="Consolas" w:cs="Courier New"/>
          <w:b/>
          <w:bCs/>
          <w:color w:val="8959A8"/>
          <w:sz w:val="20"/>
          <w:szCs w:val="20"/>
          <w:lang w:val="en-US" w:eastAsia="ru-RU"/>
        </w:rPr>
        <w:t>SELECT</w:t>
      </w:r>
      <w:r w:rsidRPr="004B5F5E">
        <w:rPr>
          <w:rFonts w:ascii="Consolas" w:eastAsia="Times New Roman" w:hAnsi="Consolas" w:cs="Courier New"/>
          <w:color w:val="4D4D4C"/>
          <w:sz w:val="20"/>
          <w:szCs w:val="20"/>
          <w:lang w:val="en-US" w:eastAsia="ru-RU"/>
        </w:rPr>
        <w:t xml:space="preserve"> * </w:t>
      </w:r>
      <w:r w:rsidRPr="004B5F5E">
        <w:rPr>
          <w:rFonts w:ascii="Consolas" w:eastAsia="Times New Roman" w:hAnsi="Consolas" w:cs="Courier New"/>
          <w:b/>
          <w:bCs/>
          <w:color w:val="8959A8"/>
          <w:sz w:val="20"/>
          <w:szCs w:val="20"/>
          <w:lang w:val="en-US" w:eastAsia="ru-RU"/>
        </w:rPr>
        <w:t>FROM</w:t>
      </w:r>
      <w:r w:rsidRPr="004B5F5E">
        <w:rPr>
          <w:rFonts w:ascii="Consolas" w:eastAsia="Times New Roman" w:hAnsi="Consolas" w:cs="Courier New"/>
          <w:color w:val="4D4D4C"/>
          <w:sz w:val="20"/>
          <w:szCs w:val="20"/>
          <w:lang w:val="en-US" w:eastAsia="ru-RU"/>
        </w:rPr>
        <w:t xml:space="preserve"> table_tame </w:t>
      </w:r>
      <w:r w:rsidRPr="004B5F5E">
        <w:rPr>
          <w:rFonts w:ascii="Consolas" w:eastAsia="Times New Roman" w:hAnsi="Consolas" w:cs="Courier New"/>
          <w:b/>
          <w:bCs/>
          <w:color w:val="8959A8"/>
          <w:sz w:val="20"/>
          <w:szCs w:val="20"/>
          <w:lang w:val="en-US" w:eastAsia="ru-RU"/>
        </w:rPr>
        <w:t>WHERE</w:t>
      </w:r>
      <w:r w:rsidRPr="004B5F5E">
        <w:rPr>
          <w:rFonts w:ascii="Consolas" w:eastAsia="Times New Roman" w:hAnsi="Consolas" w:cs="Courier New"/>
          <w:color w:val="4D4D4C"/>
          <w:sz w:val="20"/>
          <w:szCs w:val="20"/>
          <w:lang w:val="en-US" w:eastAsia="ru-RU"/>
        </w:rPr>
        <w:t xml:space="preserve"> column_name ~ </w:t>
      </w:r>
      <w:r w:rsidRPr="004B5F5E">
        <w:rPr>
          <w:rFonts w:ascii="Consolas" w:eastAsia="Times New Roman" w:hAnsi="Consolas" w:cs="Courier New"/>
          <w:color w:val="718C00"/>
          <w:sz w:val="20"/>
          <w:szCs w:val="20"/>
          <w:lang w:val="en-US" w:eastAsia="ru-RU"/>
        </w:rPr>
        <w:t>'some text'</w:t>
      </w:r>
      <w:r w:rsidRPr="004B5F5E">
        <w:rPr>
          <w:rFonts w:ascii="Consolas" w:eastAsia="Times New Roman" w:hAnsi="Consolas" w:cs="Courier New"/>
          <w:color w:val="4D4D4C"/>
          <w:sz w:val="20"/>
          <w:szCs w:val="20"/>
          <w:lang w:val="en-US" w:eastAsia="ru-RU"/>
        </w:rPr>
        <w:t xml:space="preserve"> </w:t>
      </w:r>
      <w:r w:rsidRPr="004B5F5E">
        <w:rPr>
          <w:rFonts w:ascii="Consolas" w:eastAsia="Times New Roman" w:hAnsi="Consolas" w:cs="Courier New"/>
          <w:b/>
          <w:bCs/>
          <w:color w:val="8959A8"/>
          <w:sz w:val="20"/>
          <w:szCs w:val="20"/>
          <w:lang w:val="en-US" w:eastAsia="ru-RU"/>
        </w:rPr>
        <w:t>FOR</w:t>
      </w:r>
      <w:r w:rsidRPr="004B5F5E">
        <w:rPr>
          <w:rFonts w:ascii="Consolas" w:eastAsia="Times New Roman" w:hAnsi="Consolas" w:cs="Courier New"/>
          <w:color w:val="4D4D4C"/>
          <w:sz w:val="20"/>
          <w:szCs w:val="20"/>
          <w:lang w:val="en-US" w:eastAsia="ru-RU"/>
        </w:rPr>
        <w:t xml:space="preserve"> UPDATE;</w:t>
      </w:r>
    </w:p>
    <w:p w:rsidR="004B5F5E" w:rsidRPr="004B5F5E" w:rsidRDefault="004B5F5E" w:rsidP="004B5F5E">
      <w:pPr>
        <w:shd w:val="clear" w:color="auto" w:fill="FFFFFF"/>
        <w:spacing w:before="4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на двух терминалах — сначала на одном — а затем на втором (с учетом начала транзакции </w:t>
      </w:r>
      <w:r w:rsidRPr="004B5F5E">
        <w:rPr>
          <w:rFonts w:ascii="Consolas" w:eastAsia="Times New Roman" w:hAnsi="Consolas" w:cs="Courier New"/>
          <w:color w:val="333333"/>
          <w:sz w:val="20"/>
          <w:szCs w:val="20"/>
          <w:shd w:val="clear" w:color="auto" w:fill="F7F7F7"/>
          <w:lang w:eastAsia="ru-RU"/>
        </w:rPr>
        <w:t>BEGIN</w:t>
      </w:r>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То можно заметить, что выполнение на втором терминале приостановится до тех </w:t>
      </w:r>
      <w:proofErr w:type="gramStart"/>
      <w:r w:rsidRPr="004B5F5E">
        <w:rPr>
          <w:rFonts w:ascii="Arial" w:eastAsia="Times New Roman" w:hAnsi="Arial" w:cs="Arial"/>
          <w:color w:val="333333"/>
          <w:sz w:val="24"/>
          <w:szCs w:val="24"/>
          <w:lang w:eastAsia="ru-RU"/>
        </w:rPr>
        <w:t>пор</w:t>
      </w:r>
      <w:proofErr w:type="gramEnd"/>
      <w:r w:rsidRPr="004B5F5E">
        <w:rPr>
          <w:rFonts w:ascii="Arial" w:eastAsia="Times New Roman" w:hAnsi="Arial" w:cs="Arial"/>
          <w:color w:val="333333"/>
          <w:sz w:val="24"/>
          <w:szCs w:val="24"/>
          <w:lang w:eastAsia="ru-RU"/>
        </w:rPr>
        <w:t xml:space="preserve"> пока не завершится транзакция первого терминала</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При этом если на первом терминале выполнить какую-нибудь другую команду:</w:t>
      </w:r>
    </w:p>
    <w:p w:rsidR="004B5F5E" w:rsidRPr="004B5F5E" w:rsidRDefault="004B5F5E" w:rsidP="004B5F5E">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en-US" w:eastAsia="ru-RU"/>
        </w:rPr>
      </w:pPr>
      <w:r w:rsidRPr="004B5F5E">
        <w:rPr>
          <w:rFonts w:ascii="Consolas" w:eastAsia="Times New Roman" w:hAnsi="Consolas" w:cs="Courier New"/>
          <w:color w:val="4D4D4C"/>
          <w:sz w:val="20"/>
          <w:szCs w:val="20"/>
          <w:lang w:val="en-US" w:eastAsia="ru-RU"/>
        </w:rPr>
        <w:lastRenderedPageBreak/>
        <w:t xml:space="preserve">UPDATE table_name </w:t>
      </w:r>
      <w:r w:rsidRPr="004B5F5E">
        <w:rPr>
          <w:rFonts w:ascii="Consolas" w:eastAsia="Times New Roman" w:hAnsi="Consolas" w:cs="Courier New"/>
          <w:b/>
          <w:bCs/>
          <w:color w:val="8959A8"/>
          <w:sz w:val="20"/>
          <w:szCs w:val="20"/>
          <w:lang w:val="en-US" w:eastAsia="ru-RU"/>
        </w:rPr>
        <w:t>SET</w:t>
      </w:r>
      <w:r w:rsidRPr="004B5F5E">
        <w:rPr>
          <w:rFonts w:ascii="Consolas" w:eastAsia="Times New Roman" w:hAnsi="Consolas" w:cs="Courier New"/>
          <w:color w:val="4D4D4C"/>
          <w:sz w:val="20"/>
          <w:szCs w:val="20"/>
          <w:lang w:val="en-US" w:eastAsia="ru-RU"/>
        </w:rPr>
        <w:t xml:space="preserve"> column_name = </w:t>
      </w:r>
      <w:r w:rsidRPr="004B5F5E">
        <w:rPr>
          <w:rFonts w:ascii="Consolas" w:eastAsia="Times New Roman" w:hAnsi="Consolas" w:cs="Courier New"/>
          <w:color w:val="718C00"/>
          <w:sz w:val="20"/>
          <w:szCs w:val="20"/>
          <w:lang w:val="en-US" w:eastAsia="ru-RU"/>
        </w:rPr>
        <w:t>'kek'</w:t>
      </w:r>
      <w:r w:rsidRPr="004B5F5E">
        <w:rPr>
          <w:rFonts w:ascii="Consolas" w:eastAsia="Times New Roman" w:hAnsi="Consolas" w:cs="Courier New"/>
          <w:color w:val="4D4D4C"/>
          <w:sz w:val="20"/>
          <w:szCs w:val="20"/>
          <w:lang w:val="en-US" w:eastAsia="ru-RU"/>
        </w:rPr>
        <w:t xml:space="preserve"> </w:t>
      </w:r>
      <w:r w:rsidRPr="004B5F5E">
        <w:rPr>
          <w:rFonts w:ascii="Consolas" w:eastAsia="Times New Roman" w:hAnsi="Consolas" w:cs="Courier New"/>
          <w:b/>
          <w:bCs/>
          <w:color w:val="8959A8"/>
          <w:sz w:val="20"/>
          <w:szCs w:val="20"/>
          <w:lang w:val="en-US" w:eastAsia="ru-RU"/>
        </w:rPr>
        <w:t>WHERE</w:t>
      </w:r>
      <w:r w:rsidRPr="004B5F5E">
        <w:rPr>
          <w:rFonts w:ascii="Consolas" w:eastAsia="Times New Roman" w:hAnsi="Consolas" w:cs="Courier New"/>
          <w:color w:val="4D4D4C"/>
          <w:sz w:val="20"/>
          <w:szCs w:val="20"/>
          <w:lang w:val="en-US" w:eastAsia="ru-RU"/>
        </w:rPr>
        <w:t xml:space="preserve"> column_value = </w:t>
      </w:r>
      <w:r w:rsidRPr="004B5F5E">
        <w:rPr>
          <w:rFonts w:ascii="Consolas" w:eastAsia="Times New Roman" w:hAnsi="Consolas" w:cs="Courier New"/>
          <w:color w:val="F5871F"/>
          <w:sz w:val="20"/>
          <w:szCs w:val="20"/>
          <w:lang w:val="en-US" w:eastAsia="ru-RU"/>
        </w:rPr>
        <w:t>404</w:t>
      </w:r>
      <w:r w:rsidRPr="004B5F5E">
        <w:rPr>
          <w:rFonts w:ascii="Consolas" w:eastAsia="Times New Roman" w:hAnsi="Consolas" w:cs="Courier New"/>
          <w:color w:val="4D4D4C"/>
          <w:sz w:val="20"/>
          <w:szCs w:val="20"/>
          <w:lang w:val="en-US" w:eastAsia="ru-RU"/>
        </w:rPr>
        <w:t>;</w:t>
      </w:r>
    </w:p>
    <w:p w:rsidR="004B5F5E" w:rsidRPr="004B5F5E" w:rsidRDefault="004B5F5E" w:rsidP="004B5F5E">
      <w:pPr>
        <w:shd w:val="clear" w:color="auto" w:fill="FFFFFF"/>
        <w:spacing w:before="4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То, перейдя на второй </w:t>
      </w:r>
      <w:proofErr w:type="gramStart"/>
      <w:r w:rsidRPr="004B5F5E">
        <w:rPr>
          <w:rFonts w:ascii="Arial" w:eastAsia="Times New Roman" w:hAnsi="Arial" w:cs="Arial"/>
          <w:color w:val="333333"/>
          <w:sz w:val="24"/>
          <w:szCs w:val="24"/>
          <w:lang w:eastAsia="ru-RU"/>
        </w:rPr>
        <w:t>терминал</w:t>
      </w:r>
      <w:proofErr w:type="gramEnd"/>
      <w:r w:rsidRPr="004B5F5E">
        <w:rPr>
          <w:rFonts w:ascii="Arial" w:eastAsia="Times New Roman" w:hAnsi="Arial" w:cs="Arial"/>
          <w:color w:val="333333"/>
          <w:sz w:val="24"/>
          <w:szCs w:val="24"/>
          <w:lang w:eastAsia="ru-RU"/>
        </w:rPr>
        <w:t xml:space="preserve"> станет видно, что там была, наконец, выполнена выборка, которая покажет уже измененные данные с учетом данной UPDATE-команды</w:t>
      </w:r>
    </w:p>
    <w:p w:rsidR="004B5F5E" w:rsidRPr="004B5F5E" w:rsidRDefault="004B5F5E" w:rsidP="004B5F5E">
      <w:pPr>
        <w:spacing w:after="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t>Ловушка джокера</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9. Индексы</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i/>
          <w:iCs/>
          <w:color w:val="333333"/>
          <w:sz w:val="24"/>
          <w:szCs w:val="24"/>
          <w:lang w:eastAsia="ru-RU"/>
        </w:rPr>
        <w:t>Индекс</w:t>
      </w:r>
      <w:r w:rsidRPr="004B5F5E">
        <w:rPr>
          <w:rFonts w:ascii="Arial" w:eastAsia="Times New Roman" w:hAnsi="Arial" w:cs="Arial"/>
          <w:color w:val="333333"/>
          <w:sz w:val="24"/>
          <w:szCs w:val="24"/>
          <w:lang w:eastAsia="ru-RU"/>
        </w:rPr>
        <w:t> – специальная структура данных, которая связана с таблицей и создаётся на основе её данных. Индексы создаются для повышения производительности функционирования базы данных.</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b/>
          <w:bCs/>
          <w:color w:val="333333"/>
          <w:sz w:val="24"/>
          <w:szCs w:val="24"/>
          <w:lang w:eastAsia="ru-RU"/>
        </w:rPr>
        <w:t>Какие бывают индексы?</w:t>
      </w:r>
    </w:p>
    <w:p w:rsidR="004B5F5E" w:rsidRPr="004B5F5E" w:rsidRDefault="004B5F5E" w:rsidP="004B5F5E">
      <w:pPr>
        <w:numPr>
          <w:ilvl w:val="0"/>
          <w:numId w:val="2"/>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В-дерево</w:t>
      </w:r>
    </w:p>
    <w:p w:rsidR="004B5F5E" w:rsidRPr="004B5F5E" w:rsidRDefault="004B5F5E" w:rsidP="004B5F5E">
      <w:pPr>
        <w:numPr>
          <w:ilvl w:val="0"/>
          <w:numId w:val="2"/>
        </w:numPr>
        <w:shd w:val="clear" w:color="auto" w:fill="FFFFFF"/>
        <w:spacing w:after="0" w:line="240" w:lineRule="auto"/>
        <w:rPr>
          <w:rFonts w:ascii="Arial" w:eastAsia="Times New Roman" w:hAnsi="Arial" w:cs="Arial"/>
          <w:color w:val="333333"/>
          <w:sz w:val="24"/>
          <w:szCs w:val="24"/>
          <w:lang w:eastAsia="ru-RU"/>
        </w:rPr>
      </w:pPr>
      <w:proofErr w:type="spellStart"/>
      <w:r w:rsidRPr="004B5F5E">
        <w:rPr>
          <w:rFonts w:ascii="Arial" w:eastAsia="Times New Roman" w:hAnsi="Arial" w:cs="Arial"/>
          <w:color w:val="333333"/>
          <w:sz w:val="24"/>
          <w:szCs w:val="24"/>
          <w:lang w:eastAsia="ru-RU"/>
        </w:rPr>
        <w:t>хеш</w:t>
      </w:r>
      <w:proofErr w:type="spellEnd"/>
    </w:p>
    <w:p w:rsidR="004B5F5E" w:rsidRPr="004B5F5E" w:rsidRDefault="004B5F5E" w:rsidP="004B5F5E">
      <w:pPr>
        <w:numPr>
          <w:ilvl w:val="0"/>
          <w:numId w:val="2"/>
        </w:numPr>
        <w:shd w:val="clear" w:color="auto" w:fill="FFFFFF"/>
        <w:spacing w:after="0" w:line="240" w:lineRule="auto"/>
        <w:rPr>
          <w:rFonts w:ascii="Arial" w:eastAsia="Times New Roman" w:hAnsi="Arial" w:cs="Arial"/>
          <w:color w:val="333333"/>
          <w:sz w:val="24"/>
          <w:szCs w:val="24"/>
          <w:lang w:eastAsia="ru-RU"/>
        </w:rPr>
      </w:pPr>
      <w:proofErr w:type="spellStart"/>
      <w:r w:rsidRPr="004B5F5E">
        <w:rPr>
          <w:rFonts w:ascii="Arial" w:eastAsia="Times New Roman" w:hAnsi="Arial" w:cs="Arial"/>
          <w:color w:val="333333"/>
          <w:sz w:val="24"/>
          <w:szCs w:val="24"/>
          <w:lang w:eastAsia="ru-RU"/>
        </w:rPr>
        <w:t>GiST</w:t>
      </w:r>
      <w:proofErr w:type="spellEnd"/>
    </w:p>
    <w:p w:rsidR="004B5F5E" w:rsidRPr="004B5F5E" w:rsidRDefault="004B5F5E" w:rsidP="004B5F5E">
      <w:pPr>
        <w:numPr>
          <w:ilvl w:val="0"/>
          <w:numId w:val="2"/>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SP-</w:t>
      </w:r>
      <w:proofErr w:type="spellStart"/>
      <w:r w:rsidRPr="004B5F5E">
        <w:rPr>
          <w:rFonts w:ascii="Arial" w:eastAsia="Times New Roman" w:hAnsi="Arial" w:cs="Arial"/>
          <w:color w:val="333333"/>
          <w:sz w:val="24"/>
          <w:szCs w:val="24"/>
          <w:lang w:eastAsia="ru-RU"/>
        </w:rPr>
        <w:t>GiST</w:t>
      </w:r>
      <w:proofErr w:type="spellEnd"/>
    </w:p>
    <w:p w:rsidR="004B5F5E" w:rsidRPr="004B5F5E" w:rsidRDefault="004B5F5E" w:rsidP="004B5F5E">
      <w:pPr>
        <w:numPr>
          <w:ilvl w:val="0"/>
          <w:numId w:val="2"/>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GIN</w:t>
      </w:r>
    </w:p>
    <w:p w:rsidR="004B5F5E" w:rsidRPr="004B5F5E" w:rsidRDefault="004B5F5E" w:rsidP="004B5F5E">
      <w:pPr>
        <w:numPr>
          <w:ilvl w:val="0"/>
          <w:numId w:val="2"/>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BRIN</w:t>
      </w:r>
    </w:p>
    <w:p w:rsidR="004B5F5E" w:rsidRPr="004B5F5E" w:rsidRDefault="004B5F5E" w:rsidP="004B5F5E">
      <w:p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По умолчанию команда CREATE INDEX создаёт индексы типа В-дерево (эффективны в большинстве случаев)</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b/>
          <w:bCs/>
          <w:color w:val="333333"/>
          <w:sz w:val="24"/>
          <w:szCs w:val="24"/>
          <w:lang w:eastAsia="ru-RU"/>
        </w:rPr>
        <w:t>Как можно создать индексы?</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Индекс по столбцу (это чистая классика)</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Индекс по нескольким столбцам</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Уникальный индекс</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Индекс на основе выражения</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Частичный индекс</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Для создания индекса используется примерно такой синтаксис:</w:t>
      </w:r>
    </w:p>
    <w:p w:rsidR="004B5F5E" w:rsidRPr="004B5F5E" w:rsidRDefault="004B5F5E" w:rsidP="004B5F5E">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4B5F5E">
        <w:rPr>
          <w:rFonts w:ascii="Consolas" w:eastAsia="Times New Roman" w:hAnsi="Consolas" w:cs="Courier New"/>
          <w:b/>
          <w:bCs/>
          <w:color w:val="8959A8"/>
          <w:sz w:val="20"/>
          <w:szCs w:val="20"/>
          <w:lang w:val="en-US" w:eastAsia="ru-RU"/>
        </w:rPr>
        <w:t>CREATE</w:t>
      </w:r>
      <w:r w:rsidRPr="004B5F5E">
        <w:rPr>
          <w:rFonts w:ascii="Consolas" w:eastAsia="Times New Roman" w:hAnsi="Consolas" w:cs="Courier New"/>
          <w:color w:val="4D4D4C"/>
          <w:sz w:val="20"/>
          <w:szCs w:val="20"/>
          <w:lang w:val="en-US" w:eastAsia="ru-RU"/>
        </w:rPr>
        <w:t xml:space="preserve"> [</w:t>
      </w:r>
      <w:r w:rsidRPr="004B5F5E">
        <w:rPr>
          <w:rFonts w:ascii="Consolas" w:eastAsia="Times New Roman" w:hAnsi="Consolas" w:cs="Courier New"/>
          <w:b/>
          <w:bCs/>
          <w:color w:val="8959A8"/>
          <w:sz w:val="20"/>
          <w:szCs w:val="20"/>
          <w:lang w:val="en-US" w:eastAsia="ru-RU"/>
        </w:rPr>
        <w:t>UNIQUE</w:t>
      </w:r>
      <w:r w:rsidRPr="004B5F5E">
        <w:rPr>
          <w:rFonts w:ascii="Consolas" w:eastAsia="Times New Roman" w:hAnsi="Consolas" w:cs="Courier New"/>
          <w:color w:val="4D4D4C"/>
          <w:sz w:val="20"/>
          <w:szCs w:val="20"/>
          <w:lang w:val="en-US" w:eastAsia="ru-RU"/>
        </w:rPr>
        <w:t xml:space="preserve">] INDEX &lt;index_name&gt; </w:t>
      </w:r>
      <w:r w:rsidRPr="004B5F5E">
        <w:rPr>
          <w:rFonts w:ascii="Consolas" w:eastAsia="Times New Roman" w:hAnsi="Consolas" w:cs="Courier New"/>
          <w:b/>
          <w:bCs/>
          <w:color w:val="8959A8"/>
          <w:sz w:val="20"/>
          <w:szCs w:val="20"/>
          <w:lang w:val="en-US" w:eastAsia="ru-RU"/>
        </w:rPr>
        <w:t>ON</w:t>
      </w:r>
      <w:r w:rsidRPr="004B5F5E">
        <w:rPr>
          <w:rFonts w:ascii="Consolas" w:eastAsia="Times New Roman" w:hAnsi="Consolas" w:cs="Courier New"/>
          <w:color w:val="4D4D4C"/>
          <w:sz w:val="20"/>
          <w:szCs w:val="20"/>
          <w:lang w:val="en-US" w:eastAsia="ru-RU"/>
        </w:rPr>
        <w:t xml:space="preserve"> &lt;table_name&gt; </w:t>
      </w:r>
      <w:proofErr w:type="gramStart"/>
      <w:r w:rsidRPr="004B5F5E">
        <w:rPr>
          <w:rFonts w:ascii="Consolas" w:eastAsia="Times New Roman" w:hAnsi="Consolas" w:cs="Courier New"/>
          <w:color w:val="4D4D4C"/>
          <w:sz w:val="20"/>
          <w:szCs w:val="20"/>
          <w:lang w:val="en-US" w:eastAsia="ru-RU"/>
        </w:rPr>
        <w:t>( &lt;</w:t>
      </w:r>
      <w:proofErr w:type="gramEnd"/>
      <w:r w:rsidRPr="004B5F5E">
        <w:rPr>
          <w:rFonts w:ascii="Consolas" w:eastAsia="Times New Roman" w:hAnsi="Consolas" w:cs="Courier New"/>
          <w:color w:val="4D4D4C"/>
          <w:sz w:val="20"/>
          <w:szCs w:val="20"/>
          <w:lang w:val="en-US" w:eastAsia="ru-RU"/>
        </w:rPr>
        <w:t xml:space="preserve">column_name&gt;, ... ) </w:t>
      </w:r>
      <w:r w:rsidRPr="004B5F5E">
        <w:rPr>
          <w:rFonts w:ascii="Consolas" w:eastAsia="Times New Roman" w:hAnsi="Consolas" w:cs="Courier New"/>
          <w:color w:val="4D4D4C"/>
          <w:sz w:val="20"/>
          <w:szCs w:val="20"/>
          <w:lang w:eastAsia="ru-RU"/>
        </w:rPr>
        <w:t>[STATEMENT] ;</w:t>
      </w:r>
    </w:p>
    <w:p w:rsidR="004B5F5E" w:rsidRPr="004B5F5E" w:rsidRDefault="004B5F5E" w:rsidP="004B5F5E">
      <w:pPr>
        <w:shd w:val="clear" w:color="auto" w:fill="FFFFFF"/>
        <w:spacing w:before="4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При этом:</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lastRenderedPageBreak/>
        <w:t>для создания уникального индекса может использоваться слово </w:t>
      </w:r>
      <w:r w:rsidRPr="004B5F5E">
        <w:rPr>
          <w:rFonts w:ascii="Arial" w:eastAsia="Times New Roman" w:hAnsi="Arial" w:cs="Arial"/>
          <w:b/>
          <w:bCs/>
          <w:color w:val="333333"/>
          <w:sz w:val="24"/>
          <w:szCs w:val="24"/>
          <w:lang w:eastAsia="ru-RU"/>
        </w:rPr>
        <w:t>UNIQUE</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для создания выражения его записывают в скобках, например для создания выражения проверки индекса на нижний регистр можно написать так:</w:t>
      </w:r>
    </w:p>
    <w:p w:rsidR="004B5F5E" w:rsidRPr="004B5F5E" w:rsidRDefault="004B5F5E" w:rsidP="004B5F5E">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4B5F5E">
        <w:rPr>
          <w:rFonts w:ascii="Consolas" w:eastAsia="Times New Roman" w:hAnsi="Consolas" w:cs="Courier New"/>
          <w:color w:val="4D4D4C"/>
          <w:sz w:val="20"/>
          <w:szCs w:val="20"/>
          <w:lang w:eastAsia="ru-RU"/>
        </w:rPr>
        <w:t xml:space="preserve">. . . ( </w:t>
      </w:r>
      <w:proofErr w:type="spellStart"/>
      <w:r w:rsidRPr="004B5F5E">
        <w:rPr>
          <w:rFonts w:ascii="Consolas" w:eastAsia="Times New Roman" w:hAnsi="Consolas" w:cs="Courier New"/>
          <w:color w:val="F5871F"/>
          <w:sz w:val="20"/>
          <w:szCs w:val="20"/>
          <w:lang w:eastAsia="ru-RU"/>
        </w:rPr>
        <w:t>lower</w:t>
      </w:r>
      <w:proofErr w:type="spellEnd"/>
      <w:proofErr w:type="gramStart"/>
      <w:r w:rsidRPr="004B5F5E">
        <w:rPr>
          <w:rFonts w:ascii="Consolas" w:eastAsia="Times New Roman" w:hAnsi="Consolas" w:cs="Courier New"/>
          <w:color w:val="4D4D4C"/>
          <w:sz w:val="20"/>
          <w:szCs w:val="20"/>
          <w:lang w:eastAsia="ru-RU"/>
        </w:rPr>
        <w:t xml:space="preserve">( </w:t>
      </w:r>
      <w:proofErr w:type="gramEnd"/>
      <w:r w:rsidRPr="004B5F5E">
        <w:rPr>
          <w:rFonts w:ascii="Consolas" w:eastAsia="Times New Roman" w:hAnsi="Consolas" w:cs="Courier New"/>
          <w:color w:val="4D4D4C"/>
          <w:sz w:val="20"/>
          <w:szCs w:val="20"/>
          <w:lang w:eastAsia="ru-RU"/>
        </w:rPr>
        <w:t>&lt;</w:t>
      </w:r>
      <w:proofErr w:type="spellStart"/>
      <w:r w:rsidRPr="004B5F5E">
        <w:rPr>
          <w:rFonts w:ascii="Consolas" w:eastAsia="Times New Roman" w:hAnsi="Consolas" w:cs="Courier New"/>
          <w:color w:val="4D4D4C"/>
          <w:sz w:val="20"/>
          <w:szCs w:val="20"/>
          <w:lang w:eastAsia="ru-RU"/>
        </w:rPr>
        <w:t>column_name</w:t>
      </w:r>
      <w:proofErr w:type="spellEnd"/>
      <w:r w:rsidRPr="004B5F5E">
        <w:rPr>
          <w:rFonts w:ascii="Consolas" w:eastAsia="Times New Roman" w:hAnsi="Consolas" w:cs="Courier New"/>
          <w:color w:val="4D4D4C"/>
          <w:sz w:val="20"/>
          <w:szCs w:val="20"/>
          <w:lang w:eastAsia="ru-RU"/>
        </w:rPr>
        <w:t>&gt; ) ) ;</w:t>
      </w:r>
    </w:p>
    <w:p w:rsidR="004B5F5E" w:rsidRPr="004B5F5E" w:rsidRDefault="004B5F5E" w:rsidP="004B5F5E">
      <w:pPr>
        <w:shd w:val="clear" w:color="auto" w:fill="FFFFFF"/>
        <w:spacing w:before="4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для создания частичного индекса после скобок запись продолжается, </w:t>
      </w:r>
      <w:proofErr w:type="gramStart"/>
      <w:r w:rsidRPr="004B5F5E">
        <w:rPr>
          <w:rFonts w:ascii="Arial" w:eastAsia="Times New Roman" w:hAnsi="Arial" w:cs="Arial"/>
          <w:color w:val="333333"/>
          <w:sz w:val="24"/>
          <w:szCs w:val="24"/>
          <w:lang w:eastAsia="ru-RU"/>
        </w:rPr>
        <w:t>например</w:t>
      </w:r>
      <w:proofErr w:type="gramEnd"/>
      <w:r w:rsidRPr="004B5F5E">
        <w:rPr>
          <w:rFonts w:ascii="Arial" w:eastAsia="Times New Roman" w:hAnsi="Arial" w:cs="Arial"/>
          <w:color w:val="333333"/>
          <w:sz w:val="24"/>
          <w:szCs w:val="24"/>
          <w:lang w:eastAsia="ru-RU"/>
        </w:rPr>
        <w:t xml:space="preserve"> для проверки на величину можно написать так:</w:t>
      </w:r>
    </w:p>
    <w:p w:rsidR="004B5F5E" w:rsidRPr="004B5F5E" w:rsidRDefault="004B5F5E" w:rsidP="004B5F5E">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4B5F5E">
        <w:rPr>
          <w:rFonts w:ascii="Consolas" w:eastAsia="Times New Roman" w:hAnsi="Consolas" w:cs="Courier New"/>
          <w:color w:val="4D4D4C"/>
          <w:sz w:val="20"/>
          <w:szCs w:val="20"/>
          <w:lang w:eastAsia="ru-RU"/>
        </w:rPr>
        <w:t xml:space="preserve">. . . ( . . . ) </w:t>
      </w:r>
      <w:r w:rsidRPr="004B5F5E">
        <w:rPr>
          <w:rFonts w:ascii="Consolas" w:eastAsia="Times New Roman" w:hAnsi="Consolas" w:cs="Courier New"/>
          <w:b/>
          <w:bCs/>
          <w:color w:val="8959A8"/>
          <w:sz w:val="20"/>
          <w:szCs w:val="20"/>
          <w:lang w:eastAsia="ru-RU"/>
        </w:rPr>
        <w:t>WHERE</w:t>
      </w:r>
      <w:r w:rsidRPr="004B5F5E">
        <w:rPr>
          <w:rFonts w:ascii="Consolas" w:eastAsia="Times New Roman" w:hAnsi="Consolas" w:cs="Courier New"/>
          <w:color w:val="4D4D4C"/>
          <w:sz w:val="20"/>
          <w:szCs w:val="20"/>
          <w:lang w:eastAsia="ru-RU"/>
        </w:rPr>
        <w:t xml:space="preserve"> &lt;</w:t>
      </w:r>
      <w:proofErr w:type="spellStart"/>
      <w:r w:rsidRPr="004B5F5E">
        <w:rPr>
          <w:rFonts w:ascii="Consolas" w:eastAsia="Times New Roman" w:hAnsi="Consolas" w:cs="Courier New"/>
          <w:color w:val="4D4D4C"/>
          <w:sz w:val="20"/>
          <w:szCs w:val="20"/>
          <w:lang w:eastAsia="ru-RU"/>
        </w:rPr>
        <w:t>column_name</w:t>
      </w:r>
      <w:proofErr w:type="spellEnd"/>
      <w:r w:rsidRPr="004B5F5E">
        <w:rPr>
          <w:rFonts w:ascii="Consolas" w:eastAsia="Times New Roman" w:hAnsi="Consolas" w:cs="Courier New"/>
          <w:color w:val="4D4D4C"/>
          <w:sz w:val="20"/>
          <w:szCs w:val="20"/>
          <w:lang w:eastAsia="ru-RU"/>
        </w:rPr>
        <w:t xml:space="preserve">&gt; &gt; </w:t>
      </w:r>
      <w:r w:rsidRPr="004B5F5E">
        <w:rPr>
          <w:rFonts w:ascii="Consolas" w:eastAsia="Times New Roman" w:hAnsi="Consolas" w:cs="Courier New"/>
          <w:color w:val="F5871F"/>
          <w:sz w:val="20"/>
          <w:szCs w:val="20"/>
          <w:lang w:eastAsia="ru-RU"/>
        </w:rPr>
        <w:t>1000</w:t>
      </w:r>
      <w:proofErr w:type="gramStart"/>
      <w:r w:rsidRPr="004B5F5E">
        <w:rPr>
          <w:rFonts w:ascii="Consolas" w:eastAsia="Times New Roman" w:hAnsi="Consolas" w:cs="Courier New"/>
          <w:color w:val="4D4D4C"/>
          <w:sz w:val="20"/>
          <w:szCs w:val="20"/>
          <w:lang w:eastAsia="ru-RU"/>
        </w:rPr>
        <w:t xml:space="preserve"> ;</w:t>
      </w:r>
      <w:proofErr w:type="gramEnd"/>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10. Планировщик</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Это такой встроенный механизм в СУБД, перед выполнением запроса он формирует "план" выполнения запроса. Просмотреть план выполнения любого запроса можно с помощью команды </w:t>
      </w:r>
      <w:r w:rsidRPr="004B5F5E">
        <w:rPr>
          <w:rFonts w:ascii="Consolas" w:eastAsia="Times New Roman" w:hAnsi="Consolas" w:cs="Courier New"/>
          <w:color w:val="333333"/>
          <w:sz w:val="20"/>
          <w:szCs w:val="20"/>
          <w:shd w:val="clear" w:color="auto" w:fill="F7F7F7"/>
          <w:lang w:eastAsia="ru-RU"/>
        </w:rPr>
        <w:t>EXPLAIN</w:t>
      </w:r>
      <w:r w:rsidRPr="004B5F5E">
        <w:rPr>
          <w:rFonts w:ascii="Arial" w:eastAsia="Times New Roman" w:hAnsi="Arial" w:cs="Arial"/>
          <w:color w:val="333333"/>
          <w:sz w:val="24"/>
          <w:szCs w:val="24"/>
          <w:lang w:eastAsia="ru-RU"/>
        </w:rPr>
        <w:t>. Для детального понимания планов выполнения сложных запросов требуется опыт.</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Планировщиком можно управлять с целью просмотра логики его работы и дальнейшей оптимизации запросов</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11. Оптимизация запросов</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Повлиять на скорость выполнения запроса можно различными способами. Я запомнил их так: изменить сам </w:t>
      </w:r>
      <w:proofErr w:type="spellStart"/>
      <w:r w:rsidRPr="004B5F5E">
        <w:rPr>
          <w:rFonts w:ascii="Arial" w:eastAsia="Times New Roman" w:hAnsi="Arial" w:cs="Arial"/>
          <w:color w:val="333333"/>
          <w:sz w:val="24"/>
          <w:szCs w:val="24"/>
          <w:lang w:eastAsia="ru-RU"/>
        </w:rPr>
        <w:t>sql</w:t>
      </w:r>
      <w:proofErr w:type="spellEnd"/>
      <w:r w:rsidRPr="004B5F5E">
        <w:rPr>
          <w:rFonts w:ascii="Arial" w:eastAsia="Times New Roman" w:hAnsi="Arial" w:cs="Arial"/>
          <w:color w:val="333333"/>
          <w:sz w:val="24"/>
          <w:szCs w:val="24"/>
          <w:lang w:eastAsia="ru-RU"/>
        </w:rPr>
        <w:t xml:space="preserve">-запрос, обновить статистику планировщика, </w:t>
      </w:r>
      <w:proofErr w:type="spellStart"/>
      <w:r w:rsidRPr="004B5F5E">
        <w:rPr>
          <w:rFonts w:ascii="Arial" w:eastAsia="Times New Roman" w:hAnsi="Arial" w:cs="Arial"/>
          <w:color w:val="333333"/>
          <w:sz w:val="24"/>
          <w:szCs w:val="24"/>
          <w:lang w:eastAsia="ru-RU"/>
        </w:rPr>
        <w:t>денормализация</w:t>
      </w:r>
      <w:proofErr w:type="spellEnd"/>
      <w:r w:rsidRPr="004B5F5E">
        <w:rPr>
          <w:rFonts w:ascii="Arial" w:eastAsia="Times New Roman" w:hAnsi="Arial" w:cs="Arial"/>
          <w:color w:val="333333"/>
          <w:sz w:val="24"/>
          <w:szCs w:val="24"/>
          <w:lang w:eastAsia="ru-RU"/>
        </w:rPr>
        <w:t xml:space="preserve"> и 4 вариации изменения параметров планировщика:</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изменение исходного кода запроса</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обновление статистики, на основе </w:t>
      </w:r>
      <w:proofErr w:type="spellStart"/>
      <w:r w:rsidRPr="004B5F5E">
        <w:rPr>
          <w:rFonts w:ascii="Arial" w:eastAsia="Times New Roman" w:hAnsi="Arial" w:cs="Arial"/>
          <w:color w:val="333333"/>
          <w:sz w:val="24"/>
          <w:szCs w:val="24"/>
          <w:lang w:eastAsia="ru-RU"/>
        </w:rPr>
        <w:t>которои</w:t>
      </w:r>
      <w:proofErr w:type="spellEnd"/>
      <w:r w:rsidRPr="004B5F5E">
        <w:rPr>
          <w:rFonts w:ascii="Arial" w:eastAsia="Times New Roman" w:hAnsi="Arial" w:cs="Arial"/>
          <w:color w:val="333333"/>
          <w:sz w:val="24"/>
          <w:szCs w:val="24"/>
          <w:lang w:eastAsia="ru-RU"/>
        </w:rPr>
        <w:t>̆ планировщик строит планы</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proofErr w:type="spellStart"/>
      <w:r w:rsidRPr="004B5F5E">
        <w:rPr>
          <w:rFonts w:ascii="Arial" w:eastAsia="Times New Roman" w:hAnsi="Arial" w:cs="Arial"/>
          <w:color w:val="333333"/>
          <w:sz w:val="24"/>
          <w:szCs w:val="24"/>
          <w:lang w:eastAsia="ru-RU"/>
        </w:rPr>
        <w:t>денормализация</w:t>
      </w:r>
      <w:proofErr w:type="spellEnd"/>
      <w:r w:rsidRPr="004B5F5E">
        <w:rPr>
          <w:rFonts w:ascii="Arial" w:eastAsia="Times New Roman" w:hAnsi="Arial" w:cs="Arial"/>
          <w:color w:val="333333"/>
          <w:sz w:val="24"/>
          <w:szCs w:val="24"/>
          <w:lang w:eastAsia="ru-RU"/>
        </w:rPr>
        <w:t>: создание временных таблиц или создание индексов</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изменение параметров планировщика, управляющих выбором порядка соединения наборов строк</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изменение параметров планировщика, управляющих выбором метода доступа к данным (</w:t>
      </w:r>
      <w:r w:rsidRPr="004B5F5E">
        <w:rPr>
          <w:rFonts w:ascii="Consolas" w:eastAsia="Times New Roman" w:hAnsi="Consolas" w:cs="Courier New"/>
          <w:color w:val="333333"/>
          <w:sz w:val="20"/>
          <w:szCs w:val="20"/>
          <w:shd w:val="clear" w:color="auto" w:fill="F7F7F7"/>
          <w:lang w:eastAsia="ru-RU"/>
        </w:rPr>
        <w:t>enable_seqscan</w:t>
      </w:r>
      <w:r w:rsidRPr="004B5F5E">
        <w:rPr>
          <w:rFonts w:ascii="Arial" w:eastAsia="Times New Roman" w:hAnsi="Arial" w:cs="Arial"/>
          <w:color w:val="333333"/>
          <w:sz w:val="24"/>
          <w:szCs w:val="24"/>
          <w:lang w:eastAsia="ru-RU"/>
        </w:rPr>
        <w:t>, </w:t>
      </w:r>
      <w:r w:rsidRPr="004B5F5E">
        <w:rPr>
          <w:rFonts w:ascii="Consolas" w:eastAsia="Times New Roman" w:hAnsi="Consolas" w:cs="Courier New"/>
          <w:color w:val="333333"/>
          <w:sz w:val="20"/>
          <w:szCs w:val="20"/>
          <w:shd w:val="clear" w:color="auto" w:fill="F7F7F7"/>
          <w:lang w:eastAsia="ru-RU"/>
        </w:rPr>
        <w:t>enable_indexscan</w:t>
      </w:r>
      <w:r w:rsidRPr="004B5F5E">
        <w:rPr>
          <w:rFonts w:ascii="Arial" w:eastAsia="Times New Roman" w:hAnsi="Arial" w:cs="Arial"/>
          <w:color w:val="333333"/>
          <w:sz w:val="24"/>
          <w:szCs w:val="24"/>
          <w:lang w:eastAsia="ru-RU"/>
        </w:rPr>
        <w:t>, </w:t>
      </w:r>
      <w:r w:rsidRPr="004B5F5E">
        <w:rPr>
          <w:rFonts w:ascii="Consolas" w:eastAsia="Times New Roman" w:hAnsi="Consolas" w:cs="Courier New"/>
          <w:color w:val="333333"/>
          <w:sz w:val="20"/>
          <w:szCs w:val="20"/>
          <w:shd w:val="clear" w:color="auto" w:fill="F7F7F7"/>
          <w:lang w:eastAsia="ru-RU"/>
        </w:rPr>
        <w:t>enable_indexonlyscan</w:t>
      </w:r>
      <w:r w:rsidRPr="004B5F5E">
        <w:rPr>
          <w:rFonts w:ascii="Arial" w:eastAsia="Times New Roman" w:hAnsi="Arial" w:cs="Arial"/>
          <w:color w:val="333333"/>
          <w:sz w:val="24"/>
          <w:szCs w:val="24"/>
          <w:lang w:eastAsia="ru-RU"/>
        </w:rPr>
        <w:t>, </w:t>
      </w:r>
      <w:r w:rsidRPr="004B5F5E">
        <w:rPr>
          <w:rFonts w:ascii="Consolas" w:eastAsia="Times New Roman" w:hAnsi="Consolas" w:cs="Courier New"/>
          <w:color w:val="333333"/>
          <w:sz w:val="20"/>
          <w:szCs w:val="20"/>
          <w:shd w:val="clear" w:color="auto" w:fill="F7F7F7"/>
          <w:lang w:eastAsia="ru-RU"/>
        </w:rPr>
        <w:t>enable_bitmapscan</w:t>
      </w:r>
      <w:r w:rsidRPr="004B5F5E">
        <w:rPr>
          <w:rFonts w:ascii="Arial" w:eastAsia="Times New Roman" w:hAnsi="Arial" w:cs="Arial"/>
          <w:color w:val="333333"/>
          <w:sz w:val="24"/>
          <w:szCs w:val="24"/>
          <w:lang w:eastAsia="ru-RU"/>
        </w:rPr>
        <w:t>)</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изменение параметров планировщика, управляющих способом соединения наборов строк (</w:t>
      </w:r>
      <w:proofErr w:type="spellStart"/>
      <w:r w:rsidRPr="004B5F5E">
        <w:rPr>
          <w:rFonts w:ascii="Consolas" w:eastAsia="Times New Roman" w:hAnsi="Consolas" w:cs="Courier New"/>
          <w:color w:val="333333"/>
          <w:sz w:val="20"/>
          <w:szCs w:val="20"/>
          <w:shd w:val="clear" w:color="auto" w:fill="F7F7F7"/>
          <w:lang w:eastAsia="ru-RU"/>
        </w:rPr>
        <w:t>enable_nestloop</w:t>
      </w:r>
      <w:proofErr w:type="spellEnd"/>
      <w:r w:rsidRPr="004B5F5E">
        <w:rPr>
          <w:rFonts w:ascii="Arial" w:eastAsia="Times New Roman" w:hAnsi="Arial" w:cs="Arial"/>
          <w:color w:val="333333"/>
          <w:sz w:val="24"/>
          <w:szCs w:val="24"/>
          <w:lang w:eastAsia="ru-RU"/>
        </w:rPr>
        <w:t>, </w:t>
      </w:r>
      <w:proofErr w:type="spellStart"/>
      <w:r w:rsidRPr="004B5F5E">
        <w:rPr>
          <w:rFonts w:ascii="Consolas" w:eastAsia="Times New Roman" w:hAnsi="Consolas" w:cs="Courier New"/>
          <w:color w:val="333333"/>
          <w:sz w:val="20"/>
          <w:szCs w:val="20"/>
          <w:shd w:val="clear" w:color="auto" w:fill="F7F7F7"/>
          <w:lang w:eastAsia="ru-RU"/>
        </w:rPr>
        <w:t>enable_hashjoin</w:t>
      </w:r>
      <w:proofErr w:type="spellEnd"/>
      <w:r w:rsidRPr="004B5F5E">
        <w:rPr>
          <w:rFonts w:ascii="Arial" w:eastAsia="Times New Roman" w:hAnsi="Arial" w:cs="Arial"/>
          <w:color w:val="333333"/>
          <w:sz w:val="24"/>
          <w:szCs w:val="24"/>
          <w:lang w:eastAsia="ru-RU"/>
        </w:rPr>
        <w:t>, </w:t>
      </w:r>
      <w:proofErr w:type="spellStart"/>
      <w:r w:rsidRPr="004B5F5E">
        <w:rPr>
          <w:rFonts w:ascii="Consolas" w:eastAsia="Times New Roman" w:hAnsi="Consolas" w:cs="Courier New"/>
          <w:color w:val="333333"/>
          <w:sz w:val="20"/>
          <w:szCs w:val="20"/>
          <w:shd w:val="clear" w:color="auto" w:fill="F7F7F7"/>
          <w:lang w:eastAsia="ru-RU"/>
        </w:rPr>
        <w:t>enable_mergejoin</w:t>
      </w:r>
      <w:proofErr w:type="spellEnd"/>
      <w:r w:rsidRPr="004B5F5E">
        <w:rPr>
          <w:rFonts w:ascii="Arial" w:eastAsia="Times New Roman" w:hAnsi="Arial" w:cs="Arial"/>
          <w:color w:val="333333"/>
          <w:sz w:val="24"/>
          <w:szCs w:val="24"/>
          <w:lang w:eastAsia="ru-RU"/>
        </w:rPr>
        <w:t>);</w:t>
      </w:r>
    </w:p>
    <w:p w:rsidR="004B5F5E" w:rsidRPr="004B5F5E" w:rsidRDefault="004B5F5E" w:rsidP="004B5F5E">
      <w:pPr>
        <w:numPr>
          <w:ilvl w:val="0"/>
          <w:numId w:val="3"/>
        </w:numPr>
        <w:shd w:val="clear" w:color="auto" w:fill="FFFFFF"/>
        <w:spacing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изменение параметров планировщика, управляющих использованием ряда операций: агрегирование на основе хеширования, материализация временных наборов строк, выполнение </w:t>
      </w:r>
      <w:proofErr w:type="spellStart"/>
      <w:r w:rsidRPr="004B5F5E">
        <w:rPr>
          <w:rFonts w:ascii="Arial" w:eastAsia="Times New Roman" w:hAnsi="Arial" w:cs="Arial"/>
          <w:color w:val="333333"/>
          <w:sz w:val="24"/>
          <w:szCs w:val="24"/>
          <w:lang w:eastAsia="ru-RU"/>
        </w:rPr>
        <w:t>явнои</w:t>
      </w:r>
      <w:proofErr w:type="spellEnd"/>
      <w:r w:rsidRPr="004B5F5E">
        <w:rPr>
          <w:rFonts w:ascii="Arial" w:eastAsia="Times New Roman" w:hAnsi="Arial" w:cs="Arial"/>
          <w:color w:val="333333"/>
          <w:sz w:val="24"/>
          <w:szCs w:val="24"/>
          <w:lang w:eastAsia="ru-RU"/>
        </w:rPr>
        <w:t xml:space="preserve">̆ сортировки при наличии других </w:t>
      </w:r>
      <w:proofErr w:type="spellStart"/>
      <w:r w:rsidRPr="004B5F5E">
        <w:rPr>
          <w:rFonts w:ascii="Arial" w:eastAsia="Times New Roman" w:hAnsi="Arial" w:cs="Arial"/>
          <w:color w:val="333333"/>
          <w:sz w:val="24"/>
          <w:szCs w:val="24"/>
          <w:lang w:eastAsia="ru-RU"/>
        </w:rPr>
        <w:t>возможностеи</w:t>
      </w:r>
      <w:proofErr w:type="spellEnd"/>
      <w:r w:rsidRPr="004B5F5E">
        <w:rPr>
          <w:rFonts w:ascii="Arial" w:eastAsia="Times New Roman" w:hAnsi="Arial" w:cs="Arial"/>
          <w:color w:val="333333"/>
          <w:sz w:val="24"/>
          <w:szCs w:val="24"/>
          <w:lang w:eastAsia="ru-RU"/>
        </w:rPr>
        <w:t>̆.</w: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lastRenderedPageBreak/>
        <w:t>12. Какие есть концепции масштабируемости БД</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Я всегда выделял 2 </w:t>
      </w:r>
      <w:proofErr w:type="gramStart"/>
      <w:r w:rsidRPr="004B5F5E">
        <w:rPr>
          <w:rFonts w:ascii="Arial" w:eastAsia="Times New Roman" w:hAnsi="Arial" w:cs="Arial"/>
          <w:color w:val="333333"/>
          <w:sz w:val="24"/>
          <w:szCs w:val="24"/>
          <w:lang w:eastAsia="ru-RU"/>
        </w:rPr>
        <w:t>основных</w:t>
      </w:r>
      <w:proofErr w:type="gramEnd"/>
      <w:r w:rsidRPr="004B5F5E">
        <w:rPr>
          <w:rFonts w:ascii="Arial" w:eastAsia="Times New Roman" w:hAnsi="Arial" w:cs="Arial"/>
          <w:color w:val="333333"/>
          <w:sz w:val="24"/>
          <w:szCs w:val="24"/>
          <w:lang w:eastAsia="ru-RU"/>
        </w:rPr>
        <w:t>. Это </w:t>
      </w:r>
      <w:proofErr w:type="spellStart"/>
      <w:r w:rsidRPr="004B5F5E">
        <w:rPr>
          <w:rFonts w:ascii="Arial" w:eastAsia="Times New Roman" w:hAnsi="Arial" w:cs="Arial"/>
          <w:i/>
          <w:iCs/>
          <w:color w:val="333333"/>
          <w:sz w:val="24"/>
          <w:szCs w:val="24"/>
          <w:lang w:eastAsia="ru-RU"/>
        </w:rPr>
        <w:t>Шардирование</w:t>
      </w:r>
      <w:proofErr w:type="spellEnd"/>
      <w:r w:rsidRPr="004B5F5E">
        <w:rPr>
          <w:rFonts w:ascii="Arial" w:eastAsia="Times New Roman" w:hAnsi="Arial" w:cs="Arial"/>
          <w:color w:val="333333"/>
          <w:sz w:val="24"/>
          <w:szCs w:val="24"/>
          <w:lang w:eastAsia="ru-RU"/>
        </w:rPr>
        <w:t> и </w:t>
      </w:r>
      <w:r w:rsidRPr="004B5F5E">
        <w:rPr>
          <w:rFonts w:ascii="Arial" w:eastAsia="Times New Roman" w:hAnsi="Arial" w:cs="Arial"/>
          <w:i/>
          <w:iCs/>
          <w:color w:val="333333"/>
          <w:sz w:val="24"/>
          <w:szCs w:val="24"/>
          <w:lang w:eastAsia="ru-RU"/>
        </w:rPr>
        <w:t>Репликация. </w:t>
      </w:r>
      <w:r w:rsidRPr="004B5F5E">
        <w:rPr>
          <w:rFonts w:ascii="Arial" w:eastAsia="Times New Roman" w:hAnsi="Arial" w:cs="Arial"/>
          <w:color w:val="333333"/>
          <w:sz w:val="24"/>
          <w:szCs w:val="24"/>
          <w:lang w:eastAsia="ru-RU"/>
        </w:rPr>
        <w:t xml:space="preserve">В обоих случаях подразумевается наличие нескольких </w:t>
      </w:r>
      <w:proofErr w:type="spellStart"/>
      <w:r w:rsidRPr="004B5F5E">
        <w:rPr>
          <w:rFonts w:ascii="Arial" w:eastAsia="Times New Roman" w:hAnsi="Arial" w:cs="Arial"/>
          <w:color w:val="333333"/>
          <w:sz w:val="24"/>
          <w:szCs w:val="24"/>
          <w:lang w:eastAsia="ru-RU"/>
        </w:rPr>
        <w:t>инстансов</w:t>
      </w:r>
      <w:proofErr w:type="spellEnd"/>
      <w:r w:rsidRPr="004B5F5E">
        <w:rPr>
          <w:rFonts w:ascii="Arial" w:eastAsia="Times New Roman" w:hAnsi="Arial" w:cs="Arial"/>
          <w:color w:val="333333"/>
          <w:sz w:val="24"/>
          <w:szCs w:val="24"/>
          <w:lang w:eastAsia="ru-RU"/>
        </w:rPr>
        <w:t xml:space="preserve"> БД.</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Для </w:t>
      </w:r>
      <w:proofErr w:type="spellStart"/>
      <w:r w:rsidRPr="004B5F5E">
        <w:rPr>
          <w:rFonts w:ascii="Arial" w:eastAsia="Times New Roman" w:hAnsi="Arial" w:cs="Arial"/>
          <w:color w:val="333333"/>
          <w:sz w:val="24"/>
          <w:szCs w:val="24"/>
          <w:lang w:eastAsia="ru-RU"/>
        </w:rPr>
        <w:t>шардирования</w:t>
      </w:r>
      <w:proofErr w:type="spellEnd"/>
      <w:r w:rsidRPr="004B5F5E">
        <w:rPr>
          <w:rFonts w:ascii="Arial" w:eastAsia="Times New Roman" w:hAnsi="Arial" w:cs="Arial"/>
          <w:color w:val="333333"/>
          <w:sz w:val="24"/>
          <w:szCs w:val="24"/>
          <w:lang w:eastAsia="ru-RU"/>
        </w:rPr>
        <w:t xml:space="preserve"> мы определяем срезы строк, которые будут храниться в конкретном </w:t>
      </w:r>
      <w:proofErr w:type="spellStart"/>
      <w:r w:rsidRPr="004B5F5E">
        <w:rPr>
          <w:rFonts w:ascii="Arial" w:eastAsia="Times New Roman" w:hAnsi="Arial" w:cs="Arial"/>
          <w:color w:val="333333"/>
          <w:sz w:val="24"/>
          <w:szCs w:val="24"/>
          <w:lang w:eastAsia="ru-RU"/>
        </w:rPr>
        <w:t>инстансе</w:t>
      </w:r>
      <w:proofErr w:type="spellEnd"/>
      <w:r w:rsidRPr="004B5F5E">
        <w:rPr>
          <w:rFonts w:ascii="Arial" w:eastAsia="Times New Roman" w:hAnsi="Arial" w:cs="Arial"/>
          <w:color w:val="333333"/>
          <w:sz w:val="24"/>
          <w:szCs w:val="24"/>
          <w:lang w:eastAsia="ru-RU"/>
        </w:rPr>
        <w:t xml:space="preserve">, </w:t>
      </w:r>
      <w:proofErr w:type="gramStart"/>
      <w:r w:rsidRPr="004B5F5E">
        <w:rPr>
          <w:rFonts w:ascii="Arial" w:eastAsia="Times New Roman" w:hAnsi="Arial" w:cs="Arial"/>
          <w:color w:val="333333"/>
          <w:sz w:val="24"/>
          <w:szCs w:val="24"/>
          <w:lang w:eastAsia="ru-RU"/>
        </w:rPr>
        <w:t>например</w:t>
      </w:r>
      <w:proofErr w:type="gramEnd"/>
      <w:r w:rsidRPr="004B5F5E">
        <w:rPr>
          <w:rFonts w:ascii="Arial" w:eastAsia="Times New Roman" w:hAnsi="Arial" w:cs="Arial"/>
          <w:color w:val="333333"/>
          <w:sz w:val="24"/>
          <w:szCs w:val="24"/>
          <w:lang w:eastAsia="ru-RU"/>
        </w:rPr>
        <w:t xml:space="preserve"> для первого, это с 1 по 10 000, а для второго с 10 001 по 20 000 и так далее.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 xml:space="preserve">Репликация подразумевает создание одного </w:t>
      </w:r>
      <w:proofErr w:type="spellStart"/>
      <w:r w:rsidRPr="004B5F5E">
        <w:rPr>
          <w:rFonts w:ascii="Arial" w:eastAsia="Times New Roman" w:hAnsi="Arial" w:cs="Arial"/>
          <w:color w:val="333333"/>
          <w:sz w:val="24"/>
          <w:szCs w:val="24"/>
          <w:lang w:eastAsia="ru-RU"/>
        </w:rPr>
        <w:t>инстанса</w:t>
      </w:r>
      <w:proofErr w:type="spellEnd"/>
      <w:r w:rsidRPr="004B5F5E">
        <w:rPr>
          <w:rFonts w:ascii="Arial" w:eastAsia="Times New Roman" w:hAnsi="Arial" w:cs="Arial"/>
          <w:color w:val="333333"/>
          <w:sz w:val="24"/>
          <w:szCs w:val="24"/>
          <w:lang w:eastAsia="ru-RU"/>
        </w:rPr>
        <w:t xml:space="preserve">-контроллера и нескольких </w:t>
      </w:r>
      <w:proofErr w:type="spellStart"/>
      <w:r w:rsidRPr="004B5F5E">
        <w:rPr>
          <w:rFonts w:ascii="Arial" w:eastAsia="Times New Roman" w:hAnsi="Arial" w:cs="Arial"/>
          <w:color w:val="333333"/>
          <w:sz w:val="24"/>
          <w:szCs w:val="24"/>
          <w:lang w:eastAsia="ru-RU"/>
        </w:rPr>
        <w:t>инстансов-нод</w:t>
      </w:r>
      <w:proofErr w:type="spellEnd"/>
      <w:r w:rsidRPr="004B5F5E">
        <w:rPr>
          <w:rFonts w:ascii="Arial" w:eastAsia="Times New Roman" w:hAnsi="Arial" w:cs="Arial"/>
          <w:color w:val="333333"/>
          <w:sz w:val="24"/>
          <w:szCs w:val="24"/>
          <w:lang w:eastAsia="ru-RU"/>
        </w:rPr>
        <w:t xml:space="preserve">. То </w:t>
      </w:r>
      <w:proofErr w:type="gramStart"/>
      <w:r w:rsidRPr="004B5F5E">
        <w:rPr>
          <w:rFonts w:ascii="Arial" w:eastAsia="Times New Roman" w:hAnsi="Arial" w:cs="Arial"/>
          <w:color w:val="333333"/>
          <w:sz w:val="24"/>
          <w:szCs w:val="24"/>
          <w:lang w:eastAsia="ru-RU"/>
        </w:rPr>
        <w:t>есть</w:t>
      </w:r>
      <w:proofErr w:type="gramEnd"/>
      <w:r w:rsidRPr="004B5F5E">
        <w:rPr>
          <w:rFonts w:ascii="Arial" w:eastAsia="Times New Roman" w:hAnsi="Arial" w:cs="Arial"/>
          <w:color w:val="333333"/>
          <w:sz w:val="24"/>
          <w:szCs w:val="24"/>
          <w:lang w:eastAsia="ru-RU"/>
        </w:rPr>
        <w:t xml:space="preserve"> по сути это полное копирование СУБД на другой сервер. Таким </w:t>
      </w:r>
      <w:proofErr w:type="gramStart"/>
      <w:r w:rsidRPr="004B5F5E">
        <w:rPr>
          <w:rFonts w:ascii="Arial" w:eastAsia="Times New Roman" w:hAnsi="Arial" w:cs="Arial"/>
          <w:color w:val="333333"/>
          <w:sz w:val="24"/>
          <w:szCs w:val="24"/>
          <w:lang w:eastAsia="ru-RU"/>
        </w:rPr>
        <w:t>образом</w:t>
      </w:r>
      <w:proofErr w:type="gramEnd"/>
      <w:r w:rsidRPr="004B5F5E">
        <w:rPr>
          <w:rFonts w:ascii="Arial" w:eastAsia="Times New Roman" w:hAnsi="Arial" w:cs="Arial"/>
          <w:color w:val="333333"/>
          <w:sz w:val="24"/>
          <w:szCs w:val="24"/>
          <w:lang w:eastAsia="ru-RU"/>
        </w:rPr>
        <w:t xml:space="preserve"> контроллер сам будет решать в какую </w:t>
      </w:r>
      <w:proofErr w:type="spellStart"/>
      <w:r w:rsidRPr="004B5F5E">
        <w:rPr>
          <w:rFonts w:ascii="Arial" w:eastAsia="Times New Roman" w:hAnsi="Arial" w:cs="Arial"/>
          <w:color w:val="333333"/>
          <w:sz w:val="24"/>
          <w:szCs w:val="24"/>
          <w:lang w:eastAsia="ru-RU"/>
        </w:rPr>
        <w:t>ноду</w:t>
      </w:r>
      <w:proofErr w:type="spellEnd"/>
      <w:r w:rsidRPr="004B5F5E">
        <w:rPr>
          <w:rFonts w:ascii="Arial" w:eastAsia="Times New Roman" w:hAnsi="Arial" w:cs="Arial"/>
          <w:color w:val="333333"/>
          <w:sz w:val="24"/>
          <w:szCs w:val="24"/>
          <w:lang w:eastAsia="ru-RU"/>
        </w:rPr>
        <w:t xml:space="preserve"> и что ему записывать.</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По статистике </w:t>
      </w:r>
      <w:r w:rsidRPr="004B5F5E">
        <w:rPr>
          <w:rFonts w:ascii="Arial" w:eastAsia="Times New Roman" w:hAnsi="Arial" w:cs="Arial"/>
          <w:color w:val="333333"/>
          <w:sz w:val="24"/>
          <w:szCs w:val="24"/>
          <w:shd w:val="clear" w:color="auto" w:fill="BBCDD6"/>
          <w:lang w:eastAsia="ru-RU"/>
        </w:rPr>
        <w:t>и, наверное, логике</w:t>
      </w:r>
      <w:r w:rsidRPr="004B5F5E">
        <w:rPr>
          <w:rFonts w:ascii="Arial" w:eastAsia="Times New Roman" w:hAnsi="Arial" w:cs="Arial"/>
          <w:color w:val="333333"/>
          <w:sz w:val="24"/>
          <w:szCs w:val="24"/>
          <w:lang w:eastAsia="ru-RU"/>
        </w:rPr>
        <w:t> выборки данных </w:t>
      </w:r>
      <w:r w:rsidRPr="004B5F5E">
        <w:rPr>
          <w:rFonts w:ascii="Consolas" w:eastAsia="Times New Roman" w:hAnsi="Consolas" w:cs="Courier New"/>
          <w:color w:val="333333"/>
          <w:sz w:val="20"/>
          <w:szCs w:val="20"/>
          <w:shd w:val="clear" w:color="auto" w:fill="F7F7F7"/>
          <w:lang w:eastAsia="ru-RU"/>
        </w:rPr>
        <w:t>SELECT</w:t>
      </w:r>
      <w:r w:rsidRPr="004B5F5E">
        <w:rPr>
          <w:rFonts w:ascii="Arial" w:eastAsia="Times New Roman" w:hAnsi="Arial" w:cs="Arial"/>
          <w:color w:val="333333"/>
          <w:sz w:val="24"/>
          <w:szCs w:val="24"/>
          <w:lang w:eastAsia="ru-RU"/>
        </w:rPr>
        <w:t xml:space="preserve"> в </w:t>
      </w:r>
      <w:proofErr w:type="spellStart"/>
      <w:r w:rsidRPr="004B5F5E">
        <w:rPr>
          <w:rFonts w:ascii="Arial" w:eastAsia="Times New Roman" w:hAnsi="Arial" w:cs="Arial"/>
          <w:color w:val="333333"/>
          <w:sz w:val="24"/>
          <w:szCs w:val="24"/>
          <w:lang w:eastAsia="ru-RU"/>
        </w:rPr>
        <w:t>интернетах</w:t>
      </w:r>
      <w:proofErr w:type="spellEnd"/>
      <w:r w:rsidRPr="004B5F5E">
        <w:rPr>
          <w:rFonts w:ascii="Arial" w:eastAsia="Times New Roman" w:hAnsi="Arial" w:cs="Arial"/>
          <w:color w:val="333333"/>
          <w:sz w:val="24"/>
          <w:szCs w:val="24"/>
          <w:lang w:eastAsia="ru-RU"/>
        </w:rPr>
        <w:t xml:space="preserve"> выполняются во много раз чаще, чем </w:t>
      </w:r>
      <w:proofErr w:type="spellStart"/>
      <w:r w:rsidRPr="004B5F5E">
        <w:rPr>
          <w:rFonts w:ascii="Consolas" w:eastAsia="Times New Roman" w:hAnsi="Consolas" w:cs="Courier New"/>
          <w:color w:val="333333"/>
          <w:sz w:val="20"/>
          <w:szCs w:val="20"/>
          <w:shd w:val="clear" w:color="auto" w:fill="F7F7F7"/>
          <w:lang w:eastAsia="ru-RU"/>
        </w:rPr>
        <w:t>INSERT</w:t>
      </w:r>
      <w:r w:rsidRPr="004B5F5E">
        <w:rPr>
          <w:rFonts w:ascii="Arial" w:eastAsia="Times New Roman" w:hAnsi="Arial" w:cs="Arial"/>
          <w:color w:val="333333"/>
          <w:sz w:val="24"/>
          <w:szCs w:val="24"/>
          <w:lang w:eastAsia="ru-RU"/>
        </w:rPr>
        <w:t>'ы</w:t>
      </w:r>
      <w:proofErr w:type="spellEnd"/>
      <w:r w:rsidRPr="004B5F5E">
        <w:rPr>
          <w:rFonts w:ascii="Arial" w:eastAsia="Times New Roman" w:hAnsi="Arial" w:cs="Arial"/>
          <w:color w:val="333333"/>
          <w:sz w:val="24"/>
          <w:szCs w:val="24"/>
          <w:lang w:eastAsia="ru-RU"/>
        </w:rPr>
        <w:t>, на этом фоне репликация выглядит привлекательнее.</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Все выше сказанное относится к теме "Повышение отказоустойчивости". Вот пара статей про неё: </w:t>
      </w:r>
      <w:hyperlink r:id="rId8" w:history="1">
        <w:r w:rsidRPr="004B5F5E">
          <w:rPr>
            <w:rFonts w:ascii="Arial" w:eastAsia="Times New Roman" w:hAnsi="Arial" w:cs="Arial"/>
            <w:color w:val="548EAA"/>
            <w:sz w:val="24"/>
            <w:szCs w:val="24"/>
            <w:lang w:eastAsia="ru-RU"/>
          </w:rPr>
          <w:t>раз</w:t>
        </w:r>
      </w:hyperlink>
      <w:r w:rsidRPr="004B5F5E">
        <w:rPr>
          <w:rFonts w:ascii="Arial" w:eastAsia="Times New Roman" w:hAnsi="Arial" w:cs="Arial"/>
          <w:color w:val="333333"/>
          <w:sz w:val="24"/>
          <w:szCs w:val="24"/>
          <w:lang w:eastAsia="ru-RU"/>
        </w:rPr>
        <w:t>, </w:t>
      </w:r>
      <w:hyperlink r:id="rId9" w:history="1">
        <w:r w:rsidRPr="004B5F5E">
          <w:rPr>
            <w:rFonts w:ascii="Arial" w:eastAsia="Times New Roman" w:hAnsi="Arial" w:cs="Arial"/>
            <w:color w:val="548EAA"/>
            <w:sz w:val="24"/>
            <w:szCs w:val="24"/>
            <w:lang w:eastAsia="ru-RU"/>
          </w:rPr>
          <w:t>два</w:t>
        </w:r>
      </w:hyperlink>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13. Что будет если сделать EXPLAIN ANALYZE DROP DATABASE POSTGRES</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Ну и напоследок такой вопрос с подвохом: всё плохо будет, потому что из-за </w:t>
      </w:r>
      <w:r w:rsidRPr="004B5F5E">
        <w:rPr>
          <w:rFonts w:ascii="Consolas" w:eastAsia="Times New Roman" w:hAnsi="Consolas" w:cs="Courier New"/>
          <w:color w:val="333333"/>
          <w:sz w:val="20"/>
          <w:szCs w:val="20"/>
          <w:shd w:val="clear" w:color="auto" w:fill="F7F7F7"/>
          <w:lang w:eastAsia="ru-RU"/>
        </w:rPr>
        <w:t>ANALYZE</w:t>
      </w:r>
      <w:r w:rsidRPr="004B5F5E">
        <w:rPr>
          <w:rFonts w:ascii="Arial" w:eastAsia="Times New Roman" w:hAnsi="Arial" w:cs="Arial"/>
          <w:color w:val="333333"/>
          <w:sz w:val="24"/>
          <w:szCs w:val="24"/>
          <w:lang w:eastAsia="ru-RU"/>
        </w:rPr>
        <w:t> </w:t>
      </w:r>
      <w:proofErr w:type="spellStart"/>
      <w:r w:rsidRPr="004B5F5E">
        <w:rPr>
          <w:rFonts w:ascii="Arial" w:eastAsia="Times New Roman" w:hAnsi="Arial" w:cs="Arial"/>
          <w:color w:val="333333"/>
          <w:sz w:val="24"/>
          <w:szCs w:val="24"/>
          <w:lang w:eastAsia="ru-RU"/>
        </w:rPr>
        <w:t>субд</w:t>
      </w:r>
      <w:proofErr w:type="spellEnd"/>
      <w:r w:rsidRPr="004B5F5E">
        <w:rPr>
          <w:rFonts w:ascii="Arial" w:eastAsia="Times New Roman" w:hAnsi="Arial" w:cs="Arial"/>
          <w:color w:val="333333"/>
          <w:sz w:val="24"/>
          <w:szCs w:val="24"/>
          <w:lang w:eastAsia="ru-RU"/>
        </w:rPr>
        <w:t xml:space="preserve"> мало того что с радостью удалит </w:t>
      </w:r>
      <w:proofErr w:type="gramStart"/>
      <w:r w:rsidRPr="004B5F5E">
        <w:rPr>
          <w:rFonts w:ascii="Arial" w:eastAsia="Times New Roman" w:hAnsi="Arial" w:cs="Arial"/>
          <w:color w:val="333333"/>
          <w:sz w:val="24"/>
          <w:szCs w:val="24"/>
          <w:lang w:eastAsia="ru-RU"/>
        </w:rPr>
        <w:t>главную</w:t>
      </w:r>
      <w:proofErr w:type="gramEnd"/>
      <w:r w:rsidRPr="004B5F5E">
        <w:rPr>
          <w:rFonts w:ascii="Arial" w:eastAsia="Times New Roman" w:hAnsi="Arial" w:cs="Arial"/>
          <w:color w:val="333333"/>
          <w:sz w:val="24"/>
          <w:szCs w:val="24"/>
          <w:lang w:eastAsia="ru-RU"/>
        </w:rPr>
        <w:t xml:space="preserve"> </w:t>
      </w:r>
      <w:proofErr w:type="spellStart"/>
      <w:r w:rsidRPr="004B5F5E">
        <w:rPr>
          <w:rFonts w:ascii="Arial" w:eastAsia="Times New Roman" w:hAnsi="Arial" w:cs="Arial"/>
          <w:color w:val="333333"/>
          <w:sz w:val="24"/>
          <w:szCs w:val="24"/>
          <w:lang w:eastAsia="ru-RU"/>
        </w:rPr>
        <w:t>бд</w:t>
      </w:r>
      <w:proofErr w:type="spellEnd"/>
      <w:r w:rsidRPr="004B5F5E">
        <w:rPr>
          <w:rFonts w:ascii="Arial" w:eastAsia="Times New Roman" w:hAnsi="Arial" w:cs="Arial"/>
          <w:color w:val="333333"/>
          <w:sz w:val="24"/>
          <w:szCs w:val="24"/>
          <w:lang w:eastAsia="ru-RU"/>
        </w:rPr>
        <w:t>, так она ещё и посчитает веса а также время выполнения данного действа.</w:t>
      </w:r>
    </w:p>
    <w:p w:rsidR="004B5F5E" w:rsidRPr="004B5F5E" w:rsidRDefault="004B5F5E" w:rsidP="004B5F5E">
      <w:pPr>
        <w:shd w:val="clear" w:color="auto" w:fill="FFFFFF"/>
        <w:spacing w:before="36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То есть простой </w:t>
      </w:r>
      <w:r w:rsidRPr="004B5F5E">
        <w:rPr>
          <w:rFonts w:ascii="Consolas" w:eastAsia="Times New Roman" w:hAnsi="Consolas" w:cs="Courier New"/>
          <w:color w:val="333333"/>
          <w:sz w:val="20"/>
          <w:szCs w:val="20"/>
          <w:shd w:val="clear" w:color="auto" w:fill="F7F7F7"/>
          <w:lang w:eastAsia="ru-RU"/>
        </w:rPr>
        <w:t>EXPLAIN</w:t>
      </w:r>
      <w:r w:rsidRPr="004B5F5E">
        <w:rPr>
          <w:rFonts w:ascii="Arial" w:eastAsia="Times New Roman" w:hAnsi="Arial" w:cs="Arial"/>
          <w:color w:val="333333"/>
          <w:sz w:val="24"/>
          <w:szCs w:val="24"/>
          <w:lang w:eastAsia="ru-RU"/>
        </w:rPr>
        <w:t xml:space="preserve"> показывает </w:t>
      </w:r>
      <w:proofErr w:type="gramStart"/>
      <w:r w:rsidRPr="004B5F5E">
        <w:rPr>
          <w:rFonts w:ascii="Arial" w:eastAsia="Times New Roman" w:hAnsi="Arial" w:cs="Arial"/>
          <w:color w:val="333333"/>
          <w:sz w:val="24"/>
          <w:szCs w:val="24"/>
          <w:lang w:eastAsia="ru-RU"/>
        </w:rPr>
        <w:t>план</w:t>
      </w:r>
      <w:proofErr w:type="gramEnd"/>
      <w:r w:rsidRPr="004B5F5E">
        <w:rPr>
          <w:rFonts w:ascii="Arial" w:eastAsia="Times New Roman" w:hAnsi="Arial" w:cs="Arial"/>
          <w:color w:val="333333"/>
          <w:sz w:val="24"/>
          <w:szCs w:val="24"/>
          <w:lang w:eastAsia="ru-RU"/>
        </w:rPr>
        <w:t xml:space="preserve"> а </w:t>
      </w:r>
      <w:r w:rsidRPr="004B5F5E">
        <w:rPr>
          <w:rFonts w:ascii="Consolas" w:eastAsia="Times New Roman" w:hAnsi="Consolas" w:cs="Courier New"/>
          <w:color w:val="333333"/>
          <w:sz w:val="20"/>
          <w:szCs w:val="20"/>
          <w:shd w:val="clear" w:color="auto" w:fill="F7F7F7"/>
          <w:lang w:eastAsia="ru-RU"/>
        </w:rPr>
        <w:t>EXPLAIN ANALYZE</w:t>
      </w:r>
      <w:r w:rsidRPr="004B5F5E">
        <w:rPr>
          <w:rFonts w:ascii="Arial" w:eastAsia="Times New Roman" w:hAnsi="Arial" w:cs="Arial"/>
          <w:color w:val="333333"/>
          <w:sz w:val="24"/>
          <w:szCs w:val="24"/>
          <w:lang w:eastAsia="ru-RU"/>
        </w:rPr>
        <w:t> его ещё и выполняет</w:t>
      </w:r>
    </w:p>
    <w:p w:rsidR="004B5F5E" w:rsidRPr="004B5F5E" w:rsidRDefault="004B5F5E" w:rsidP="004B5F5E">
      <w:pPr>
        <w:spacing w:before="840" w:after="840" w:line="240" w:lineRule="auto"/>
        <w:rPr>
          <w:rFonts w:ascii="Times New Roman" w:eastAsia="Times New Roman" w:hAnsi="Times New Roman" w:cs="Times New Roman"/>
          <w:sz w:val="24"/>
          <w:szCs w:val="24"/>
          <w:lang w:eastAsia="ru-RU"/>
        </w:rPr>
      </w:pPr>
      <w:r w:rsidRPr="004B5F5E">
        <w:rPr>
          <w:rFonts w:ascii="Times New Roman" w:eastAsia="Times New Roman" w:hAnsi="Times New Roman" w:cs="Times New Roman"/>
          <w:sz w:val="24"/>
          <w:szCs w:val="24"/>
          <w:lang w:eastAsia="ru-RU"/>
        </w:rPr>
        <w:pict>
          <v:rect id="_x0000_i1025" style="width:0;height:0" o:hralign="center" o:hrstd="t" o:hrnoshade="t" o:hr="t" fillcolor="#333" stroked="f"/>
        </w:pict>
      </w:r>
    </w:p>
    <w:p w:rsidR="004B5F5E" w:rsidRPr="004B5F5E" w:rsidRDefault="004B5F5E" w:rsidP="004B5F5E">
      <w:pPr>
        <w:shd w:val="clear" w:color="auto" w:fill="FFFFFF"/>
        <w:spacing w:before="840" w:after="0" w:line="240" w:lineRule="auto"/>
        <w:outlineLvl w:val="1"/>
        <w:rPr>
          <w:rFonts w:ascii="Arial" w:eastAsia="Times New Roman" w:hAnsi="Arial" w:cs="Arial"/>
          <w:color w:val="333333"/>
          <w:sz w:val="36"/>
          <w:szCs w:val="36"/>
          <w:lang w:eastAsia="ru-RU"/>
        </w:rPr>
      </w:pPr>
      <w:r w:rsidRPr="004B5F5E">
        <w:rPr>
          <w:rFonts w:ascii="Arial" w:eastAsia="Times New Roman" w:hAnsi="Arial" w:cs="Arial"/>
          <w:color w:val="333333"/>
          <w:sz w:val="36"/>
          <w:szCs w:val="36"/>
          <w:lang w:eastAsia="ru-RU"/>
        </w:rPr>
        <w:t>Заключение</w:t>
      </w:r>
    </w:p>
    <w:p w:rsidR="004B5F5E" w:rsidRPr="004B5F5E" w:rsidRDefault="004B5F5E" w:rsidP="004B5F5E">
      <w:pPr>
        <w:shd w:val="clear" w:color="auto" w:fill="FFFFFF"/>
        <w:spacing w:before="180" w:after="0" w:line="240" w:lineRule="auto"/>
        <w:rPr>
          <w:rFonts w:ascii="Arial" w:eastAsia="Times New Roman" w:hAnsi="Arial" w:cs="Arial"/>
          <w:color w:val="333333"/>
          <w:sz w:val="24"/>
          <w:szCs w:val="24"/>
          <w:lang w:eastAsia="ru-RU"/>
        </w:rPr>
      </w:pPr>
      <w:r w:rsidRPr="004B5F5E">
        <w:rPr>
          <w:rFonts w:ascii="Arial" w:eastAsia="Times New Roman" w:hAnsi="Arial" w:cs="Arial"/>
          <w:color w:val="333333"/>
          <w:sz w:val="24"/>
          <w:szCs w:val="24"/>
          <w:lang w:eastAsia="ru-RU"/>
        </w:rPr>
        <w:t>Большую часть материала я брал из </w:t>
      </w:r>
      <w:proofErr w:type="spellStart"/>
      <w:r w:rsidRPr="004B5F5E">
        <w:rPr>
          <w:rFonts w:ascii="Arial" w:eastAsia="Times New Roman" w:hAnsi="Arial" w:cs="Arial"/>
          <w:strike/>
          <w:color w:val="333333"/>
          <w:sz w:val="24"/>
          <w:szCs w:val="24"/>
          <w:lang w:eastAsia="ru-RU"/>
        </w:rPr>
        <w:t>интернетов</w:t>
      </w:r>
      <w:proofErr w:type="spellEnd"/>
      <w:r w:rsidRPr="004B5F5E">
        <w:rPr>
          <w:rFonts w:ascii="Arial" w:eastAsia="Times New Roman" w:hAnsi="Arial" w:cs="Arial"/>
          <w:color w:val="333333"/>
          <w:sz w:val="24"/>
          <w:szCs w:val="24"/>
          <w:lang w:eastAsia="ru-RU"/>
        </w:rPr>
        <w:t> </w:t>
      </w:r>
      <w:hyperlink r:id="rId10" w:history="1">
        <w:r w:rsidRPr="004B5F5E">
          <w:rPr>
            <w:rFonts w:ascii="Arial" w:eastAsia="Times New Roman" w:hAnsi="Arial" w:cs="Arial"/>
            <w:color w:val="548EAA"/>
            <w:sz w:val="24"/>
            <w:szCs w:val="24"/>
            <w:lang w:eastAsia="ru-RU"/>
          </w:rPr>
          <w:t>книги Е.П. Моргунова "</w:t>
        </w:r>
        <w:proofErr w:type="spellStart"/>
        <w:r w:rsidRPr="004B5F5E">
          <w:rPr>
            <w:rFonts w:ascii="Arial" w:eastAsia="Times New Roman" w:hAnsi="Arial" w:cs="Arial"/>
            <w:color w:val="548EAA"/>
            <w:sz w:val="24"/>
            <w:szCs w:val="24"/>
            <w:lang w:eastAsia="ru-RU"/>
          </w:rPr>
          <w:t>PostgreSQL</w:t>
        </w:r>
        <w:proofErr w:type="spellEnd"/>
        <w:r w:rsidRPr="004B5F5E">
          <w:rPr>
            <w:rFonts w:ascii="Arial" w:eastAsia="Times New Roman" w:hAnsi="Arial" w:cs="Arial"/>
            <w:color w:val="548EAA"/>
            <w:sz w:val="24"/>
            <w:szCs w:val="24"/>
            <w:lang w:eastAsia="ru-RU"/>
          </w:rPr>
          <w:t>. Основы языка SQL"</w:t>
        </w:r>
      </w:hyperlink>
    </w:p>
    <w:p w:rsidR="00CB3A14" w:rsidRDefault="004B5F5E" w:rsidP="004B5F5E">
      <w:r>
        <w:rPr>
          <w:rFonts w:ascii="Times New Roman" w:eastAsia="Times New Roman" w:hAnsi="Times New Roman" w:cs="Times New Roman"/>
          <w:noProof/>
          <w:sz w:val="24"/>
          <w:szCs w:val="24"/>
          <w:lang w:eastAsia="ru-RU"/>
        </w:rPr>
        <w:lastRenderedPageBreak/>
        <w:drawing>
          <wp:inline distT="0" distB="0" distL="0" distR="0">
            <wp:extent cx="3454400" cy="4859655"/>
            <wp:effectExtent l="0" t="0" r="0" b="0"/>
            <wp:docPr id="1" name="Рисунок 1" descr="Лучше покупайте в бумажном вариант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учше покупайте в бумажном варианте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4859655"/>
                    </a:xfrm>
                    <a:prstGeom prst="rect">
                      <a:avLst/>
                    </a:prstGeom>
                    <a:noFill/>
                    <a:ln>
                      <a:noFill/>
                    </a:ln>
                  </pic:spPr>
                </pic:pic>
              </a:graphicData>
            </a:graphic>
          </wp:inline>
        </w:drawing>
      </w:r>
      <w:bookmarkStart w:id="0" w:name="_GoBack"/>
      <w:bookmarkEnd w:id="0"/>
    </w:p>
    <w:sectPr w:rsidR="00CB3A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5AE4"/>
    <w:multiLevelType w:val="multilevel"/>
    <w:tmpl w:val="6714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A1CFB"/>
    <w:multiLevelType w:val="multilevel"/>
    <w:tmpl w:val="16A8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0E38C8"/>
    <w:multiLevelType w:val="multilevel"/>
    <w:tmpl w:val="2D76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5E"/>
    <w:rsid w:val="0043126A"/>
    <w:rsid w:val="004B5F5E"/>
    <w:rsid w:val="00555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B5F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B5F5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B5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B5F5E"/>
    <w:rPr>
      <w:rFonts w:ascii="Courier New" w:eastAsia="Times New Roman" w:hAnsi="Courier New" w:cs="Courier New"/>
      <w:sz w:val="20"/>
      <w:szCs w:val="20"/>
    </w:rPr>
  </w:style>
  <w:style w:type="character" w:styleId="a4">
    <w:name w:val="Emphasis"/>
    <w:basedOn w:val="a0"/>
    <w:uiPriority w:val="20"/>
    <w:qFormat/>
    <w:rsid w:val="004B5F5E"/>
    <w:rPr>
      <w:i/>
      <w:iCs/>
    </w:rPr>
  </w:style>
  <w:style w:type="character" w:styleId="a5">
    <w:name w:val="Hyperlink"/>
    <w:basedOn w:val="a0"/>
    <w:uiPriority w:val="99"/>
    <w:semiHidden/>
    <w:unhideWhenUsed/>
    <w:rsid w:val="004B5F5E"/>
    <w:rPr>
      <w:color w:val="0000FF"/>
      <w:u w:val="single"/>
    </w:rPr>
  </w:style>
  <w:style w:type="character" w:styleId="a6">
    <w:name w:val="Strong"/>
    <w:basedOn w:val="a0"/>
    <w:uiPriority w:val="22"/>
    <w:qFormat/>
    <w:rsid w:val="004B5F5E"/>
    <w:rPr>
      <w:b/>
      <w:bCs/>
    </w:rPr>
  </w:style>
  <w:style w:type="paragraph" w:styleId="HTML0">
    <w:name w:val="HTML Preformatted"/>
    <w:basedOn w:val="a"/>
    <w:link w:val="HTML1"/>
    <w:uiPriority w:val="99"/>
    <w:semiHidden/>
    <w:unhideWhenUsed/>
    <w:rsid w:val="004B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B5F5E"/>
    <w:rPr>
      <w:rFonts w:ascii="Courier New" w:eastAsia="Times New Roman" w:hAnsi="Courier New" w:cs="Courier New"/>
      <w:sz w:val="20"/>
      <w:szCs w:val="20"/>
      <w:lang w:eastAsia="ru-RU"/>
    </w:rPr>
  </w:style>
  <w:style w:type="character" w:customStyle="1" w:styleId="hljs-keyword">
    <w:name w:val="hljs-keyword"/>
    <w:basedOn w:val="a0"/>
    <w:rsid w:val="004B5F5E"/>
  </w:style>
  <w:style w:type="character" w:customStyle="1" w:styleId="hljs-operator">
    <w:name w:val="hljs-operator"/>
    <w:basedOn w:val="a0"/>
    <w:rsid w:val="004B5F5E"/>
  </w:style>
  <w:style w:type="character" w:customStyle="1" w:styleId="hljs-string">
    <w:name w:val="hljs-string"/>
    <w:basedOn w:val="a0"/>
    <w:rsid w:val="004B5F5E"/>
  </w:style>
  <w:style w:type="character" w:customStyle="1" w:styleId="hljs-number">
    <w:name w:val="hljs-number"/>
    <w:basedOn w:val="a0"/>
    <w:rsid w:val="004B5F5E"/>
  </w:style>
  <w:style w:type="character" w:customStyle="1" w:styleId="hljs-builtin">
    <w:name w:val="hljs-built_in"/>
    <w:basedOn w:val="a0"/>
    <w:rsid w:val="004B5F5E"/>
  </w:style>
  <w:style w:type="character" w:customStyle="1" w:styleId="habrahidden">
    <w:name w:val="habrahidden"/>
    <w:basedOn w:val="a0"/>
    <w:rsid w:val="004B5F5E"/>
  </w:style>
  <w:style w:type="paragraph" w:styleId="a7">
    <w:name w:val="Balloon Text"/>
    <w:basedOn w:val="a"/>
    <w:link w:val="a8"/>
    <w:uiPriority w:val="99"/>
    <w:semiHidden/>
    <w:unhideWhenUsed/>
    <w:rsid w:val="004B5F5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B5F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B5F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B5F5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B5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B5F5E"/>
    <w:rPr>
      <w:rFonts w:ascii="Courier New" w:eastAsia="Times New Roman" w:hAnsi="Courier New" w:cs="Courier New"/>
      <w:sz w:val="20"/>
      <w:szCs w:val="20"/>
    </w:rPr>
  </w:style>
  <w:style w:type="character" w:styleId="a4">
    <w:name w:val="Emphasis"/>
    <w:basedOn w:val="a0"/>
    <w:uiPriority w:val="20"/>
    <w:qFormat/>
    <w:rsid w:val="004B5F5E"/>
    <w:rPr>
      <w:i/>
      <w:iCs/>
    </w:rPr>
  </w:style>
  <w:style w:type="character" w:styleId="a5">
    <w:name w:val="Hyperlink"/>
    <w:basedOn w:val="a0"/>
    <w:uiPriority w:val="99"/>
    <w:semiHidden/>
    <w:unhideWhenUsed/>
    <w:rsid w:val="004B5F5E"/>
    <w:rPr>
      <w:color w:val="0000FF"/>
      <w:u w:val="single"/>
    </w:rPr>
  </w:style>
  <w:style w:type="character" w:styleId="a6">
    <w:name w:val="Strong"/>
    <w:basedOn w:val="a0"/>
    <w:uiPriority w:val="22"/>
    <w:qFormat/>
    <w:rsid w:val="004B5F5E"/>
    <w:rPr>
      <w:b/>
      <w:bCs/>
    </w:rPr>
  </w:style>
  <w:style w:type="paragraph" w:styleId="HTML0">
    <w:name w:val="HTML Preformatted"/>
    <w:basedOn w:val="a"/>
    <w:link w:val="HTML1"/>
    <w:uiPriority w:val="99"/>
    <w:semiHidden/>
    <w:unhideWhenUsed/>
    <w:rsid w:val="004B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B5F5E"/>
    <w:rPr>
      <w:rFonts w:ascii="Courier New" w:eastAsia="Times New Roman" w:hAnsi="Courier New" w:cs="Courier New"/>
      <w:sz w:val="20"/>
      <w:szCs w:val="20"/>
      <w:lang w:eastAsia="ru-RU"/>
    </w:rPr>
  </w:style>
  <w:style w:type="character" w:customStyle="1" w:styleId="hljs-keyword">
    <w:name w:val="hljs-keyword"/>
    <w:basedOn w:val="a0"/>
    <w:rsid w:val="004B5F5E"/>
  </w:style>
  <w:style w:type="character" w:customStyle="1" w:styleId="hljs-operator">
    <w:name w:val="hljs-operator"/>
    <w:basedOn w:val="a0"/>
    <w:rsid w:val="004B5F5E"/>
  </w:style>
  <w:style w:type="character" w:customStyle="1" w:styleId="hljs-string">
    <w:name w:val="hljs-string"/>
    <w:basedOn w:val="a0"/>
    <w:rsid w:val="004B5F5E"/>
  </w:style>
  <w:style w:type="character" w:customStyle="1" w:styleId="hljs-number">
    <w:name w:val="hljs-number"/>
    <w:basedOn w:val="a0"/>
    <w:rsid w:val="004B5F5E"/>
  </w:style>
  <w:style w:type="character" w:customStyle="1" w:styleId="hljs-builtin">
    <w:name w:val="hljs-built_in"/>
    <w:basedOn w:val="a0"/>
    <w:rsid w:val="004B5F5E"/>
  </w:style>
  <w:style w:type="character" w:customStyle="1" w:styleId="habrahidden">
    <w:name w:val="habrahidden"/>
    <w:basedOn w:val="a0"/>
    <w:rsid w:val="004B5F5E"/>
  </w:style>
  <w:style w:type="paragraph" w:styleId="a7">
    <w:name w:val="Balloon Text"/>
    <w:basedOn w:val="a"/>
    <w:link w:val="a8"/>
    <w:uiPriority w:val="99"/>
    <w:semiHidden/>
    <w:unhideWhenUsed/>
    <w:rsid w:val="004B5F5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B5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34528">
      <w:bodyDiv w:val="1"/>
      <w:marLeft w:val="0"/>
      <w:marRight w:val="0"/>
      <w:marTop w:val="0"/>
      <w:marBottom w:val="0"/>
      <w:divBdr>
        <w:top w:val="none" w:sz="0" w:space="0" w:color="auto"/>
        <w:left w:val="none" w:sz="0" w:space="0" w:color="auto"/>
        <w:bottom w:val="none" w:sz="0" w:space="0" w:color="auto"/>
        <w:right w:val="none" w:sz="0" w:space="0" w:color="auto"/>
      </w:divBdr>
      <w:divsChild>
        <w:div w:id="2005694993">
          <w:marLeft w:val="0"/>
          <w:marRight w:val="0"/>
          <w:marTop w:val="15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ru/u/1490572-free-chi76/625002-shardirovanie-vs-replikaciya-masshtabiruem-b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wikipedia.org/wiki/%D0%94%D0%BE%D0%BC%D0%B5%D0%BD%D0%BD%D0%BE-%D0%BA%D0%BB%D1%8E%D1%87%D0%B5%D0%B2%D0%B0%D1%8F_%D0%BD%D0%BE%D1%80%D0%BC%D0%B0%D0%BB%D1%8C%D0%BD%D0%B0%D1%8F_%D1%84%D0%BE%D1%80%D0%BC%D0%B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1%8F%D1%82%D0%B0%D1%8F_%D0%BD%D0%BE%D1%80%D0%BC%D0%B0%D0%BB%D1%8C%D0%BD%D0%B0%D1%8F_%D1%84%D0%BE%D1%80%D0%BC%D0%B0"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postgrespro.ru/education/books/sqlprimer" TargetMode="External"/><Relationship Id="rId4" Type="http://schemas.openxmlformats.org/officeDocument/2006/relationships/settings" Target="settings.xml"/><Relationship Id="rId9" Type="http://schemas.openxmlformats.org/officeDocument/2006/relationships/hyperlink" Target="https://habr.com/ru/companies/oleg-bunin/articles/4333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9</Pages>
  <Words>1989</Words>
  <Characters>11339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2023-08-30T12:25:00Z</dcterms:created>
  <dcterms:modified xsi:type="dcterms:W3CDTF">2023-08-31T04:36:00Z</dcterms:modified>
</cp:coreProperties>
</file>