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6E" w:rsidRDefault="00F33128" w:rsidP="00F94C6E">
      <w:pPr>
        <w:jc w:val="right"/>
        <w:rPr>
          <w:sz w:val="28"/>
        </w:rPr>
      </w:pPr>
      <w:r>
        <w:rPr>
          <w:sz w:val="28"/>
        </w:rPr>
        <w:t>2020</w:t>
      </w:r>
      <w:r w:rsidR="00F94C6E">
        <w:rPr>
          <w:sz w:val="28"/>
        </w:rPr>
        <w:t>-</w:t>
      </w:r>
      <w:r w:rsidR="00CA63EE">
        <w:rPr>
          <w:sz w:val="28"/>
        </w:rPr>
        <w:t>02</w:t>
      </w:r>
      <w:r w:rsidR="00315303">
        <w:rPr>
          <w:sz w:val="28"/>
        </w:rPr>
        <w:t>-</w:t>
      </w:r>
      <w:r>
        <w:rPr>
          <w:sz w:val="28"/>
        </w:rPr>
        <w:t>0</w:t>
      </w:r>
      <w:r w:rsidR="00CA63EE">
        <w:rPr>
          <w:sz w:val="28"/>
        </w:rPr>
        <w:t>6</w:t>
      </w:r>
    </w:p>
    <w:p w:rsidR="001C5C8A" w:rsidRDefault="00F33128" w:rsidP="006929D5">
      <w:pPr>
        <w:jc w:val="center"/>
        <w:rPr>
          <w:sz w:val="28"/>
        </w:rPr>
      </w:pPr>
      <w:r>
        <w:rPr>
          <w:sz w:val="28"/>
        </w:rPr>
        <w:t>Skaitinių metodų egzaminas</w:t>
      </w:r>
    </w:p>
    <w:p w:rsidR="006929D5" w:rsidRPr="003C1877" w:rsidRDefault="006929D5" w:rsidP="006929D5">
      <w:pPr>
        <w:rPr>
          <w:sz w:val="26"/>
          <w:szCs w:val="26"/>
        </w:rPr>
      </w:pPr>
      <w:r w:rsidRPr="003C1877">
        <w:rPr>
          <w:sz w:val="26"/>
          <w:szCs w:val="26"/>
        </w:rPr>
        <w:t>Teorija</w:t>
      </w:r>
    </w:p>
    <w:p w:rsidR="00B971AF" w:rsidRDefault="004E7A67" w:rsidP="00B971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Niutono metodas netiesinėms lygtims:</w:t>
      </w:r>
    </w:p>
    <w:p w:rsidR="004E7A67" w:rsidRDefault="004E7A67" w:rsidP="004E7A67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Geometrinė prasmė (0,1</w:t>
      </w:r>
      <w:r w:rsidRPr="003C1877">
        <w:rPr>
          <w:sz w:val="26"/>
          <w:szCs w:val="26"/>
        </w:rPr>
        <w:t>t)</w:t>
      </w:r>
    </w:p>
    <w:p w:rsidR="004E7A67" w:rsidRDefault="004E7A67" w:rsidP="004E7A67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>
        <w:rPr>
          <w:sz w:val="26"/>
          <w:szCs w:val="26"/>
        </w:rPr>
        <w:t xml:space="preserve">Išveskite formulę </w:t>
      </w:r>
      <w:r w:rsidRPr="003C1877">
        <w:rPr>
          <w:sz w:val="26"/>
          <w:szCs w:val="26"/>
        </w:rPr>
        <w:t>(0,2t)</w:t>
      </w:r>
    </w:p>
    <w:p w:rsidR="004E7A67" w:rsidRPr="003C1877" w:rsidRDefault="004E7A67" w:rsidP="004E7A67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>
        <w:rPr>
          <w:sz w:val="26"/>
          <w:szCs w:val="26"/>
        </w:rPr>
        <w:t xml:space="preserve">Pateikite lygties pavyzdį, sugalvokite pradinį artinį ir suskaičiuokite pirmą iteraciją. </w:t>
      </w:r>
      <w:r w:rsidRPr="003C1877">
        <w:rPr>
          <w:sz w:val="26"/>
          <w:szCs w:val="26"/>
        </w:rPr>
        <w:t>(0,2t)</w:t>
      </w:r>
    </w:p>
    <w:p w:rsidR="00E534B4" w:rsidRPr="003C1877" w:rsidRDefault="004E7A67" w:rsidP="00E534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Iteraciniai ties. lygčių spr. metodai:</w:t>
      </w:r>
    </w:p>
    <w:p w:rsidR="00E534B4" w:rsidRPr="003C1877" w:rsidRDefault="004E7A67" w:rsidP="00E534B4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Aprašykite Jakobio ir Zeidelio metodus (formulėmis, pvz nereikia)</w:t>
      </w:r>
      <w:r w:rsidR="00E534B4" w:rsidRPr="003C1877">
        <w:rPr>
          <w:sz w:val="26"/>
          <w:szCs w:val="26"/>
        </w:rPr>
        <w:t xml:space="preserve"> (0,</w:t>
      </w:r>
      <w:r>
        <w:rPr>
          <w:sz w:val="26"/>
          <w:szCs w:val="26"/>
        </w:rPr>
        <w:t>3</w:t>
      </w:r>
      <w:r w:rsidR="00E534B4" w:rsidRPr="003C1877">
        <w:rPr>
          <w:sz w:val="26"/>
          <w:szCs w:val="26"/>
        </w:rPr>
        <w:t>t)</w:t>
      </w:r>
    </w:p>
    <w:p w:rsidR="00E534B4" w:rsidRPr="003C1877" w:rsidRDefault="004E7A67" w:rsidP="00E534B4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Kokios konvergavimo sąlygos? Kuris greičiau konverguos?</w:t>
      </w:r>
      <w:r w:rsidR="00E534B4" w:rsidRPr="003C1877">
        <w:rPr>
          <w:sz w:val="26"/>
          <w:szCs w:val="26"/>
        </w:rPr>
        <w:t xml:space="preserve"> (0,</w:t>
      </w:r>
      <w:r>
        <w:rPr>
          <w:sz w:val="26"/>
          <w:szCs w:val="26"/>
        </w:rPr>
        <w:t>3</w:t>
      </w:r>
      <w:r w:rsidR="00E534B4" w:rsidRPr="003C1877">
        <w:rPr>
          <w:sz w:val="26"/>
          <w:szCs w:val="26"/>
        </w:rPr>
        <w:t>t)</w:t>
      </w:r>
    </w:p>
    <w:p w:rsidR="007214DE" w:rsidRDefault="004E7A67" w:rsidP="00B971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Splainai</w:t>
      </w:r>
    </w:p>
    <w:p w:rsidR="007214DE" w:rsidRDefault="007214DE" w:rsidP="007214DE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 w:rsidRPr="003C1877">
        <w:rPr>
          <w:sz w:val="26"/>
          <w:szCs w:val="26"/>
        </w:rPr>
        <w:t xml:space="preserve">Pateikite konkretų pavyzdį, kam </w:t>
      </w:r>
      <w:r w:rsidR="00BB20A3">
        <w:rPr>
          <w:sz w:val="26"/>
          <w:szCs w:val="26"/>
        </w:rPr>
        <w:t>jų reikia</w:t>
      </w:r>
      <w:r w:rsidRPr="003C1877">
        <w:rPr>
          <w:sz w:val="26"/>
          <w:szCs w:val="26"/>
        </w:rPr>
        <w:t xml:space="preserve"> (iš</w:t>
      </w:r>
      <w:r>
        <w:rPr>
          <w:sz w:val="26"/>
          <w:szCs w:val="26"/>
        </w:rPr>
        <w:t xml:space="preserve"> taikymų srities</w:t>
      </w:r>
      <w:r w:rsidRPr="003C1877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3C1877">
        <w:rPr>
          <w:sz w:val="26"/>
          <w:szCs w:val="26"/>
        </w:rPr>
        <w:t>(0,</w:t>
      </w:r>
      <w:r>
        <w:rPr>
          <w:sz w:val="26"/>
          <w:szCs w:val="26"/>
        </w:rPr>
        <w:t>1</w:t>
      </w:r>
      <w:r w:rsidRPr="003C1877">
        <w:rPr>
          <w:sz w:val="26"/>
          <w:szCs w:val="26"/>
        </w:rPr>
        <w:t>t)</w:t>
      </w:r>
    </w:p>
    <w:p w:rsidR="00B971AF" w:rsidRPr="003C1877" w:rsidRDefault="00F94C6E" w:rsidP="007214DE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 w:rsidRPr="003C1877">
        <w:rPr>
          <w:sz w:val="26"/>
          <w:szCs w:val="26"/>
        </w:rPr>
        <w:t xml:space="preserve">Išveskite </w:t>
      </w:r>
      <w:r w:rsidR="00BB20A3">
        <w:rPr>
          <w:sz w:val="26"/>
          <w:szCs w:val="26"/>
        </w:rPr>
        <w:t>antros eilės splaino formulę, paaiškinkite kraštinę sąlygą ir pan</w:t>
      </w:r>
      <w:r w:rsidR="00D00273" w:rsidRPr="003C1877">
        <w:rPr>
          <w:sz w:val="26"/>
          <w:szCs w:val="26"/>
        </w:rPr>
        <w:t>.</w:t>
      </w:r>
      <w:r w:rsidR="00E534B4" w:rsidRPr="003C1877">
        <w:rPr>
          <w:sz w:val="26"/>
          <w:szCs w:val="26"/>
        </w:rPr>
        <w:t xml:space="preserve"> (0,</w:t>
      </w:r>
      <w:r w:rsidR="00BB20A3">
        <w:rPr>
          <w:sz w:val="26"/>
          <w:szCs w:val="26"/>
        </w:rPr>
        <w:t>4</w:t>
      </w:r>
      <w:r w:rsidR="00E534B4" w:rsidRPr="003C1877">
        <w:rPr>
          <w:sz w:val="26"/>
          <w:szCs w:val="26"/>
        </w:rPr>
        <w:t>t)</w:t>
      </w:r>
    </w:p>
    <w:p w:rsidR="00BB20A3" w:rsidRDefault="004470BF" w:rsidP="00B971A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C1877">
        <w:rPr>
          <w:sz w:val="26"/>
          <w:szCs w:val="26"/>
        </w:rPr>
        <w:t>Skaitinis integravimas</w:t>
      </w:r>
      <w:r w:rsidR="007214DE">
        <w:rPr>
          <w:sz w:val="26"/>
          <w:szCs w:val="26"/>
        </w:rPr>
        <w:t xml:space="preserve"> </w:t>
      </w:r>
      <w:r w:rsidR="00BB20A3">
        <w:rPr>
          <w:sz w:val="26"/>
          <w:szCs w:val="26"/>
        </w:rPr>
        <w:t>stačiakampių</w:t>
      </w:r>
      <w:r w:rsidR="007214DE">
        <w:rPr>
          <w:sz w:val="26"/>
          <w:szCs w:val="26"/>
        </w:rPr>
        <w:t xml:space="preserve"> formule</w:t>
      </w:r>
      <w:r w:rsidRPr="003C1877">
        <w:rPr>
          <w:sz w:val="26"/>
          <w:szCs w:val="26"/>
        </w:rPr>
        <w:t>:</w:t>
      </w:r>
      <w:r w:rsidR="007214DE">
        <w:rPr>
          <w:sz w:val="26"/>
          <w:szCs w:val="26"/>
        </w:rPr>
        <w:t xml:space="preserve"> </w:t>
      </w:r>
    </w:p>
    <w:p w:rsidR="004470BF" w:rsidRDefault="00BB20A3" w:rsidP="00BB20A3">
      <w:pPr>
        <w:pStyle w:val="ListParagraph"/>
        <w:numPr>
          <w:ilvl w:val="1"/>
          <w:numId w:val="2"/>
        </w:numPr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Kaip skaičiuoti integralą stačiakampių formule </w:t>
      </w:r>
      <w:r>
        <w:rPr>
          <w:sz w:val="26"/>
          <w:szCs w:val="26"/>
        </w:rPr>
        <w:t>(formulėmis, pvz nereikia)</w:t>
      </w:r>
      <w:r>
        <w:rPr>
          <w:sz w:val="26"/>
          <w:szCs w:val="26"/>
        </w:rPr>
        <w:t>?</w:t>
      </w:r>
      <w:r w:rsidR="007214DE">
        <w:rPr>
          <w:sz w:val="26"/>
          <w:szCs w:val="26"/>
        </w:rPr>
        <w:t xml:space="preserve"> (0,</w:t>
      </w:r>
      <w:r>
        <w:rPr>
          <w:sz w:val="26"/>
          <w:szCs w:val="26"/>
        </w:rPr>
        <w:t>2</w:t>
      </w:r>
      <w:r w:rsidR="007214DE">
        <w:rPr>
          <w:sz w:val="26"/>
          <w:szCs w:val="26"/>
        </w:rPr>
        <w:t>t)</w:t>
      </w:r>
    </w:p>
    <w:p w:rsidR="00BB20A3" w:rsidRPr="003C1877" w:rsidRDefault="00BB20A3" w:rsidP="00BB20A3">
      <w:pPr>
        <w:pStyle w:val="ListParagraph"/>
        <w:numPr>
          <w:ilvl w:val="1"/>
          <w:numId w:val="2"/>
        </w:numPr>
        <w:ind w:left="1134"/>
        <w:rPr>
          <w:sz w:val="26"/>
          <w:szCs w:val="26"/>
        </w:rPr>
      </w:pPr>
      <w:r>
        <w:rPr>
          <w:sz w:val="26"/>
          <w:szCs w:val="26"/>
        </w:rPr>
        <w:t>Išveskite stačiakampių metodo paklaidos formulę. (0,5t)</w:t>
      </w:r>
    </w:p>
    <w:p w:rsidR="00FD5F3A" w:rsidRDefault="00E25C94" w:rsidP="003C187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Prediktoriaus korektoriaus metodas</w:t>
      </w:r>
      <w:r w:rsidR="003C1877">
        <w:rPr>
          <w:sz w:val="26"/>
          <w:szCs w:val="26"/>
        </w:rPr>
        <w:t xml:space="preserve">: </w:t>
      </w:r>
    </w:p>
    <w:p w:rsidR="00FD5F3A" w:rsidRDefault="00E25C94" w:rsidP="00FD5F3A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U</w:t>
      </w:r>
      <w:r w:rsidR="003C1877">
        <w:rPr>
          <w:sz w:val="26"/>
          <w:szCs w:val="26"/>
        </w:rPr>
        <w:t xml:space="preserve">žrašykite </w:t>
      </w:r>
      <w:r w:rsidR="00FD5F3A">
        <w:rPr>
          <w:sz w:val="26"/>
          <w:szCs w:val="26"/>
        </w:rPr>
        <w:t>kaip spręsti lygtį šiuo metodu</w:t>
      </w:r>
      <w:r w:rsidR="007214DE">
        <w:rPr>
          <w:sz w:val="26"/>
          <w:szCs w:val="26"/>
        </w:rPr>
        <w:t>. (0,2t)</w:t>
      </w:r>
    </w:p>
    <w:p w:rsidR="00FD5F3A" w:rsidRDefault="00E25C94" w:rsidP="00FD5F3A">
      <w:pPr>
        <w:pStyle w:val="ListParagraph"/>
        <w:numPr>
          <w:ilvl w:val="1"/>
          <w:numId w:val="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Koks aproksimavimo tikslumas</w:t>
      </w:r>
      <w:r w:rsidR="007214DE">
        <w:rPr>
          <w:sz w:val="26"/>
          <w:szCs w:val="26"/>
        </w:rPr>
        <w:t>? (0,1t)</w:t>
      </w:r>
    </w:p>
    <w:p w:rsidR="00BB20A3" w:rsidRDefault="00FF7208" w:rsidP="003C187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BB20A3">
        <w:rPr>
          <w:sz w:val="26"/>
          <w:szCs w:val="26"/>
        </w:rPr>
        <w:t>as yra diferencialinė lygtis pradinė sąlyga ir kam ji reikalinga? Kas būtų, jei jos nenurodytumėme?</w:t>
      </w:r>
      <w:r w:rsidR="00E25C94">
        <w:rPr>
          <w:sz w:val="26"/>
          <w:szCs w:val="26"/>
        </w:rPr>
        <w:t xml:space="preserve"> (0,2t)</w:t>
      </w:r>
    </w:p>
    <w:p w:rsidR="006929D5" w:rsidRPr="003C1877" w:rsidRDefault="006929D5" w:rsidP="006929D5">
      <w:pPr>
        <w:rPr>
          <w:sz w:val="26"/>
          <w:szCs w:val="26"/>
        </w:rPr>
      </w:pPr>
      <w:r w:rsidRPr="003C1877">
        <w:rPr>
          <w:sz w:val="26"/>
          <w:szCs w:val="26"/>
        </w:rPr>
        <w:t>Uždaviniai</w:t>
      </w:r>
    </w:p>
    <w:p w:rsidR="00EA5D85" w:rsidRPr="00EA5D85" w:rsidRDefault="00632710" w:rsidP="00EA5D85">
      <w:pPr>
        <w:pStyle w:val="ListParagraph"/>
        <w:numPr>
          <w:ilvl w:val="0"/>
          <w:numId w:val="3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Užrašykite</w:t>
      </w:r>
      <w:r w:rsidR="00EA5D85" w:rsidRPr="00EA5D85">
        <w:rPr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 w:rsidR="00EA5D85" w:rsidRPr="00EA5D85">
        <w:rPr>
          <w:sz w:val="26"/>
          <w:szCs w:val="26"/>
        </w:rPr>
        <w:t>-os eilės interpoliacinį polinomą duomenims</w:t>
      </w:r>
      <w:r>
        <w:rPr>
          <w:sz w:val="26"/>
          <w:szCs w:val="26"/>
        </w:rPr>
        <w:t xml:space="preserve"> ir nubraižykite grafiką</w:t>
      </w:r>
      <w:r w:rsidR="00EA5D85" w:rsidRPr="00EA5D85">
        <w:rPr>
          <w:sz w:val="26"/>
          <w:szCs w:val="26"/>
        </w:rPr>
        <w:t xml:space="preserve">. Nustatykite </w:t>
      </w:r>
      <w:r w:rsidR="00C90145">
        <w:rPr>
          <w:sz w:val="26"/>
          <w:szCs w:val="26"/>
        </w:rPr>
        <w:t xml:space="preserve">slėgį </w:t>
      </w:r>
      <w:r>
        <w:rPr>
          <w:sz w:val="26"/>
          <w:szCs w:val="26"/>
        </w:rPr>
        <w:t>12</w:t>
      </w:r>
      <w:r w:rsidR="00C90145">
        <w:rPr>
          <w:sz w:val="26"/>
          <w:szCs w:val="26"/>
        </w:rPr>
        <w:t xml:space="preserve"> km</w:t>
      </w:r>
      <w:r w:rsidR="00EA5D85" w:rsidRPr="00EA5D85">
        <w:rPr>
          <w:sz w:val="26"/>
          <w:szCs w:val="26"/>
        </w:rPr>
        <w:t xml:space="preserve"> </w:t>
      </w:r>
      <w:r w:rsidR="00BB0836">
        <w:rPr>
          <w:sz w:val="26"/>
          <w:szCs w:val="26"/>
        </w:rPr>
        <w:t>aukštyje. (0,</w:t>
      </w:r>
      <w:r>
        <w:rPr>
          <w:sz w:val="26"/>
          <w:szCs w:val="26"/>
        </w:rPr>
        <w:t>3</w:t>
      </w:r>
      <w:r w:rsidR="00BB0836">
        <w:rPr>
          <w:sz w:val="26"/>
          <w:szCs w:val="26"/>
        </w:rPr>
        <w:t>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7"/>
        <w:gridCol w:w="2477"/>
        <w:gridCol w:w="2468"/>
        <w:gridCol w:w="2468"/>
      </w:tblGrid>
      <w:tr w:rsidR="00EA5D85" w:rsidRPr="00EA5D85" w:rsidTr="00EA5D8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EA5D8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Aukštis, km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EA5D85" w:rsidP="0063271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32710">
              <w:rPr>
                <w:sz w:val="26"/>
                <w:szCs w:val="26"/>
              </w:rPr>
              <w:t>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EA5D85" w:rsidP="00EA5D8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63271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EA5D85" w:rsidRPr="00EA5D85" w:rsidTr="00EA5D8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EA5D8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Slėgis, Pa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EA5D85" w:rsidP="0063271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632710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000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EA5D8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D85" w:rsidRPr="00EA5D85" w:rsidRDefault="00EA5D8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</w:t>
            </w:r>
          </w:p>
        </w:tc>
      </w:tr>
    </w:tbl>
    <w:p w:rsidR="00D921EF" w:rsidRPr="003C1877" w:rsidRDefault="00D921EF" w:rsidP="006929D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C1877">
        <w:rPr>
          <w:sz w:val="26"/>
          <w:szCs w:val="26"/>
        </w:rPr>
        <w:t>I</w:t>
      </w:r>
      <w:r w:rsidR="006929D5" w:rsidRPr="003C1877">
        <w:rPr>
          <w:sz w:val="26"/>
          <w:szCs w:val="26"/>
        </w:rPr>
        <w:t>ntegral</w:t>
      </w:r>
      <w:r w:rsidRPr="003C1877">
        <w:rPr>
          <w:sz w:val="26"/>
          <w:szCs w:val="26"/>
        </w:rPr>
        <w:t>as</w:t>
      </w:r>
      <w:r w:rsidR="006929D5" w:rsidRPr="003C1877">
        <w:rPr>
          <w:sz w:val="26"/>
          <w:szCs w:val="26"/>
        </w:rPr>
        <w:t xml:space="preserve"> </w:t>
      </w:r>
      <w:r w:rsidR="00632710" w:rsidRPr="003C1877">
        <w:rPr>
          <w:position w:val="-48"/>
          <w:sz w:val="26"/>
          <w:szCs w:val="26"/>
        </w:rPr>
        <w:object w:dxaOrig="15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4.25pt;height:54.75pt" o:ole="">
            <v:imagedata r:id="rId5" o:title=""/>
          </v:shape>
          <o:OLEObject Type="Embed" ProgID="Equation.3" ShapeID="_x0000_i1047" DrawAspect="Content" ObjectID="_1642481531" r:id="rId6"/>
        </w:object>
      </w:r>
      <w:r w:rsidR="006929D5" w:rsidRPr="003C1877">
        <w:rPr>
          <w:sz w:val="26"/>
          <w:szCs w:val="26"/>
        </w:rPr>
        <w:t xml:space="preserve"> </w:t>
      </w:r>
      <w:r w:rsidRPr="003C1877">
        <w:rPr>
          <w:sz w:val="26"/>
          <w:szCs w:val="26"/>
        </w:rPr>
        <w:t>:</w:t>
      </w:r>
    </w:p>
    <w:p w:rsidR="009A5A03" w:rsidRPr="003C1877" w:rsidRDefault="00182448" w:rsidP="00D921EF">
      <w:pPr>
        <w:pStyle w:val="ListParagraph"/>
        <w:numPr>
          <w:ilvl w:val="1"/>
          <w:numId w:val="1"/>
        </w:numPr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Suintegruokite </w:t>
      </w:r>
      <w:r w:rsidR="00EA5D85">
        <w:rPr>
          <w:sz w:val="26"/>
          <w:szCs w:val="26"/>
        </w:rPr>
        <w:t xml:space="preserve">skaitiškai </w:t>
      </w:r>
      <w:r w:rsidR="006929D5" w:rsidRPr="003C1877">
        <w:rPr>
          <w:sz w:val="26"/>
          <w:szCs w:val="26"/>
        </w:rPr>
        <w:t xml:space="preserve">naudodami </w:t>
      </w:r>
      <w:r w:rsidR="00632710">
        <w:rPr>
          <w:sz w:val="26"/>
          <w:szCs w:val="26"/>
        </w:rPr>
        <w:t>trapecijų</w:t>
      </w:r>
      <w:r w:rsidR="006929D5" w:rsidRPr="003C1877">
        <w:rPr>
          <w:sz w:val="26"/>
          <w:szCs w:val="26"/>
        </w:rPr>
        <w:t xml:space="preserve"> formulę imdami </w:t>
      </w:r>
      <w:r w:rsidR="009A5A03" w:rsidRPr="003C1877">
        <w:rPr>
          <w:sz w:val="26"/>
          <w:szCs w:val="26"/>
        </w:rPr>
        <w:t>4 vienodo ilgio skaičiavimo intervalus (t.y. 5 mazgus).</w:t>
      </w:r>
      <w:r w:rsidR="00D00273" w:rsidRPr="003C1877">
        <w:rPr>
          <w:sz w:val="26"/>
          <w:szCs w:val="26"/>
        </w:rPr>
        <w:t xml:space="preserve"> (0,</w:t>
      </w:r>
      <w:r w:rsidR="00632710">
        <w:rPr>
          <w:sz w:val="26"/>
          <w:szCs w:val="26"/>
        </w:rPr>
        <w:t>2</w:t>
      </w:r>
      <w:r w:rsidR="00D00273" w:rsidRPr="003C1877">
        <w:rPr>
          <w:sz w:val="26"/>
          <w:szCs w:val="26"/>
        </w:rPr>
        <w:t>t)</w:t>
      </w:r>
    </w:p>
    <w:p w:rsidR="006929D5" w:rsidRPr="003C1877" w:rsidRDefault="006929D5" w:rsidP="00D921EF">
      <w:pPr>
        <w:pStyle w:val="ListParagraph"/>
        <w:numPr>
          <w:ilvl w:val="1"/>
          <w:numId w:val="1"/>
        </w:numPr>
        <w:ind w:left="1134"/>
        <w:rPr>
          <w:sz w:val="26"/>
          <w:szCs w:val="26"/>
        </w:rPr>
      </w:pPr>
      <w:r w:rsidRPr="003C1877">
        <w:rPr>
          <w:sz w:val="26"/>
          <w:szCs w:val="26"/>
        </w:rPr>
        <w:t xml:space="preserve">Įvertinkite paklaidą pagal </w:t>
      </w:r>
      <w:r w:rsidR="00632710">
        <w:rPr>
          <w:sz w:val="26"/>
          <w:szCs w:val="26"/>
        </w:rPr>
        <w:t>trapecijų</w:t>
      </w:r>
      <w:r w:rsidRPr="003C1877">
        <w:rPr>
          <w:sz w:val="26"/>
          <w:szCs w:val="26"/>
        </w:rPr>
        <w:t xml:space="preserve"> metodo paklaido</w:t>
      </w:r>
      <w:r w:rsidR="009A5A03" w:rsidRPr="003C1877">
        <w:rPr>
          <w:sz w:val="26"/>
          <w:szCs w:val="26"/>
        </w:rPr>
        <w:t>s</w:t>
      </w:r>
      <w:r w:rsidRPr="003C1877">
        <w:rPr>
          <w:sz w:val="26"/>
          <w:szCs w:val="26"/>
        </w:rPr>
        <w:t xml:space="preserve"> formulę</w:t>
      </w:r>
      <w:r w:rsidR="00C90145">
        <w:rPr>
          <w:sz w:val="26"/>
          <w:szCs w:val="26"/>
        </w:rPr>
        <w:t xml:space="preserve"> (M</w:t>
      </w:r>
      <w:r w:rsidR="00632710">
        <w:rPr>
          <w:sz w:val="26"/>
          <w:szCs w:val="26"/>
          <w:vertAlign w:val="subscript"/>
        </w:rPr>
        <w:t>2</w:t>
      </w:r>
      <w:r w:rsidR="00C90145">
        <w:rPr>
          <w:sz w:val="26"/>
          <w:szCs w:val="26"/>
        </w:rPr>
        <w:t xml:space="preserve"> raskite patys patinkančiu būdu)</w:t>
      </w:r>
      <w:r w:rsidR="009A5A03" w:rsidRPr="003C1877">
        <w:rPr>
          <w:sz w:val="26"/>
          <w:szCs w:val="26"/>
        </w:rPr>
        <w:t xml:space="preserve">. </w:t>
      </w:r>
      <w:r w:rsidR="00632710">
        <w:rPr>
          <w:sz w:val="26"/>
          <w:szCs w:val="26"/>
        </w:rPr>
        <w:t>Suintegruokite tiksliai, gaukite tikslią paklaidą ir palyginkite su apytiksle.</w:t>
      </w:r>
      <w:r w:rsidR="00D00273" w:rsidRPr="003C1877">
        <w:rPr>
          <w:sz w:val="26"/>
          <w:szCs w:val="26"/>
        </w:rPr>
        <w:t xml:space="preserve"> (0,</w:t>
      </w:r>
      <w:r w:rsidR="00632710">
        <w:rPr>
          <w:sz w:val="26"/>
          <w:szCs w:val="26"/>
        </w:rPr>
        <w:t>3</w:t>
      </w:r>
      <w:r w:rsidR="00D00273" w:rsidRPr="003C1877">
        <w:rPr>
          <w:sz w:val="26"/>
          <w:szCs w:val="26"/>
        </w:rPr>
        <w:t>t)</w:t>
      </w:r>
    </w:p>
    <w:p w:rsidR="00D00273" w:rsidRPr="003C1877" w:rsidRDefault="00D00273" w:rsidP="00D00273">
      <w:pPr>
        <w:pStyle w:val="ListParagraph"/>
        <w:ind w:left="1134"/>
        <w:jc w:val="right"/>
        <w:rPr>
          <w:sz w:val="26"/>
          <w:szCs w:val="26"/>
        </w:rPr>
      </w:pPr>
      <w:r w:rsidRPr="003C1877">
        <w:rPr>
          <w:sz w:val="26"/>
          <w:szCs w:val="26"/>
        </w:rPr>
        <w:t>Iš viso 0,</w:t>
      </w:r>
      <w:r w:rsidR="00EA5D85">
        <w:rPr>
          <w:sz w:val="26"/>
          <w:szCs w:val="26"/>
        </w:rPr>
        <w:t>5</w:t>
      </w:r>
      <w:r w:rsidRPr="003C1877">
        <w:rPr>
          <w:sz w:val="26"/>
          <w:szCs w:val="26"/>
        </w:rPr>
        <w:t>t.</w:t>
      </w:r>
    </w:p>
    <w:p w:rsidR="006929D5" w:rsidRPr="003C1877" w:rsidRDefault="00A024B2" w:rsidP="006929D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C1877">
        <w:rPr>
          <w:sz w:val="26"/>
          <w:szCs w:val="26"/>
        </w:rPr>
        <w:t>Diferencialinė lygtis su pradine sąlyga</w:t>
      </w:r>
    </w:p>
    <w:p w:rsidR="00A024B2" w:rsidRPr="003C1877" w:rsidRDefault="00A024B2" w:rsidP="00A024B2">
      <w:pPr>
        <w:pStyle w:val="ListParagraph"/>
        <w:rPr>
          <w:sz w:val="26"/>
          <w:szCs w:val="26"/>
        </w:rPr>
      </w:pPr>
      <w:r w:rsidRPr="003C1877">
        <w:rPr>
          <w:position w:val="-10"/>
          <w:sz w:val="26"/>
          <w:szCs w:val="26"/>
        </w:rPr>
        <w:object w:dxaOrig="180" w:dyaOrig="340">
          <v:shape id="_x0000_i1027" type="#_x0000_t75" style="width:9pt;height:17.25pt" o:ole="">
            <v:imagedata r:id="rId7" o:title=""/>
          </v:shape>
          <o:OLEObject Type="Embed" ProgID="Equation.3" ShapeID="_x0000_i1027" DrawAspect="Content" ObjectID="_1642481532" r:id="rId8"/>
        </w:object>
      </w:r>
      <w:r w:rsidR="00E25C94" w:rsidRPr="00632710">
        <w:rPr>
          <w:position w:val="-38"/>
          <w:sz w:val="26"/>
          <w:szCs w:val="26"/>
        </w:rPr>
        <w:object w:dxaOrig="2780" w:dyaOrig="880">
          <v:shape id="_x0000_i1058" type="#_x0000_t75" style="width:139.5pt;height:44.25pt" o:ole="">
            <v:imagedata r:id="rId9" o:title=""/>
          </v:shape>
          <o:OLEObject Type="Embed" ProgID="Equation.3" ShapeID="_x0000_i1058" DrawAspect="Content" ObjectID="_1642481533" r:id="rId10"/>
        </w:object>
      </w:r>
    </w:p>
    <w:p w:rsidR="00A024B2" w:rsidRPr="003C1877" w:rsidRDefault="00A024B2" w:rsidP="00A024B2">
      <w:pPr>
        <w:pStyle w:val="ListParagraph"/>
        <w:numPr>
          <w:ilvl w:val="1"/>
          <w:numId w:val="1"/>
        </w:numPr>
        <w:ind w:left="1134"/>
        <w:rPr>
          <w:sz w:val="26"/>
          <w:szCs w:val="26"/>
        </w:rPr>
      </w:pPr>
      <w:r w:rsidRPr="003C1877">
        <w:rPr>
          <w:sz w:val="26"/>
          <w:szCs w:val="26"/>
        </w:rPr>
        <w:t>Išspręskite lygtį tiksliai</w:t>
      </w:r>
      <w:r w:rsidR="00C134D2" w:rsidRPr="003C1877">
        <w:rPr>
          <w:sz w:val="26"/>
          <w:szCs w:val="26"/>
        </w:rPr>
        <w:t>.</w:t>
      </w:r>
      <w:r w:rsidR="00D00273" w:rsidRPr="003C1877">
        <w:rPr>
          <w:sz w:val="26"/>
          <w:szCs w:val="26"/>
        </w:rPr>
        <w:t xml:space="preserve"> (0,</w:t>
      </w:r>
      <w:r w:rsidR="00FD5F3A">
        <w:rPr>
          <w:sz w:val="26"/>
          <w:szCs w:val="26"/>
        </w:rPr>
        <w:t>3</w:t>
      </w:r>
      <w:r w:rsidR="00D00273" w:rsidRPr="003C1877">
        <w:rPr>
          <w:sz w:val="26"/>
          <w:szCs w:val="26"/>
        </w:rPr>
        <w:t>t)</w:t>
      </w:r>
    </w:p>
    <w:p w:rsidR="00A024B2" w:rsidRPr="003C1877" w:rsidRDefault="00A024B2" w:rsidP="00A024B2">
      <w:pPr>
        <w:pStyle w:val="ListParagraph"/>
        <w:numPr>
          <w:ilvl w:val="1"/>
          <w:numId w:val="1"/>
        </w:numPr>
        <w:ind w:left="1134"/>
        <w:rPr>
          <w:sz w:val="26"/>
          <w:szCs w:val="26"/>
        </w:rPr>
      </w:pPr>
      <w:r w:rsidRPr="003C1877">
        <w:rPr>
          <w:sz w:val="26"/>
          <w:szCs w:val="26"/>
        </w:rPr>
        <w:t xml:space="preserve">Išskaidykite interval į </w:t>
      </w:r>
      <w:r w:rsidR="00632710">
        <w:rPr>
          <w:sz w:val="26"/>
          <w:szCs w:val="26"/>
        </w:rPr>
        <w:t>4</w:t>
      </w:r>
      <w:r w:rsidRPr="003C1877">
        <w:rPr>
          <w:sz w:val="26"/>
          <w:szCs w:val="26"/>
        </w:rPr>
        <w:t xml:space="preserve"> vienod</w:t>
      </w:r>
      <w:r w:rsidR="00C134D2" w:rsidRPr="003C1877">
        <w:rPr>
          <w:sz w:val="26"/>
          <w:szCs w:val="26"/>
        </w:rPr>
        <w:t xml:space="preserve">as </w:t>
      </w:r>
      <w:r w:rsidRPr="003C1877">
        <w:rPr>
          <w:sz w:val="26"/>
          <w:szCs w:val="26"/>
        </w:rPr>
        <w:t>dali</w:t>
      </w:r>
      <w:r w:rsidR="00C134D2" w:rsidRPr="003C1877">
        <w:rPr>
          <w:sz w:val="26"/>
          <w:szCs w:val="26"/>
        </w:rPr>
        <w:t>s</w:t>
      </w:r>
      <w:r w:rsidRPr="003C1877">
        <w:rPr>
          <w:sz w:val="26"/>
          <w:szCs w:val="26"/>
        </w:rPr>
        <w:t xml:space="preserve"> (</w:t>
      </w:r>
      <w:r w:rsidR="00632710">
        <w:rPr>
          <w:sz w:val="26"/>
          <w:szCs w:val="26"/>
        </w:rPr>
        <w:t>5</w:t>
      </w:r>
      <w:r w:rsidRPr="003C1877">
        <w:rPr>
          <w:sz w:val="26"/>
          <w:szCs w:val="26"/>
        </w:rPr>
        <w:t xml:space="preserve"> tinklo mazg</w:t>
      </w:r>
      <w:r w:rsidR="00C134D2" w:rsidRPr="003C1877">
        <w:rPr>
          <w:sz w:val="26"/>
          <w:szCs w:val="26"/>
        </w:rPr>
        <w:t>us</w:t>
      </w:r>
      <w:r w:rsidRPr="003C1877">
        <w:rPr>
          <w:sz w:val="26"/>
          <w:szCs w:val="26"/>
        </w:rPr>
        <w:t xml:space="preserve">). </w:t>
      </w:r>
      <w:r w:rsidR="006E6580" w:rsidRPr="003C1877">
        <w:rPr>
          <w:sz w:val="26"/>
          <w:szCs w:val="26"/>
        </w:rPr>
        <w:t>Rask</w:t>
      </w:r>
      <w:r w:rsidR="00FD5F3A">
        <w:rPr>
          <w:sz w:val="26"/>
          <w:szCs w:val="26"/>
        </w:rPr>
        <w:t>ite apytikslį sprendinį taške x = </w:t>
      </w:r>
      <w:r w:rsidR="00632710">
        <w:rPr>
          <w:sz w:val="26"/>
          <w:szCs w:val="26"/>
        </w:rPr>
        <w:t>0,5</w:t>
      </w:r>
      <w:r w:rsidR="006E6580" w:rsidRPr="003C1877">
        <w:rPr>
          <w:sz w:val="26"/>
          <w:szCs w:val="26"/>
        </w:rPr>
        <w:t xml:space="preserve"> išreikštiniu Eulerio metodu ir </w:t>
      </w:r>
      <w:r w:rsidR="00E25C94">
        <w:rPr>
          <w:sz w:val="26"/>
          <w:szCs w:val="26"/>
        </w:rPr>
        <w:t>simetriniu</w:t>
      </w:r>
      <w:r w:rsidR="006E6580" w:rsidRPr="003C1877">
        <w:rPr>
          <w:sz w:val="26"/>
          <w:szCs w:val="26"/>
        </w:rPr>
        <w:t xml:space="preserve"> metodu.</w:t>
      </w:r>
      <w:r w:rsidR="00D00273" w:rsidRPr="003C1877">
        <w:rPr>
          <w:sz w:val="26"/>
          <w:szCs w:val="26"/>
        </w:rPr>
        <w:t xml:space="preserve"> (0,</w:t>
      </w:r>
      <w:r w:rsidR="00FD5F3A">
        <w:rPr>
          <w:sz w:val="26"/>
          <w:szCs w:val="26"/>
        </w:rPr>
        <w:t>4</w:t>
      </w:r>
      <w:r w:rsidR="00D00273" w:rsidRPr="003C1877">
        <w:rPr>
          <w:sz w:val="26"/>
          <w:szCs w:val="26"/>
        </w:rPr>
        <w:t>t)</w:t>
      </w:r>
    </w:p>
    <w:p w:rsidR="00D00273" w:rsidRDefault="00D00273" w:rsidP="00D00273">
      <w:pPr>
        <w:pStyle w:val="ListParagraph"/>
        <w:jc w:val="right"/>
        <w:rPr>
          <w:sz w:val="26"/>
          <w:szCs w:val="26"/>
        </w:rPr>
      </w:pPr>
      <w:r w:rsidRPr="003C1877">
        <w:rPr>
          <w:sz w:val="26"/>
          <w:szCs w:val="26"/>
        </w:rPr>
        <w:t xml:space="preserve">Iš viso </w:t>
      </w:r>
      <w:r w:rsidR="00C90145">
        <w:rPr>
          <w:sz w:val="26"/>
          <w:szCs w:val="26"/>
        </w:rPr>
        <w:t>0,</w:t>
      </w:r>
      <w:r w:rsidR="00632710">
        <w:rPr>
          <w:sz w:val="26"/>
          <w:szCs w:val="26"/>
        </w:rPr>
        <w:t>7</w:t>
      </w:r>
      <w:r w:rsidR="00FF7208">
        <w:rPr>
          <w:sz w:val="26"/>
          <w:szCs w:val="26"/>
        </w:rPr>
        <w:t>t</w:t>
      </w:r>
      <w:r w:rsidRPr="003C1877">
        <w:rPr>
          <w:sz w:val="26"/>
          <w:szCs w:val="26"/>
        </w:rPr>
        <w:t>.</w:t>
      </w:r>
    </w:p>
    <w:p w:rsidR="00F33128" w:rsidRDefault="00F33128" w:rsidP="00F33128">
      <w:pPr>
        <w:pStyle w:val="ListParagraph"/>
        <w:rPr>
          <w:sz w:val="26"/>
          <w:szCs w:val="26"/>
        </w:rPr>
      </w:pPr>
    </w:p>
    <w:p w:rsidR="00F33128" w:rsidRDefault="00F33128" w:rsidP="00F33128">
      <w:pPr>
        <w:pStyle w:val="ListParagraph"/>
        <w:rPr>
          <w:sz w:val="26"/>
          <w:szCs w:val="26"/>
        </w:rPr>
      </w:pPr>
    </w:p>
    <w:p w:rsidR="00F33128" w:rsidRDefault="00050DDC" w:rsidP="00F3312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>Įvairios</w:t>
      </w:r>
      <w:r w:rsidR="00F33128">
        <w:rPr>
          <w:sz w:val="26"/>
          <w:szCs w:val="26"/>
        </w:rPr>
        <w:t xml:space="preserve"> formulės:</w:t>
      </w:r>
    </w:p>
    <w:p w:rsidR="00BA5CD3" w:rsidRDefault="00BA5CD3" w:rsidP="00F33128">
      <w:pPr>
        <w:pStyle w:val="ListParagraph"/>
        <w:rPr>
          <w:sz w:val="26"/>
          <w:szCs w:val="26"/>
        </w:rPr>
      </w:pPr>
    </w:p>
    <w:p w:rsidR="00F33128" w:rsidRDefault="00F33128" w:rsidP="00F3312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Teiloro skleidinys</w:t>
      </w:r>
    </w:p>
    <w:p w:rsidR="00F33128" w:rsidRDefault="00F33128" w:rsidP="00F3312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  <w:lang w:eastAsia="lt-LT"/>
        </w:rPr>
        <w:drawing>
          <wp:inline distT="0" distB="0" distL="0" distR="0">
            <wp:extent cx="6334991" cy="590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46" cy="5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DDC" w:rsidRPr="00050DDC" w:rsidRDefault="00050DDC" w:rsidP="00F3312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kur x</w:t>
      </w:r>
      <w:r>
        <w:rPr>
          <w:sz w:val="26"/>
          <w:szCs w:val="26"/>
          <w:vertAlign w:val="superscript"/>
        </w:rPr>
        <w:t>*</w:t>
      </w:r>
      <w:r>
        <w:rPr>
          <w:sz w:val="26"/>
          <w:szCs w:val="26"/>
        </w:rPr>
        <w:t xml:space="preserve"> - t</w:t>
      </w:r>
      <w:bookmarkStart w:id="0" w:name="_GoBack"/>
      <w:bookmarkEnd w:id="0"/>
      <w:r>
        <w:rPr>
          <w:sz w:val="26"/>
          <w:szCs w:val="26"/>
        </w:rPr>
        <w:t xml:space="preserve">aškas intervale </w:t>
      </w:r>
      <w:r w:rsidRPr="00050DDC">
        <w:rPr>
          <w:position w:val="-12"/>
          <w:sz w:val="26"/>
          <w:szCs w:val="26"/>
        </w:rPr>
        <w:object w:dxaOrig="720" w:dyaOrig="360">
          <v:shape id="_x0000_i1029" type="#_x0000_t75" style="width:36pt;height:18pt" o:ole="">
            <v:imagedata r:id="rId12" o:title=""/>
          </v:shape>
          <o:OLEObject Type="Embed" ProgID="Equation.3" ShapeID="_x0000_i1029" DrawAspect="Content" ObjectID="_1642481534" r:id="rId13"/>
        </w:object>
      </w:r>
      <w:r>
        <w:rPr>
          <w:sz w:val="26"/>
          <w:szCs w:val="26"/>
        </w:rPr>
        <w:t>.</w:t>
      </w:r>
    </w:p>
    <w:p w:rsidR="00BA5CD3" w:rsidRDefault="00BA5CD3" w:rsidP="00BA5CD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Lagrandžo teorema: Jei funkcija diferencijuojama intervale (a, b), tai egzistuoja </w:t>
      </w:r>
      <w:r w:rsidR="00050DDC" w:rsidRPr="00050DDC">
        <w:rPr>
          <w:position w:val="-10"/>
          <w:sz w:val="26"/>
          <w:szCs w:val="26"/>
        </w:rPr>
        <w:object w:dxaOrig="920" w:dyaOrig="320">
          <v:shape id="_x0000_i1030" type="#_x0000_t75" style="width:45.75pt;height:15.75pt" o:ole="">
            <v:imagedata r:id="rId14" o:title=""/>
          </v:shape>
          <o:OLEObject Type="Embed" ProgID="Equation.3" ShapeID="_x0000_i1030" DrawAspect="Content" ObjectID="_1642481535" r:id="rId15"/>
        </w:object>
      </w:r>
      <w:r w:rsidR="00050DDC">
        <w:rPr>
          <w:sz w:val="26"/>
          <w:szCs w:val="26"/>
        </w:rPr>
        <w:t xml:space="preserve">, </w:t>
      </w:r>
      <w:r>
        <w:rPr>
          <w:sz w:val="26"/>
          <w:szCs w:val="26"/>
        </w:rPr>
        <w:t>kad</w:t>
      </w:r>
    </w:p>
    <w:p w:rsidR="00BA5CD3" w:rsidRDefault="00BA5CD3" w:rsidP="00BA5CD3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  <w:lang w:eastAsia="lt-LT"/>
        </w:rPr>
        <w:drawing>
          <wp:inline distT="0" distB="0" distL="0" distR="0">
            <wp:extent cx="1219200" cy="4701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610" cy="47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D3" w:rsidRDefault="00BA5CD3" w:rsidP="00050DDC">
      <w:pPr>
        <w:pStyle w:val="ListParagraph"/>
        <w:numPr>
          <w:ilvl w:val="0"/>
          <w:numId w:val="4"/>
        </w:numPr>
        <w:ind w:left="709"/>
        <w:rPr>
          <w:sz w:val="26"/>
          <w:szCs w:val="26"/>
        </w:rPr>
      </w:pPr>
      <w:r>
        <w:rPr>
          <w:sz w:val="26"/>
          <w:szCs w:val="26"/>
        </w:rPr>
        <w:t>Rolio teorema: Jei funkcija diferencijuojama intervale (a, b) ir f(a)</w:t>
      </w:r>
      <w:r>
        <w:rPr>
          <w:sz w:val="26"/>
          <w:szCs w:val="26"/>
          <w:lang w:val="en-US"/>
        </w:rPr>
        <w:t xml:space="preserve"> = f(b)</w:t>
      </w:r>
      <w:r w:rsidR="00050DDC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tai egzistuoja </w:t>
      </w:r>
      <w:r w:rsidR="00050DDC" w:rsidRPr="00050DDC">
        <w:rPr>
          <w:position w:val="-10"/>
          <w:sz w:val="26"/>
          <w:szCs w:val="26"/>
        </w:rPr>
        <w:object w:dxaOrig="920" w:dyaOrig="320">
          <v:shape id="_x0000_i1031" type="#_x0000_t75" style="width:45.75pt;height:15.75pt" o:ole="">
            <v:imagedata r:id="rId14" o:title=""/>
          </v:shape>
          <o:OLEObject Type="Embed" ProgID="Equation.3" ShapeID="_x0000_i1031" DrawAspect="Content" ObjectID="_1642481536" r:id="rId17"/>
        </w:object>
      </w:r>
      <w:r w:rsidR="00050DDC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kad </w:t>
      </w:r>
      <w:r w:rsidR="00050DDC" w:rsidRPr="00050DDC">
        <w:rPr>
          <w:position w:val="-10"/>
          <w:sz w:val="26"/>
          <w:szCs w:val="26"/>
        </w:rPr>
        <w:object w:dxaOrig="960" w:dyaOrig="320">
          <v:shape id="_x0000_i1032" type="#_x0000_t75" style="width:48pt;height:15.75pt" o:ole="">
            <v:imagedata r:id="rId18" o:title=""/>
          </v:shape>
          <o:OLEObject Type="Embed" ProgID="Equation.3" ShapeID="_x0000_i1032" DrawAspect="Content" ObjectID="_1642481537" r:id="rId19"/>
        </w:object>
      </w:r>
      <w:r w:rsidR="00050DDC">
        <w:rPr>
          <w:sz w:val="26"/>
          <w:szCs w:val="26"/>
        </w:rPr>
        <w:t>.</w:t>
      </w:r>
    </w:p>
    <w:p w:rsidR="00BA5CD3" w:rsidRDefault="00BA5CD3" w:rsidP="00BA5CD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Stačiakampių formulės paklaida:</w:t>
      </w:r>
    </w:p>
    <w:p w:rsidR="00BA5CD3" w:rsidRDefault="00050DDC" w:rsidP="00BA5CD3">
      <w:pPr>
        <w:pStyle w:val="ListParagraph"/>
        <w:rPr>
          <w:sz w:val="26"/>
          <w:szCs w:val="26"/>
        </w:rPr>
      </w:pPr>
      <w:r w:rsidRPr="00BA5CD3">
        <w:rPr>
          <w:position w:val="-50"/>
          <w:sz w:val="26"/>
          <w:szCs w:val="26"/>
        </w:rPr>
        <w:object w:dxaOrig="3220" w:dyaOrig="1120">
          <v:shape id="_x0000_i1033" type="#_x0000_t75" style="width:161.25pt;height:56.25pt" o:ole="">
            <v:imagedata r:id="rId20" o:title=""/>
          </v:shape>
          <o:OLEObject Type="Embed" ProgID="Equation.3" ShapeID="_x0000_i1033" DrawAspect="Content" ObjectID="_1642481538" r:id="rId21"/>
        </w:object>
      </w:r>
    </w:p>
    <w:p w:rsidR="00BA5CD3" w:rsidRDefault="00050DDC" w:rsidP="00BA5CD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Trapecijų</w:t>
      </w:r>
      <w:r w:rsidR="00BA5CD3">
        <w:rPr>
          <w:sz w:val="26"/>
          <w:szCs w:val="26"/>
        </w:rPr>
        <w:t xml:space="preserve"> formulės paklaida:</w:t>
      </w:r>
    </w:p>
    <w:p w:rsidR="00BA5CD3" w:rsidRDefault="00050DDC" w:rsidP="00BA5CD3">
      <w:pPr>
        <w:pStyle w:val="ListParagraph"/>
        <w:rPr>
          <w:sz w:val="26"/>
          <w:szCs w:val="26"/>
        </w:rPr>
      </w:pPr>
      <w:r w:rsidRPr="00BA5CD3">
        <w:rPr>
          <w:position w:val="-50"/>
          <w:sz w:val="26"/>
          <w:szCs w:val="26"/>
        </w:rPr>
        <w:object w:dxaOrig="3440" w:dyaOrig="1120">
          <v:shape id="_x0000_i1034" type="#_x0000_t75" style="width:171.75pt;height:56.25pt" o:ole="">
            <v:imagedata r:id="rId22" o:title=""/>
          </v:shape>
          <o:OLEObject Type="Embed" ProgID="Equation.3" ShapeID="_x0000_i1034" DrawAspect="Content" ObjectID="_1642481539" r:id="rId23"/>
        </w:object>
      </w:r>
    </w:p>
    <w:sectPr w:rsidR="00BA5CD3" w:rsidSect="00F33128">
      <w:pgSz w:w="11906" w:h="16838"/>
      <w:pgMar w:top="284" w:right="567" w:bottom="284" w:left="709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13EEE"/>
    <w:multiLevelType w:val="hybridMultilevel"/>
    <w:tmpl w:val="C42699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E1281"/>
    <w:multiLevelType w:val="hybridMultilevel"/>
    <w:tmpl w:val="594664B6"/>
    <w:lvl w:ilvl="0" w:tplc="82988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52534"/>
    <w:multiLevelType w:val="hybridMultilevel"/>
    <w:tmpl w:val="9FC4CB5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D5"/>
    <w:rsid w:val="00050DDC"/>
    <w:rsid w:val="00182448"/>
    <w:rsid w:val="001C5C8A"/>
    <w:rsid w:val="001F2F38"/>
    <w:rsid w:val="00315303"/>
    <w:rsid w:val="003C1877"/>
    <w:rsid w:val="004470BF"/>
    <w:rsid w:val="00483DFF"/>
    <w:rsid w:val="004E7A67"/>
    <w:rsid w:val="00632710"/>
    <w:rsid w:val="006929D5"/>
    <w:rsid w:val="006E6580"/>
    <w:rsid w:val="007214DE"/>
    <w:rsid w:val="008E4067"/>
    <w:rsid w:val="009A5A03"/>
    <w:rsid w:val="00A024B2"/>
    <w:rsid w:val="00B971AF"/>
    <w:rsid w:val="00BA5CD3"/>
    <w:rsid w:val="00BB0836"/>
    <w:rsid w:val="00BB20A3"/>
    <w:rsid w:val="00C134D2"/>
    <w:rsid w:val="00C90145"/>
    <w:rsid w:val="00CA63EE"/>
    <w:rsid w:val="00D00273"/>
    <w:rsid w:val="00D921EF"/>
    <w:rsid w:val="00DA30DB"/>
    <w:rsid w:val="00E25C94"/>
    <w:rsid w:val="00E534B4"/>
    <w:rsid w:val="00EA5D85"/>
    <w:rsid w:val="00F33128"/>
    <w:rsid w:val="00F408C2"/>
    <w:rsid w:val="00F94C6E"/>
    <w:rsid w:val="00FD5F3A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22B63E6E-78B6-42E1-B614-EDF7B281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3DF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F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9D5"/>
    <w:pPr>
      <w:ind w:left="720"/>
      <w:contextualSpacing/>
    </w:pPr>
  </w:style>
  <w:style w:type="table" w:styleId="TableGrid">
    <w:name w:val="Table Grid"/>
    <w:basedOn w:val="TableNormal"/>
    <w:uiPriority w:val="39"/>
    <w:rsid w:val="00B9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1449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astrauskas</dc:creator>
  <cp:keywords/>
  <dc:description/>
  <cp:lastModifiedBy>rokas astrauskas</cp:lastModifiedBy>
  <cp:revision>2</cp:revision>
  <dcterms:created xsi:type="dcterms:W3CDTF">2020-02-06T06:05:00Z</dcterms:created>
  <dcterms:modified xsi:type="dcterms:W3CDTF">2020-02-06T06:05:00Z</dcterms:modified>
</cp:coreProperties>
</file>