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06" w:rsidRDefault="00942D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Муниципальное бюджетное общеобразовательное учреждение «Средняя общеобразовательная школа №84»</w:t>
      </w:r>
    </w:p>
    <w:p w:rsidR="008C2706" w:rsidRDefault="008C2706">
      <w:pPr>
        <w:jc w:val="center"/>
        <w:rPr>
          <w:sz w:val="28"/>
          <w:szCs w:val="28"/>
        </w:rPr>
      </w:pPr>
    </w:p>
    <w:p w:rsidR="008C2706" w:rsidRDefault="00942D6D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Рассмотрено на заседании МО                          </w:t>
      </w:r>
      <w:r>
        <w:rPr>
          <w:sz w:val="28"/>
          <w:szCs w:val="28"/>
        </w:rPr>
        <w:tab/>
        <w:t>Рассмотрено</w:t>
      </w:r>
      <w:proofErr w:type="gramEnd"/>
      <w:r>
        <w:rPr>
          <w:sz w:val="28"/>
          <w:szCs w:val="28"/>
        </w:rPr>
        <w:t xml:space="preserve"> на заседании               </w:t>
      </w:r>
      <w:r>
        <w:rPr>
          <w:sz w:val="28"/>
          <w:szCs w:val="28"/>
        </w:rPr>
        <w:tab/>
        <w:t xml:space="preserve">«УТВЕРЖДАЮ»         </w:t>
      </w:r>
    </w:p>
    <w:p w:rsidR="008C2706" w:rsidRDefault="00942D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учителей естественных наук                             </w:t>
      </w:r>
      <w:r>
        <w:rPr>
          <w:sz w:val="28"/>
          <w:szCs w:val="28"/>
        </w:rPr>
        <w:tab/>
        <w:t xml:space="preserve">педагогического совета                  </w:t>
      </w:r>
      <w:r>
        <w:rPr>
          <w:sz w:val="28"/>
          <w:szCs w:val="28"/>
        </w:rPr>
        <w:tab/>
        <w:t>Директор МБОУ «СОШ  №84»</w:t>
      </w:r>
    </w:p>
    <w:p w:rsidR="008C2706" w:rsidRDefault="00942D6D">
      <w:pPr>
        <w:spacing w:line="360" w:lineRule="auto"/>
      </w:pPr>
      <w:r>
        <w:rPr>
          <w:sz w:val="28"/>
          <w:szCs w:val="28"/>
        </w:rPr>
        <w:t xml:space="preserve">Протокол № ___ от «____»   2017г.       </w:t>
      </w:r>
      <w:r>
        <w:rPr>
          <w:sz w:val="28"/>
          <w:szCs w:val="28"/>
        </w:rPr>
        <w:tab/>
        <w:t>протокол</w:t>
      </w:r>
      <w:proofErr w:type="gramStart"/>
      <w:r>
        <w:rPr>
          <w:sz w:val="28"/>
          <w:szCs w:val="28"/>
        </w:rPr>
        <w:t xml:space="preserve"> № _____                       </w:t>
      </w:r>
      <w:r>
        <w:rPr>
          <w:sz w:val="28"/>
          <w:szCs w:val="28"/>
        </w:rPr>
        <w:tab/>
        <w:t>И</w:t>
      </w:r>
      <w:proofErr w:type="gramEnd"/>
      <w:r>
        <w:rPr>
          <w:sz w:val="28"/>
          <w:szCs w:val="28"/>
        </w:rPr>
        <w:t xml:space="preserve"> Н Агафонова ___________</w:t>
      </w:r>
    </w:p>
    <w:p w:rsidR="008C2706" w:rsidRDefault="00942D6D">
      <w:pPr>
        <w:spacing w:line="360" w:lineRule="auto"/>
      </w:pPr>
      <w:r>
        <w:rPr>
          <w:sz w:val="28"/>
          <w:szCs w:val="28"/>
        </w:rPr>
        <w:t>Руководитель МО ___________</w:t>
      </w:r>
      <w:r>
        <w:rPr>
          <w:sz w:val="28"/>
          <w:szCs w:val="28"/>
        </w:rPr>
        <w:t xml:space="preserve">____              </w:t>
      </w:r>
      <w:r>
        <w:rPr>
          <w:sz w:val="28"/>
          <w:szCs w:val="28"/>
        </w:rPr>
        <w:tab/>
        <w:t xml:space="preserve">от «____» ______  2017г.                  </w:t>
      </w:r>
      <w:r>
        <w:rPr>
          <w:sz w:val="28"/>
          <w:szCs w:val="28"/>
        </w:rPr>
        <w:tab/>
        <w:t xml:space="preserve">приказ № ___ от «___» 2017г. </w:t>
      </w:r>
    </w:p>
    <w:p w:rsidR="008C2706" w:rsidRDefault="008C2706">
      <w:pPr>
        <w:jc w:val="center"/>
        <w:rPr>
          <w:b/>
          <w:sz w:val="32"/>
          <w:szCs w:val="32"/>
        </w:rPr>
      </w:pPr>
    </w:p>
    <w:p w:rsidR="008C2706" w:rsidRDefault="008C2706">
      <w:pPr>
        <w:jc w:val="center"/>
        <w:rPr>
          <w:b/>
          <w:sz w:val="32"/>
          <w:szCs w:val="32"/>
        </w:rPr>
      </w:pPr>
    </w:p>
    <w:p w:rsidR="008C2706" w:rsidRDefault="00942D6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Программа учебного пропедевтического курса по химии</w:t>
      </w:r>
    </w:p>
    <w:p w:rsidR="008C2706" w:rsidRDefault="00942D6D">
      <w:pPr>
        <w:spacing w:line="360" w:lineRule="auto"/>
        <w:jc w:val="center"/>
      </w:pPr>
      <w:r>
        <w:rPr>
          <w:b/>
          <w:sz w:val="32"/>
          <w:szCs w:val="32"/>
        </w:rPr>
        <w:t>на 2017/2018 учебный год</w:t>
      </w:r>
    </w:p>
    <w:p w:rsidR="008C2706" w:rsidRDefault="008C2706">
      <w:pPr>
        <w:rPr>
          <w:sz w:val="32"/>
          <w:szCs w:val="32"/>
        </w:rPr>
      </w:pPr>
    </w:p>
    <w:p w:rsidR="008C2706" w:rsidRDefault="00942D6D">
      <w:pPr>
        <w:rPr>
          <w:sz w:val="32"/>
          <w:szCs w:val="32"/>
        </w:rPr>
      </w:pPr>
      <w:r>
        <w:rPr>
          <w:sz w:val="32"/>
          <w:szCs w:val="32"/>
        </w:rPr>
        <w:t>Классы: 7а, 7б</w:t>
      </w:r>
    </w:p>
    <w:p w:rsidR="008C2706" w:rsidRDefault="00942D6D">
      <w:pPr>
        <w:ind w:firstLine="11057"/>
        <w:rPr>
          <w:sz w:val="32"/>
          <w:szCs w:val="32"/>
        </w:rPr>
      </w:pPr>
      <w:r>
        <w:rPr>
          <w:sz w:val="32"/>
          <w:szCs w:val="32"/>
        </w:rPr>
        <w:t>Программу составила</w:t>
      </w:r>
    </w:p>
    <w:p w:rsidR="008C2706" w:rsidRDefault="00942D6D">
      <w:pPr>
        <w:ind w:firstLine="11057"/>
        <w:rPr>
          <w:sz w:val="32"/>
          <w:szCs w:val="32"/>
        </w:rPr>
      </w:pPr>
      <w:r>
        <w:rPr>
          <w:sz w:val="32"/>
          <w:szCs w:val="32"/>
        </w:rPr>
        <w:t xml:space="preserve">учитель химии </w:t>
      </w:r>
    </w:p>
    <w:p w:rsidR="008C2706" w:rsidRDefault="00942D6D">
      <w:pPr>
        <w:ind w:firstLine="11057"/>
        <w:rPr>
          <w:sz w:val="32"/>
          <w:szCs w:val="32"/>
        </w:rPr>
      </w:pPr>
      <w:r>
        <w:rPr>
          <w:sz w:val="32"/>
          <w:szCs w:val="32"/>
        </w:rPr>
        <w:t>МБОУ «СОШ №84»</w:t>
      </w:r>
    </w:p>
    <w:p w:rsidR="008C2706" w:rsidRDefault="00942D6D">
      <w:pPr>
        <w:ind w:firstLine="11057"/>
        <w:rPr>
          <w:sz w:val="32"/>
          <w:szCs w:val="32"/>
        </w:rPr>
      </w:pPr>
      <w:r>
        <w:rPr>
          <w:sz w:val="32"/>
          <w:szCs w:val="32"/>
        </w:rPr>
        <w:t>Бондарева Е. М.</w:t>
      </w:r>
    </w:p>
    <w:p w:rsidR="008C2706" w:rsidRDefault="008C2706">
      <w:pPr>
        <w:jc w:val="right"/>
        <w:rPr>
          <w:sz w:val="32"/>
          <w:szCs w:val="32"/>
        </w:rPr>
      </w:pPr>
    </w:p>
    <w:p w:rsidR="008C2706" w:rsidRDefault="008C2706">
      <w:pPr>
        <w:ind w:left="720"/>
        <w:rPr>
          <w:sz w:val="28"/>
          <w:szCs w:val="28"/>
        </w:rPr>
      </w:pPr>
    </w:p>
    <w:p w:rsidR="008C2706" w:rsidRDefault="008C2706">
      <w:pPr>
        <w:ind w:left="720"/>
        <w:rPr>
          <w:sz w:val="28"/>
          <w:szCs w:val="28"/>
        </w:rPr>
      </w:pPr>
    </w:p>
    <w:p w:rsidR="008C2706" w:rsidRDefault="008C2706">
      <w:pPr>
        <w:ind w:left="720"/>
        <w:rPr>
          <w:sz w:val="28"/>
          <w:szCs w:val="28"/>
        </w:rPr>
      </w:pPr>
    </w:p>
    <w:p w:rsidR="008C2706" w:rsidRDefault="008C2706">
      <w:pPr>
        <w:ind w:left="720"/>
        <w:rPr>
          <w:sz w:val="28"/>
          <w:szCs w:val="28"/>
        </w:rPr>
      </w:pPr>
    </w:p>
    <w:p w:rsidR="008C2706" w:rsidRDefault="008C2706">
      <w:pPr>
        <w:ind w:left="720"/>
        <w:rPr>
          <w:sz w:val="28"/>
          <w:szCs w:val="28"/>
        </w:rPr>
      </w:pPr>
    </w:p>
    <w:p w:rsidR="008C2706" w:rsidRDefault="008C2706">
      <w:pPr>
        <w:ind w:left="720"/>
        <w:rPr>
          <w:sz w:val="28"/>
          <w:szCs w:val="28"/>
        </w:rPr>
      </w:pPr>
    </w:p>
    <w:p w:rsidR="008C2706" w:rsidRDefault="00942D6D">
      <w:pPr>
        <w:ind w:left="720"/>
        <w:jc w:val="center"/>
      </w:pPr>
      <w:r>
        <w:rPr>
          <w:sz w:val="28"/>
          <w:szCs w:val="28"/>
        </w:rPr>
        <w:t>Барнаул, 2017</w:t>
      </w:r>
      <w:r>
        <w:br w:type="page"/>
      </w:r>
    </w:p>
    <w:p w:rsidR="008C2706" w:rsidRDefault="00942D6D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Тематический план рабочей программы по химии </w:t>
      </w:r>
    </w:p>
    <w:p w:rsidR="008C2706" w:rsidRDefault="008C2706">
      <w:pPr>
        <w:jc w:val="center"/>
        <w:rPr>
          <w:sz w:val="32"/>
          <w:szCs w:val="32"/>
        </w:rPr>
      </w:pPr>
    </w:p>
    <w:tbl>
      <w:tblPr>
        <w:tblW w:w="14474" w:type="dxa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/>
      </w:tblPr>
      <w:tblGrid>
        <w:gridCol w:w="1095"/>
        <w:gridCol w:w="5970"/>
        <w:gridCol w:w="1815"/>
        <w:gridCol w:w="1830"/>
        <w:gridCol w:w="1845"/>
        <w:gridCol w:w="1919"/>
      </w:tblGrid>
      <w:tr w:rsidR="008C2706">
        <w:trPr>
          <w:trHeight w:val="266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rPr>
                <w:b/>
              </w:rPr>
            </w:pPr>
            <w:r>
              <w:rPr>
                <w:b/>
              </w:rPr>
              <w:t>Название раздела, темы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Всего часов на тему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Теоретические занятия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Другие (экскурсии, проекты и т.д.)</w:t>
            </w:r>
          </w:p>
        </w:tc>
      </w:tr>
      <w:tr w:rsidR="008C2706">
        <w:trPr>
          <w:trHeight w:val="289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</w:t>
            </w:r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«Химия в центре естествознания».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11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9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</w:tr>
      <w:tr w:rsidR="008C2706">
        <w:trPr>
          <w:trHeight w:val="270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</w:t>
            </w:r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 xml:space="preserve">«Математика в </w:t>
            </w:r>
            <w:r>
              <w:t>химии».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9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8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</w:tr>
      <w:tr w:rsidR="008C2706">
        <w:trPr>
          <w:trHeight w:val="379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</w:t>
            </w:r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«Явления, происходящие с веществами ».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11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8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</w:tr>
      <w:tr w:rsidR="008C2706">
        <w:trPr>
          <w:trHeight w:val="270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4</w:t>
            </w:r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«Рассказы по химии».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</w:t>
            </w:r>
          </w:p>
        </w:tc>
      </w:tr>
      <w:tr w:rsidR="008C2706">
        <w:trPr>
          <w:trHeight w:val="270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Резервное время.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8C2706">
            <w:pPr>
              <w:snapToGrid w:val="0"/>
              <w:jc w:val="center"/>
            </w:pPr>
          </w:p>
        </w:tc>
      </w:tr>
      <w:tr w:rsidR="008C2706">
        <w:trPr>
          <w:trHeight w:val="255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Всего</w:t>
            </w:r>
          </w:p>
        </w:tc>
        <w:tc>
          <w:tcPr>
            <w:tcW w:w="5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4 тем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35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25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</w:t>
            </w:r>
          </w:p>
        </w:tc>
      </w:tr>
    </w:tbl>
    <w:p w:rsidR="008C2706" w:rsidRDefault="008C2706"/>
    <w:p w:rsidR="008C2706" w:rsidRDefault="008C2706">
      <w:pPr>
        <w:jc w:val="center"/>
        <w:rPr>
          <w:b/>
          <w:sz w:val="28"/>
          <w:szCs w:val="28"/>
        </w:rPr>
      </w:pPr>
    </w:p>
    <w:p w:rsidR="008C2706" w:rsidRDefault="008C2706">
      <w:pPr>
        <w:rPr>
          <w:b/>
          <w:sz w:val="28"/>
          <w:szCs w:val="28"/>
        </w:rPr>
      </w:pPr>
    </w:p>
    <w:p w:rsidR="008C2706" w:rsidRDefault="008C2706">
      <w:pPr>
        <w:rPr>
          <w:b/>
          <w:sz w:val="28"/>
          <w:szCs w:val="28"/>
        </w:rPr>
      </w:pPr>
    </w:p>
    <w:p w:rsidR="008C2706" w:rsidRDefault="00942D6D">
      <w:pPr>
        <w:jc w:val="center"/>
        <w:rPr>
          <w:b/>
          <w:sz w:val="32"/>
          <w:szCs w:val="32"/>
        </w:rPr>
      </w:pPr>
      <w:r>
        <w:br w:type="page"/>
      </w:r>
    </w:p>
    <w:p w:rsidR="008C2706" w:rsidRDefault="00942D6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Календарный тематический поурочный план учебного предмета «Химия» 7 класс (1 ч в неделю, 35 учебных недель</w:t>
      </w:r>
      <w:proofErr w:type="gramStart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)</w:t>
      </w:r>
      <w:proofErr w:type="gramEnd"/>
    </w:p>
    <w:p w:rsidR="008C2706" w:rsidRDefault="008C2706">
      <w:pPr>
        <w:jc w:val="center"/>
        <w:rPr>
          <w:b/>
          <w:sz w:val="26"/>
          <w:szCs w:val="26"/>
        </w:rPr>
      </w:pPr>
    </w:p>
    <w:tbl>
      <w:tblPr>
        <w:tblW w:w="14670" w:type="dxa"/>
        <w:tblInd w:w="-8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/>
      </w:tblPr>
      <w:tblGrid>
        <w:gridCol w:w="987"/>
        <w:gridCol w:w="11069"/>
        <w:gridCol w:w="2614"/>
      </w:tblGrid>
      <w:tr w:rsidR="008C2706" w:rsidTr="00942D6D">
        <w:trPr>
          <w:trHeight w:val="453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Название темы</w:t>
            </w:r>
          </w:p>
          <w:p w:rsidR="008C2706" w:rsidRDefault="008C2706">
            <w:pPr>
              <w:rPr>
                <w:b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8C2706" w:rsidTr="00942D6D">
        <w:trPr>
          <w:trHeight w:val="453"/>
        </w:trPr>
        <w:tc>
          <w:tcPr>
            <w:tcW w:w="146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Тема 1.«Химия в центре естествознания» - 11 ч</w:t>
            </w:r>
          </w:p>
        </w:tc>
      </w:tr>
      <w:tr w:rsidR="00942D6D" w:rsidTr="00942D6D">
        <w:trPr>
          <w:trHeight w:val="423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1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 xml:space="preserve">Химия как часть естествознания. Предмет химии. 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0C2EEC">
        <w:trPr>
          <w:trHeight w:val="273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2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Наблюдение и эксперимент как методы изучения естествознания и химии.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EC1436">
        <w:trPr>
          <w:trHeight w:val="605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rPr>
                <w:b/>
                <w:bCs/>
              </w:rPr>
            </w:pPr>
            <w:r>
              <w:rPr>
                <w:b/>
                <w:bCs/>
              </w:rPr>
              <w:t>Практическая работа №1 «Знакомство с лабораторным оборудованием. Правила техники безопасности».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rPr>
                <w:b/>
              </w:rPr>
              <w:t>1 час</w:t>
            </w:r>
          </w:p>
        </w:tc>
      </w:tr>
      <w:tr w:rsidR="00942D6D" w:rsidTr="00607D5C">
        <w:trPr>
          <w:trHeight w:val="273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rPr>
                <w:b/>
              </w:rPr>
              <w:t xml:space="preserve">Практическая работа №2 </w:t>
            </w:r>
            <w:r>
              <w:t>«</w:t>
            </w:r>
            <w:r>
              <w:rPr>
                <w:b/>
                <w:bCs/>
              </w:rPr>
              <w:t>Наблюдения за горящей свечой. Устройство и работа спиртовки</w:t>
            </w:r>
            <w:r>
              <w:t>».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rPr>
                <w:b/>
              </w:rPr>
              <w:t>1 час</w:t>
            </w:r>
          </w:p>
        </w:tc>
      </w:tr>
      <w:tr w:rsidR="00942D6D" w:rsidTr="004562DC">
        <w:trPr>
          <w:trHeight w:val="56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5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Моделирование.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8C17B9">
        <w:trPr>
          <w:trHeight w:val="54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6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Химические знаки и формулы.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CB6D0C">
        <w:trPr>
          <w:trHeight w:val="54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7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Химия и физика.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CC0B28">
        <w:trPr>
          <w:trHeight w:val="54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8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Агрегатные состояния веществ.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57230F">
        <w:trPr>
          <w:trHeight w:val="54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9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Химия и география.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8F0BD8">
        <w:trPr>
          <w:trHeight w:val="54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10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Химия и биология.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  <w:tr w:rsidR="00942D6D" w:rsidTr="00E71908">
        <w:trPr>
          <w:trHeight w:val="540"/>
        </w:trPr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pPr>
              <w:jc w:val="center"/>
            </w:pPr>
            <w:r>
              <w:t>11</w:t>
            </w:r>
          </w:p>
        </w:tc>
        <w:tc>
          <w:tcPr>
            <w:tcW w:w="11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>
            <w:r>
              <w:t>Качественные реакции в химии.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42D6D" w:rsidRDefault="00942D6D" w:rsidP="00942D6D">
            <w:pPr>
              <w:snapToGrid w:val="0"/>
              <w:jc w:val="center"/>
            </w:pPr>
            <w:r>
              <w:t>1 час</w:t>
            </w:r>
          </w:p>
        </w:tc>
      </w:tr>
    </w:tbl>
    <w:p w:rsidR="008C2706" w:rsidRDefault="008C2706"/>
    <w:tbl>
      <w:tblPr>
        <w:tblW w:w="14650" w:type="dxa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/>
      </w:tblPr>
      <w:tblGrid>
        <w:gridCol w:w="959"/>
        <w:gridCol w:w="11237"/>
        <w:gridCol w:w="2454"/>
      </w:tblGrid>
      <w:tr w:rsidR="008C2706">
        <w:tc>
          <w:tcPr>
            <w:tcW w:w="1465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Тема 2. «Математика в химии» - 9 ч</w:t>
            </w:r>
          </w:p>
        </w:tc>
      </w:tr>
      <w:tr w:rsidR="008C2706"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12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Относительные атомная и молекулярная массы.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13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Массовая доля элемента в сложном веществе.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14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Чистые вещества и смеси.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15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Объемная доля газа в смеси.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16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Массовая доля вещества в растворе.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rPr>
          <w:trHeight w:val="255"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Практическая работа №3 «Приготовление раствора с заданной массовой долей </w:t>
            </w:r>
            <w:r>
              <w:rPr>
                <w:b/>
                <w:bCs/>
              </w:rPr>
              <w:t xml:space="preserve">растворенного </w:t>
            </w:r>
            <w:r>
              <w:rPr>
                <w:b/>
                <w:bCs/>
              </w:rPr>
              <w:lastRenderedPageBreak/>
              <w:t>вещества».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1 час</w:t>
            </w:r>
          </w:p>
        </w:tc>
      </w:tr>
      <w:tr w:rsidR="008C2706"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lastRenderedPageBreak/>
              <w:t>18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Массовая доля примесей.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rPr>
          <w:trHeight w:val="260"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19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Решение задач и упражнений по теме «Математика в химии».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rPr>
          <w:trHeight w:val="260"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rPr>
                <w:b/>
                <w:bCs/>
              </w:rPr>
            </w:pPr>
            <w:r>
              <w:rPr>
                <w:b/>
                <w:bCs/>
              </w:rPr>
              <w:t>Контрольная работа №1 «Математика в химии»</w:t>
            </w:r>
          </w:p>
        </w:tc>
        <w:tc>
          <w:tcPr>
            <w:tcW w:w="2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</w:tbl>
    <w:p w:rsidR="008C2706" w:rsidRDefault="008C2706"/>
    <w:tbl>
      <w:tblPr>
        <w:tblW w:w="14636" w:type="dxa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/>
      </w:tblPr>
      <w:tblGrid>
        <w:gridCol w:w="958"/>
        <w:gridCol w:w="11236"/>
        <w:gridCol w:w="2442"/>
      </w:tblGrid>
      <w:tr w:rsidR="008C2706">
        <w:tc>
          <w:tcPr>
            <w:tcW w:w="146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 xml:space="preserve">Тема 3. </w:t>
            </w:r>
            <w:bookmarkStart w:id="0" w:name="__DdeLink__520_210022992"/>
            <w:r>
              <w:rPr>
                <w:b/>
              </w:rPr>
              <w:t>«Явления, происходящие с  веществами»</w:t>
            </w:r>
            <w:bookmarkEnd w:id="0"/>
            <w:r>
              <w:rPr>
                <w:b/>
              </w:rPr>
              <w:t xml:space="preserve"> - 11 ч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21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 xml:space="preserve">Разделение </w:t>
            </w:r>
            <w:r>
              <w:t>смесей. Способы разделения смесей.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22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Фильтрование.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23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Абсорбция.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24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Дистилляция.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  <w:bCs/>
              </w:rPr>
              <w:t>25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rPr>
                <w:b/>
                <w:bCs/>
              </w:rPr>
            </w:pPr>
            <w:r>
              <w:rPr>
                <w:b/>
                <w:bCs/>
              </w:rPr>
              <w:t>Обсуждение результатов практической работы №4 «Выращивание кристаллов соли (домашний опыт)».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  <w:bCs/>
              </w:rPr>
              <w:t>26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rPr>
                <w:b/>
              </w:rPr>
              <w:t>Практическая работа №5</w:t>
            </w:r>
            <w:r>
              <w:t xml:space="preserve">  «</w:t>
            </w:r>
            <w:r>
              <w:rPr>
                <w:b/>
                <w:bCs/>
              </w:rPr>
              <w:t xml:space="preserve">Очистка </w:t>
            </w:r>
            <w:r>
              <w:rPr>
                <w:b/>
                <w:bCs/>
              </w:rPr>
              <w:t>поваренной соли</w:t>
            </w:r>
            <w:r>
              <w:t>».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27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Химические реакции. Условия протекания и прекращения химических реакций.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28</w:t>
            </w:r>
          </w:p>
          <w:p w:rsidR="008C2706" w:rsidRDefault="008C2706">
            <w:pPr>
              <w:jc w:val="center"/>
            </w:pP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Признаки химических реакций.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rPr>
                <w:b/>
                <w:bCs/>
              </w:rPr>
              <w:t>Обсуждение результатов практической работы №6 «Изучение процесса коррозии железа» (домашний опыт).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30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Обобщение и актуализация знаний по теме «Явления, происходящие с веществами». Подготовка к контрольной работе №2.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rPr>
                <w:b/>
                <w:bCs/>
              </w:rPr>
            </w:pPr>
            <w:r>
              <w:rPr>
                <w:b/>
                <w:bCs/>
              </w:rPr>
              <w:t>Контрольная работа №2 «Явления, происходящие с  веществами»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</w:tbl>
    <w:p w:rsidR="008C2706" w:rsidRDefault="008C2706"/>
    <w:tbl>
      <w:tblPr>
        <w:tblW w:w="14636" w:type="dxa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/>
      </w:tblPr>
      <w:tblGrid>
        <w:gridCol w:w="958"/>
        <w:gridCol w:w="11236"/>
        <w:gridCol w:w="2442"/>
      </w:tblGrid>
      <w:tr w:rsidR="008C2706">
        <w:tc>
          <w:tcPr>
            <w:tcW w:w="146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  <w:rPr>
                <w:b/>
              </w:rPr>
            </w:pPr>
            <w:r>
              <w:rPr>
                <w:b/>
              </w:rPr>
              <w:t>Тема 4. «Рассказы по химии» - 3 ч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  <w:bCs/>
              </w:rPr>
              <w:t>32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  <w:bCs/>
              </w:rPr>
              <w:t xml:space="preserve">Ученическая </w:t>
            </w:r>
            <w:r>
              <w:rPr>
                <w:b/>
                <w:bCs/>
              </w:rPr>
              <w:t>конференция</w:t>
            </w:r>
            <w:r>
              <w:t xml:space="preserve"> «</w:t>
            </w:r>
            <w:r>
              <w:rPr>
                <w:b/>
                <w:bCs/>
              </w:rPr>
              <w:t>Выдающиеся русские ученые — химики</w:t>
            </w:r>
            <w:r>
              <w:t>». О жизни и деятельности Ломоносова, Менделеева, Бутлерова.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  <w:bCs/>
              </w:rPr>
              <w:t>33</w:t>
            </w:r>
          </w:p>
          <w:p w:rsidR="008C2706" w:rsidRDefault="008C2706">
            <w:pPr>
              <w:jc w:val="center"/>
            </w:pP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rPr>
                <w:b/>
                <w:bCs/>
              </w:rPr>
              <w:t>Конкурс сообщений</w:t>
            </w:r>
            <w:r>
              <w:t xml:space="preserve"> учащихся</w:t>
            </w:r>
            <w:r>
              <w:rPr>
                <w:b/>
                <w:bCs/>
              </w:rPr>
              <w:t xml:space="preserve"> «Мое любимое химическое вещество». </w:t>
            </w:r>
          </w:p>
          <w:p w:rsidR="008C2706" w:rsidRDefault="00942D6D">
            <w:r>
              <w:t>Об открытии, получении и значении выбранного химического вещества.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rPr>
                <w:b/>
                <w:bCs/>
              </w:rPr>
              <w:t>34</w:t>
            </w:r>
          </w:p>
          <w:p w:rsidR="008C2706" w:rsidRDefault="008C2706">
            <w:pPr>
              <w:jc w:val="center"/>
            </w:pP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rPr>
                <w:b/>
                <w:bCs/>
              </w:rPr>
              <w:t>Конкурс ученических проектов,</w:t>
            </w:r>
            <w:r>
              <w:t xml:space="preserve"> посвященный исследованиям в области химических реакций.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 w:rsidR="008C2706"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jc w:val="center"/>
            </w:pPr>
            <w:r>
              <w:t>35</w:t>
            </w:r>
          </w:p>
        </w:tc>
        <w:tc>
          <w:tcPr>
            <w:tcW w:w="1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r>
              <w:t>Итоговый урок.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8C2706" w:rsidRDefault="00942D6D">
            <w:pPr>
              <w:snapToGrid w:val="0"/>
              <w:jc w:val="center"/>
            </w:pPr>
            <w:r>
              <w:t>1 час</w:t>
            </w:r>
          </w:p>
        </w:tc>
      </w:tr>
    </w:tbl>
    <w:p w:rsidR="008C2706" w:rsidRDefault="008C2706"/>
    <w:sectPr w:rsidR="008C2706" w:rsidSect="008C2706">
      <w:pgSz w:w="16838" w:h="11906" w:orient="landscape"/>
      <w:pgMar w:top="1438" w:right="1134" w:bottom="851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495A"/>
    <w:multiLevelType w:val="multilevel"/>
    <w:tmpl w:val="5E8EDF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2706"/>
    <w:rsid w:val="008C2706"/>
    <w:rsid w:val="0094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06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3"/>
    <w:qFormat/>
    <w:rsid w:val="008C2706"/>
    <w:pPr>
      <w:numPr>
        <w:ilvl w:val="1"/>
        <w:numId w:val="1"/>
      </w:numPr>
      <w:outlineLvl w:val="1"/>
    </w:pPr>
    <w:rPr>
      <w:b/>
      <w:bCs/>
      <w:i/>
      <w:iCs/>
    </w:rPr>
  </w:style>
  <w:style w:type="character" w:customStyle="1" w:styleId="WW8Num1z0">
    <w:name w:val="WW8Num1z0"/>
    <w:qFormat/>
    <w:rsid w:val="008C2706"/>
  </w:style>
  <w:style w:type="character" w:customStyle="1" w:styleId="WW8Num1z1">
    <w:name w:val="WW8Num1z1"/>
    <w:qFormat/>
    <w:rsid w:val="008C2706"/>
  </w:style>
  <w:style w:type="character" w:customStyle="1" w:styleId="WW8Num1z2">
    <w:name w:val="WW8Num1z2"/>
    <w:qFormat/>
    <w:rsid w:val="008C2706"/>
  </w:style>
  <w:style w:type="character" w:customStyle="1" w:styleId="WW8Num1z3">
    <w:name w:val="WW8Num1z3"/>
    <w:qFormat/>
    <w:rsid w:val="008C2706"/>
  </w:style>
  <w:style w:type="character" w:customStyle="1" w:styleId="WW8Num1z4">
    <w:name w:val="WW8Num1z4"/>
    <w:qFormat/>
    <w:rsid w:val="008C2706"/>
  </w:style>
  <w:style w:type="character" w:customStyle="1" w:styleId="WW8Num1z5">
    <w:name w:val="WW8Num1z5"/>
    <w:qFormat/>
    <w:rsid w:val="008C2706"/>
  </w:style>
  <w:style w:type="character" w:customStyle="1" w:styleId="WW8Num1z6">
    <w:name w:val="WW8Num1z6"/>
    <w:qFormat/>
    <w:rsid w:val="008C2706"/>
  </w:style>
  <w:style w:type="character" w:customStyle="1" w:styleId="WW8Num1z7">
    <w:name w:val="WW8Num1z7"/>
    <w:qFormat/>
    <w:rsid w:val="008C2706"/>
  </w:style>
  <w:style w:type="character" w:customStyle="1" w:styleId="WW8Num1z8">
    <w:name w:val="WW8Num1z8"/>
    <w:qFormat/>
    <w:rsid w:val="008C2706"/>
  </w:style>
  <w:style w:type="character" w:customStyle="1" w:styleId="WW8Num2z0">
    <w:name w:val="WW8Num2z0"/>
    <w:qFormat/>
    <w:rsid w:val="008C2706"/>
    <w:rPr>
      <w:rFonts w:ascii="Symbol" w:hAnsi="Symbol" w:cs="Symbol"/>
    </w:rPr>
  </w:style>
  <w:style w:type="character" w:customStyle="1" w:styleId="WW8Num2z1">
    <w:name w:val="WW8Num2z1"/>
    <w:qFormat/>
    <w:rsid w:val="008C2706"/>
    <w:rPr>
      <w:rFonts w:ascii="Courier New" w:hAnsi="Courier New" w:cs="Courier New"/>
    </w:rPr>
  </w:style>
  <w:style w:type="character" w:customStyle="1" w:styleId="WW8Num2z2">
    <w:name w:val="WW8Num2z2"/>
    <w:qFormat/>
    <w:rsid w:val="008C2706"/>
    <w:rPr>
      <w:rFonts w:ascii="Wingdings" w:hAnsi="Wingdings" w:cs="Wingdings"/>
    </w:rPr>
  </w:style>
  <w:style w:type="character" w:customStyle="1" w:styleId="a4">
    <w:name w:val="Верхний колонтитул Знак"/>
    <w:qFormat/>
    <w:rsid w:val="008C2706"/>
    <w:rPr>
      <w:sz w:val="24"/>
      <w:szCs w:val="24"/>
    </w:rPr>
  </w:style>
  <w:style w:type="character" w:customStyle="1" w:styleId="a5">
    <w:name w:val="Нижний колонтитул Знак"/>
    <w:qFormat/>
    <w:rsid w:val="008C2706"/>
    <w:rPr>
      <w:sz w:val="24"/>
      <w:szCs w:val="24"/>
    </w:rPr>
  </w:style>
  <w:style w:type="paragraph" w:customStyle="1" w:styleId="a3">
    <w:name w:val="Заголовок"/>
    <w:basedOn w:val="a"/>
    <w:next w:val="a6"/>
    <w:qFormat/>
    <w:rsid w:val="008C2706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6">
    <w:name w:val="Body Text"/>
    <w:basedOn w:val="a"/>
    <w:rsid w:val="008C2706"/>
    <w:pPr>
      <w:spacing w:after="120"/>
    </w:pPr>
  </w:style>
  <w:style w:type="paragraph" w:styleId="a7">
    <w:name w:val="List"/>
    <w:basedOn w:val="a6"/>
    <w:rsid w:val="008C2706"/>
    <w:rPr>
      <w:rFonts w:cs="Lohit Hindi"/>
    </w:rPr>
  </w:style>
  <w:style w:type="paragraph" w:customStyle="1" w:styleId="Caption">
    <w:name w:val="Caption"/>
    <w:basedOn w:val="a"/>
    <w:qFormat/>
    <w:rsid w:val="008C2706"/>
    <w:pPr>
      <w:suppressLineNumbers/>
      <w:spacing w:before="120" w:after="120"/>
    </w:pPr>
    <w:rPr>
      <w:rFonts w:cs="Lohit Hindi"/>
      <w:i/>
      <w:iCs/>
    </w:rPr>
  </w:style>
  <w:style w:type="paragraph" w:styleId="a8">
    <w:name w:val="index heading"/>
    <w:basedOn w:val="a"/>
    <w:qFormat/>
    <w:rsid w:val="008C2706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8C2706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rsid w:val="008C2706"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qFormat/>
    <w:rsid w:val="008C2706"/>
    <w:pPr>
      <w:suppressLineNumbers/>
    </w:pPr>
  </w:style>
  <w:style w:type="paragraph" w:customStyle="1" w:styleId="aa">
    <w:name w:val="Заголовок таблицы"/>
    <w:basedOn w:val="a9"/>
    <w:qFormat/>
    <w:rsid w:val="008C2706"/>
    <w:pPr>
      <w:jc w:val="center"/>
    </w:pPr>
    <w:rPr>
      <w:b/>
      <w:bCs/>
    </w:rPr>
  </w:style>
  <w:style w:type="numbering" w:customStyle="1" w:styleId="WW8Num1">
    <w:name w:val="WW8Num1"/>
    <w:qFormat/>
    <w:rsid w:val="008C2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537</Words>
  <Characters>3066</Characters>
  <Application>Microsoft Office Word</Application>
  <DocSecurity>0</DocSecurity>
  <Lines>25</Lines>
  <Paragraphs>7</Paragraphs>
  <ScaleCrop>false</ScaleCrop>
  <Company>MultiDVD Team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 (3 часа)</dc:title>
  <dc:subject/>
  <dc:creator>Мама</dc:creator>
  <dc:description/>
  <cp:lastModifiedBy>Fallen</cp:lastModifiedBy>
  <cp:revision>15</cp:revision>
  <cp:lastPrinted>2014-01-10T10:54:00Z</cp:lastPrinted>
  <dcterms:created xsi:type="dcterms:W3CDTF">2014-03-27T10:27:00Z</dcterms:created>
  <dcterms:modified xsi:type="dcterms:W3CDTF">2017-08-31T00:33:00Z</dcterms:modified>
  <dc:language>ru-RU</dc:language>
</cp:coreProperties>
</file>