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B0" w:rsidRDefault="00D43698" w:rsidP="00D436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3698">
        <w:rPr>
          <w:rFonts w:ascii="Times New Roman" w:hAnsi="Times New Roman" w:cs="Times New Roman"/>
          <w:b/>
          <w:sz w:val="28"/>
          <w:szCs w:val="28"/>
          <w:lang w:val="en-US"/>
        </w:rPr>
        <w:t>WENO</w:t>
      </w:r>
      <w:r w:rsidRPr="003B3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C4846">
        <w:rPr>
          <w:rFonts w:ascii="Times New Roman" w:hAnsi="Times New Roman" w:cs="Times New Roman"/>
          <w:b/>
          <w:sz w:val="28"/>
          <w:szCs w:val="28"/>
        </w:rPr>
        <w:t>схема высокого</w:t>
      </w:r>
      <w:r w:rsidRPr="00D43698">
        <w:rPr>
          <w:rFonts w:ascii="Times New Roman" w:hAnsi="Times New Roman" w:cs="Times New Roman"/>
          <w:b/>
          <w:sz w:val="28"/>
          <w:szCs w:val="28"/>
        </w:rPr>
        <w:t xml:space="preserve"> порядка</w:t>
      </w:r>
    </w:p>
    <w:p w:rsidR="00891A9E" w:rsidRPr="009826E8" w:rsidRDefault="00891A9E" w:rsidP="00891A9E">
      <w:r w:rsidRPr="009826E8">
        <w:t>Ссылки на материалы из Интернета:</w:t>
      </w:r>
    </w:p>
    <w:p w:rsidR="00891A9E" w:rsidRPr="00E44067" w:rsidRDefault="00CA51FA" w:rsidP="00E44067">
      <w:pPr>
        <w:pStyle w:val="a4"/>
        <w:numPr>
          <w:ilvl w:val="0"/>
          <w:numId w:val="1"/>
        </w:numPr>
        <w:rPr>
          <w:color w:val="1F497D"/>
        </w:rPr>
      </w:pPr>
      <w:hyperlink r:id="rId9" w:history="1">
        <w:r w:rsidR="00891A9E" w:rsidRPr="00E44067">
          <w:rPr>
            <w:rStyle w:val="a3"/>
            <w:lang w:val="en-US"/>
          </w:rPr>
          <w:t>A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simple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algorithm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to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improve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the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performance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of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the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WENO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scheme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on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non</w:t>
        </w:r>
        <w:r w:rsidR="00891A9E" w:rsidRPr="00891A9E">
          <w:rPr>
            <w:rStyle w:val="a3"/>
          </w:rPr>
          <w:t>-</w:t>
        </w:r>
        <w:r w:rsidR="00891A9E" w:rsidRPr="00E44067">
          <w:rPr>
            <w:rStyle w:val="a3"/>
            <w:lang w:val="en-US"/>
          </w:rPr>
          <w:t>uniform</w:t>
        </w:r>
        <w:r w:rsidR="00891A9E" w:rsidRPr="00891A9E">
          <w:rPr>
            <w:rStyle w:val="a3"/>
          </w:rPr>
          <w:t xml:space="preserve"> </w:t>
        </w:r>
        <w:r w:rsidR="00891A9E" w:rsidRPr="00E44067">
          <w:rPr>
            <w:rStyle w:val="a3"/>
            <w:lang w:val="en-US"/>
          </w:rPr>
          <w:t>grids</w:t>
        </w:r>
      </w:hyperlink>
      <w:r w:rsidR="00891A9E" w:rsidRPr="00E44067">
        <w:rPr>
          <w:color w:val="1F497D"/>
        </w:rPr>
        <w:t xml:space="preserve"> </w:t>
      </w:r>
      <w:r w:rsidR="00055F6F" w:rsidRPr="00E44067">
        <w:rPr>
          <w:color w:val="1F497D"/>
        </w:rPr>
        <w:t xml:space="preserve"> </w:t>
      </w:r>
      <w:r w:rsidR="00891A9E" w:rsidRPr="00E44067">
        <w:rPr>
          <w:color w:val="1F497D"/>
        </w:rPr>
        <w:t xml:space="preserve">– </w:t>
      </w:r>
      <w:r w:rsidR="00891A9E" w:rsidRPr="009826E8">
        <w:t>статья на английском, в которой даются полные формулы для подсчета схемы на неравномерной сетке.</w:t>
      </w:r>
    </w:p>
    <w:p w:rsidR="00055F6F" w:rsidRPr="00E44067" w:rsidRDefault="00CA51FA" w:rsidP="00E44067">
      <w:pPr>
        <w:pStyle w:val="a4"/>
        <w:numPr>
          <w:ilvl w:val="0"/>
          <w:numId w:val="1"/>
        </w:numPr>
        <w:rPr>
          <w:color w:val="1F497D"/>
        </w:rPr>
      </w:pPr>
      <w:hyperlink r:id="rId10" w:history="1">
        <w:r w:rsidR="00175EB1" w:rsidRPr="00E44067">
          <w:rPr>
            <w:rStyle w:val="a3"/>
            <w:lang w:val="en-US"/>
          </w:rPr>
          <w:t>The</w:t>
        </w:r>
        <w:r w:rsidR="00175EB1" w:rsidRPr="00175EB1">
          <w:rPr>
            <w:rStyle w:val="a3"/>
          </w:rPr>
          <w:t xml:space="preserve"> </w:t>
        </w:r>
        <w:r w:rsidR="00175EB1" w:rsidRPr="00E44067">
          <w:rPr>
            <w:rStyle w:val="a3"/>
            <w:lang w:val="en-US"/>
          </w:rPr>
          <w:t>WENO</w:t>
        </w:r>
        <w:r w:rsidR="00175EB1" w:rsidRPr="00175EB1">
          <w:rPr>
            <w:rStyle w:val="a3"/>
          </w:rPr>
          <w:t xml:space="preserve"> </w:t>
        </w:r>
        <w:r w:rsidR="00175EB1" w:rsidRPr="00E44067">
          <w:rPr>
            <w:rStyle w:val="a3"/>
            <w:lang w:val="en-US"/>
          </w:rPr>
          <w:t>method</w:t>
        </w:r>
        <w:r w:rsidR="00175EB1" w:rsidRPr="00175EB1">
          <w:rPr>
            <w:rStyle w:val="a3"/>
          </w:rPr>
          <w:t xml:space="preserve"> </w:t>
        </w:r>
        <w:r w:rsidR="00175EB1" w:rsidRPr="00E44067">
          <w:rPr>
            <w:rStyle w:val="a3"/>
            <w:lang w:val="en-US"/>
          </w:rPr>
          <w:t>for</w:t>
        </w:r>
        <w:r w:rsidR="00175EB1" w:rsidRPr="00175EB1">
          <w:rPr>
            <w:rStyle w:val="a3"/>
          </w:rPr>
          <w:t xml:space="preserve"> </w:t>
        </w:r>
        <w:r w:rsidR="00175EB1" w:rsidRPr="00E44067">
          <w:rPr>
            <w:rStyle w:val="a3"/>
            <w:lang w:val="en-US"/>
          </w:rPr>
          <w:t>non</w:t>
        </w:r>
        <w:r w:rsidR="00175EB1" w:rsidRPr="00175EB1">
          <w:rPr>
            <w:rStyle w:val="a3"/>
          </w:rPr>
          <w:t>-</w:t>
        </w:r>
        <w:r w:rsidR="00175EB1" w:rsidRPr="00E44067">
          <w:rPr>
            <w:rStyle w:val="a3"/>
            <w:lang w:val="en-US"/>
          </w:rPr>
          <w:t>equidistant</w:t>
        </w:r>
        <w:r w:rsidR="00175EB1" w:rsidRPr="00175EB1">
          <w:rPr>
            <w:rStyle w:val="a3"/>
          </w:rPr>
          <w:t xml:space="preserve"> </w:t>
        </w:r>
        <w:r w:rsidR="00175EB1" w:rsidRPr="00E44067">
          <w:rPr>
            <w:rStyle w:val="a3"/>
            <w:lang w:val="en-US"/>
          </w:rPr>
          <w:t>meshes</w:t>
        </w:r>
      </w:hyperlink>
      <w:r w:rsidR="00175EB1" w:rsidRPr="00E44067">
        <w:rPr>
          <w:color w:val="1F497D"/>
        </w:rPr>
        <w:t xml:space="preserve"> – </w:t>
      </w:r>
      <w:r w:rsidR="00175EB1" w:rsidRPr="009826E8">
        <w:t>статья на англ</w:t>
      </w:r>
      <w:r w:rsidR="009E48DA" w:rsidRPr="009826E8">
        <w:t>ийском</w:t>
      </w:r>
      <w:r w:rsidR="00175EB1" w:rsidRPr="009826E8">
        <w:t xml:space="preserve">, здесь рассматривается решение дифференциальных уравнений, </w:t>
      </w:r>
      <w:r w:rsidR="00175EB1" w:rsidRPr="009826E8">
        <w:rPr>
          <w:lang w:val="en-US"/>
        </w:rPr>
        <w:t>WENO</w:t>
      </w:r>
      <w:r w:rsidR="00175EB1" w:rsidRPr="009826E8">
        <w:t xml:space="preserve"> реконструкция для пошаговой функции. Представлены огромные развернутые формулы для коэффициентов гладкости.</w:t>
      </w:r>
    </w:p>
    <w:p w:rsidR="00175EB1" w:rsidRPr="009826E8" w:rsidRDefault="00CA51FA" w:rsidP="00E44067">
      <w:pPr>
        <w:pStyle w:val="a4"/>
        <w:numPr>
          <w:ilvl w:val="0"/>
          <w:numId w:val="1"/>
        </w:numPr>
      </w:pPr>
      <w:hyperlink r:id="rId11" w:history="1">
        <w:r w:rsidR="00483226" w:rsidRPr="00E44067">
          <w:rPr>
            <w:rStyle w:val="a3"/>
            <w:lang w:val="en-US"/>
          </w:rPr>
          <w:t>Observations</w:t>
        </w:r>
        <w:r w:rsidR="00483226" w:rsidRPr="009826E8">
          <w:rPr>
            <w:rStyle w:val="a3"/>
          </w:rPr>
          <w:t xml:space="preserve"> </w:t>
        </w:r>
        <w:r w:rsidR="00483226" w:rsidRPr="00E44067">
          <w:rPr>
            <w:rStyle w:val="a3"/>
            <w:lang w:val="en-US"/>
          </w:rPr>
          <w:t>on</w:t>
        </w:r>
        <w:r w:rsidR="00483226" w:rsidRPr="009826E8">
          <w:rPr>
            <w:rStyle w:val="a3"/>
          </w:rPr>
          <w:t xml:space="preserve"> </w:t>
        </w:r>
        <w:r w:rsidR="00483226" w:rsidRPr="00E44067">
          <w:rPr>
            <w:rStyle w:val="a3"/>
            <w:lang w:val="en-US"/>
          </w:rPr>
          <w:t>the</w:t>
        </w:r>
        <w:r w:rsidR="00483226" w:rsidRPr="009826E8">
          <w:rPr>
            <w:rStyle w:val="a3"/>
          </w:rPr>
          <w:t xml:space="preserve"> </w:t>
        </w:r>
        <w:r w:rsidR="00483226" w:rsidRPr="00E44067">
          <w:rPr>
            <w:rStyle w:val="a3"/>
            <w:lang w:val="en-US"/>
          </w:rPr>
          <w:t>fifth</w:t>
        </w:r>
        <w:r w:rsidR="00483226" w:rsidRPr="009826E8">
          <w:rPr>
            <w:rStyle w:val="a3"/>
          </w:rPr>
          <w:t>-</w:t>
        </w:r>
        <w:r w:rsidR="00483226" w:rsidRPr="00E44067">
          <w:rPr>
            <w:rStyle w:val="a3"/>
            <w:lang w:val="en-US"/>
          </w:rPr>
          <w:t>order</w:t>
        </w:r>
        <w:r w:rsidR="00483226" w:rsidRPr="009826E8">
          <w:rPr>
            <w:rStyle w:val="a3"/>
          </w:rPr>
          <w:t xml:space="preserve"> </w:t>
        </w:r>
        <w:r w:rsidR="00483226" w:rsidRPr="00E44067">
          <w:rPr>
            <w:rStyle w:val="a3"/>
            <w:lang w:val="en-US"/>
          </w:rPr>
          <w:t>WENO</w:t>
        </w:r>
        <w:r w:rsidR="00483226" w:rsidRPr="009826E8">
          <w:rPr>
            <w:rStyle w:val="a3"/>
          </w:rPr>
          <w:t xml:space="preserve"> </w:t>
        </w:r>
        <w:r w:rsidR="00483226" w:rsidRPr="00E44067">
          <w:rPr>
            <w:rStyle w:val="a3"/>
            <w:lang w:val="en-US"/>
          </w:rPr>
          <w:t>method</w:t>
        </w:r>
      </w:hyperlink>
      <w:r w:rsidR="00483226" w:rsidRPr="009826E8">
        <w:rPr>
          <w:color w:val="1F497D"/>
        </w:rPr>
        <w:t xml:space="preserve"> </w:t>
      </w:r>
      <w:r w:rsidR="00483226" w:rsidRPr="009826E8">
        <w:t xml:space="preserve">– </w:t>
      </w:r>
      <w:r w:rsidR="009826E8">
        <w:t>в статье даются явные формулы для ВЕНО схемы пятого порядка в конечных объемах. Дается сравнение методов решения на неструктурированных и структурированных сетках с применением ВЕНО схемы пятого порядка. Авторы пришли к выводу, что полученные численные результаты доказывают эффективность метода с вычислительной точки зрения и сравнительную экономичность по занимаемой памяти.</w:t>
      </w:r>
    </w:p>
    <w:p w:rsidR="00CB0BEE" w:rsidRPr="009826E8" w:rsidRDefault="00CA51FA" w:rsidP="00E44067">
      <w:pPr>
        <w:pStyle w:val="a4"/>
        <w:numPr>
          <w:ilvl w:val="0"/>
          <w:numId w:val="1"/>
        </w:numPr>
      </w:pPr>
      <w:hyperlink r:id="rId12" w:history="1">
        <w:r w:rsidR="00CB0BEE" w:rsidRPr="00E44067">
          <w:rPr>
            <w:rStyle w:val="a3"/>
            <w:lang w:val="en-US"/>
          </w:rPr>
          <w:t>A</w:t>
        </w:r>
        <w:r w:rsidR="00CB0BEE" w:rsidRPr="009826E8">
          <w:rPr>
            <w:rStyle w:val="a3"/>
          </w:rPr>
          <w:t xml:space="preserve"> </w:t>
        </w:r>
        <w:r w:rsidR="00CB0BEE" w:rsidRPr="00E44067">
          <w:rPr>
            <w:rStyle w:val="a3"/>
            <w:lang w:val="en-US"/>
          </w:rPr>
          <w:t>novel</w:t>
        </w:r>
        <w:r w:rsidR="00CB0BEE" w:rsidRPr="009826E8">
          <w:rPr>
            <w:rStyle w:val="a3"/>
          </w:rPr>
          <w:t xml:space="preserve"> </w:t>
        </w:r>
        <w:r w:rsidR="00CB0BEE" w:rsidRPr="00E44067">
          <w:rPr>
            <w:rStyle w:val="a3"/>
            <w:lang w:val="en-US"/>
          </w:rPr>
          <w:t>fourth</w:t>
        </w:r>
        <w:r w:rsidR="00CB0BEE" w:rsidRPr="009826E8">
          <w:rPr>
            <w:rStyle w:val="a3"/>
          </w:rPr>
          <w:t>-</w:t>
        </w:r>
        <w:r w:rsidR="00CB0BEE" w:rsidRPr="00E44067">
          <w:rPr>
            <w:rStyle w:val="a3"/>
            <w:lang w:val="en-US"/>
          </w:rPr>
          <w:t>order</w:t>
        </w:r>
        <w:r w:rsidR="00CB0BEE" w:rsidRPr="0049432C">
          <w:rPr>
            <w:rStyle w:val="a3"/>
          </w:rPr>
          <w:t xml:space="preserve"> </w:t>
        </w:r>
        <w:r w:rsidR="00CB0BEE" w:rsidRPr="00E44067">
          <w:rPr>
            <w:rStyle w:val="a3"/>
            <w:lang w:val="en-US"/>
          </w:rPr>
          <w:t>WENO</w:t>
        </w:r>
        <w:r w:rsidR="00CB0BEE" w:rsidRPr="0049432C">
          <w:rPr>
            <w:rStyle w:val="a3"/>
          </w:rPr>
          <w:t xml:space="preserve"> </w:t>
        </w:r>
        <w:r w:rsidR="00CB0BEE" w:rsidRPr="00E44067">
          <w:rPr>
            <w:rStyle w:val="a3"/>
            <w:lang w:val="en-US"/>
          </w:rPr>
          <w:t>interpolation</w:t>
        </w:r>
        <w:r w:rsidR="00CB0BEE" w:rsidRPr="0049432C">
          <w:rPr>
            <w:rStyle w:val="a3"/>
          </w:rPr>
          <w:t xml:space="preserve"> </w:t>
        </w:r>
        <w:r w:rsidR="00CB0BEE" w:rsidRPr="00E44067">
          <w:rPr>
            <w:rStyle w:val="a3"/>
            <w:lang w:val="en-US"/>
          </w:rPr>
          <w:t>technique</w:t>
        </w:r>
      </w:hyperlink>
      <w:r w:rsidR="00CB0BEE" w:rsidRPr="0049432C">
        <w:rPr>
          <w:color w:val="1F497D"/>
        </w:rPr>
        <w:t xml:space="preserve"> </w:t>
      </w:r>
      <w:r w:rsidR="00CB0BEE" w:rsidRPr="0049432C">
        <w:t xml:space="preserve">– </w:t>
      </w:r>
      <w:r w:rsidR="00CB0BEE" w:rsidRPr="009826E8">
        <w:t>статья</w:t>
      </w:r>
      <w:r w:rsidR="00CB0BEE" w:rsidRPr="0049432C">
        <w:t xml:space="preserve">, </w:t>
      </w:r>
      <w:r w:rsidR="00CB0BEE" w:rsidRPr="009826E8">
        <w:t>в</w:t>
      </w:r>
      <w:r w:rsidR="00CB0BEE" w:rsidRPr="0049432C">
        <w:t xml:space="preserve"> </w:t>
      </w:r>
      <w:r w:rsidR="00CB0BEE" w:rsidRPr="009826E8">
        <w:t>которой</w:t>
      </w:r>
      <w:r w:rsidR="00CB0BEE" w:rsidRPr="0049432C">
        <w:t xml:space="preserve"> </w:t>
      </w:r>
      <w:r w:rsidR="00CB0BEE" w:rsidRPr="009826E8">
        <w:t>сравниваются</w:t>
      </w:r>
      <w:r w:rsidR="00CB0BEE" w:rsidRPr="0049432C">
        <w:t xml:space="preserve"> </w:t>
      </w:r>
      <w:r w:rsidR="00CB0BEE" w:rsidRPr="009826E8">
        <w:t>методы</w:t>
      </w:r>
      <w:r w:rsidR="00CB0BEE" w:rsidRPr="0049432C">
        <w:t xml:space="preserve"> </w:t>
      </w:r>
      <w:r w:rsidR="00CB0BEE" w:rsidRPr="009826E8">
        <w:rPr>
          <w:lang w:val="en-US"/>
        </w:rPr>
        <w:t>ENO</w:t>
      </w:r>
      <w:r w:rsidR="00CB0BEE" w:rsidRPr="0049432C">
        <w:t xml:space="preserve"> </w:t>
      </w:r>
      <w:r w:rsidR="00CB0BEE" w:rsidRPr="009826E8">
        <w:t>и</w:t>
      </w:r>
      <w:r w:rsidR="00CB0BEE" w:rsidRPr="0049432C">
        <w:t xml:space="preserve"> </w:t>
      </w:r>
      <w:r w:rsidR="00CB0BEE" w:rsidRPr="009826E8">
        <w:rPr>
          <w:lang w:val="en-US"/>
        </w:rPr>
        <w:t>WENO</w:t>
      </w:r>
      <w:r w:rsidR="00CB0BEE" w:rsidRPr="0049432C">
        <w:t xml:space="preserve"> 4-</w:t>
      </w:r>
      <w:r w:rsidR="00CB0BEE" w:rsidRPr="009826E8">
        <w:t>го</w:t>
      </w:r>
      <w:r w:rsidR="00CB0BEE" w:rsidRPr="0049432C">
        <w:t xml:space="preserve"> </w:t>
      </w:r>
      <w:r w:rsidR="00CB0BEE" w:rsidRPr="009826E8">
        <w:t>порядка</w:t>
      </w:r>
      <w:r w:rsidR="00CB0BEE" w:rsidRPr="0049432C">
        <w:t xml:space="preserve">. </w:t>
      </w:r>
      <w:r w:rsidR="00CB0BEE" w:rsidRPr="009826E8">
        <w:t>Даются уравнения и примеры применения на практике.</w:t>
      </w:r>
      <w:r w:rsidR="00B07317" w:rsidRPr="009826E8">
        <w:t xml:space="preserve"> В частности, методы применяю для моделирования переноса излучения.</w:t>
      </w:r>
    </w:p>
    <w:p w:rsidR="009E48DA" w:rsidRPr="00E44067" w:rsidRDefault="00CA51FA" w:rsidP="00E44067">
      <w:pPr>
        <w:pStyle w:val="a4"/>
        <w:numPr>
          <w:ilvl w:val="0"/>
          <w:numId w:val="1"/>
        </w:numPr>
        <w:rPr>
          <w:color w:val="1F497D"/>
          <w:lang w:val="en-US"/>
        </w:rPr>
      </w:pPr>
      <w:hyperlink r:id="rId13" w:history="1">
        <w:r w:rsidR="009E48DA" w:rsidRPr="00E44067">
          <w:rPr>
            <w:rStyle w:val="a3"/>
            <w:lang w:val="en-US"/>
          </w:rPr>
          <w:t>Essentially Non-Oscillatory and Weighted Essentially</w:t>
        </w:r>
      </w:hyperlink>
      <w:r w:rsidR="009E48DA" w:rsidRPr="00E44067">
        <w:rPr>
          <w:color w:val="1F497D"/>
          <w:lang w:val="en-US"/>
        </w:rPr>
        <w:t xml:space="preserve"> – </w:t>
      </w:r>
      <w:r w:rsidR="009E48DA" w:rsidRPr="009826E8">
        <w:t>текст</w:t>
      </w:r>
      <w:r w:rsidR="009E48DA" w:rsidRPr="009826E8">
        <w:rPr>
          <w:lang w:val="en-US"/>
        </w:rPr>
        <w:t xml:space="preserve"> NASA</w:t>
      </w:r>
    </w:p>
    <w:p w:rsidR="009E48DA" w:rsidRPr="00E44067" w:rsidRDefault="00CA51FA" w:rsidP="00E44067">
      <w:pPr>
        <w:pStyle w:val="a4"/>
        <w:numPr>
          <w:ilvl w:val="0"/>
          <w:numId w:val="1"/>
        </w:numPr>
        <w:rPr>
          <w:color w:val="1F497D"/>
          <w:lang w:val="en-US"/>
        </w:rPr>
      </w:pPr>
      <w:hyperlink r:id="rId14" w:history="1">
        <w:r w:rsidR="00834444" w:rsidRPr="00E44067">
          <w:rPr>
            <w:rStyle w:val="a3"/>
            <w:lang w:val="en-US"/>
          </w:rPr>
          <w:t xml:space="preserve">High Order Finite Difference and Finite Volume WENO Scheme and Discontinuous </w:t>
        </w:r>
        <w:proofErr w:type="spellStart"/>
        <w:r w:rsidR="00834444" w:rsidRPr="00E44067">
          <w:rPr>
            <w:rStyle w:val="a3"/>
            <w:lang w:val="en-US"/>
          </w:rPr>
          <w:t>Galerkin</w:t>
        </w:r>
        <w:proofErr w:type="spellEnd"/>
        <w:r w:rsidR="00834444" w:rsidRPr="00E44067">
          <w:rPr>
            <w:rStyle w:val="a3"/>
            <w:lang w:val="en-US"/>
          </w:rPr>
          <w:t xml:space="preserve"> methods for CFD</w:t>
        </w:r>
      </w:hyperlink>
      <w:r w:rsidR="00834444" w:rsidRPr="00E44067">
        <w:rPr>
          <w:color w:val="1F497D"/>
          <w:lang w:val="en-US"/>
        </w:rPr>
        <w:t xml:space="preserve"> -  </w:t>
      </w:r>
      <w:r w:rsidR="00834444" w:rsidRPr="009826E8">
        <w:t>про</w:t>
      </w:r>
      <w:r w:rsidR="00834444" w:rsidRPr="009826E8">
        <w:rPr>
          <w:lang w:val="en-US"/>
        </w:rPr>
        <w:t xml:space="preserve"> </w:t>
      </w:r>
      <w:r w:rsidR="00834444" w:rsidRPr="009826E8">
        <w:t>применение</w:t>
      </w:r>
      <w:r w:rsidR="00834444" w:rsidRPr="009826E8">
        <w:rPr>
          <w:lang w:val="en-US"/>
        </w:rPr>
        <w:t xml:space="preserve"> WENO </w:t>
      </w:r>
      <w:r w:rsidR="00834444" w:rsidRPr="009826E8">
        <w:t>и</w:t>
      </w:r>
      <w:r w:rsidR="00834444" w:rsidRPr="009826E8">
        <w:rPr>
          <w:lang w:val="en-US"/>
        </w:rPr>
        <w:t xml:space="preserve"> </w:t>
      </w:r>
      <w:proofErr w:type="spellStart"/>
      <w:r w:rsidR="00834444" w:rsidRPr="009826E8">
        <w:rPr>
          <w:lang w:val="en-US"/>
        </w:rPr>
        <w:t>Galerkina</w:t>
      </w:r>
      <w:proofErr w:type="spellEnd"/>
      <w:r w:rsidR="00834444" w:rsidRPr="009826E8">
        <w:rPr>
          <w:lang w:val="en-US"/>
        </w:rPr>
        <w:t xml:space="preserve"> </w:t>
      </w:r>
      <w:r w:rsidR="00834444" w:rsidRPr="009826E8">
        <w:t>в</w:t>
      </w:r>
      <w:r w:rsidR="00834444" w:rsidRPr="009826E8">
        <w:rPr>
          <w:lang w:val="en-US"/>
        </w:rPr>
        <w:t xml:space="preserve"> </w:t>
      </w:r>
      <w:r w:rsidR="00834444" w:rsidRPr="009826E8">
        <w:t>вычислительной</w:t>
      </w:r>
      <w:r w:rsidR="00834444" w:rsidRPr="009826E8">
        <w:rPr>
          <w:lang w:val="en-US"/>
        </w:rPr>
        <w:t xml:space="preserve"> </w:t>
      </w:r>
      <w:r w:rsidR="00834444" w:rsidRPr="009826E8">
        <w:t>гидродинамике</w:t>
      </w:r>
      <w:r w:rsidR="00834444" w:rsidRPr="009826E8">
        <w:rPr>
          <w:lang w:val="en-US"/>
        </w:rPr>
        <w:t>.</w:t>
      </w:r>
    </w:p>
    <w:p w:rsidR="00A80F7C" w:rsidRPr="00E44067" w:rsidRDefault="00CA51FA" w:rsidP="00E44067">
      <w:pPr>
        <w:pStyle w:val="a4"/>
        <w:numPr>
          <w:ilvl w:val="0"/>
          <w:numId w:val="1"/>
        </w:numPr>
        <w:rPr>
          <w:color w:val="1F497D"/>
          <w:lang w:val="en-US"/>
        </w:rPr>
      </w:pPr>
      <w:hyperlink r:id="rId15" w:history="1">
        <w:r w:rsidR="00A80F7C" w:rsidRPr="00E44067">
          <w:rPr>
            <w:rStyle w:val="a3"/>
            <w:lang w:val="en-US"/>
          </w:rPr>
          <w:t>High-Order WENO Finite Volume Methods on Cartesian Grids with Adaptive mesh Refinement</w:t>
        </w:r>
      </w:hyperlink>
      <w:r w:rsidR="00B23CCB" w:rsidRPr="00E44067">
        <w:rPr>
          <w:color w:val="1F497D"/>
          <w:lang w:val="en-US"/>
        </w:rPr>
        <w:t xml:space="preserve"> </w:t>
      </w:r>
    </w:p>
    <w:p w:rsidR="00B23CCB" w:rsidRPr="003B396A" w:rsidRDefault="00CA51FA" w:rsidP="00E44067">
      <w:pPr>
        <w:pStyle w:val="a4"/>
        <w:numPr>
          <w:ilvl w:val="0"/>
          <w:numId w:val="1"/>
        </w:numPr>
      </w:pPr>
      <w:hyperlink r:id="rId16" w:history="1">
        <w:r w:rsidR="00B23CCB" w:rsidRPr="00B23CCB">
          <w:rPr>
            <w:rStyle w:val="a3"/>
          </w:rPr>
          <w:t xml:space="preserve">СРАВНЕНИЕ </w:t>
        </w:r>
        <w:r w:rsidR="00B23CCB" w:rsidRPr="00E44067">
          <w:rPr>
            <w:rStyle w:val="a3"/>
            <w:lang w:val="en-US"/>
          </w:rPr>
          <w:t>TVD</w:t>
        </w:r>
        <w:proofErr w:type="gramStart"/>
        <w:r w:rsidR="00B23CCB" w:rsidRPr="00B23CCB">
          <w:rPr>
            <w:rStyle w:val="a3"/>
          </w:rPr>
          <w:t xml:space="preserve"> И</w:t>
        </w:r>
        <w:proofErr w:type="gramEnd"/>
        <w:r w:rsidR="00B23CCB" w:rsidRPr="00B23CCB">
          <w:rPr>
            <w:rStyle w:val="a3"/>
          </w:rPr>
          <w:t xml:space="preserve"> </w:t>
        </w:r>
        <w:r w:rsidR="00B23CCB" w:rsidRPr="00E44067">
          <w:rPr>
            <w:rStyle w:val="a3"/>
            <w:lang w:val="en-US"/>
          </w:rPr>
          <w:t>WENO</w:t>
        </w:r>
        <w:r w:rsidR="00B23CCB" w:rsidRPr="00B23CCB">
          <w:rPr>
            <w:rStyle w:val="a3"/>
          </w:rPr>
          <w:t xml:space="preserve"> СХЕМ НА ПРИМЕРЕ ЗАДАЧ о переносе волнового пакета и о численной диффузии вихря</w:t>
        </w:r>
      </w:hyperlink>
      <w:r w:rsidR="00E80BA0" w:rsidRPr="00E44067">
        <w:rPr>
          <w:color w:val="1F497D"/>
        </w:rPr>
        <w:t xml:space="preserve"> - </w:t>
      </w:r>
      <w:r w:rsidR="00E80BA0" w:rsidRPr="009826E8">
        <w:t xml:space="preserve">В данной работе проводится сравнительное тестирование диссипативных свойств схем TVD и WENO. Дан краткий обзор функций-ограничителей, используемых в схеме TVD. Изложена итерационная процедура построения предельной </w:t>
      </w:r>
      <w:proofErr w:type="spellStart"/>
      <w:r w:rsidR="00E80BA0" w:rsidRPr="009826E8">
        <w:t>minmod</w:t>
      </w:r>
      <w:proofErr w:type="spellEnd"/>
      <w:r w:rsidR="00E80BA0" w:rsidRPr="009826E8">
        <w:t xml:space="preserve"> реконструкции. Изложена процедура WENO-реконструкции функции внутри ячейки для равномерных сеток. В качестве тестовых примеров рассматривается задача о переносе волнового пакета и задача о численной диффузии вихря. Задача о переносе волнового пакета решается на равномерной и неравномерной сетках. На основе сравнения численного и теоретического решений проводится оценка диссипативных свойств различных ограничителей для схемы TVD и схемы WENO.</w:t>
      </w:r>
    </w:p>
    <w:p w:rsidR="00E80BA0" w:rsidRPr="008D50BE" w:rsidRDefault="00CA51FA" w:rsidP="00E44067">
      <w:pPr>
        <w:pStyle w:val="a4"/>
        <w:numPr>
          <w:ilvl w:val="0"/>
          <w:numId w:val="1"/>
        </w:numPr>
        <w:rPr>
          <w:rStyle w:val="a3"/>
        </w:rPr>
      </w:pPr>
      <w:hyperlink r:id="rId17" w:history="1">
        <w:r w:rsidR="00C96F4B" w:rsidRPr="00E44067">
          <w:rPr>
            <w:rStyle w:val="a3"/>
            <w:lang w:val="en-US"/>
          </w:rPr>
          <w:t>High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order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WENO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schemes</w:t>
        </w:r>
        <w:r w:rsidR="00C96F4B" w:rsidRPr="008D50BE">
          <w:rPr>
            <w:rStyle w:val="a3"/>
          </w:rPr>
          <w:t xml:space="preserve">: </w:t>
        </w:r>
        <w:r w:rsidR="00C96F4B" w:rsidRPr="00E44067">
          <w:rPr>
            <w:rStyle w:val="a3"/>
            <w:lang w:val="en-US"/>
          </w:rPr>
          <w:t>investigations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on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non</w:t>
        </w:r>
        <w:r w:rsidR="00C96F4B" w:rsidRPr="008D50BE">
          <w:rPr>
            <w:rStyle w:val="a3"/>
          </w:rPr>
          <w:t>-</w:t>
        </w:r>
        <w:proofErr w:type="spellStart"/>
        <w:r w:rsidR="00C96F4B" w:rsidRPr="00E44067">
          <w:rPr>
            <w:rStyle w:val="a3"/>
            <w:lang w:val="en-US"/>
          </w:rPr>
          <w:t>unifrm</w:t>
        </w:r>
        <w:proofErr w:type="spellEnd"/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convergence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for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MHD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Riemann</w:t>
        </w:r>
        <w:r w:rsidR="00C96F4B" w:rsidRPr="008D50BE">
          <w:rPr>
            <w:rStyle w:val="a3"/>
          </w:rPr>
          <w:t xml:space="preserve"> </w:t>
        </w:r>
        <w:r w:rsidR="00C96F4B" w:rsidRPr="00E44067">
          <w:rPr>
            <w:rStyle w:val="a3"/>
            <w:lang w:val="en-US"/>
          </w:rPr>
          <w:t>problems</w:t>
        </w:r>
      </w:hyperlink>
      <w:r w:rsidR="008D50BE" w:rsidRPr="008D50BE">
        <w:rPr>
          <w:rStyle w:val="a3"/>
          <w:u w:val="none"/>
        </w:rPr>
        <w:t xml:space="preserve"> </w:t>
      </w:r>
      <w:r w:rsidR="008D50BE" w:rsidRPr="009826E8">
        <w:rPr>
          <w:rStyle w:val="a3"/>
          <w:color w:val="auto"/>
          <w:u w:val="none"/>
        </w:rPr>
        <w:t xml:space="preserve">в статье представлен механизм решения задачи Римана с применением Вено схемы для уравнений </w:t>
      </w:r>
      <w:proofErr w:type="spellStart"/>
      <w:r w:rsidR="008D50BE" w:rsidRPr="009826E8">
        <w:rPr>
          <w:rStyle w:val="a3"/>
          <w:color w:val="auto"/>
          <w:u w:val="none"/>
        </w:rPr>
        <w:t>магнитогидродинамики</w:t>
      </w:r>
      <w:proofErr w:type="spellEnd"/>
      <w:r w:rsidR="008D50BE" w:rsidRPr="009826E8">
        <w:rPr>
          <w:rStyle w:val="a3"/>
          <w:color w:val="auto"/>
          <w:u w:val="none"/>
        </w:rPr>
        <w:t>.</w:t>
      </w:r>
    </w:p>
    <w:p w:rsidR="00D43698" w:rsidRDefault="00CA51FA" w:rsidP="00E44067">
      <w:pPr>
        <w:pStyle w:val="a4"/>
        <w:numPr>
          <w:ilvl w:val="0"/>
          <w:numId w:val="1"/>
        </w:numPr>
        <w:rPr>
          <w:color w:val="1F497D"/>
        </w:rPr>
      </w:pPr>
      <w:hyperlink r:id="rId18" w:history="1">
        <w:r w:rsidR="00080C40" w:rsidRPr="00080C40">
          <w:rPr>
            <w:rStyle w:val="a3"/>
          </w:rPr>
          <w:t>О построении WENO схем для гиперболических систем уравнений на неструктурированных сетках</w:t>
        </w:r>
      </w:hyperlink>
      <w:r w:rsidR="00080C40" w:rsidRPr="00E44067">
        <w:rPr>
          <w:color w:val="1F497D"/>
        </w:rPr>
        <w:t xml:space="preserve"> </w:t>
      </w:r>
      <w:r w:rsidR="00080C40" w:rsidRPr="009826E8">
        <w:t>в статье используется ВЕНО схема третьего порядка для решения уравнений газовой динамики на неструктурированных сетках. Результаты сравниваются с результатами тестирования с использованием схемы ВЕНО первого порядка. Итог работы – схема третьего порядка на основе комбинации линейных полиномов. Проведены тестовые расчеты для задачи Римана.</w:t>
      </w:r>
    </w:p>
    <w:p w:rsidR="0008141C" w:rsidRPr="00042869" w:rsidRDefault="00CA51FA" w:rsidP="00E44067">
      <w:pPr>
        <w:pStyle w:val="a4"/>
        <w:numPr>
          <w:ilvl w:val="0"/>
          <w:numId w:val="1"/>
        </w:numPr>
        <w:rPr>
          <w:color w:val="1F497D"/>
        </w:rPr>
      </w:pPr>
      <w:hyperlink r:id="rId19" w:history="1">
        <w:r w:rsidR="0008141C" w:rsidRPr="0008141C">
          <w:rPr>
            <w:rStyle w:val="a3"/>
          </w:rPr>
          <w:t>WENO/Рунге-Кутта метод высокой точности для моделирования упругих волн</w:t>
        </w:r>
      </w:hyperlink>
      <w:r w:rsidR="0008141C">
        <w:rPr>
          <w:color w:val="1F497D"/>
        </w:rPr>
        <w:t xml:space="preserve"> </w:t>
      </w:r>
      <w:r w:rsidR="0008141C" w:rsidRPr="009826E8">
        <w:t xml:space="preserve">статья из Уфимского математического журнала, в которой представлен комбинированный численный метод Вено и Рунге-Кутта для решения уравнений линейной теории упругости. Рассмотрены методы до пятого порядка точности по пространству и до четвертого порядка </w:t>
      </w:r>
      <w:r w:rsidR="0008141C" w:rsidRPr="009826E8">
        <w:lastRenderedPageBreak/>
        <w:t xml:space="preserve">точности по времени. Результаты сравнивались с результатами, полученными с использованием широко применяемого в сейсмике метода </w:t>
      </w:r>
      <w:proofErr w:type="spellStart"/>
      <w:r w:rsidR="0008141C" w:rsidRPr="009826E8">
        <w:t>Вирье</w:t>
      </w:r>
      <w:proofErr w:type="spellEnd"/>
      <w:r w:rsidR="0008141C" w:rsidRPr="009826E8">
        <w:t>.</w:t>
      </w:r>
    </w:p>
    <w:p w:rsidR="00042869" w:rsidRDefault="00CA51FA" w:rsidP="00E44067">
      <w:pPr>
        <w:pStyle w:val="a4"/>
        <w:numPr>
          <w:ilvl w:val="0"/>
          <w:numId w:val="1"/>
        </w:numPr>
        <w:rPr>
          <w:color w:val="1F497D"/>
        </w:rPr>
      </w:pPr>
      <w:hyperlink r:id="rId20" w:history="1">
        <w:r w:rsidR="00042869" w:rsidRPr="00042869">
          <w:rPr>
            <w:rStyle w:val="a3"/>
          </w:rPr>
          <w:t>О построении и свойствах WENO схем пятого, седьмого, девятого, одиннадцатого и тринадцатого порядков. Часть 1. Построение и устойчивость.</w:t>
        </w:r>
      </w:hyperlink>
      <w:r w:rsidR="00042869">
        <w:rPr>
          <w:color w:val="1F497D"/>
        </w:rPr>
        <w:t xml:space="preserve"> </w:t>
      </w:r>
      <w:r w:rsidR="00042869" w:rsidRPr="009826E8">
        <w:t>В статье раскрывается весь алгоритм построения Вено схемы. Статья несет теоретический характер, в ней разбираются леммы с доказательствами. Много цифр.</w:t>
      </w:r>
    </w:p>
    <w:p w:rsidR="008D50BE" w:rsidRPr="009826E8" w:rsidRDefault="00CA51FA" w:rsidP="00E44067">
      <w:pPr>
        <w:pStyle w:val="a4"/>
        <w:numPr>
          <w:ilvl w:val="0"/>
          <w:numId w:val="1"/>
        </w:numPr>
      </w:pPr>
      <w:hyperlink r:id="rId21" w:history="1">
        <w:r w:rsidR="005A5B07" w:rsidRPr="005A5B07">
          <w:rPr>
            <w:rStyle w:val="a3"/>
          </w:rPr>
          <w:t xml:space="preserve">Тестирование различных схем с </w:t>
        </w:r>
        <w:proofErr w:type="spellStart"/>
        <w:r w:rsidR="005A5B07" w:rsidRPr="005A5B07">
          <w:rPr>
            <w:rStyle w:val="a3"/>
          </w:rPr>
          <w:t>квазиодномерной</w:t>
        </w:r>
        <w:proofErr w:type="spellEnd"/>
        <w:r w:rsidR="005A5B07" w:rsidRPr="005A5B07">
          <w:rPr>
            <w:rStyle w:val="a3"/>
          </w:rPr>
          <w:t xml:space="preserve"> реконструкцией газодинамических переменных при расчетах на неструктурированных сетках</w:t>
        </w:r>
      </w:hyperlink>
      <w:r w:rsidR="005A5B07">
        <w:rPr>
          <w:color w:val="1F497D"/>
        </w:rPr>
        <w:t xml:space="preserve"> </w:t>
      </w:r>
      <w:r w:rsidR="005A5B07" w:rsidRPr="009826E8">
        <w:t xml:space="preserve">в статье не дается какой-то конкретных алгоритм решения поставленной задачи. Раскрывается </w:t>
      </w:r>
      <w:proofErr w:type="gramStart"/>
      <w:r w:rsidR="005A5B07" w:rsidRPr="009826E8">
        <w:t>проблема</w:t>
      </w:r>
      <w:proofErr w:type="gramEnd"/>
      <w:r w:rsidR="005A5B07" w:rsidRPr="009826E8">
        <w:t xml:space="preserve"> и даются обобщенные результаты, полученные с использованием различных схем. В том числе и ВЕНО схемой. ВЕНО и ЕНО автором стать  упоминаются под названием ТВД схемы.</w:t>
      </w:r>
    </w:p>
    <w:p w:rsidR="005A5B07" w:rsidRDefault="00CA51FA" w:rsidP="008815FD">
      <w:pPr>
        <w:pStyle w:val="a4"/>
        <w:numPr>
          <w:ilvl w:val="0"/>
          <w:numId w:val="1"/>
        </w:numPr>
        <w:rPr>
          <w:color w:val="1F497D"/>
        </w:rPr>
      </w:pPr>
      <w:hyperlink r:id="rId22" w:history="1">
        <w:r w:rsidR="000C5979" w:rsidRPr="000C5979">
          <w:rPr>
            <w:rStyle w:val="a3"/>
          </w:rPr>
          <w:t>ENO и WENO алгоритмы сплайновой интерполяции</w:t>
        </w:r>
      </w:hyperlink>
      <w:r w:rsidR="000C5979">
        <w:rPr>
          <w:color w:val="1F497D"/>
        </w:rPr>
        <w:t xml:space="preserve"> </w:t>
      </w:r>
      <w:r w:rsidR="008815FD" w:rsidRPr="009826E8">
        <w:t xml:space="preserve">в статье сравниваются результаты, полученные с применением </w:t>
      </w:r>
      <w:r w:rsidR="008815FD" w:rsidRPr="009826E8">
        <w:rPr>
          <w:lang w:val="en-US"/>
        </w:rPr>
        <w:t>ENO</w:t>
      </w:r>
      <w:r w:rsidR="008815FD" w:rsidRPr="009826E8">
        <w:t xml:space="preserve"> и </w:t>
      </w:r>
      <w:r w:rsidR="008815FD" w:rsidRPr="009826E8">
        <w:rPr>
          <w:lang w:val="en-US"/>
        </w:rPr>
        <w:t>WENO</w:t>
      </w:r>
      <w:r w:rsidR="008815FD" w:rsidRPr="009826E8">
        <w:t xml:space="preserve"> схем к нелокальному сплайну третьей степени, позволяющие уменьшить осцилляции сплайна возле разрывов интерполируемой функции или ее производной. Автор приходит к выводу, что ЕНО и ВЕНО сплайны  нигде не уступают классическому сплайну, но имеют более высокий уровень точности и более высокие </w:t>
      </w:r>
      <w:proofErr w:type="spellStart"/>
      <w:r w:rsidR="008815FD" w:rsidRPr="009826E8">
        <w:t>аппроксимационные</w:t>
      </w:r>
      <w:proofErr w:type="spellEnd"/>
      <w:r w:rsidR="008815FD" w:rsidRPr="009826E8">
        <w:t xml:space="preserve"> свойства.</w:t>
      </w:r>
    </w:p>
    <w:p w:rsidR="008815FD" w:rsidRPr="0049432C" w:rsidRDefault="00CA51FA" w:rsidP="008815FD">
      <w:pPr>
        <w:pStyle w:val="a4"/>
        <w:numPr>
          <w:ilvl w:val="0"/>
          <w:numId w:val="1"/>
        </w:numPr>
        <w:rPr>
          <w:color w:val="1F497D"/>
        </w:rPr>
      </w:pPr>
      <w:hyperlink r:id="rId23" w:anchor="195" w:history="1">
        <w:r w:rsidR="00F3485B" w:rsidRPr="00F3485B">
          <w:rPr>
            <w:rStyle w:val="a3"/>
          </w:rPr>
          <w:t xml:space="preserve">Разностные схемы в задачах газовой динамики на </w:t>
        </w:r>
        <w:proofErr w:type="spellStart"/>
        <w:r w:rsidR="00F3485B" w:rsidRPr="00F3485B">
          <w:rPr>
            <w:rStyle w:val="a3"/>
          </w:rPr>
          <w:t>неструктурированых</w:t>
        </w:r>
        <w:proofErr w:type="spellEnd"/>
        <w:r w:rsidR="00F3485B" w:rsidRPr="00F3485B">
          <w:rPr>
            <w:rStyle w:val="a3"/>
          </w:rPr>
          <w:t xml:space="preserve"> сетках</w:t>
        </w:r>
      </w:hyperlink>
      <w:r w:rsidR="00F3485B">
        <w:rPr>
          <w:color w:val="1F497D"/>
        </w:rPr>
        <w:t xml:space="preserve"> </w:t>
      </w:r>
      <w:r w:rsidR="00F3485B" w:rsidRPr="009826E8">
        <w:t xml:space="preserve">это книга. В ней есть глава 4 «Построение и реализация разностных схем </w:t>
      </w:r>
      <w:r w:rsidR="00F3485B" w:rsidRPr="009826E8">
        <w:rPr>
          <w:lang w:val="en-US"/>
        </w:rPr>
        <w:t>ENO</w:t>
      </w:r>
      <w:r w:rsidR="00F3485B" w:rsidRPr="009826E8">
        <w:t xml:space="preserve"> и </w:t>
      </w:r>
      <w:r w:rsidR="00F3485B" w:rsidRPr="009826E8">
        <w:rPr>
          <w:lang w:val="en-US"/>
        </w:rPr>
        <w:t>WENO</w:t>
      </w:r>
      <w:r w:rsidR="00F3485B" w:rsidRPr="009826E8">
        <w:t xml:space="preserve"> типа», в которой представлены алгоритмы построения схем, методы дискретизации и повышение порядка точности схем, расчет разрывных решений, реконструкция решения, рассматриваются особенности реализации и представлены результаты решения модельных уравнений с таблицей сравнения времени счета. Рассматриваются ВЕНО 2-го, 3-го и 4-го порядков точности. Книга имеет теоретический характер с некоторыми результатами тестирования в конце каждой главы.</w:t>
      </w:r>
    </w:p>
    <w:p w:rsidR="0049432C" w:rsidRDefault="0049432C" w:rsidP="0049432C">
      <w:pPr>
        <w:pStyle w:val="a4"/>
      </w:pPr>
    </w:p>
    <w:p w:rsidR="0049432C" w:rsidRDefault="0049432C">
      <w:r>
        <w:br w:type="page"/>
      </w:r>
    </w:p>
    <w:p w:rsidR="0049432C" w:rsidRDefault="0049432C" w:rsidP="005A72A0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WENO</w:t>
      </w:r>
      <w:r w:rsidRPr="004943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СХЕМА ПЯТОГО ПОРЯДКА В НЕЯВНОМ ВИДЕ НА НЕСТРУКТУРИРОВАННЫХ СЕТКАХ</w:t>
      </w:r>
    </w:p>
    <w:p w:rsidR="00F94F7C" w:rsidRPr="004300A0" w:rsidRDefault="004300A0" w:rsidP="004300A0">
      <w:pPr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4300A0">
        <w:rPr>
          <w:rFonts w:ascii="Times New Roman" w:hAnsi="Times New Roman" w:cs="Times New Roman"/>
          <w:bCs/>
          <w:i/>
          <w:sz w:val="24"/>
          <w:szCs w:val="24"/>
        </w:rPr>
        <w:t xml:space="preserve">Статья написана в рамках проекта </w:t>
      </w:r>
      <w:proofErr w:type="spellStart"/>
      <w:r w:rsidRPr="004300A0">
        <w:rPr>
          <w:rFonts w:ascii="Times New Roman" w:hAnsi="Times New Roman" w:cs="Times New Roman"/>
          <w:bCs/>
          <w:i/>
          <w:sz w:val="24"/>
          <w:szCs w:val="24"/>
        </w:rPr>
        <w:t>трассерных</w:t>
      </w:r>
      <w:proofErr w:type="spellEnd"/>
      <w:r w:rsidRPr="004300A0">
        <w:rPr>
          <w:rFonts w:ascii="Times New Roman" w:hAnsi="Times New Roman" w:cs="Times New Roman"/>
          <w:bCs/>
          <w:i/>
          <w:sz w:val="24"/>
          <w:szCs w:val="24"/>
        </w:rPr>
        <w:t xml:space="preserve"> исследований скважин и пластов.</w:t>
      </w:r>
    </w:p>
    <w:p w:rsidR="004300A0" w:rsidRPr="004300A0" w:rsidRDefault="004300A0" w:rsidP="005A72A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нами стояли следующие задачи:</w:t>
      </w:r>
    </w:p>
    <w:p w:rsidR="00186806" w:rsidRPr="00F94F7C" w:rsidRDefault="009C283F" w:rsidP="005A72A0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7C">
        <w:rPr>
          <w:rFonts w:ascii="Times New Roman" w:hAnsi="Times New Roman" w:cs="Times New Roman"/>
          <w:iCs/>
          <w:sz w:val="28"/>
          <w:szCs w:val="28"/>
        </w:rPr>
        <w:t xml:space="preserve">Реализовать на </w:t>
      </w:r>
      <w:r w:rsidR="004300A0">
        <w:rPr>
          <w:rFonts w:ascii="Times New Roman" w:hAnsi="Times New Roman" w:cs="Times New Roman"/>
          <w:iCs/>
          <w:sz w:val="28"/>
          <w:szCs w:val="28"/>
        </w:rPr>
        <w:t xml:space="preserve">языке программирования </w:t>
      </w:r>
      <w:r w:rsidRPr="00F94F7C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F94F7C">
        <w:rPr>
          <w:rFonts w:ascii="Times New Roman" w:hAnsi="Times New Roman" w:cs="Times New Roman"/>
          <w:iCs/>
          <w:sz w:val="28"/>
          <w:szCs w:val="28"/>
        </w:rPr>
        <w:t xml:space="preserve"> неструктурированную сетку. </w:t>
      </w:r>
    </w:p>
    <w:p w:rsidR="00186806" w:rsidRPr="00F94F7C" w:rsidRDefault="009C283F" w:rsidP="005A72A0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7C">
        <w:rPr>
          <w:rFonts w:ascii="Times New Roman" w:hAnsi="Times New Roman" w:cs="Times New Roman"/>
          <w:iCs/>
          <w:sz w:val="28"/>
          <w:szCs w:val="28"/>
        </w:rPr>
        <w:t xml:space="preserve">Реализовать </w:t>
      </w:r>
      <w:r w:rsidR="004300A0">
        <w:rPr>
          <w:rFonts w:ascii="Times New Roman" w:hAnsi="Times New Roman" w:cs="Times New Roman"/>
          <w:iCs/>
          <w:sz w:val="28"/>
          <w:szCs w:val="28"/>
        </w:rPr>
        <w:t xml:space="preserve">схему </w:t>
      </w:r>
      <w:r w:rsidRPr="00F94F7C">
        <w:rPr>
          <w:rFonts w:ascii="Times New Roman" w:hAnsi="Times New Roman" w:cs="Times New Roman"/>
          <w:iCs/>
          <w:sz w:val="28"/>
          <w:szCs w:val="28"/>
          <w:lang w:val="en-US"/>
        </w:rPr>
        <w:t>WENO</w:t>
      </w:r>
      <w:r w:rsidR="00D32A0F" w:rsidRPr="00D32A0F">
        <w:rPr>
          <w:rFonts w:ascii="Times New Roman" w:hAnsi="Times New Roman" w:cs="Times New Roman"/>
          <w:iCs/>
          <w:sz w:val="28"/>
          <w:szCs w:val="28"/>
        </w:rPr>
        <w:t xml:space="preserve"> 5</w:t>
      </w:r>
      <w:r w:rsidR="00D32A0F">
        <w:rPr>
          <w:rFonts w:ascii="Times New Roman" w:hAnsi="Times New Roman" w:cs="Times New Roman"/>
          <w:iCs/>
          <w:sz w:val="28"/>
          <w:szCs w:val="28"/>
        </w:rPr>
        <w:t>-го порядка</w:t>
      </w:r>
      <w:r w:rsidRPr="00F94F7C">
        <w:rPr>
          <w:rFonts w:ascii="Times New Roman" w:hAnsi="Times New Roman" w:cs="Times New Roman"/>
          <w:iCs/>
          <w:sz w:val="28"/>
          <w:szCs w:val="28"/>
        </w:rPr>
        <w:t xml:space="preserve"> к задаче на неструктурированной сетке.</w:t>
      </w:r>
    </w:p>
    <w:p w:rsidR="00186806" w:rsidRPr="00F94F7C" w:rsidRDefault="009C283F" w:rsidP="005A72A0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7C">
        <w:rPr>
          <w:rFonts w:ascii="Times New Roman" w:hAnsi="Times New Roman" w:cs="Times New Roman"/>
          <w:iCs/>
          <w:sz w:val="28"/>
          <w:szCs w:val="28"/>
        </w:rPr>
        <w:t xml:space="preserve">Применить к </w:t>
      </w:r>
      <w:r w:rsidRPr="00F94F7C">
        <w:rPr>
          <w:rFonts w:ascii="Times New Roman" w:hAnsi="Times New Roman" w:cs="Times New Roman"/>
          <w:iCs/>
          <w:sz w:val="28"/>
          <w:szCs w:val="28"/>
          <w:lang w:val="en-US"/>
        </w:rPr>
        <w:t>WENO</w:t>
      </w:r>
      <w:r w:rsidR="00D32A0F">
        <w:rPr>
          <w:rFonts w:ascii="Times New Roman" w:hAnsi="Times New Roman" w:cs="Times New Roman"/>
          <w:iCs/>
          <w:sz w:val="28"/>
          <w:szCs w:val="28"/>
        </w:rPr>
        <w:t xml:space="preserve"> 5-го порядка</w:t>
      </w:r>
      <w:r w:rsidRPr="00F94F7C">
        <w:rPr>
          <w:rFonts w:ascii="Times New Roman" w:hAnsi="Times New Roman" w:cs="Times New Roman"/>
          <w:iCs/>
          <w:sz w:val="28"/>
          <w:szCs w:val="28"/>
        </w:rPr>
        <w:t xml:space="preserve"> схему предикат-корректор для представления в неявном виде.</w:t>
      </w:r>
    </w:p>
    <w:p w:rsidR="00186806" w:rsidRPr="00F94F7C" w:rsidRDefault="004300A0" w:rsidP="005A72A0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Получить графики</w:t>
      </w:r>
      <w:r w:rsidR="009C283F" w:rsidRPr="00F94F7C">
        <w:rPr>
          <w:rFonts w:ascii="Times New Roman" w:hAnsi="Times New Roman" w:cs="Times New Roman"/>
          <w:iCs/>
          <w:sz w:val="28"/>
          <w:szCs w:val="28"/>
        </w:rPr>
        <w:t xml:space="preserve"> распространения трассера в трещине с использованием </w:t>
      </w:r>
      <w:r w:rsidR="009C283F" w:rsidRPr="00F94F7C">
        <w:rPr>
          <w:rFonts w:ascii="Times New Roman" w:hAnsi="Times New Roman" w:cs="Times New Roman"/>
          <w:iCs/>
          <w:sz w:val="28"/>
          <w:szCs w:val="28"/>
          <w:lang w:val="en-US"/>
        </w:rPr>
        <w:t>WENO</w:t>
      </w:r>
      <w:r w:rsidR="009C283F" w:rsidRPr="00F94F7C">
        <w:rPr>
          <w:rFonts w:ascii="Times New Roman" w:hAnsi="Times New Roman" w:cs="Times New Roman"/>
          <w:iCs/>
          <w:sz w:val="28"/>
          <w:szCs w:val="28"/>
        </w:rPr>
        <w:t xml:space="preserve">5 в неявном виде на неструктурированной сетке.  </w:t>
      </w:r>
    </w:p>
    <w:p w:rsidR="00F94F7C" w:rsidRPr="00F94F7C" w:rsidRDefault="00F94F7C" w:rsidP="00F94F7C">
      <w:pPr>
        <w:pStyle w:val="a4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B50ECE" w:rsidRPr="00661930" w:rsidRDefault="00B50ECE" w:rsidP="00B50ECE">
      <w:pPr>
        <w:spacing w:after="0"/>
        <w:ind w:firstLine="567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1930">
        <w:rPr>
          <w:rFonts w:ascii="Times New Roman" w:hAnsi="Times New Roman"/>
          <w:b/>
          <w:sz w:val="28"/>
          <w:szCs w:val="28"/>
          <w:lang w:eastAsia="ru-RU"/>
        </w:rPr>
        <w:t>Аннотация</w:t>
      </w:r>
    </w:p>
    <w:p w:rsidR="00D32A0F" w:rsidRDefault="00B50ECE" w:rsidP="005A7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работе рассматривается алгоритм решения задачи переноса с использованием </w:t>
      </w:r>
      <w:r w:rsidRPr="00471C64">
        <w:rPr>
          <w:rFonts w:ascii="Times New Roman" w:hAnsi="Times New Roman" w:cs="Times New Roman"/>
          <w:sz w:val="28"/>
          <w:szCs w:val="28"/>
          <w:lang w:val="en-US" w:eastAsia="ru-RU"/>
        </w:rPr>
        <w:t>WENO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 (взвешенные, существенно не осциллирующие схемы) схемы пятого порядка точности. Для решения поставленной задачи</w:t>
      </w:r>
      <w:r w:rsidR="00D32A0F">
        <w:rPr>
          <w:rFonts w:ascii="Times New Roman" w:hAnsi="Times New Roman" w:cs="Times New Roman"/>
          <w:sz w:val="28"/>
          <w:szCs w:val="28"/>
          <w:lang w:eastAsia="ru-RU"/>
        </w:rPr>
        <w:t xml:space="preserve"> сначала необходимо задать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 сетки по времени и пространству. Мы рассмотрели поведение </w:t>
      </w:r>
      <w:r w:rsidRPr="00471C64">
        <w:rPr>
          <w:rFonts w:ascii="Times New Roman" w:hAnsi="Times New Roman" w:cs="Times New Roman"/>
          <w:sz w:val="28"/>
          <w:szCs w:val="28"/>
          <w:lang w:val="en-US" w:eastAsia="ru-RU"/>
        </w:rPr>
        <w:t>WENO</w:t>
      </w:r>
      <w:r w:rsidR="00471C64" w:rsidRPr="00471C6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схемы на структурированной и неструктурированной сетках. </w:t>
      </w:r>
      <w:r w:rsidR="00D32A0F">
        <w:rPr>
          <w:rFonts w:ascii="Times New Roman" w:hAnsi="Times New Roman" w:cs="Times New Roman"/>
          <w:sz w:val="28"/>
          <w:szCs w:val="28"/>
          <w:lang w:eastAsia="ru-RU"/>
        </w:rPr>
        <w:t>Также рассмотрели</w:t>
      </w:r>
      <w:r w:rsidR="00471C64">
        <w:rPr>
          <w:rFonts w:ascii="Times New Roman" w:hAnsi="Times New Roman" w:cs="Times New Roman"/>
          <w:sz w:val="28"/>
          <w:szCs w:val="28"/>
          <w:lang w:eastAsia="ru-RU"/>
        </w:rPr>
        <w:t xml:space="preserve"> данный тип схемы в явном и неявном видах. </w:t>
      </w:r>
      <w:r w:rsidR="00D32A0F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Использование этого 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типа схемы обусловлено повышенной точностью получаемых результатов. </w:t>
      </w:r>
    </w:p>
    <w:p w:rsidR="00471C64" w:rsidRDefault="00B50ECE" w:rsidP="005A7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71C64">
        <w:rPr>
          <w:rFonts w:ascii="Times New Roman" w:hAnsi="Times New Roman" w:cs="Times New Roman"/>
          <w:sz w:val="28"/>
          <w:szCs w:val="28"/>
          <w:lang w:val="en-US" w:eastAsia="ru-RU"/>
        </w:rPr>
        <w:t>WENO</w:t>
      </w:r>
      <w:r w:rsidR="00471C64" w:rsidRPr="00471C6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схемы развились на основе </w:t>
      </w:r>
      <w:r w:rsidRPr="00471C64">
        <w:rPr>
          <w:rFonts w:ascii="Times New Roman" w:hAnsi="Times New Roman" w:cs="Times New Roman"/>
          <w:sz w:val="28"/>
          <w:szCs w:val="28"/>
          <w:lang w:val="en-US" w:eastAsia="ru-RU"/>
        </w:rPr>
        <w:t>ENO</w:t>
      </w:r>
      <w:r w:rsidR="00D32A0F">
        <w:rPr>
          <w:rFonts w:ascii="Times New Roman" w:hAnsi="Times New Roman" w:cs="Times New Roman"/>
          <w:sz w:val="28"/>
          <w:szCs w:val="28"/>
          <w:lang w:eastAsia="ru-RU"/>
        </w:rPr>
        <w:t>-схем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 (существенно не осциллирую</w:t>
      </w:r>
      <w:r w:rsidR="00471C64" w:rsidRPr="00471C64">
        <w:rPr>
          <w:rFonts w:ascii="Times New Roman" w:hAnsi="Times New Roman" w:cs="Times New Roman"/>
          <w:sz w:val="28"/>
          <w:szCs w:val="28"/>
          <w:lang w:eastAsia="ru-RU"/>
        </w:rPr>
        <w:t>щие схемы и их модификации)</w:t>
      </w:r>
      <w:r w:rsidRPr="00471C64">
        <w:rPr>
          <w:rFonts w:ascii="Times New Roman" w:hAnsi="Times New Roman" w:cs="Times New Roman"/>
          <w:sz w:val="28"/>
          <w:szCs w:val="28"/>
          <w:lang w:eastAsia="ru-RU"/>
        </w:rPr>
        <w:t>, которые также являются одними из наиболее точных</w:t>
      </w:r>
      <w:r w:rsidR="00471C64" w:rsidRPr="00471C64">
        <w:rPr>
          <w:rFonts w:ascii="Times New Roman" w:hAnsi="Times New Roman" w:cs="Times New Roman"/>
          <w:sz w:val="28"/>
          <w:szCs w:val="28"/>
          <w:lang w:eastAsia="ru-RU"/>
        </w:rPr>
        <w:t xml:space="preserve"> нелинейных схем.</w:t>
      </w:r>
      <w:proofErr w:type="gramEnd"/>
      <w:r w:rsidR="00471C64" w:rsidRPr="00471C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71C64" w:rsidRPr="00471C64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471C64" w:rsidRPr="00471C64">
        <w:rPr>
          <w:rFonts w:ascii="Times New Roman" w:hAnsi="Times New Roman" w:cs="Times New Roman"/>
          <w:sz w:val="28"/>
          <w:szCs w:val="28"/>
        </w:rPr>
        <w:t xml:space="preserve"> получили наибольшее распространение, поскольку при одинаковой ширине шаблона имеют более высокий порядок аппроксимации</w:t>
      </w:r>
      <w:r w:rsidR="00D32A0F">
        <w:rPr>
          <w:rFonts w:ascii="Times New Roman" w:hAnsi="Times New Roman" w:cs="Times New Roman"/>
          <w:sz w:val="28"/>
          <w:szCs w:val="28"/>
        </w:rPr>
        <w:t>,</w:t>
      </w:r>
      <w:r w:rsidR="00471C64" w:rsidRPr="00471C64">
        <w:rPr>
          <w:rFonts w:ascii="Times New Roman" w:hAnsi="Times New Roman" w:cs="Times New Roman"/>
          <w:sz w:val="28"/>
          <w:szCs w:val="28"/>
        </w:rPr>
        <w:t xml:space="preserve"> чем ENO-схемы.</w:t>
      </w:r>
      <w:proofErr w:type="gramEnd"/>
      <w:r w:rsidR="00471C64" w:rsidRPr="00471C64">
        <w:rPr>
          <w:rFonts w:ascii="Times New Roman" w:hAnsi="Times New Roman" w:cs="Times New Roman"/>
          <w:sz w:val="28"/>
          <w:szCs w:val="28"/>
        </w:rPr>
        <w:t xml:space="preserve"> Плюсом ENO- и WENO-схем является сохранение высокого порядка аппроксимации на </w:t>
      </w:r>
      <w:r w:rsidR="00471C64" w:rsidRPr="00471C64">
        <w:rPr>
          <w:rFonts w:ascii="Times New Roman" w:hAnsi="Times New Roman" w:cs="Times New Roman"/>
          <w:sz w:val="28"/>
          <w:szCs w:val="28"/>
        </w:rPr>
        <w:lastRenderedPageBreak/>
        <w:t>немонотонных участ</w:t>
      </w:r>
      <w:r w:rsidR="00D32A0F">
        <w:rPr>
          <w:rFonts w:ascii="Times New Roman" w:hAnsi="Times New Roman" w:cs="Times New Roman"/>
          <w:sz w:val="28"/>
          <w:szCs w:val="28"/>
        </w:rPr>
        <w:t>ках решения. Исследование этих</w:t>
      </w:r>
      <w:r w:rsidR="00471C64" w:rsidRPr="00471C64">
        <w:rPr>
          <w:rFonts w:ascii="Times New Roman" w:hAnsi="Times New Roman" w:cs="Times New Roman"/>
          <w:sz w:val="28"/>
          <w:szCs w:val="28"/>
        </w:rPr>
        <w:t xml:space="preserve"> схем затруднительно в связи с тем, что сами схемы </w:t>
      </w:r>
      <w:proofErr w:type="spellStart"/>
      <w:r w:rsidR="00471C64" w:rsidRPr="00471C64">
        <w:rPr>
          <w:rFonts w:ascii="Times New Roman" w:hAnsi="Times New Roman" w:cs="Times New Roman"/>
          <w:sz w:val="28"/>
          <w:szCs w:val="28"/>
        </w:rPr>
        <w:t>нелинейны</w:t>
      </w:r>
      <w:proofErr w:type="spellEnd"/>
      <w:r w:rsidR="00471C64" w:rsidRPr="00471C64">
        <w:rPr>
          <w:rFonts w:ascii="Times New Roman" w:hAnsi="Times New Roman" w:cs="Times New Roman"/>
          <w:sz w:val="28"/>
          <w:szCs w:val="28"/>
        </w:rPr>
        <w:t xml:space="preserve"> и применяются для аппроксимации нелинейных уравнений. Для </w:t>
      </w:r>
      <w:r w:rsidR="00471C64" w:rsidRPr="00471C64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7220CA">
        <w:rPr>
          <w:rFonts w:ascii="Times New Roman" w:hAnsi="Times New Roman" w:cs="Times New Roman"/>
          <w:sz w:val="28"/>
          <w:szCs w:val="28"/>
        </w:rPr>
        <w:t xml:space="preserve">5 существует </w:t>
      </w:r>
      <w:r w:rsidR="00471C64" w:rsidRPr="00471C64">
        <w:rPr>
          <w:rFonts w:ascii="Times New Roman" w:hAnsi="Times New Roman" w:cs="Times New Roman"/>
          <w:sz w:val="28"/>
          <w:szCs w:val="28"/>
        </w:rPr>
        <w:t>полученное на практике и подтвержденное исследователями  условие линейной устойчивости.</w:t>
      </w:r>
    </w:p>
    <w:p w:rsidR="00471C64" w:rsidRDefault="00471C64" w:rsidP="005A7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статье представлены выведенные формулы для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471C6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и расположены в том порядке, в котором их необходимо использовать при расчетах.</w:t>
      </w:r>
    </w:p>
    <w:p w:rsidR="00471C64" w:rsidRPr="00D32A0F" w:rsidRDefault="00471C64" w:rsidP="005A7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расчетов представлены в виде графиков, полученных в </w:t>
      </w:r>
      <w:r w:rsidR="00D606A5">
        <w:rPr>
          <w:rFonts w:ascii="Times New Roman" w:hAnsi="Times New Roman" w:cs="Times New Roman"/>
          <w:sz w:val="28"/>
          <w:szCs w:val="28"/>
        </w:rPr>
        <w:t>программном продукте «</w:t>
      </w:r>
      <w:proofErr w:type="spellStart"/>
      <w:r w:rsidR="00D606A5"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 w:rsidR="00D606A5">
        <w:rPr>
          <w:rFonts w:ascii="Times New Roman" w:hAnsi="Times New Roman" w:cs="Times New Roman"/>
          <w:sz w:val="28"/>
          <w:szCs w:val="28"/>
        </w:rPr>
        <w:t xml:space="preserve">.4», распространяемом по свободной лицензии. Для реализации алгоритма был использован язык программирования </w:t>
      </w:r>
      <w:r w:rsidR="00D606A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220CA">
        <w:rPr>
          <w:rFonts w:ascii="Times New Roman" w:hAnsi="Times New Roman" w:cs="Times New Roman"/>
          <w:sz w:val="28"/>
          <w:szCs w:val="28"/>
        </w:rPr>
        <w:t xml:space="preserve"> 3.7</w:t>
      </w:r>
      <w:r w:rsidR="00D606A5" w:rsidRPr="00D606A5">
        <w:rPr>
          <w:rFonts w:ascii="Times New Roman" w:hAnsi="Times New Roman" w:cs="Times New Roman"/>
          <w:sz w:val="28"/>
          <w:szCs w:val="28"/>
        </w:rPr>
        <w:t xml:space="preserve">. </w:t>
      </w:r>
      <w:r w:rsidR="00D606A5">
        <w:rPr>
          <w:rFonts w:ascii="Times New Roman" w:hAnsi="Times New Roman" w:cs="Times New Roman"/>
          <w:sz w:val="28"/>
          <w:szCs w:val="28"/>
        </w:rPr>
        <w:t xml:space="preserve">Внутри языка использовались пакеты </w:t>
      </w:r>
      <w:proofErr w:type="spellStart"/>
      <w:r w:rsidR="00D606A5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D606A5" w:rsidRPr="00D32A0F">
        <w:rPr>
          <w:rFonts w:ascii="Times New Roman" w:hAnsi="Times New Roman" w:cs="Times New Roman"/>
          <w:sz w:val="28"/>
          <w:szCs w:val="28"/>
        </w:rPr>
        <w:t xml:space="preserve"> </w:t>
      </w:r>
      <w:r w:rsidR="00D606A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06A5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D606A5" w:rsidRPr="00D32A0F">
        <w:rPr>
          <w:rFonts w:ascii="Times New Roman" w:hAnsi="Times New Roman" w:cs="Times New Roman"/>
          <w:sz w:val="28"/>
          <w:szCs w:val="28"/>
        </w:rPr>
        <w:t>.</w:t>
      </w:r>
    </w:p>
    <w:p w:rsidR="00B50ECE" w:rsidRDefault="005A72A0" w:rsidP="005A7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данного исследования можно сделать вывод –</w:t>
      </w:r>
      <w:r w:rsidR="00D606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исследования могут быть применены</w:t>
      </w:r>
      <w:r w:rsidR="00D606A5">
        <w:rPr>
          <w:rFonts w:ascii="Times New Roman" w:hAnsi="Times New Roman" w:cs="Times New Roman"/>
          <w:sz w:val="28"/>
          <w:szCs w:val="28"/>
        </w:rPr>
        <w:t xml:space="preserve"> к трассерным исследованиям скважин и пластов.</w:t>
      </w:r>
      <w:r w:rsidR="00722FE7">
        <w:rPr>
          <w:rFonts w:ascii="Times New Roman" w:hAnsi="Times New Roman" w:cs="Times New Roman"/>
          <w:sz w:val="28"/>
          <w:szCs w:val="28"/>
        </w:rPr>
        <w:t xml:space="preserve"> Рассматриваемый метод может дать более точные результаты при анализе перемещения трассера в пласте от одной скважины </w:t>
      </w:r>
      <w:proofErr w:type="gramStart"/>
      <w:r w:rsidR="00722FE7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="00722FE7">
        <w:rPr>
          <w:rFonts w:ascii="Times New Roman" w:hAnsi="Times New Roman" w:cs="Times New Roman"/>
          <w:sz w:val="28"/>
          <w:szCs w:val="28"/>
        </w:rPr>
        <w:t xml:space="preserve"> исследуемой. Чтобы </w:t>
      </w:r>
      <w:r>
        <w:rPr>
          <w:rFonts w:ascii="Times New Roman" w:hAnsi="Times New Roman" w:cs="Times New Roman"/>
          <w:sz w:val="28"/>
          <w:szCs w:val="28"/>
        </w:rPr>
        <w:t xml:space="preserve">графически </w:t>
      </w:r>
      <w:r w:rsidR="00722FE7">
        <w:rPr>
          <w:rFonts w:ascii="Times New Roman" w:hAnsi="Times New Roman" w:cs="Times New Roman"/>
          <w:sz w:val="28"/>
          <w:szCs w:val="28"/>
        </w:rPr>
        <w:t>продемонстрировать движение жидкости</w:t>
      </w:r>
      <w:r>
        <w:rPr>
          <w:rFonts w:ascii="Times New Roman" w:hAnsi="Times New Roman" w:cs="Times New Roman"/>
          <w:sz w:val="28"/>
          <w:szCs w:val="28"/>
        </w:rPr>
        <w:t xml:space="preserve"> в пласте</w:t>
      </w:r>
      <w:r w:rsidR="00722FE7">
        <w:rPr>
          <w:rFonts w:ascii="Times New Roman" w:hAnsi="Times New Roman" w:cs="Times New Roman"/>
          <w:sz w:val="28"/>
          <w:szCs w:val="28"/>
        </w:rPr>
        <w:t>, было решено использовать график-ступеньку. Для подтверж</w:t>
      </w:r>
      <w:r>
        <w:rPr>
          <w:rFonts w:ascii="Times New Roman" w:hAnsi="Times New Roman" w:cs="Times New Roman"/>
          <w:sz w:val="28"/>
          <w:szCs w:val="28"/>
        </w:rPr>
        <w:t xml:space="preserve">дения точности результатов </w:t>
      </w:r>
      <w:r w:rsidR="00722FE7">
        <w:rPr>
          <w:rFonts w:ascii="Times New Roman" w:hAnsi="Times New Roman" w:cs="Times New Roman"/>
          <w:sz w:val="28"/>
          <w:szCs w:val="28"/>
        </w:rPr>
        <w:t>получены графики различных форм (тре</w:t>
      </w:r>
      <w:r>
        <w:rPr>
          <w:rFonts w:ascii="Times New Roman" w:hAnsi="Times New Roman" w:cs="Times New Roman"/>
          <w:sz w:val="28"/>
          <w:szCs w:val="28"/>
        </w:rPr>
        <w:t>угольные,  прямоугольные и волнообразные</w:t>
      </w:r>
      <w:r w:rsidR="00722FE7">
        <w:rPr>
          <w:rFonts w:ascii="Times New Roman" w:hAnsi="Times New Roman" w:cs="Times New Roman"/>
          <w:sz w:val="28"/>
          <w:szCs w:val="28"/>
        </w:rPr>
        <w:t>). Все графики размещены в разделе «Результаты практических расчетов».</w:t>
      </w:r>
    </w:p>
    <w:p w:rsidR="005A72A0" w:rsidRDefault="005A72A0" w:rsidP="00722FE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722FE7" w:rsidRDefault="00722FE7" w:rsidP="005A72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  <w:lang w:eastAsia="ru-RU"/>
        </w:rPr>
        <w:t xml:space="preserve">Ключевые слова: </w:t>
      </w:r>
      <w:r>
        <w:rPr>
          <w:rFonts w:ascii="Times New Roman" w:hAnsi="Times New Roman"/>
          <w:sz w:val="28"/>
          <w:szCs w:val="28"/>
          <w:lang w:val="en-US" w:eastAsia="ru-RU"/>
        </w:rPr>
        <w:t>WENO</w:t>
      </w:r>
      <w:r w:rsidRPr="00722FE7">
        <w:rPr>
          <w:rFonts w:ascii="Times New Roman" w:hAnsi="Times New Roman"/>
          <w:sz w:val="28"/>
          <w:szCs w:val="28"/>
          <w:lang w:eastAsia="ru-RU"/>
        </w:rPr>
        <w:t xml:space="preserve">5, </w:t>
      </w:r>
      <w:r>
        <w:rPr>
          <w:rFonts w:ascii="Times New Roman" w:hAnsi="Times New Roman"/>
          <w:sz w:val="28"/>
          <w:szCs w:val="28"/>
          <w:lang w:val="en-US" w:eastAsia="ru-RU"/>
        </w:rPr>
        <w:t>WENO</w:t>
      </w:r>
      <w:r w:rsidRPr="00722FE7">
        <w:rPr>
          <w:rFonts w:ascii="Times New Roman" w:hAnsi="Times New Roman"/>
          <w:sz w:val="28"/>
          <w:szCs w:val="28"/>
          <w:lang w:eastAsia="ru-RU"/>
        </w:rPr>
        <w:t>-схема</w:t>
      </w:r>
      <w:r>
        <w:rPr>
          <w:rFonts w:ascii="Times New Roman" w:hAnsi="Times New Roman"/>
          <w:sz w:val="28"/>
          <w:szCs w:val="28"/>
          <w:lang w:eastAsia="ru-RU"/>
        </w:rPr>
        <w:t xml:space="preserve">, уравнение переноса, структурированные и неструктурированные сетки, </w:t>
      </w:r>
      <w:r>
        <w:rPr>
          <w:rFonts w:ascii="Times New Roman" w:hAnsi="Times New Roman"/>
          <w:sz w:val="28"/>
          <w:szCs w:val="28"/>
          <w:lang w:val="en-US" w:eastAsia="ru-RU"/>
        </w:rPr>
        <w:t>WENO</w:t>
      </w:r>
      <w:r w:rsidRPr="00722FE7">
        <w:rPr>
          <w:rFonts w:ascii="Times New Roman" w:hAnsi="Times New Roman"/>
          <w:sz w:val="28"/>
          <w:szCs w:val="28"/>
          <w:lang w:eastAsia="ru-RU"/>
        </w:rPr>
        <w:t xml:space="preserve">5 </w:t>
      </w:r>
      <w:r>
        <w:rPr>
          <w:rFonts w:ascii="Times New Roman" w:hAnsi="Times New Roman"/>
          <w:sz w:val="28"/>
          <w:szCs w:val="28"/>
          <w:lang w:eastAsia="ru-RU"/>
        </w:rPr>
        <w:t>в явном и неявном виде.</w:t>
      </w:r>
    </w:p>
    <w:p w:rsidR="00722FE7" w:rsidRPr="00722FE7" w:rsidRDefault="00722FE7" w:rsidP="00722FE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722FE7" w:rsidRPr="00B353E4" w:rsidRDefault="00722FE7" w:rsidP="00722FE7">
      <w:pPr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B353E4">
        <w:rPr>
          <w:rFonts w:ascii="Times New Roman" w:hAnsi="Times New Roman" w:cs="Times New Roman"/>
          <w:b/>
          <w:iCs/>
          <w:sz w:val="28"/>
          <w:szCs w:val="28"/>
          <w:lang w:val="en-US"/>
        </w:rPr>
        <w:t>WENO</w:t>
      </w:r>
      <w:r w:rsidR="00B353E4" w:rsidRPr="00D32A0F">
        <w:rPr>
          <w:rFonts w:ascii="Times New Roman" w:hAnsi="Times New Roman" w:cs="Times New Roman"/>
          <w:b/>
          <w:iCs/>
          <w:sz w:val="28"/>
          <w:szCs w:val="28"/>
        </w:rPr>
        <w:t xml:space="preserve">5 </w:t>
      </w:r>
      <w:r w:rsidR="00B353E4">
        <w:rPr>
          <w:rFonts w:ascii="Times New Roman" w:hAnsi="Times New Roman" w:cs="Times New Roman"/>
          <w:b/>
          <w:iCs/>
          <w:sz w:val="28"/>
          <w:szCs w:val="28"/>
        </w:rPr>
        <w:t>на структурированной сетке</w:t>
      </w:r>
    </w:p>
    <w:p w:rsidR="0005303F" w:rsidRPr="0005303F" w:rsidRDefault="00F94F7C" w:rsidP="005A72A0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7C">
        <w:rPr>
          <w:rFonts w:ascii="Times New Roman" w:hAnsi="Times New Roman" w:cs="Times New Roman"/>
          <w:iCs/>
          <w:sz w:val="28"/>
          <w:szCs w:val="28"/>
        </w:rPr>
        <w:t xml:space="preserve">С использованием </w:t>
      </w:r>
      <w:r w:rsidRPr="00F94F7C">
        <w:rPr>
          <w:rFonts w:ascii="Times New Roman" w:hAnsi="Times New Roman" w:cs="Times New Roman"/>
          <w:iCs/>
          <w:sz w:val="28"/>
          <w:szCs w:val="28"/>
          <w:lang w:val="en-US"/>
        </w:rPr>
        <w:t>WENO</w:t>
      </w:r>
      <w:r w:rsidR="0022723B">
        <w:rPr>
          <w:rFonts w:ascii="Times New Roman" w:hAnsi="Times New Roman" w:cs="Times New Roman"/>
          <w:iCs/>
          <w:sz w:val="28"/>
          <w:szCs w:val="28"/>
        </w:rPr>
        <w:t>-</w:t>
      </w:r>
      <w:r w:rsidR="005A72A0">
        <w:rPr>
          <w:rFonts w:ascii="Times New Roman" w:hAnsi="Times New Roman" w:cs="Times New Roman"/>
          <w:iCs/>
          <w:sz w:val="28"/>
          <w:szCs w:val="28"/>
        </w:rPr>
        <w:t xml:space="preserve">схемы 5-го порядка </w:t>
      </w:r>
      <w:r w:rsidR="0005303F">
        <w:rPr>
          <w:rFonts w:ascii="Times New Roman" w:hAnsi="Times New Roman" w:cs="Times New Roman"/>
          <w:iCs/>
          <w:sz w:val="28"/>
          <w:szCs w:val="28"/>
        </w:rPr>
        <w:t xml:space="preserve">решено </w:t>
      </w:r>
      <w:r w:rsidRPr="00F94F7C">
        <w:rPr>
          <w:rFonts w:ascii="Times New Roman" w:hAnsi="Times New Roman" w:cs="Times New Roman"/>
          <w:iCs/>
          <w:sz w:val="28"/>
          <w:szCs w:val="28"/>
        </w:rPr>
        <w:t>ура</w:t>
      </w:r>
      <w:r w:rsidR="005A72A0">
        <w:rPr>
          <w:rFonts w:ascii="Times New Roman" w:hAnsi="Times New Roman" w:cs="Times New Roman"/>
          <w:iCs/>
          <w:sz w:val="28"/>
          <w:szCs w:val="28"/>
        </w:rPr>
        <w:t xml:space="preserve">внение переноса </w:t>
      </w:r>
      <w:r w:rsidRPr="00F94F7C">
        <w:rPr>
          <w:rFonts w:ascii="Times New Roman" w:hAnsi="Times New Roman" w:cs="Times New Roman"/>
          <w:iCs/>
          <w:sz w:val="28"/>
          <w:szCs w:val="28"/>
        </w:rPr>
        <w:t>с</w:t>
      </w:r>
      <w:r w:rsidR="005A72A0">
        <w:rPr>
          <w:rFonts w:ascii="Times New Roman" w:hAnsi="Times New Roman" w:cs="Times New Roman"/>
          <w:iCs/>
          <w:sz w:val="28"/>
          <w:szCs w:val="28"/>
        </w:rPr>
        <w:t>о следующими</w:t>
      </w:r>
      <w:r w:rsidRPr="00F94F7C">
        <w:rPr>
          <w:rFonts w:ascii="Times New Roman" w:hAnsi="Times New Roman" w:cs="Times New Roman"/>
          <w:iCs/>
          <w:sz w:val="28"/>
          <w:szCs w:val="28"/>
        </w:rPr>
        <w:t xml:space="preserve"> краевыми условиями:</w:t>
      </w:r>
    </w:p>
    <w:p w:rsidR="00F94F7C" w:rsidRPr="0005303F" w:rsidRDefault="00CA51FA" w:rsidP="005A72A0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∂u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 -ϑ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∂u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:rsidR="00F94F7C" w:rsidRPr="0005303F" w:rsidRDefault="00F94F7C" w:rsidP="005A72A0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d>
            <m:d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0,t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=1</m:t>
          </m:r>
        </m:oMath>
      </m:oMathPara>
    </w:p>
    <w:p w:rsidR="00F94F7C" w:rsidRPr="0005303F" w:rsidRDefault="00F94F7C" w:rsidP="005A72A0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d>
            <m:dPr>
              <m:ctrlPr>
                <w:rPr>
                  <w:rFonts w:ascii="Cambria Math" w:hAnsi="Cambria Math" w:cs="Times New Roman"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:rsidR="00A3085C" w:rsidRPr="005A72A0" w:rsidRDefault="00F94F7C" w:rsidP="005A72A0">
      <w:pPr>
        <w:pStyle w:val="a4"/>
        <w:spacing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0≤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≤0,4</m:t>
        </m:r>
      </m:oMath>
      <w:r w:rsidRPr="0005303F">
        <w:rPr>
          <w:rFonts w:ascii="Times New Roman" w:hAnsi="Times New Roman" w:cs="Times New Roman"/>
          <w:iCs/>
          <w:sz w:val="24"/>
          <w:szCs w:val="24"/>
        </w:rPr>
        <w:t xml:space="preserve">         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 0≤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≤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T</m:t>
        </m:r>
      </m:oMath>
    </w:p>
    <w:p w:rsidR="00A3085C" w:rsidRDefault="00A3085C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7721">
        <w:rPr>
          <w:rFonts w:ascii="Times New Roman" w:hAnsi="Times New Roman" w:cs="Times New Roman"/>
          <w:sz w:val="28"/>
          <w:szCs w:val="28"/>
        </w:rPr>
        <w:t xml:space="preserve">Для простоты понимания сути алгоритма </w:t>
      </w:r>
      <w:r w:rsidR="00C27721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C27721" w:rsidRPr="00C27721">
        <w:rPr>
          <w:rFonts w:ascii="Times New Roman" w:hAnsi="Times New Roman" w:cs="Times New Roman"/>
          <w:sz w:val="28"/>
          <w:szCs w:val="28"/>
        </w:rPr>
        <w:t xml:space="preserve"> </w:t>
      </w:r>
      <w:r w:rsidR="00C27721">
        <w:rPr>
          <w:rFonts w:ascii="Times New Roman" w:hAnsi="Times New Roman" w:cs="Times New Roman"/>
          <w:sz w:val="28"/>
          <w:szCs w:val="28"/>
        </w:rPr>
        <w:t>рассмотрим схему в явном виде на структурированной сетке.</w:t>
      </w:r>
    </w:p>
    <w:p w:rsidR="0025281A" w:rsidRDefault="00C27721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первом шаге необходимо ввести две равномерные сетки: пространственную и временную.</w:t>
      </w:r>
    </w:p>
    <w:p w:rsidR="00105088" w:rsidRPr="00520835" w:rsidRDefault="0025281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2272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схемы характеризуются совокупностью шаблонов, используемых для вычисления значений функции.</w:t>
      </w:r>
      <w:proofErr w:type="gramEnd"/>
      <w:r w:rsidR="00520835" w:rsidRPr="00520835">
        <w:rPr>
          <w:rFonts w:ascii="Times New Roman" w:hAnsi="Times New Roman" w:cs="Times New Roman"/>
          <w:sz w:val="28"/>
          <w:szCs w:val="28"/>
        </w:rPr>
        <w:t xml:space="preserve"> </w:t>
      </w:r>
      <w:r w:rsidR="00520835">
        <w:rPr>
          <w:rFonts w:ascii="Times New Roman" w:hAnsi="Times New Roman" w:cs="Times New Roman"/>
          <w:sz w:val="28"/>
          <w:szCs w:val="28"/>
        </w:rPr>
        <w:t>Благодаря использованию совокупности шаблонов данная схема гарантирует высокую степень точности результатов. О</w:t>
      </w:r>
      <w:r w:rsidRPr="0025281A">
        <w:rPr>
          <w:rFonts w:ascii="Times New Roman" w:hAnsi="Times New Roman" w:cs="Times New Roman"/>
          <w:sz w:val="28"/>
          <w:szCs w:val="28"/>
        </w:rPr>
        <w:t xml:space="preserve">пределяем шаблоны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 </m:t>
            </m:r>
            <m:r>
              <w:rPr>
                <w:rFonts w:ascii="Cambria Math" w:hAnsi="Cambria Math" w:cs="Times New Roman"/>
                <w:sz w:val="24"/>
                <w:szCs w:val="24"/>
              </w:rPr>
              <m:t>…,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 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b>
            </m:sSub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281A">
        <w:rPr>
          <w:rFonts w:ascii="Times New Roman" w:hAnsi="Times New Roman" w:cs="Times New Roman"/>
          <w:sz w:val="28"/>
          <w:szCs w:val="28"/>
        </w:rPr>
        <w:t>в зависимости от порядка схемы</w:t>
      </w:r>
      <w:r w:rsidR="00520835">
        <w:rPr>
          <w:rFonts w:ascii="Times New Roman" w:hAnsi="Times New Roman" w:cs="Times New Roman"/>
          <w:sz w:val="28"/>
          <w:szCs w:val="28"/>
        </w:rPr>
        <w:t xml:space="preserve"> (у нас 5-го порядка)</w:t>
      </w:r>
      <w:r w:rsidRPr="0025281A">
        <w:rPr>
          <w:rFonts w:ascii="Times New Roman" w:hAnsi="Times New Roman" w:cs="Times New Roman"/>
          <w:sz w:val="28"/>
          <w:szCs w:val="28"/>
        </w:rPr>
        <w:t>.</w:t>
      </w:r>
      <w:r w:rsidR="00520835" w:rsidRPr="00520835">
        <w:rPr>
          <w:rFonts w:ascii="Times New Roman" w:hAnsi="Times New Roman" w:cs="Times New Roman"/>
          <w:sz w:val="28"/>
          <w:szCs w:val="28"/>
        </w:rPr>
        <w:t xml:space="preserve"> </w:t>
      </w:r>
      <w:r w:rsidR="00520835">
        <w:rPr>
          <w:rFonts w:ascii="Times New Roman" w:hAnsi="Times New Roman" w:cs="Times New Roman"/>
          <w:sz w:val="28"/>
          <w:szCs w:val="28"/>
        </w:rPr>
        <w:t xml:space="preserve">На рисунке 1 схематично представлено движение по шаблонам, которые используются в подсчетах </w:t>
      </w:r>
      <w:r w:rsidR="00520835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520835" w:rsidRPr="00520835">
        <w:rPr>
          <w:rFonts w:ascii="Times New Roman" w:hAnsi="Times New Roman" w:cs="Times New Roman"/>
          <w:sz w:val="28"/>
          <w:szCs w:val="28"/>
        </w:rPr>
        <w:t xml:space="preserve">5. </w:t>
      </w:r>
      <w:r w:rsidR="00520835">
        <w:rPr>
          <w:rFonts w:ascii="Times New Roman" w:hAnsi="Times New Roman" w:cs="Times New Roman"/>
          <w:sz w:val="28"/>
          <w:szCs w:val="28"/>
        </w:rPr>
        <w:t xml:space="preserve">По шаблонам можно двигаться вправо или влево. На рисунке показано движение вправо от точки </w:t>
      </w:r>
      <m:oMath>
        <m:r>
          <w:rPr>
            <w:rFonts w:ascii="Cambria Math" w:hAnsi="Cambria Math" w:cs="Times New Roman"/>
            <w:sz w:val="28"/>
            <w:szCs w:val="28"/>
          </w:rPr>
          <m:t>i-2</m:t>
        </m:r>
      </m:oMath>
      <w:r w:rsidR="00520835">
        <w:rPr>
          <w:rFonts w:ascii="Times New Roman" w:hAnsi="Times New Roman" w:cs="Times New Roman"/>
          <w:sz w:val="28"/>
          <w:szCs w:val="28"/>
        </w:rPr>
        <w:t xml:space="preserve"> до точки </w:t>
      </w:r>
      <m:oMath>
        <m:r>
          <w:rPr>
            <w:rFonts w:ascii="Cambria Math" w:hAnsi="Cambria Math" w:cs="Times New Roman"/>
            <w:sz w:val="28"/>
            <w:szCs w:val="28"/>
          </w:rPr>
          <m:t>i+2</m:t>
        </m:r>
      </m:oMath>
      <w:r w:rsidR="00133665">
        <w:rPr>
          <w:rFonts w:ascii="Times New Roman" w:eastAsiaTheme="minorEastAsia" w:hAnsi="Times New Roman" w:cs="Times New Roman"/>
          <w:sz w:val="28"/>
          <w:szCs w:val="28"/>
        </w:rPr>
        <w:t>. Соответственно, движение влево будет осуществляться наоборот.</w:t>
      </w:r>
    </w:p>
    <w:p w:rsidR="004F3CC4" w:rsidRPr="00520835" w:rsidRDefault="004F3CC4" w:rsidP="004F3CC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5100" cy="3436208"/>
            <wp:effectExtent l="0" t="0" r="0" b="0"/>
            <wp:docPr id="3" name="Рисунок 3" descr="C:\BukhmastovaEV\Скрины по WENO схемам\explicit WENO scheme\Движение по шаблону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ukhmastovaEV\Скрины по WENO схемам\explicit WENO scheme\Движение по шаблону_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4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C4" w:rsidRPr="00D74C9E" w:rsidRDefault="00D74C9E" w:rsidP="004F3CC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 w:rsidR="00520835" w:rsidRPr="0052083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74C9E">
        <w:rPr>
          <w:rFonts w:ascii="Times New Roman" w:hAnsi="Times New Roman" w:cs="Times New Roman"/>
          <w:i/>
          <w:sz w:val="24"/>
          <w:szCs w:val="24"/>
        </w:rPr>
        <w:t>1</w:t>
      </w:r>
      <w:r w:rsidR="004F3CC4" w:rsidRPr="005C7028"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движение </w:t>
      </w:r>
      <w:r w:rsidR="00133665">
        <w:rPr>
          <w:rFonts w:ascii="Times New Roman" w:hAnsi="Times New Roman" w:cs="Times New Roman"/>
          <w:i/>
          <w:sz w:val="24"/>
          <w:szCs w:val="24"/>
        </w:rPr>
        <w:t xml:space="preserve">вправо </w:t>
      </w:r>
      <w:r>
        <w:rPr>
          <w:rFonts w:ascii="Times New Roman" w:hAnsi="Times New Roman" w:cs="Times New Roman"/>
          <w:i/>
          <w:sz w:val="24"/>
          <w:szCs w:val="24"/>
        </w:rPr>
        <w:t xml:space="preserve">по шаблонам для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D74C9E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F3A50" w:rsidRPr="000F3A50" w:rsidRDefault="0022723B" w:rsidP="00105088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Мы в своем исследовании</w:t>
      </w:r>
      <w:r w:rsidR="0025281A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 w:rsidR="0025281A">
        <w:rPr>
          <w:rFonts w:ascii="Times New Roman" w:hAnsi="Times New Roman" w:cs="Times New Roman"/>
          <w:sz w:val="28"/>
          <w:szCs w:val="28"/>
          <w:lang w:val="en-US"/>
        </w:rPr>
        <w:t>WENO</w:t>
      </w:r>
      <w:r>
        <w:rPr>
          <w:rFonts w:ascii="Times New Roman" w:hAnsi="Times New Roman" w:cs="Times New Roman"/>
          <w:sz w:val="28"/>
          <w:szCs w:val="28"/>
        </w:rPr>
        <w:t>-</w:t>
      </w:r>
      <w:r w:rsidR="0025281A">
        <w:rPr>
          <w:rFonts w:ascii="Times New Roman" w:hAnsi="Times New Roman" w:cs="Times New Roman"/>
          <w:sz w:val="28"/>
          <w:szCs w:val="28"/>
        </w:rPr>
        <w:t xml:space="preserve">схему пятого порядка </w:t>
      </w:r>
      <w:r w:rsidR="000F3A50" w:rsidRPr="000F3A50">
        <w:rPr>
          <w:rFonts w:ascii="Times New Roman" w:hAnsi="Times New Roman" w:cs="Times New Roman"/>
          <w:sz w:val="28"/>
          <w:szCs w:val="28"/>
        </w:rPr>
        <w:t>(</w:t>
      </w:r>
      <w:r w:rsidR="000F3A50">
        <w:rPr>
          <w:rFonts w:ascii="Times New Roman" w:hAnsi="Times New Roman" w:cs="Times New Roman"/>
          <w:sz w:val="28"/>
          <w:szCs w:val="28"/>
        </w:rPr>
        <w:t xml:space="preserve">будем обозначать </w:t>
      </w:r>
      <w:r w:rsidR="000F3A50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0F3A50" w:rsidRPr="000F3A50">
        <w:rPr>
          <w:rFonts w:ascii="Times New Roman" w:hAnsi="Times New Roman" w:cs="Times New Roman"/>
          <w:sz w:val="28"/>
          <w:szCs w:val="28"/>
        </w:rPr>
        <w:t xml:space="preserve">5) </w:t>
      </w:r>
      <w:r w:rsidR="0025281A">
        <w:rPr>
          <w:rFonts w:ascii="Times New Roman" w:hAnsi="Times New Roman" w:cs="Times New Roman"/>
          <w:sz w:val="28"/>
          <w:szCs w:val="28"/>
        </w:rPr>
        <w:t>как одну из самых точных в плане получения результатов. Есть статьи зарубежных и отече</w:t>
      </w:r>
      <w:r>
        <w:rPr>
          <w:rFonts w:ascii="Times New Roman" w:hAnsi="Times New Roman" w:cs="Times New Roman"/>
          <w:sz w:val="28"/>
          <w:szCs w:val="28"/>
        </w:rPr>
        <w:t>ственных авторов, в которых отдается</w:t>
      </w:r>
      <w:r w:rsidR="0025281A">
        <w:rPr>
          <w:rFonts w:ascii="Times New Roman" w:hAnsi="Times New Roman" w:cs="Times New Roman"/>
          <w:sz w:val="28"/>
          <w:szCs w:val="28"/>
        </w:rPr>
        <w:t xml:space="preserve"> предпочтение </w:t>
      </w:r>
      <w:r w:rsidR="0025281A">
        <w:rPr>
          <w:rFonts w:ascii="Times New Roman" w:hAnsi="Times New Roman" w:cs="Times New Roman"/>
          <w:sz w:val="28"/>
          <w:szCs w:val="28"/>
          <w:lang w:val="en-US"/>
        </w:rPr>
        <w:t>WENO</w:t>
      </w:r>
      <w:r>
        <w:rPr>
          <w:rFonts w:ascii="Times New Roman" w:hAnsi="Times New Roman" w:cs="Times New Roman"/>
          <w:sz w:val="28"/>
          <w:szCs w:val="28"/>
        </w:rPr>
        <w:t>-</w:t>
      </w:r>
      <w:r w:rsidR="0025281A">
        <w:rPr>
          <w:rFonts w:ascii="Times New Roman" w:hAnsi="Times New Roman" w:cs="Times New Roman"/>
          <w:sz w:val="28"/>
          <w:szCs w:val="28"/>
        </w:rPr>
        <w:t xml:space="preserve">схемам пятого и третьего </w:t>
      </w:r>
      <w:r w:rsidR="000F3A50">
        <w:rPr>
          <w:rFonts w:ascii="Times New Roman" w:hAnsi="Times New Roman" w:cs="Times New Roman"/>
          <w:sz w:val="28"/>
          <w:szCs w:val="28"/>
        </w:rPr>
        <w:t>порядка</w:t>
      </w:r>
      <w:r>
        <w:rPr>
          <w:rFonts w:ascii="Times New Roman" w:hAnsi="Times New Roman" w:cs="Times New Roman"/>
          <w:sz w:val="28"/>
          <w:szCs w:val="28"/>
        </w:rPr>
        <w:t xml:space="preserve"> в силу их высокой точности</w:t>
      </w:r>
      <w:r w:rsidR="000F3A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Чаще в таких статьях даются сравнительные таблицы, демонстрирующие результаты расчетов, по которым делаются выводы, что схемы пятого порядка точнее схем третьего, но сложнее в реализации.</w:t>
      </w:r>
      <w:r w:rsidR="000F3A50">
        <w:rPr>
          <w:rFonts w:ascii="Times New Roman" w:hAnsi="Times New Roman" w:cs="Times New Roman"/>
          <w:sz w:val="28"/>
          <w:szCs w:val="28"/>
        </w:rPr>
        <w:t xml:space="preserve"> Существуют схемы более высоких порядков, но результаты их применения не сильно отличаются точностью от схемы пятого порядка, а сложность </w:t>
      </w:r>
      <w:r>
        <w:rPr>
          <w:rFonts w:ascii="Times New Roman" w:hAnsi="Times New Roman" w:cs="Times New Roman"/>
          <w:sz w:val="28"/>
          <w:szCs w:val="28"/>
        </w:rPr>
        <w:t>реализации увеличивается в разы</w:t>
      </w:r>
      <w:r w:rsidR="000F3A50" w:rsidRPr="000F3A50">
        <w:rPr>
          <w:rFonts w:ascii="Times New Roman" w:hAnsi="Times New Roman" w:cs="Times New Roman"/>
          <w:sz w:val="28"/>
          <w:szCs w:val="28"/>
        </w:rPr>
        <w:t>.</w:t>
      </w:r>
    </w:p>
    <w:p w:rsidR="000F3A50" w:rsidRDefault="000F3A50" w:rsidP="005A72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0F3A5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три шаблона. Значения этих шаблонов можно найти в предварительно подсчитанных таблицах. Мы воспользовались готовыми </w:t>
      </w:r>
      <w:r w:rsidR="00BD3ADC">
        <w:rPr>
          <w:rFonts w:ascii="Times New Roman" w:hAnsi="Times New Roman" w:cs="Times New Roman"/>
          <w:sz w:val="28"/>
          <w:szCs w:val="28"/>
        </w:rPr>
        <w:t>значениями.</w:t>
      </w:r>
    </w:p>
    <w:p w:rsidR="0022723B" w:rsidRDefault="0022723B" w:rsidP="005A72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D3ADC" w:rsidTr="00BD3ADC"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</w:t>
            </w: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=0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</w:t>
            </w: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=1</w:t>
            </w:r>
          </w:p>
        </w:tc>
        <w:tc>
          <w:tcPr>
            <w:tcW w:w="1915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s=</w:t>
            </w: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BD3ADC" w:rsidTr="00FC0F19">
        <w:tc>
          <w:tcPr>
            <w:tcW w:w="1914" w:type="dxa"/>
            <w:vAlign w:val="center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1/3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1/3</w:t>
            </w:r>
          </w:p>
        </w:tc>
        <w:tc>
          <w:tcPr>
            <w:tcW w:w="1914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-7/6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-7/6</w:t>
            </w:r>
          </w:p>
        </w:tc>
        <w:tc>
          <w:tcPr>
            <w:tcW w:w="1915" w:type="dxa"/>
          </w:tcPr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1/3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-1/6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1/3</w:t>
            </w:r>
          </w:p>
          <w:p w:rsidR="00BD3ADC" w:rsidRPr="008764AD" w:rsidRDefault="00BD3ADC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11/6</w:t>
            </w:r>
          </w:p>
        </w:tc>
      </w:tr>
    </w:tbl>
    <w:p w:rsidR="00FC0F19" w:rsidRPr="00FC0F19" w:rsidRDefault="00FC0F19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FC0F19">
        <w:rPr>
          <w:rFonts w:ascii="Times New Roman" w:hAnsi="Times New Roman" w:cs="Times New Roman"/>
          <w:sz w:val="28"/>
          <w:szCs w:val="28"/>
        </w:rPr>
        <w:t xml:space="preserve"> – число используемых шаблонов;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FC0F19">
        <w:rPr>
          <w:rFonts w:ascii="Times New Roman" w:hAnsi="Times New Roman" w:cs="Times New Roman"/>
          <w:sz w:val="28"/>
          <w:szCs w:val="28"/>
        </w:rPr>
        <w:t xml:space="preserve"> – обозначение шаблона;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Pr="00FC0F19">
        <w:rPr>
          <w:rFonts w:ascii="Times New Roman" w:hAnsi="Times New Roman" w:cs="Times New Roman"/>
          <w:sz w:val="28"/>
          <w:szCs w:val="28"/>
        </w:rPr>
        <w:t xml:space="preserve"> – число ячеек влево</w:t>
      </w:r>
      <w:r w:rsidR="0022723B">
        <w:rPr>
          <w:rFonts w:ascii="Times New Roman" w:hAnsi="Times New Roman" w:cs="Times New Roman"/>
          <w:sz w:val="28"/>
          <w:szCs w:val="28"/>
        </w:rPr>
        <w:t xml:space="preserve"> от </w:t>
      </w:r>
      <w:proofErr w:type="gramStart"/>
      <w:r w:rsidR="0022723B">
        <w:rPr>
          <w:rFonts w:ascii="Times New Roman" w:hAnsi="Times New Roman" w:cs="Times New Roman"/>
          <w:sz w:val="28"/>
          <w:szCs w:val="28"/>
        </w:rPr>
        <w:t>рассматриваемой</w:t>
      </w:r>
      <w:proofErr w:type="gramEnd"/>
      <w:r w:rsidRPr="00FC0F1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0F19" w:rsidRPr="008764AD" w:rsidRDefault="00FC0F19" w:rsidP="0022723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0F19">
        <w:rPr>
          <w:rFonts w:ascii="Times New Roman" w:hAnsi="Times New Roman" w:cs="Times New Roman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 s</m:t>
            </m:r>
          </m:sub>
        </m:sSub>
      </m:oMath>
      <w:r w:rsidRPr="00FC0F19">
        <w:rPr>
          <w:rFonts w:ascii="Times New Roman" w:hAnsi="Times New Roman" w:cs="Times New Roman"/>
          <w:sz w:val="28"/>
          <w:szCs w:val="28"/>
        </w:rPr>
        <w:t xml:space="preserve"> рассчитываются по формуле:</w:t>
      </w:r>
    </w:p>
    <w:p w:rsidR="00FC0F19" w:rsidRPr="008764AD" w:rsidRDefault="00CA51FA" w:rsidP="0022723B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l,s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m=s+1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q=0, q≠m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g=0, g≠m,q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(r-q+1)</m:t>
                          </m:r>
                        </m:e>
                      </m:nary>
                    </m:e>
                  </m:nary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g=0, g≠m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(m-g)</m:t>
                      </m:r>
                    </m:e>
                  </m:nary>
                </m:den>
              </m:f>
            </m:e>
          </m:nary>
        </m:oMath>
      </m:oMathPara>
    </w:p>
    <w:p w:rsidR="00623B6E" w:rsidRPr="00623B6E" w:rsidRDefault="00623B6E" w:rsidP="0022723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3B6E">
        <w:rPr>
          <w:rFonts w:ascii="Times New Roman" w:hAnsi="Times New Roman" w:cs="Times New Roman"/>
          <w:sz w:val="28"/>
          <w:szCs w:val="28"/>
        </w:rPr>
        <w:t xml:space="preserve">В одномерном случае на равномерной сетке конечно-разностная реконструкция  </w:t>
      </w:r>
      <w:r w:rsidRPr="00623B6E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623B6E">
        <w:rPr>
          <w:rFonts w:ascii="Times New Roman" w:hAnsi="Times New Roman" w:cs="Times New Roman"/>
          <w:sz w:val="28"/>
          <w:szCs w:val="28"/>
        </w:rPr>
        <w:t xml:space="preserve"> 5-го порядка </w:t>
      </w:r>
      <w:r w:rsidRPr="008764AD">
        <w:rPr>
          <w:rFonts w:ascii="Times New Roman" w:hAnsi="Times New Roman" w:cs="Times New Roman"/>
          <w:sz w:val="28"/>
          <w:szCs w:val="28"/>
        </w:rPr>
        <w:t>для характеристик, направленных вправо</w:t>
      </w:r>
      <w:r w:rsidR="0022723B">
        <w:rPr>
          <w:rFonts w:ascii="Times New Roman" w:hAnsi="Times New Roman" w:cs="Times New Roman"/>
          <w:sz w:val="28"/>
          <w:szCs w:val="28"/>
        </w:rPr>
        <w:t xml:space="preserve">, записывается такой </w:t>
      </w:r>
      <w:r w:rsidRPr="00623B6E">
        <w:rPr>
          <w:rFonts w:ascii="Times New Roman" w:hAnsi="Times New Roman" w:cs="Times New Roman"/>
          <w:sz w:val="28"/>
          <w:szCs w:val="28"/>
        </w:rPr>
        <w:t>цепочкой формул:</w:t>
      </w:r>
    </w:p>
    <w:p w:rsidR="00623B6E" w:rsidRPr="00623B6E" w:rsidRDefault="00623B6E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3B6E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623B6E">
        <w:rPr>
          <w:rFonts w:ascii="Times New Roman" w:hAnsi="Times New Roman" w:cs="Times New Roman"/>
          <w:sz w:val="28"/>
          <w:szCs w:val="28"/>
        </w:rPr>
        <w:t>Вычисляем индикаторы гладкости</w:t>
      </w:r>
      <w:r w:rsidRPr="00623B6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23B6E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623B6E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623B6E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623B6E" w:rsidRPr="00623B6E" w:rsidRDefault="00623B6E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3B6E">
        <w:rPr>
          <w:rFonts w:ascii="Times New Roman" w:hAnsi="Times New Roman" w:cs="Times New Roman"/>
          <w:sz w:val="28"/>
          <w:szCs w:val="28"/>
        </w:rPr>
        <w:t xml:space="preserve">Индикаторы гладкости  для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=3</m:t>
        </m:r>
      </m:oMath>
      <w:r w:rsidRPr="00623B6E">
        <w:rPr>
          <w:rFonts w:ascii="Times New Roman" w:hAnsi="Times New Roman" w:cs="Times New Roman"/>
          <w:sz w:val="28"/>
          <w:szCs w:val="28"/>
        </w:rPr>
        <w:t xml:space="preserve"> получили из формулы:</w:t>
      </w:r>
    </w:p>
    <w:p w:rsidR="00623B6E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2l-1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l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(x)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l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dx</m:t>
                  </m:r>
                </m:e>
              </m:nary>
            </m:e>
          </m:nary>
        </m:oMath>
      </m:oMathPara>
    </w:p>
    <w:p w:rsidR="00180708" w:rsidRPr="00180708" w:rsidRDefault="00180708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0708">
        <w:rPr>
          <w:rFonts w:ascii="Times New Roman" w:hAnsi="Times New Roman" w:cs="Times New Roman"/>
          <w:sz w:val="28"/>
          <w:szCs w:val="28"/>
        </w:rPr>
        <w:t>2) Вычисляем числовые пото</w:t>
      </w:r>
      <w:r w:rsidR="00927E89">
        <w:rPr>
          <w:rFonts w:ascii="Times New Roman" w:hAnsi="Times New Roman" w:cs="Times New Roman"/>
          <w:sz w:val="28"/>
          <w:szCs w:val="28"/>
        </w:rPr>
        <w:t>ки (из таблицы коэффициентов для</w:t>
      </w:r>
      <w:r w:rsidRPr="00180708">
        <w:rPr>
          <w:rFonts w:ascii="Times New Roman" w:hAnsi="Times New Roman" w:cs="Times New Roman"/>
          <w:sz w:val="28"/>
          <w:szCs w:val="28"/>
        </w:rPr>
        <w:t xml:space="preserve"> разных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="0022723B">
        <w:rPr>
          <w:rFonts w:ascii="Times New Roman" w:hAnsi="Times New Roman" w:cs="Times New Roman"/>
          <w:sz w:val="28"/>
          <w:szCs w:val="28"/>
        </w:rPr>
        <w:t xml:space="preserve"> берем значения со строк, соответствующих значениям</w:t>
      </w:r>
      <w:r w:rsidRPr="0018070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=1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;2;-1)</m:t>
        </m:r>
      </m:oMath>
      <w:r w:rsidRPr="00180708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180708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</m:oMath>
      </m:oMathPara>
    </w:p>
    <w:p w:rsidR="00180708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sub>
          </m:sSub>
        </m:oMath>
      </m:oMathPara>
    </w:p>
    <w:p w:rsidR="00180708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</m:sub>
          </m:sSub>
        </m:oMath>
      </m:oMathPara>
    </w:p>
    <w:p w:rsidR="00180708" w:rsidRPr="00180708" w:rsidRDefault="00180708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708">
        <w:rPr>
          <w:rFonts w:ascii="Times New Roman" w:hAnsi="Times New Roman" w:cs="Times New Roman"/>
          <w:sz w:val="28"/>
          <w:szCs w:val="28"/>
        </w:rPr>
        <w:t>3</w:t>
      </w:r>
      <w:r w:rsidRPr="00180708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80708">
        <w:rPr>
          <w:rFonts w:ascii="Times New Roman" w:hAnsi="Times New Roman" w:cs="Times New Roman"/>
          <w:sz w:val="28"/>
          <w:szCs w:val="28"/>
        </w:rPr>
        <w:t>Задаем оптимальные коэффициенты</w:t>
      </w:r>
      <w:r w:rsidRPr="0018070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80708">
        <w:rPr>
          <w:rFonts w:ascii="Times New Roman" w:hAnsi="Times New Roman" w:cs="Times New Roman"/>
          <w:sz w:val="28"/>
          <w:szCs w:val="28"/>
        </w:rPr>
        <w:t>веса</w:t>
      </w:r>
      <w:r w:rsidRPr="00180708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623B6E" w:rsidRPr="008764AD" w:rsidRDefault="00CA51FA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        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        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den>
          </m:f>
        </m:oMath>
      </m:oMathPara>
    </w:p>
    <w:p w:rsidR="00180708" w:rsidRDefault="00180708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708">
        <w:rPr>
          <w:rFonts w:ascii="Times New Roman" w:hAnsi="Times New Roman" w:cs="Times New Roman"/>
          <w:sz w:val="28"/>
          <w:szCs w:val="28"/>
        </w:rPr>
        <w:t xml:space="preserve">Оптимальные коэффициенты для </w:t>
      </w:r>
      <w:r w:rsidRPr="00180708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693002">
        <w:rPr>
          <w:rFonts w:ascii="Times New Roman" w:hAnsi="Times New Roman" w:cs="Times New Roman"/>
          <w:sz w:val="28"/>
          <w:szCs w:val="28"/>
        </w:rPr>
        <w:t>5 рассчитываются следующим образом</w:t>
      </w:r>
      <w:r w:rsidRPr="00180708">
        <w:rPr>
          <w:rFonts w:ascii="Times New Roman" w:hAnsi="Times New Roman" w:cs="Times New Roman"/>
          <w:sz w:val="28"/>
          <w:szCs w:val="28"/>
        </w:rPr>
        <w:t>:</w:t>
      </w:r>
    </w:p>
    <w:p w:rsidR="0022723B" w:rsidRPr="008764AD" w:rsidRDefault="0022723B" w:rsidP="0022723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4943"/>
        <w:gridCol w:w="2393"/>
      </w:tblGrid>
      <w:tr w:rsidR="00180708" w:rsidTr="00180708">
        <w:tc>
          <w:tcPr>
            <w:tcW w:w="675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</w:t>
            </w:r>
          </w:p>
        </w:tc>
        <w:tc>
          <w:tcPr>
            <w:tcW w:w="1560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</w:rPr>
              <w:t>порядок</w:t>
            </w:r>
          </w:p>
        </w:tc>
        <w:tc>
          <w:tcPr>
            <w:tcW w:w="4943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393" w:type="dxa"/>
            <w:vAlign w:val="center"/>
          </w:tcPr>
          <w:p w:rsidR="00180708" w:rsidRPr="008764AD" w:rsidRDefault="00CA51FA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</w:tr>
      <w:tr w:rsidR="00180708" w:rsidTr="008764AD">
        <w:trPr>
          <w:trHeight w:val="2431"/>
        </w:trPr>
        <w:tc>
          <w:tcPr>
            <w:tcW w:w="675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60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943" w:type="dxa"/>
            <w:vAlign w:val="center"/>
          </w:tcPr>
          <w:p w:rsidR="00180708" w:rsidRPr="008764AD" w:rsidRDefault="00CA51FA" w:rsidP="005A72A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C(x)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20∆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180708" w:rsidRPr="008764AD" w:rsidRDefault="00CA51FA" w:rsidP="005A72A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C(x)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-10∆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180708" w:rsidRPr="008764AD" w:rsidRDefault="00CA51FA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C(x)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)(x-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20∆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393" w:type="dxa"/>
            <w:vAlign w:val="center"/>
          </w:tcPr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3/10</w:t>
            </w: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3/5</w:t>
            </w: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80708" w:rsidRPr="008764AD" w:rsidRDefault="00180708" w:rsidP="005A72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6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1/10</w:t>
            </w:r>
          </w:p>
        </w:tc>
      </w:tr>
    </w:tbl>
    <w:p w:rsidR="00180708" w:rsidRPr="00180708" w:rsidRDefault="00180708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0770" w:rsidRPr="00431944" w:rsidRDefault="009F0770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0770">
        <w:rPr>
          <w:rFonts w:ascii="Times New Roman" w:hAnsi="Times New Roman" w:cs="Times New Roman"/>
          <w:sz w:val="28"/>
          <w:szCs w:val="28"/>
        </w:rPr>
        <w:t>4) Вычисляем адаптированные веса (нужны, чтобы исключить из линейной комбинации шаблон с наличием разрыва функции):</w:t>
      </w:r>
    </w:p>
    <w:p w:rsidR="009F0770" w:rsidRPr="00322D9C" w:rsidRDefault="00CA51FA" w:rsidP="005A72A0">
      <w:pPr>
        <w:spacing w:line="360" w:lineRule="auto"/>
        <w:jc w:val="center"/>
        <w:rPr>
          <w:rFonts w:ascii="Cambria Math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ϵ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 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0770" w:rsidRPr="00322D9C">
        <w:rPr>
          <w:rFonts w:ascii="Cambria Math" w:hAnsi="Cambria Math" w:cs="Times New Roman"/>
          <w:sz w:val="24"/>
          <w:szCs w:val="24"/>
        </w:rPr>
        <w:t xml:space="preserve"> ,        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hAnsi="Cambria Math" w:cs="Times New Roman"/>
            <w:sz w:val="24"/>
            <w:szCs w:val="24"/>
          </w:rPr>
          <m:t>=0;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  <m:r>
          <w:rPr>
            <w:rFonts w:ascii="Cambria Math" w:hAnsi="Cambria Math" w:cs="Times New Roman"/>
            <w:sz w:val="24"/>
            <w:szCs w:val="24"/>
          </w:rPr>
          <m:t>1;2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</m:oMath>
      <w:r w:rsidR="009F0770" w:rsidRPr="00322D9C">
        <w:rPr>
          <w:rFonts w:ascii="Cambria Math" w:hAnsi="Cambria Math" w:cs="Times New Roman"/>
          <w:sz w:val="24"/>
          <w:szCs w:val="24"/>
        </w:rPr>
        <w:t xml:space="preserve">,       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ϵ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</m:oMath>
    </w:p>
    <w:p w:rsidR="009F0770" w:rsidRPr="00322D9C" w:rsidRDefault="00CA51FA" w:rsidP="005A72A0">
      <w:pPr>
        <w:spacing w:line="360" w:lineRule="auto"/>
        <w:jc w:val="center"/>
        <w:rPr>
          <w:rFonts w:ascii="Cambria Math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</m:oMath>
      <w:r w:rsidR="009F0770" w:rsidRPr="00322D9C">
        <w:rPr>
          <w:rFonts w:ascii="Cambria Math" w:hAnsi="Cambria Math" w:cs="Times New Roman"/>
          <w:sz w:val="24"/>
          <w:szCs w:val="24"/>
        </w:rPr>
        <w:t xml:space="preserve"> ,        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hAnsi="Cambria Math" w:cs="Times New Roman"/>
            <w:sz w:val="24"/>
            <w:szCs w:val="24"/>
          </w:rPr>
          <m:t>=0;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  <m:r>
          <w:rPr>
            <w:rFonts w:ascii="Cambria Math" w:hAnsi="Cambria Math" w:cs="Times New Roman"/>
            <w:sz w:val="24"/>
            <w:szCs w:val="24"/>
          </w:rPr>
          <m:t>1;2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9F0770" w:rsidRPr="009F0770" w:rsidRDefault="009F0770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0770">
        <w:rPr>
          <w:rFonts w:ascii="Times New Roman" w:hAnsi="Times New Roman" w:cs="Times New Roman"/>
          <w:sz w:val="28"/>
          <w:szCs w:val="28"/>
        </w:rPr>
        <w:t>5) Итоговое решение для потока, направленного вправо, ищем в виде:</w:t>
      </w:r>
    </w:p>
    <w:p w:rsidR="00794F1E" w:rsidRPr="00794F1E" w:rsidRDefault="00CA51FA" w:rsidP="005A72A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-7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+11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FC63CA" w:rsidRDefault="00FC63CA" w:rsidP="005A72A0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3CA">
        <w:rPr>
          <w:rFonts w:ascii="Times New Roman" w:eastAsiaTheme="minorEastAsia" w:hAnsi="Times New Roman" w:cs="Times New Roman"/>
          <w:b/>
          <w:sz w:val="28"/>
          <w:szCs w:val="28"/>
        </w:rPr>
        <w:t>Формулы для характеристик, направленных влево</w:t>
      </w:r>
    </w:p>
    <w:p w:rsidR="002B44E6" w:rsidRPr="002B44E6" w:rsidRDefault="002B44E6" w:rsidP="000A2EB8">
      <w:pPr>
        <w:spacing w:line="360" w:lineRule="auto"/>
        <w:ind w:firstLine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0A2EB8">
        <w:rPr>
          <w:rFonts w:ascii="Times New Roman" w:hAnsi="Times New Roman" w:cs="Times New Roman"/>
          <w:sz w:val="28"/>
          <w:szCs w:val="28"/>
        </w:rPr>
        <w:t xml:space="preserve"> </w:t>
      </w:r>
      <w:r w:rsidR="000A2EB8">
        <w:rPr>
          <w:rFonts w:ascii="Times New Roman" w:hAnsi="Times New Roman" w:cs="Times New Roman"/>
          <w:sz w:val="28"/>
          <w:szCs w:val="28"/>
        </w:rPr>
        <w:t xml:space="preserve">работает в двух направлениях – шаблоны могут двигаться вправо и влево по рассматриваемому числовому пространству. Для получения результатов достаточно воспользоваться формулами для одного из направлений. Далее представлены формулы для характеристик, направленных влево (для правого направления формулы даны ранее по тексту). </w:t>
      </w:r>
    </w:p>
    <w:p w:rsidR="00FC63CA" w:rsidRPr="00FC63CA" w:rsidRDefault="00FC63CA" w:rsidP="000A2EB8">
      <w:pPr>
        <w:spacing w:line="360" w:lineRule="auto"/>
        <w:ind w:firstLine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>Разница между формулами для характеристик, направленных вправо и влево, заключается в следующем:</w:t>
      </w:r>
    </w:p>
    <w:p w:rsidR="00DD6431" w:rsidRPr="00FC63CA" w:rsidRDefault="001978DD" w:rsidP="005A72A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>Формулы индикаторов гл</w:t>
      </w:r>
      <w:r w:rsidR="002B44E6">
        <w:rPr>
          <w:rFonts w:ascii="Times New Roman" w:hAnsi="Times New Roman" w:cs="Times New Roman"/>
          <w:sz w:val="28"/>
          <w:szCs w:val="28"/>
        </w:rPr>
        <w:t>адкости принимают следующий вид</w:t>
      </w:r>
      <w:r w:rsidRPr="00FC63CA">
        <w:rPr>
          <w:rFonts w:ascii="Times New Roman" w:hAnsi="Times New Roman" w:cs="Times New Roman"/>
          <w:sz w:val="28"/>
          <w:szCs w:val="28"/>
        </w:rPr>
        <w:t>:</w:t>
      </w:r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FC63CA" w:rsidRPr="00FC63CA" w:rsidRDefault="00CA51FA" w:rsidP="005A72A0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FC63CA" w:rsidRPr="00FC63CA" w:rsidRDefault="00FC63CA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C63CA">
        <w:rPr>
          <w:rFonts w:ascii="Times New Roman" w:hAnsi="Times New Roman" w:cs="Times New Roman"/>
          <w:sz w:val="28"/>
          <w:szCs w:val="28"/>
        </w:rPr>
        <w:t xml:space="preserve">2) В формулах численных потоков из таблицы коэффициентов </w:t>
      </w:r>
      <w:r w:rsidR="000A2EB8">
        <w:rPr>
          <w:rFonts w:ascii="Times New Roman" w:hAnsi="Times New Roman" w:cs="Times New Roman"/>
          <w:sz w:val="28"/>
          <w:szCs w:val="28"/>
        </w:rPr>
        <w:t xml:space="preserve">для </w:t>
      </w:r>
      <w:r w:rsidRPr="00FC63CA">
        <w:rPr>
          <w:rFonts w:ascii="Times New Roman" w:hAnsi="Times New Roman" w:cs="Times New Roman"/>
          <w:sz w:val="28"/>
          <w:szCs w:val="28"/>
        </w:rPr>
        <w:t xml:space="preserve">разных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FC63CA">
        <w:rPr>
          <w:rFonts w:ascii="Times New Roman" w:hAnsi="Times New Roman" w:cs="Times New Roman"/>
          <w:sz w:val="28"/>
          <w:szCs w:val="28"/>
        </w:rPr>
        <w:t xml:space="preserve"> берем значения</w:t>
      </w:r>
      <w:r w:rsidR="000A2EB8">
        <w:rPr>
          <w:rFonts w:ascii="Times New Roman" w:hAnsi="Times New Roman" w:cs="Times New Roman"/>
          <w:sz w:val="28"/>
          <w:szCs w:val="28"/>
        </w:rPr>
        <w:t>, соответствующие значениям</w:t>
      </w:r>
      <w:r w:rsidRPr="00FC63C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-1;0;1</m:t>
        </m:r>
      </m:oMath>
      <w:r w:rsidRPr="00FC63CA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</m:sub>
          </m:sSub>
        </m:oMath>
      </m:oMathPara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sub>
          </m:sSub>
        </m:oMath>
      </m:oMathPara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</m:oMath>
      </m:oMathPara>
    </w:p>
    <w:p w:rsidR="00FC63CA" w:rsidRPr="00FC63CA" w:rsidRDefault="00FC63CA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>3) Оптимальные коэффициенты задаются в такой последовательности:</w:t>
      </w:r>
    </w:p>
    <w:p w:rsidR="00FC63CA" w:rsidRPr="00FC63CA" w:rsidRDefault="00CA51FA" w:rsidP="005A72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        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         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den>
          </m:f>
        </m:oMath>
      </m:oMathPara>
    </w:p>
    <w:p w:rsidR="00FC63CA" w:rsidRPr="00FC63CA" w:rsidRDefault="00FC63CA" w:rsidP="005A7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>4) Итоговое решение ищем в виде:</w:t>
      </w:r>
    </w:p>
    <w:p w:rsidR="00FC63CA" w:rsidRPr="00CA51FA" w:rsidRDefault="00CA51FA" w:rsidP="005A72A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e>
          </m:bar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-7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847A93" w:rsidRDefault="00CA51FA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 апробации описанного</w:t>
      </w:r>
      <w:r w:rsidRPr="00CA51F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выше алгоритма была решена задача переноса. Также, чтобы сравнить полученные результаты, данная задача</w:t>
      </w:r>
      <w:r w:rsidR="00607B2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была решена рядом традиционных методов. Приведем сравнение графиков </w:t>
      </w:r>
      <w:r w:rsidR="00607B2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WENO5 </w:t>
      </w:r>
      <w:r w:rsidR="00607B21">
        <w:rPr>
          <w:rFonts w:ascii="Times New Roman" w:eastAsiaTheme="minorEastAsia" w:hAnsi="Times New Roman" w:cs="Times New Roman"/>
          <w:iCs/>
          <w:sz w:val="28"/>
          <w:szCs w:val="28"/>
        </w:rPr>
        <w:t>и явной схемы.</w:t>
      </w:r>
    </w:p>
    <w:p w:rsidR="00847A93" w:rsidRDefault="00847A93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Условия построения графиков одинаковы, использовалось одно и то же число точек.</w:t>
      </w:r>
    </w:p>
    <w:p w:rsidR="00847A93" w:rsidRDefault="00847A93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графиках использовались следующие обозначения: </w:t>
      </w:r>
      <w:r>
        <w:rPr>
          <w:rFonts w:ascii="Times New Roman" w:hAnsi="Times New Roman" w:cs="Times New Roman"/>
          <w:sz w:val="28"/>
          <w:szCs w:val="28"/>
          <w:lang w:val="en-US"/>
        </w:rPr>
        <w:t>original</w:t>
      </w:r>
      <w:r w:rsidRPr="00510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0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график, построенный по исходным значениям; </w:t>
      </w:r>
      <w:r>
        <w:rPr>
          <w:rFonts w:ascii="Times New Roman" w:hAnsi="Times New Roman" w:cs="Times New Roman"/>
          <w:sz w:val="28"/>
          <w:szCs w:val="28"/>
          <w:lang w:val="en-US"/>
        </w:rPr>
        <w:t>Explicit</w:t>
      </w:r>
      <w:r w:rsidRPr="00510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0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график, полученный с использованием явной схемы;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2234BA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23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график, построенный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2234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схемы 5-го порядка.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 w:rsidRPr="002234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отложены входящие точки, по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 w:rsidRPr="002234BA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полученные результаты (концентрация трассера).</w:t>
      </w:r>
    </w:p>
    <w:p w:rsidR="00847A93" w:rsidRDefault="00847A93" w:rsidP="00847A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A569CE" wp14:editId="7CD8EF21">
            <wp:extent cx="3619500" cy="2700485"/>
            <wp:effectExtent l="0" t="0" r="0" b="5080"/>
            <wp:docPr id="4" name="Рисунок 4" descr="C:\BukhmastovaEV\Скрины по WENO схемам\explicit WENO scheme\Explicit (20 - 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BukhmastovaEV\Скрины по WENO схемам\explicit WENO scheme\Explicit (20 - 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69" cy="27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5AC963" wp14:editId="1AECB34F">
            <wp:extent cx="3619500" cy="2700486"/>
            <wp:effectExtent l="0" t="0" r="0" b="5080"/>
            <wp:docPr id="12" name="Рисунок 12" descr="C:\BukhmastovaEV\Скрины по WENO схемам\explicit WENO scheme\WENO график (20 - 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ukhmastovaEV\Скрины по WENO схемам\explicit WENO scheme\WENO график (20 - 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25" cy="27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93" w:rsidRDefault="00847A93" w:rsidP="00847A93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Графики 1 и 2: графики явной схемы 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2234BA">
        <w:rPr>
          <w:rFonts w:ascii="Times New Roman" w:hAnsi="Times New Roman" w:cs="Times New Roman"/>
          <w:i/>
          <w:sz w:val="24"/>
          <w:szCs w:val="24"/>
        </w:rPr>
        <w:t xml:space="preserve">5 </w:t>
      </w:r>
      <w:r>
        <w:rPr>
          <w:rFonts w:ascii="Times New Roman" w:hAnsi="Times New Roman" w:cs="Times New Roman"/>
          <w:i/>
          <w:sz w:val="24"/>
          <w:szCs w:val="24"/>
        </w:rPr>
        <w:t>при 20 точках для 3 временных слоев</w:t>
      </w:r>
    </w:p>
    <w:p w:rsidR="009C4156" w:rsidRDefault="009C4156" w:rsidP="009C41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графикам видно, что при небольшом числе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223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дает более приближенные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исходным результаты. При большем числе точек оба метода дают хорошие результаты, но все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5B0D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ложится на исходные значения. </w:t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9B2E8A" wp14:editId="435523F9">
            <wp:extent cx="3618092" cy="2700000"/>
            <wp:effectExtent l="0" t="0" r="1905" b="571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2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D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1D802" wp14:editId="42D88251">
            <wp:extent cx="3618097" cy="2700000"/>
            <wp:effectExtent l="0" t="0" r="1905" b="571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Pr="00856EC4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Графики 3 и 4: графики явной схемы 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2234BA">
        <w:rPr>
          <w:rFonts w:ascii="Times New Roman" w:hAnsi="Times New Roman" w:cs="Times New Roman"/>
          <w:i/>
          <w:sz w:val="24"/>
          <w:szCs w:val="24"/>
        </w:rPr>
        <w:t xml:space="preserve">5 </w:t>
      </w:r>
      <w:r>
        <w:rPr>
          <w:rFonts w:ascii="Times New Roman" w:hAnsi="Times New Roman" w:cs="Times New Roman"/>
          <w:i/>
          <w:sz w:val="24"/>
          <w:szCs w:val="24"/>
        </w:rPr>
        <w:t>при 200 точках для 3 временных слоев</w:t>
      </w:r>
    </w:p>
    <w:p w:rsidR="009C4156" w:rsidRDefault="009C4156" w:rsidP="009C4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EC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мы рассмотрели подробно, как ложится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>
        <w:rPr>
          <w:rFonts w:ascii="Times New Roman" w:hAnsi="Times New Roman" w:cs="Times New Roman"/>
          <w:sz w:val="28"/>
          <w:szCs w:val="28"/>
        </w:rPr>
        <w:t>-схема на точные значения. Анализ проводили при различном числе точек для разных моментов времени. Рассматривали графики при мелком и крупном масштабах.</w:t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53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0C431B" wp14:editId="7C7728F0">
            <wp:extent cx="3618298" cy="2700000"/>
            <wp:effectExtent l="0" t="0" r="1270" b="571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98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D53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A7FFE" wp14:editId="4ABCF00A">
            <wp:extent cx="3618113" cy="2700000"/>
            <wp:effectExtent l="0" t="0" r="1905" b="57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Графики 5 и 6: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2234BA">
        <w:rPr>
          <w:rFonts w:ascii="Times New Roman" w:hAnsi="Times New Roman" w:cs="Times New Roman"/>
          <w:i/>
          <w:sz w:val="24"/>
          <w:szCs w:val="24"/>
        </w:rPr>
        <w:t xml:space="preserve">5 </w:t>
      </w:r>
      <w:r>
        <w:rPr>
          <w:rFonts w:ascii="Times New Roman" w:hAnsi="Times New Roman" w:cs="Times New Roman"/>
          <w:i/>
          <w:sz w:val="24"/>
          <w:szCs w:val="24"/>
        </w:rPr>
        <w:t xml:space="preserve">при 100 точках и шаге по оси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OX</w:t>
      </w:r>
      <w:r w:rsidRPr="00AB15A8">
        <w:rPr>
          <w:rFonts w:ascii="Times New Roman" w:hAnsi="Times New Roman" w:cs="Times New Roman"/>
          <w:i/>
          <w:sz w:val="24"/>
          <w:szCs w:val="24"/>
        </w:rPr>
        <w:t xml:space="preserve"> 0.01 </w:t>
      </w:r>
      <w:r>
        <w:rPr>
          <w:rFonts w:ascii="Times New Roman" w:hAnsi="Times New Roman" w:cs="Times New Roman"/>
          <w:i/>
          <w:sz w:val="24"/>
          <w:szCs w:val="24"/>
        </w:rPr>
        <w:t>в оригинальном и приближенном вариантах</w:t>
      </w:r>
    </w:p>
    <w:p w:rsidR="009C4156" w:rsidRDefault="009C4156" w:rsidP="009C41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графикам видно, как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>
        <w:rPr>
          <w:rFonts w:ascii="Times New Roman" w:hAnsi="Times New Roman" w:cs="Times New Roman"/>
          <w:sz w:val="28"/>
          <w:szCs w:val="28"/>
        </w:rPr>
        <w:t>-схема ведет себя в углах графика точных значений.</w:t>
      </w:r>
    </w:p>
    <w:p w:rsidR="009C4156" w:rsidRDefault="009C4156" w:rsidP="009C41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статье </w:t>
      </w:r>
      <w:r w:rsidRPr="00F303D7">
        <w:rPr>
          <w:rFonts w:ascii="Times New Roman" w:hAnsi="Times New Roman" w:cs="Times New Roman"/>
          <w:sz w:val="28"/>
          <w:szCs w:val="28"/>
        </w:rPr>
        <w:t>Евстигнеев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303D7">
        <w:rPr>
          <w:rFonts w:ascii="Times New Roman" w:hAnsi="Times New Roman" w:cs="Times New Roman"/>
          <w:sz w:val="28"/>
          <w:szCs w:val="28"/>
        </w:rPr>
        <w:t xml:space="preserve"> Н.М.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303D7">
        <w:rPr>
          <w:rFonts w:ascii="Times New Roman" w:hAnsi="Times New Roman" w:cs="Times New Roman"/>
          <w:sz w:val="28"/>
          <w:szCs w:val="28"/>
        </w:rPr>
        <w:t xml:space="preserve">О построении и свойствах 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303D7">
        <w:rPr>
          <w:rFonts w:ascii="Times New Roman" w:hAnsi="Times New Roman" w:cs="Times New Roman"/>
          <w:sz w:val="28"/>
          <w:szCs w:val="28"/>
        </w:rPr>
        <w:t>-схем пятого, седьмого, девятого, одиннадцатого порядков. Часть 1. Построение и устойчивость</w:t>
      </w:r>
      <w:r>
        <w:rPr>
          <w:rFonts w:ascii="Times New Roman" w:hAnsi="Times New Roman" w:cs="Times New Roman"/>
          <w:sz w:val="28"/>
          <w:szCs w:val="28"/>
        </w:rPr>
        <w:t xml:space="preserve">» есть композиция из графиков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4373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 различных порядков, по которой также четко видно поведение данного типа схем в углах и их степень точности.</w:t>
      </w:r>
    </w:p>
    <w:p w:rsidR="009C4156" w:rsidRDefault="009C4156" w:rsidP="009C415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519563" wp14:editId="4DDCDB12">
            <wp:extent cx="5457825" cy="2672332"/>
            <wp:effectExtent l="0" t="0" r="0" b="0"/>
            <wp:docPr id="17" name="Рисунок 17" descr="C:\BukhmastovaEV\Скрины по WENO схемам\explicit WENO scheme\Сравнение WENO 5, 7, 9, 11,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BukhmastovaEV\Скрины по WENO схемам\explicit WENO scheme\Сравнение WENO 5, 7, 9, 11, 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08" cy="26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График 7: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>
        <w:rPr>
          <w:rFonts w:ascii="Times New Roman" w:hAnsi="Times New Roman" w:cs="Times New Roman"/>
          <w:i/>
          <w:sz w:val="24"/>
          <w:szCs w:val="24"/>
        </w:rPr>
        <w:t>-схемы 5, 7, 9, 11 и 13 порядков точности</w:t>
      </w:r>
    </w:p>
    <w:p w:rsidR="00CA51FA" w:rsidRPr="009C4156" w:rsidRDefault="009C415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графиках из статьи Евстигнеева видно, что самой высокой точностью обладает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837F21">
        <w:rPr>
          <w:rFonts w:ascii="Times New Roman" w:hAnsi="Times New Roman" w:cs="Times New Roman"/>
          <w:sz w:val="28"/>
          <w:szCs w:val="28"/>
        </w:rPr>
        <w:t xml:space="preserve">11,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837F21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показывает результаты похуже, что говорит о нецелесообразности использования данного типа схем с порядком выше 11-го. Но большинство исследователей останавливается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242CC2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242CC2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</w:rPr>
        <w:t xml:space="preserve">это обусловлено сложностью алгоритма, который усложняется по мере повышения степени точности. </w:t>
      </w:r>
    </w:p>
    <w:p w:rsidR="00FC63CA" w:rsidRDefault="00FC63CA" w:rsidP="000A2EB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63CA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WENO</w:t>
      </w:r>
      <w:r w:rsidRPr="00E1183A"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5 </w:t>
      </w:r>
      <w:r w:rsidRPr="00FC63CA">
        <w:rPr>
          <w:rFonts w:ascii="Times New Roman" w:eastAsiaTheme="minorEastAsia" w:hAnsi="Times New Roman" w:cs="Times New Roman"/>
          <w:b/>
          <w:iCs/>
          <w:sz w:val="28"/>
          <w:szCs w:val="28"/>
        </w:rPr>
        <w:t>в неявном виде</w:t>
      </w:r>
      <w:r>
        <w:rPr>
          <w:rFonts w:ascii="Times New Roman" w:eastAsiaTheme="minorEastAsia" w:hAnsi="Times New Roman" w:cs="Times New Roman"/>
          <w:b/>
          <w:iCs/>
          <w:sz w:val="28"/>
          <w:szCs w:val="28"/>
        </w:rPr>
        <w:t xml:space="preserve"> </w:t>
      </w:r>
    </w:p>
    <w:p w:rsidR="00FC63CA" w:rsidRPr="00FC63CA" w:rsidRDefault="00FC63CA" w:rsidP="000A2EB8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 xml:space="preserve">Для представления </w:t>
      </w:r>
      <w:r w:rsidRPr="00FC63C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C63CA">
        <w:rPr>
          <w:rFonts w:ascii="Times New Roman" w:hAnsi="Times New Roman" w:cs="Times New Roman"/>
          <w:sz w:val="28"/>
          <w:szCs w:val="28"/>
        </w:rPr>
        <w:t xml:space="preserve"> схемы в неявном виде, необходимо вычислить индикаторы гладкости, веса и числовые потоки по формулам, представленным ранее.</w:t>
      </w:r>
    </w:p>
    <w:p w:rsidR="00FC63CA" w:rsidRPr="00FC63CA" w:rsidRDefault="00FC63C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ab/>
        <w:t xml:space="preserve">Простой прототип </w:t>
      </w:r>
      <w:r w:rsidRPr="00FC63C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C63CA">
        <w:rPr>
          <w:rFonts w:ascii="Times New Roman" w:hAnsi="Times New Roman" w:cs="Times New Roman"/>
          <w:sz w:val="28"/>
          <w:szCs w:val="28"/>
        </w:rPr>
        <w:t xml:space="preserve"> схемы в неявном виде может быть представлен в виде схемы предикат-корректор (метод прогноза и коррекции):</w:t>
      </w:r>
    </w:p>
    <w:p w:rsidR="00FC63C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</m:oMath>
      </m:oMathPara>
    </w:p>
    <w:p w:rsidR="00FC63C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p>
              </m:sSup>
            </m:e>
          </m:d>
        </m:oMath>
      </m:oMathPara>
    </w:p>
    <w:p w:rsidR="00FC63CA" w:rsidRPr="00FC63CA" w:rsidRDefault="00FC63C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C63CA"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 w:rsidRPr="00FC63C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FC63C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End"/>
      <w:r w:rsidRPr="00FC63CA">
        <w:rPr>
          <w:rFonts w:ascii="Times New Roman" w:hAnsi="Times New Roman" w:cs="Times New Roman"/>
          <w:sz w:val="28"/>
          <w:szCs w:val="28"/>
        </w:rPr>
        <w:t xml:space="preserve">матрица дифференцирования, содержащая веса </w:t>
      </w:r>
      <w:r w:rsidRPr="00FC63C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0A2EB8">
        <w:rPr>
          <w:rFonts w:ascii="Times New Roman" w:hAnsi="Times New Roman" w:cs="Times New Roman"/>
          <w:sz w:val="28"/>
          <w:szCs w:val="28"/>
        </w:rPr>
        <w:t>-</w:t>
      </w:r>
      <w:r w:rsidRPr="00FC63CA">
        <w:rPr>
          <w:rFonts w:ascii="Times New Roman" w:hAnsi="Times New Roman" w:cs="Times New Roman"/>
          <w:sz w:val="28"/>
          <w:szCs w:val="28"/>
        </w:rPr>
        <w:t xml:space="preserve">схемы; </w:t>
      </w:r>
    </w:p>
    <w:p w:rsidR="00FC63CA" w:rsidRPr="00E1183A" w:rsidRDefault="00FC63C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FC63CA">
        <w:rPr>
          <w:rFonts w:ascii="Times New Roman" w:hAnsi="Times New Roman" w:cs="Times New Roman"/>
          <w:sz w:val="28"/>
          <w:szCs w:val="28"/>
        </w:rPr>
        <w:t xml:space="preserve"> – комбинация численных потоков </w:t>
      </w:r>
      <w:r w:rsidRPr="00FC63C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0A2EB8">
        <w:rPr>
          <w:rFonts w:ascii="Times New Roman" w:hAnsi="Times New Roman" w:cs="Times New Roman"/>
          <w:sz w:val="28"/>
          <w:szCs w:val="28"/>
        </w:rPr>
        <w:t>-</w:t>
      </w:r>
      <w:r w:rsidRPr="00FC63CA">
        <w:rPr>
          <w:rFonts w:ascii="Times New Roman" w:hAnsi="Times New Roman" w:cs="Times New Roman"/>
          <w:sz w:val="28"/>
          <w:szCs w:val="28"/>
        </w:rPr>
        <w:t>схемы.</w:t>
      </w:r>
    </w:p>
    <w:p w:rsidR="00E1183A" w:rsidRPr="00E1183A" w:rsidRDefault="00E1183A" w:rsidP="000A2EB8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183A">
        <w:rPr>
          <w:rFonts w:ascii="Times New Roman" w:hAnsi="Times New Roman" w:cs="Times New Roman"/>
          <w:sz w:val="28"/>
          <w:szCs w:val="28"/>
        </w:rPr>
        <w:t xml:space="preserve">Для поиска решения </w:t>
      </w:r>
      <w:r w:rsidRPr="00E1183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E1183A">
        <w:rPr>
          <w:rFonts w:ascii="Times New Roman" w:hAnsi="Times New Roman" w:cs="Times New Roman"/>
          <w:sz w:val="28"/>
          <w:szCs w:val="28"/>
        </w:rPr>
        <w:t>5 в неявном виде используется несколько способов. Ниже представлены некоторые из них.</w:t>
      </w:r>
    </w:p>
    <w:p w:rsidR="00E1183A" w:rsidRPr="00E1183A" w:rsidRDefault="00E1183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183A">
        <w:rPr>
          <w:rFonts w:ascii="Times New Roman" w:hAnsi="Times New Roman" w:cs="Times New Roman"/>
          <w:sz w:val="28"/>
          <w:szCs w:val="28"/>
        </w:rPr>
        <w:lastRenderedPageBreak/>
        <w:t>1) Метод, в котором используется  предиктор Эйлера первого порядка в явном виде и корректор Эйлера первого порядка в неявном виде.</w:t>
      </w:r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</m:oMath>
      </m:oMathPara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p>
              </m:sSup>
            </m:e>
          </m:d>
        </m:oMath>
      </m:oMathPara>
    </w:p>
    <w:p w:rsidR="00E1183A" w:rsidRPr="00E1183A" w:rsidRDefault="00E1183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183A">
        <w:rPr>
          <w:rFonts w:ascii="Times New Roman" w:hAnsi="Times New Roman" w:cs="Times New Roman"/>
          <w:sz w:val="28"/>
          <w:szCs w:val="28"/>
        </w:rPr>
        <w:t>2) Метод, в котором используется предиктор Эйлера первого порядка в явном виде и корректор Кранка-Николсона второго порядка в неявном виде.</w:t>
      </w:r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</m:oMath>
      </m:oMathPara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∆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p>
              </m:sSup>
            </m:e>
          </m:d>
        </m:oMath>
      </m:oMathPara>
    </w:p>
    <w:p w:rsidR="00E1183A" w:rsidRPr="00E1183A" w:rsidRDefault="00E1183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183A">
        <w:rPr>
          <w:rFonts w:ascii="Times New Roman" w:hAnsi="Times New Roman" w:cs="Times New Roman"/>
          <w:sz w:val="28"/>
          <w:szCs w:val="28"/>
        </w:rPr>
        <w:t>3) Метод, в котором используется  предиктор Рунге-Кутты второго порядка в явном виде и корректор Кранка-Николсона второго порядка в неявном виде.</w:t>
      </w:r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(1)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</m:oMath>
      </m:oMathPara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(1)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(1)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(1)</m:t>
                  </m:r>
                </m:sup>
              </m:sSup>
            </m:e>
          </m:d>
        </m:oMath>
      </m:oMathPara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∆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p>
              </m:sSup>
            </m:e>
          </m:d>
        </m:oMath>
      </m:oMathPara>
    </w:p>
    <w:p w:rsidR="00E1183A" w:rsidRPr="00E1183A" w:rsidRDefault="00E1183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183A">
        <w:rPr>
          <w:rFonts w:ascii="Times New Roman" w:hAnsi="Times New Roman" w:cs="Times New Roman"/>
          <w:sz w:val="28"/>
          <w:szCs w:val="28"/>
        </w:rPr>
        <w:t>4) Метод, в котором используется предиктор Эйлера первого порядка в неявном виде и корректор Кранка-Николсона второго порядка в неявном виде.</w:t>
      </w:r>
    </w:p>
    <w:p w:rsidR="00E1183A" w:rsidRPr="00794F1E" w:rsidRDefault="00CA51FA" w:rsidP="000A2EB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</m:oMath>
      </m:oMathPara>
    </w:p>
    <w:p w:rsidR="00E1183A" w:rsidRPr="000A2EB8" w:rsidRDefault="00CA51FA" w:rsidP="000A2EB8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∆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∆t*W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acc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p>
              </m:sSup>
            </m:e>
          </m:d>
        </m:oMath>
      </m:oMathPara>
    </w:p>
    <w:p w:rsidR="000A2EB8" w:rsidRPr="000A2EB8" w:rsidRDefault="000A2EB8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34D2B" w:rsidRDefault="00034D2B" w:rsidP="005A72A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D2B">
        <w:rPr>
          <w:rFonts w:ascii="Times New Roman" w:hAnsi="Times New Roman" w:cs="Times New Roman"/>
          <w:b/>
          <w:sz w:val="28"/>
          <w:szCs w:val="28"/>
          <w:lang w:val="en-US"/>
        </w:rPr>
        <w:t>WENO</w:t>
      </w:r>
      <w:r w:rsidRPr="00034D2B">
        <w:rPr>
          <w:rFonts w:ascii="Times New Roman" w:hAnsi="Times New Roman" w:cs="Times New Roman"/>
          <w:b/>
          <w:sz w:val="28"/>
          <w:szCs w:val="28"/>
        </w:rPr>
        <w:t xml:space="preserve">5 на неструктурированной сетке  </w:t>
      </w:r>
    </w:p>
    <w:p w:rsidR="000A2EB8" w:rsidRPr="00034D2B" w:rsidRDefault="000A2EB8" w:rsidP="005A72A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D2B" w:rsidRPr="00034D2B" w:rsidRDefault="00034D2B" w:rsidP="000A2EB8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4D2B"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Pr="00034D2B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0A2EB8">
        <w:rPr>
          <w:rFonts w:ascii="Times New Roman" w:hAnsi="Times New Roman" w:cs="Times New Roman"/>
          <w:sz w:val="28"/>
          <w:szCs w:val="28"/>
        </w:rPr>
        <w:t>-</w:t>
      </w:r>
      <w:r w:rsidRPr="00034D2B">
        <w:rPr>
          <w:rFonts w:ascii="Times New Roman" w:hAnsi="Times New Roman" w:cs="Times New Roman"/>
          <w:sz w:val="28"/>
          <w:szCs w:val="28"/>
        </w:rPr>
        <w:t xml:space="preserve">схемы на неструктурированной сетке, необходимо пересчитать коэффициенты, которые подставляются в формулы числовых потоков. 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 s</m:t>
            </m:r>
          </m:sub>
        </m:sSub>
      </m:oMath>
      <w:r w:rsidRPr="000A2EB8">
        <w:rPr>
          <w:rFonts w:ascii="Times New Roman" w:hAnsi="Times New Roman" w:cs="Times New Roman"/>
          <w:sz w:val="28"/>
          <w:szCs w:val="28"/>
        </w:rPr>
        <w:t xml:space="preserve"> </w:t>
      </w:r>
      <w:r w:rsidRPr="00034D2B">
        <w:rPr>
          <w:rFonts w:ascii="Times New Roman" w:hAnsi="Times New Roman" w:cs="Times New Roman"/>
          <w:sz w:val="28"/>
          <w:szCs w:val="28"/>
        </w:rPr>
        <w:t>рассчитываются  по формуле</w:t>
      </w:r>
      <w:r w:rsidRPr="000A2EB8">
        <w:rPr>
          <w:rFonts w:ascii="Times New Roman" w:hAnsi="Times New Roman" w:cs="Times New Roman"/>
          <w:sz w:val="28"/>
          <w:szCs w:val="28"/>
        </w:rPr>
        <w:t>:</w:t>
      </w:r>
    </w:p>
    <w:p w:rsidR="00FC63CA" w:rsidRPr="00794F1E" w:rsidRDefault="00CA51FA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l,s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m=s+1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q=0,q≠m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  <m:e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g=0,g≠m,q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(x-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j-l+g-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</m:nary>
                        </m:e>
                      </m:nary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g=0, g≠m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j-l+m-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j-j+g-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den>
                  </m:f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j-l+s</m:t>
              </m:r>
            </m:sub>
          </m:sSub>
        </m:oMath>
      </m:oMathPara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Pr="00015776">
        <w:rPr>
          <w:rFonts w:ascii="Times New Roman" w:hAnsi="Times New Roman" w:cs="Times New Roman"/>
          <w:sz w:val="28"/>
          <w:szCs w:val="28"/>
        </w:rPr>
        <w:t xml:space="preserve"> - переменный шаг по сетке.</w:t>
      </w:r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Шаг на неравномер</w:t>
      </w:r>
      <w:r w:rsidR="000A2EB8">
        <w:rPr>
          <w:rFonts w:ascii="Times New Roman" w:hAnsi="Times New Roman" w:cs="Times New Roman"/>
          <w:sz w:val="28"/>
          <w:szCs w:val="28"/>
        </w:rPr>
        <w:t>ной сетке вычисляем следующим образом</w:t>
      </w:r>
      <w:r w:rsidRPr="00015776">
        <w:rPr>
          <w:rFonts w:ascii="Times New Roman" w:hAnsi="Times New Roman" w:cs="Times New Roman"/>
          <w:sz w:val="28"/>
          <w:szCs w:val="28"/>
        </w:rPr>
        <w:t>:</w:t>
      </w:r>
    </w:p>
    <w:p w:rsidR="00015776" w:rsidRPr="00794F1E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</m:oMath>
      </m:oMathPara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0A2EB8">
        <w:rPr>
          <w:rFonts w:ascii="Times New Roman" w:hAnsi="Times New Roman" w:cs="Times New Roman"/>
          <w:sz w:val="28"/>
          <w:szCs w:val="28"/>
        </w:rPr>
        <w:t xml:space="preserve">высокого порядка </w:t>
      </w:r>
      <w:r w:rsidRPr="00015776">
        <w:rPr>
          <w:rFonts w:ascii="Times New Roman" w:hAnsi="Times New Roman" w:cs="Times New Roman"/>
          <w:sz w:val="28"/>
          <w:szCs w:val="28"/>
        </w:rPr>
        <w:t>запишется так:</w:t>
      </w:r>
    </w:p>
    <w:p w:rsidR="00015776" w:rsidRPr="00794F1E" w:rsidRDefault="00CA51FA" w:rsidP="005A72A0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l-GR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ℏ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den>
        </m:f>
      </m:oMath>
      <w:r w:rsidR="00015776" w:rsidRPr="00794F1E">
        <w:rPr>
          <w:rFonts w:ascii="Times New Roman" w:hAnsi="Times New Roman" w:cs="Times New Roman"/>
          <w:sz w:val="24"/>
          <w:szCs w:val="24"/>
        </w:rPr>
        <w:t xml:space="preserve"> ,    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ℏ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sub>
        </m:sSub>
      </m:oMath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Формулы ин</w:t>
      </w:r>
      <w:r w:rsidR="000A2EB8">
        <w:rPr>
          <w:rFonts w:ascii="Times New Roman" w:hAnsi="Times New Roman" w:cs="Times New Roman"/>
          <w:sz w:val="28"/>
          <w:szCs w:val="28"/>
        </w:rPr>
        <w:t>дикаторов гладкости представляем</w:t>
      </w:r>
      <w:r w:rsidRPr="00015776">
        <w:rPr>
          <w:rFonts w:ascii="Times New Roman" w:hAnsi="Times New Roman" w:cs="Times New Roman"/>
          <w:sz w:val="28"/>
          <w:szCs w:val="28"/>
        </w:rPr>
        <w:t xml:space="preserve"> в таком виде:</w:t>
      </w:r>
    </w:p>
    <w:p w:rsidR="00015776" w:rsidRPr="00794F1E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15776" w:rsidRPr="00794F1E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15776" w:rsidRPr="00794F1E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-4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 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Переменные реконструкции записываются в таком виде:</w:t>
      </w:r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Для потока, направленного влево:</w:t>
      </w:r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</m:e>
          </m:d>
        </m:oMath>
      </m:oMathPara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</m:e>
          </m:d>
        </m:oMath>
      </m:oMathPara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Формулы числовых потоков:</w:t>
      </w:r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</m:oMath>
      </m:oMathPara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</m:sub>
          </m:sSub>
        </m:oMath>
      </m:oMathPara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iCs/>
          <w:sz w:val="28"/>
          <w:szCs w:val="28"/>
        </w:rPr>
        <w:t>Формулы для коэффициентов и весов остаются без изменений.</w:t>
      </w:r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Переменные рек</w:t>
      </w:r>
      <w:r w:rsidR="001831D1">
        <w:rPr>
          <w:rFonts w:ascii="Times New Roman" w:hAnsi="Times New Roman" w:cs="Times New Roman"/>
          <w:sz w:val="28"/>
          <w:szCs w:val="28"/>
        </w:rPr>
        <w:t xml:space="preserve">онструкции записываются в следующем </w:t>
      </w:r>
      <w:r w:rsidRPr="00015776">
        <w:rPr>
          <w:rFonts w:ascii="Times New Roman" w:hAnsi="Times New Roman" w:cs="Times New Roman"/>
          <w:sz w:val="28"/>
          <w:szCs w:val="28"/>
        </w:rPr>
        <w:t>виде:</w:t>
      </w:r>
    </w:p>
    <w:p w:rsidR="00015776" w:rsidRPr="00015776" w:rsidRDefault="00015776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5776">
        <w:rPr>
          <w:rFonts w:ascii="Times New Roman" w:hAnsi="Times New Roman" w:cs="Times New Roman"/>
          <w:sz w:val="28"/>
          <w:szCs w:val="28"/>
        </w:rPr>
        <w:t>Для потока, направленного вправо</w:t>
      </w:r>
      <w:r w:rsidRPr="000157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5776" w:rsidRPr="001831D1" w:rsidRDefault="00CA51FA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</m:e>
          </m:d>
        </m:oMath>
      </m:oMathPara>
    </w:p>
    <w:p w:rsidR="00015776" w:rsidRPr="000A2EB8" w:rsidRDefault="00CA51FA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30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</m:e>
          </m:d>
        </m:oMath>
      </m:oMathPara>
    </w:p>
    <w:p w:rsidR="000A2EB8" w:rsidRPr="000A2EB8" w:rsidRDefault="000A2EB8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C4156" w:rsidRPr="005C7028" w:rsidRDefault="009C4156" w:rsidP="009C415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следующем этапе мы приступили к реализации графиков</w:t>
      </w:r>
      <w:r w:rsidRPr="005C7028">
        <w:rPr>
          <w:rFonts w:ascii="Times New Roman" w:hAnsi="Times New Roman" w:cs="Times New Roman"/>
          <w:sz w:val="28"/>
          <w:szCs w:val="28"/>
        </w:rPr>
        <w:t xml:space="preserve"> </w:t>
      </w:r>
      <w:r w:rsidRPr="005C7028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5C7028">
        <w:rPr>
          <w:rFonts w:ascii="Times New Roman" w:hAnsi="Times New Roman" w:cs="Times New Roman"/>
          <w:sz w:val="28"/>
          <w:szCs w:val="28"/>
        </w:rPr>
        <w:t>5 в неявном виде на неструктурированной сетке</w:t>
      </w:r>
      <w:r>
        <w:rPr>
          <w:rFonts w:ascii="Times New Roman" w:hAnsi="Times New Roman" w:cs="Times New Roman"/>
          <w:sz w:val="28"/>
          <w:szCs w:val="28"/>
        </w:rPr>
        <w:t>, которые в динамике демонстрируют движение ступеньки от начала координат. Ступенька имитирует движение трассера от нагнетательной скважины по пласту в течение какого-то времени.</w:t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70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1D4411B" wp14:editId="66D26C9E">
            <wp:extent cx="3618099" cy="2700000"/>
            <wp:effectExtent l="0" t="0" r="1905" b="571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5C70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19DD200" wp14:editId="0E8E135C">
            <wp:extent cx="3618097" cy="2700000"/>
            <wp:effectExtent l="0" t="0" r="1905" b="571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P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Графики 8 и 9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5C7028"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 в неявном виде на 1000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точках</w:t>
      </w:r>
      <w:r>
        <w:rPr>
          <w:rFonts w:ascii="Times New Roman" w:hAnsi="Times New Roman" w:cs="Times New Roman"/>
          <w:i/>
          <w:sz w:val="24"/>
          <w:szCs w:val="24"/>
        </w:rPr>
        <w:t xml:space="preserve"> неструктурированной сетки</w:t>
      </w:r>
    </w:p>
    <w:p w:rsidR="00767B78" w:rsidRPr="00767B78" w:rsidRDefault="00767B78" w:rsidP="005A72A0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Обработка граничных значений</w:t>
      </w:r>
    </w:p>
    <w:p w:rsidR="00F303D7" w:rsidRPr="00927E89" w:rsidRDefault="00F303D7" w:rsidP="005A72A0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7E89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0A2EB8">
        <w:rPr>
          <w:rFonts w:ascii="Times New Roman" w:hAnsi="Times New Roman" w:cs="Times New Roman"/>
          <w:sz w:val="28"/>
          <w:szCs w:val="28"/>
        </w:rPr>
        <w:t>-схема</w:t>
      </w:r>
      <w:r w:rsidRPr="00927E89">
        <w:rPr>
          <w:rFonts w:ascii="Times New Roman" w:hAnsi="Times New Roman" w:cs="Times New Roman"/>
          <w:sz w:val="28"/>
          <w:szCs w:val="28"/>
        </w:rPr>
        <w:t xml:space="preserve"> при расчете значения функции в ячейке с индексом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 использует 5-точечную схему, т.е. в формулах учитываются значения в ячейках с </w:t>
      </w:r>
      <w:r w:rsidR="001C14EE" w:rsidRPr="00927E89">
        <w:rPr>
          <w:rFonts w:ascii="Times New Roman" w:hAnsi="Times New Roman" w:cs="Times New Roman"/>
          <w:sz w:val="28"/>
          <w:szCs w:val="28"/>
        </w:rPr>
        <w:t>номерами</w:t>
      </w:r>
      <w:proofErr w:type="gramStart"/>
      <w:r w:rsidR="001C14E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End"/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-2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+2</m:t>
        </m:r>
      </m:oMath>
      <w:r w:rsidRPr="00927E89">
        <w:rPr>
          <w:rFonts w:ascii="Times New Roman" w:hAnsi="Times New Roman" w:cs="Times New Roman"/>
          <w:sz w:val="28"/>
          <w:szCs w:val="28"/>
        </w:rPr>
        <w:t xml:space="preserve">. Поэтому, когда проводится </w:t>
      </w:r>
      <w:r w:rsidRPr="00927E89">
        <w:rPr>
          <w:rFonts w:ascii="Times New Roman" w:hAnsi="Times New Roman" w:cs="Times New Roman"/>
          <w:sz w:val="28"/>
          <w:szCs w:val="28"/>
        </w:rPr>
        <w:lastRenderedPageBreak/>
        <w:t xml:space="preserve">расчет в первой ячейке, нам нужно иметь две фиктивные ячейки слева, а когда в последней – то справа. </w:t>
      </w:r>
    </w:p>
    <w:p w:rsidR="00F303D7" w:rsidRPr="00927E89" w:rsidRDefault="00F303D7" w:rsidP="005A72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7E89">
        <w:rPr>
          <w:rFonts w:ascii="Times New Roman" w:hAnsi="Times New Roman" w:cs="Times New Roman"/>
          <w:sz w:val="28"/>
          <w:szCs w:val="28"/>
        </w:rPr>
        <w:tab/>
        <w:t>Существует два подхода для введения этих точек. Если речь идет о моделировании движения решения типа «ступенька», то можно брать точные решения (слева граничное значение, которое принимает функция на левой границе; справа – значение, которое прини</w:t>
      </w:r>
      <w:r w:rsidR="001C14EE">
        <w:rPr>
          <w:rFonts w:ascii="Times New Roman" w:hAnsi="Times New Roman" w:cs="Times New Roman"/>
          <w:sz w:val="28"/>
          <w:szCs w:val="28"/>
        </w:rPr>
        <w:t>мает функция на правой границе).</w:t>
      </w:r>
      <w:r w:rsidRPr="00927E89">
        <w:rPr>
          <w:rFonts w:ascii="Times New Roman" w:hAnsi="Times New Roman" w:cs="Times New Roman"/>
          <w:sz w:val="28"/>
          <w:szCs w:val="28"/>
        </w:rPr>
        <w:t xml:space="preserve"> Либо использовать граничные условия 2-го порядка: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927E89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 w:rsidRPr="00927E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7E89" w:rsidRDefault="00F303D7" w:rsidP="005A72A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27E89">
        <w:rPr>
          <w:rFonts w:ascii="Times New Roman" w:hAnsi="Times New Roman" w:cs="Times New Roman"/>
          <w:sz w:val="28"/>
          <w:szCs w:val="28"/>
        </w:rPr>
        <w:tab/>
      </w:r>
      <w:r w:rsidRPr="00927E89">
        <w:rPr>
          <w:rFonts w:ascii="Times New Roman" w:hAnsi="Times New Roman" w:cs="Times New Roman"/>
          <w:iCs/>
          <w:sz w:val="28"/>
          <w:szCs w:val="28"/>
        </w:rPr>
        <w:t>Граничные ячейки обрабатываются отдельно с учетом граничных условий.  Так как в формулах реконструкции используются ячейки с номерами, выходящими за границы нумерации внутренних точек, приходится вводить фиктивные ячейки со значениями</w:t>
      </w:r>
      <w:r w:rsidRPr="001831D1">
        <w:rPr>
          <w:rFonts w:ascii="Times New Roman" w:hAnsi="Times New Roman" w:cs="Times New Roman"/>
          <w:iCs/>
          <w:sz w:val="24"/>
          <w:szCs w:val="24"/>
        </w:rPr>
        <w:t>:</w:t>
      </w:r>
      <w:r w:rsidRPr="001831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10(-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+1)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i</m:t>
        </m:r>
        <m:r>
          <w:rPr>
            <w:rFonts w:ascii="Cambria Math" w:hAnsi="Cambria Math" w:cs="Times New Roman"/>
            <w:sz w:val="24"/>
            <w:szCs w:val="24"/>
          </w:rPr>
          <m:t>=0;1;2</m:t>
        </m:r>
      </m:oMath>
      <w:r w:rsidRPr="001831D1">
        <w:rPr>
          <w:rFonts w:ascii="Times New Roman" w:hAnsi="Times New Roman" w:cs="Times New Roman"/>
          <w:i/>
          <w:iCs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+1)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 i</m:t>
        </m:r>
        <m:r>
          <w:rPr>
            <w:rFonts w:ascii="Cambria Math" w:hAnsi="Cambria Math" w:cs="Times New Roman"/>
            <w:sz w:val="24"/>
            <w:szCs w:val="24"/>
          </w:rPr>
          <m:t>=1;2;3</m:t>
        </m:r>
      </m:oMath>
      <w:r w:rsidR="00927E89" w:rsidRPr="00927E8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856EC4" w:rsidRDefault="00856EC4" w:rsidP="00D2383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Устойчивость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WENO-</w:t>
      </w:r>
      <w:r>
        <w:rPr>
          <w:rFonts w:ascii="Times New Roman" w:hAnsi="Times New Roman" w:cs="Times New Roman"/>
          <w:b/>
          <w:sz w:val="28"/>
          <w:szCs w:val="28"/>
        </w:rPr>
        <w:t>схемы</w:t>
      </w:r>
    </w:p>
    <w:p w:rsidR="00856EC4" w:rsidRDefault="00856EC4" w:rsidP="00856E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WENO-схемы относятся к классу</w:t>
      </w:r>
      <w:r w:rsidRPr="00856EC4">
        <w:rPr>
          <w:rFonts w:ascii="Times New Roman" w:hAnsi="Times New Roman" w:cs="Times New Roman"/>
          <w:sz w:val="28"/>
          <w:szCs w:val="28"/>
        </w:rPr>
        <w:t xml:space="preserve"> </w:t>
      </w:r>
      <w:r w:rsidRPr="00856EC4">
        <w:rPr>
          <w:rFonts w:ascii="Times New Roman" w:hAnsi="Times New Roman" w:cs="Times New Roman"/>
          <w:i/>
          <w:sz w:val="28"/>
          <w:szCs w:val="28"/>
        </w:rPr>
        <w:t>TVB</w:t>
      </w:r>
      <w:r w:rsidRPr="00856E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</w:t>
      </w:r>
      <w:r w:rsidRPr="00856EC4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856EC4">
        <w:rPr>
          <w:rFonts w:ascii="Times New Roman" w:hAnsi="Times New Roman" w:cs="Times New Roman"/>
          <w:sz w:val="28"/>
          <w:szCs w:val="28"/>
        </w:rPr>
        <w:t>огр</w:t>
      </w:r>
      <w:r>
        <w:rPr>
          <w:rFonts w:ascii="Times New Roman" w:hAnsi="Times New Roman" w:cs="Times New Roman"/>
          <w:sz w:val="28"/>
          <w:szCs w:val="28"/>
        </w:rPr>
        <w:t>аничивающих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полную вариацию), то есть:</w:t>
      </w:r>
    </w:p>
    <w:p w:rsidR="00856EC4" w:rsidRPr="00856EC4" w:rsidRDefault="00856EC4" w:rsidP="00856E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-TV(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)≤O(∆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856EC4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</w:p>
    <w:p w:rsidR="00856EC4" w:rsidRDefault="00856EC4" w:rsidP="00856E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EC4">
        <w:rPr>
          <w:rFonts w:ascii="Times New Roman" w:hAnsi="Times New Roman" w:cs="Times New Roman"/>
          <w:sz w:val="28"/>
          <w:szCs w:val="28"/>
        </w:rPr>
        <w:t xml:space="preserve">где </w:t>
      </w:r>
      <w:r w:rsidRPr="00856EC4">
        <w:rPr>
          <w:rFonts w:ascii="Times New Roman" w:hAnsi="Times New Roman" w:cs="Times New Roman"/>
          <w:i/>
          <w:sz w:val="28"/>
          <w:szCs w:val="28"/>
        </w:rPr>
        <w:t>TV</w:t>
      </w:r>
      <w:r w:rsidRPr="00856EC4">
        <w:rPr>
          <w:rFonts w:ascii="Times New Roman" w:hAnsi="Times New Roman" w:cs="Times New Roman"/>
          <w:sz w:val="28"/>
          <w:szCs w:val="28"/>
        </w:rPr>
        <w:t xml:space="preserve"> — полная вариация, </w:t>
      </w:r>
      <w:r>
        <w:rPr>
          <w:rFonts w:ascii="Times New Roman" w:hAnsi="Times New Roman" w:cs="Times New Roman"/>
          <w:sz w:val="28"/>
          <w:szCs w:val="28"/>
        </w:rPr>
        <w:t xml:space="preserve">которая определяется для </w:t>
      </w:r>
      <w:r w:rsidRPr="00856EC4">
        <w:rPr>
          <w:rFonts w:ascii="Times New Roman" w:hAnsi="Times New Roman" w:cs="Times New Roman"/>
          <w:sz w:val="28"/>
          <w:szCs w:val="28"/>
        </w:rPr>
        <w:t xml:space="preserve">разбиения отрезка на </w:t>
      </w:r>
      <w:r w:rsidRPr="00856EC4"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частей, </w:t>
      </w:r>
      <w:r w:rsidRPr="00856EC4">
        <w:rPr>
          <w:rFonts w:ascii="Times New Roman" w:hAnsi="Times New Roman" w:cs="Times New Roman"/>
          <w:sz w:val="28"/>
          <w:szCs w:val="28"/>
        </w:rPr>
        <w:t>как</w:t>
      </w:r>
    </w:p>
    <w:p w:rsidR="00856EC4" w:rsidRPr="001F5FCF" w:rsidRDefault="00856EC4" w:rsidP="00856E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j+1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</m:nary>
      </m:oMath>
      <w:r w:rsidR="001F5FCF" w:rsidRPr="001F5FCF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:rsidR="001F5FCF" w:rsidRDefault="001F5FCF" w:rsidP="001F5F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условие выполнимо только</w:t>
      </w:r>
      <w:r w:rsidR="00856EC4" w:rsidRPr="00856EC4">
        <w:rPr>
          <w:rFonts w:ascii="Times New Roman" w:hAnsi="Times New Roman" w:cs="Times New Roman"/>
          <w:sz w:val="28"/>
          <w:szCs w:val="28"/>
        </w:rPr>
        <w:t xml:space="preserve"> в случае </w:t>
      </w:r>
      <w:r>
        <w:rPr>
          <w:rFonts w:ascii="Times New Roman" w:hAnsi="Times New Roman" w:cs="Times New Roman"/>
          <w:sz w:val="28"/>
          <w:szCs w:val="28"/>
        </w:rPr>
        <w:t xml:space="preserve">численной устойчивости </w:t>
      </w:r>
      <w:r w:rsidR="00856EC4" w:rsidRPr="00856EC4">
        <w:rPr>
          <w:rFonts w:ascii="Times New Roman" w:hAnsi="Times New Roman" w:cs="Times New Roman"/>
          <w:sz w:val="28"/>
          <w:szCs w:val="28"/>
        </w:rPr>
        <w:t>схем</w:t>
      </w:r>
      <w:r>
        <w:rPr>
          <w:rFonts w:ascii="Times New Roman" w:hAnsi="Times New Roman" w:cs="Times New Roman"/>
          <w:sz w:val="28"/>
          <w:szCs w:val="28"/>
        </w:rPr>
        <w:t>ы. В рассмотрении устойчивости WENO-схемы используем явные методы</w:t>
      </w:r>
      <w:r w:rsidR="00856EC4" w:rsidRPr="00856EC4">
        <w:rPr>
          <w:rFonts w:ascii="Times New Roman" w:hAnsi="Times New Roman" w:cs="Times New Roman"/>
          <w:sz w:val="28"/>
          <w:szCs w:val="28"/>
        </w:rPr>
        <w:t xml:space="preserve"> Рунге–Кутты. </w:t>
      </w:r>
      <w:r>
        <w:rPr>
          <w:rFonts w:ascii="Times New Roman" w:hAnsi="Times New Roman" w:cs="Times New Roman"/>
          <w:sz w:val="28"/>
          <w:szCs w:val="28"/>
        </w:rPr>
        <w:t>Так как оператор</w:t>
      </w:r>
      <w:r w:rsidR="00856EC4" w:rsidRPr="00856EC4">
        <w:rPr>
          <w:rFonts w:ascii="Times New Roman" w:hAnsi="Times New Roman" w:cs="Times New Roman"/>
          <w:sz w:val="28"/>
          <w:szCs w:val="28"/>
        </w:rPr>
        <w:t xml:space="preserve"> WENO-схемы </w:t>
      </w:r>
      <w:r>
        <w:rPr>
          <w:rFonts w:ascii="Times New Roman" w:hAnsi="Times New Roman" w:cs="Times New Roman"/>
          <w:sz w:val="28"/>
          <w:szCs w:val="28"/>
        </w:rPr>
        <w:t>не линеен, можно рассмотреть</w:t>
      </w:r>
      <w:r w:rsidR="00856EC4" w:rsidRPr="00856EC4">
        <w:rPr>
          <w:rFonts w:ascii="Times New Roman" w:hAnsi="Times New Roman" w:cs="Times New Roman"/>
          <w:sz w:val="28"/>
          <w:szCs w:val="28"/>
        </w:rPr>
        <w:t xml:space="preserve"> несколько вариантов линеаризации индикаторов гладкости.</w:t>
      </w:r>
      <w:r>
        <w:rPr>
          <w:rFonts w:ascii="Times New Roman" w:hAnsi="Times New Roman" w:cs="Times New Roman"/>
          <w:sz w:val="28"/>
          <w:szCs w:val="28"/>
        </w:rPr>
        <w:t xml:space="preserve"> Об этом подробно можно почитать в статье </w:t>
      </w:r>
      <w:r w:rsidRPr="001F5FCF">
        <w:rPr>
          <w:rFonts w:ascii="Times New Roman" w:hAnsi="Times New Roman" w:cs="Times New Roman"/>
          <w:sz w:val="28"/>
          <w:szCs w:val="28"/>
        </w:rPr>
        <w:t>[3].</w:t>
      </w:r>
      <w:r>
        <w:rPr>
          <w:rFonts w:ascii="Times New Roman" w:hAnsi="Times New Roman" w:cs="Times New Roman"/>
          <w:sz w:val="28"/>
          <w:szCs w:val="28"/>
        </w:rPr>
        <w:t xml:space="preserve"> В данной работе приведем метод замороженных коэффициентов в силу его относительной простоты. </w:t>
      </w:r>
    </w:p>
    <w:p w:rsidR="001F5FCF" w:rsidRDefault="001F5FCF" w:rsidP="001F5FC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замороженных коэффициентов</w:t>
      </w:r>
    </w:p>
    <w:p w:rsidR="008765BA" w:rsidRPr="006E2D34" w:rsidRDefault="008765BA" w:rsidP="008765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рассмотрения возьмем вариацию </w:t>
      </w:r>
      <m:oMath>
        <m:r>
          <w:rPr>
            <w:rFonts w:ascii="Cambria Math" w:hAnsi="Cambria Math" w:cs="Times New Roman"/>
            <w:sz w:val="28"/>
            <w:szCs w:val="28"/>
          </w:rPr>
          <m:t>0&lt;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≪1</m:t>
        </m:r>
      </m:oMath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для схемы</w:t>
      </w:r>
      <w:r w:rsidR="001F5FCF" w:rsidRPr="008765BA">
        <w:rPr>
          <w:rFonts w:ascii="Times New Roman" w:hAnsi="Times New Roman" w:cs="Times New Roman"/>
          <w:sz w:val="28"/>
          <w:szCs w:val="28"/>
        </w:rPr>
        <w:t>:</w:t>
      </w:r>
    </w:p>
    <w:p w:rsidR="008765BA" w:rsidRPr="006E2D34" w:rsidRDefault="00CA51FA" w:rsidP="008A17C9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p>
          </m:e>
        </m:d>
      </m:oMath>
      <w:r w:rsidR="008765BA" w:rsidRPr="006E2D34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8A17C9" w:rsidRPr="008A17C9" w:rsidRDefault="00CA51FA" w:rsidP="008A17C9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765BA" w:rsidRDefault="008A17C9" w:rsidP="008A17C9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2∆x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±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±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±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±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8A17C9" w:rsidRDefault="009448D3" w:rsidP="008A17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Вычтем из одного выражения второе 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приравняем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нулю члены второго и </w:t>
      </w:r>
      <w:r>
        <w:rPr>
          <w:rFonts w:ascii="Times New Roman" w:hAnsi="Times New Roman" w:cs="Times New Roman"/>
          <w:sz w:val="28"/>
          <w:szCs w:val="28"/>
        </w:rPr>
        <w:t>более порядка малости. Получили следующее:</w:t>
      </w:r>
    </w:p>
    <w:p w:rsidR="009448D3" w:rsidRPr="009448D3" w:rsidRDefault="00CA51FA" w:rsidP="009448D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∆x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</m:e>
        </m:d>
      </m:oMath>
      <w:r w:rsidR="009448D3" w:rsidRPr="009448D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C4546" w:rsidRDefault="00CA51FA" w:rsidP="009448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±</m:t>
            </m:r>
          </m:sup>
        </m:sSup>
      </m:oMath>
      <w:r w:rsidR="009448D3">
        <w:rPr>
          <w:rFonts w:ascii="Times New Roman" w:hAnsi="Times New Roman" w:cs="Times New Roman"/>
          <w:sz w:val="28"/>
          <w:szCs w:val="28"/>
        </w:rPr>
        <w:t xml:space="preserve"> вычисляется с использованием потока Годунова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в зависимост</w:t>
      </w:r>
      <w:r w:rsidR="009448D3">
        <w:rPr>
          <w:rFonts w:ascii="Times New Roman" w:hAnsi="Times New Roman" w:cs="Times New Roman"/>
          <w:sz w:val="28"/>
          <w:szCs w:val="28"/>
        </w:rPr>
        <w:t xml:space="preserve">и от линеаризованного значения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F5FCF" w:rsidRPr="008765BA">
        <w:rPr>
          <w:rFonts w:ascii="Times New Roman" w:hAnsi="Times New Roman" w:cs="Times New Roman"/>
          <w:sz w:val="28"/>
          <w:szCs w:val="28"/>
        </w:rPr>
        <w:t xml:space="preserve">. </w:t>
      </w:r>
      <w:r w:rsidR="00CC4546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CC4546" w:rsidRPr="00CC4546">
        <w:rPr>
          <w:rFonts w:ascii="Times New Roman" w:hAnsi="Times New Roman" w:cs="Times New Roman"/>
          <w:sz w:val="28"/>
          <w:szCs w:val="28"/>
        </w:rPr>
        <w:t>-</w:t>
      </w:r>
      <w:r w:rsidR="00CC4546">
        <w:rPr>
          <w:rFonts w:ascii="Times New Roman" w:hAnsi="Times New Roman" w:cs="Times New Roman"/>
          <w:sz w:val="28"/>
          <w:szCs w:val="28"/>
        </w:rPr>
        <w:t>схема относится к нелинейным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схем</w:t>
      </w:r>
      <w:r w:rsidR="00CC4546">
        <w:rPr>
          <w:rFonts w:ascii="Times New Roman" w:hAnsi="Times New Roman" w:cs="Times New Roman"/>
          <w:sz w:val="28"/>
          <w:szCs w:val="28"/>
        </w:rPr>
        <w:t>ам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, </w:t>
      </w:r>
      <w:r w:rsidR="00CC4546">
        <w:rPr>
          <w:rFonts w:ascii="Times New Roman" w:hAnsi="Times New Roman" w:cs="Times New Roman"/>
          <w:sz w:val="28"/>
          <w:szCs w:val="28"/>
        </w:rPr>
        <w:t xml:space="preserve">по этой причине </w:t>
      </w:r>
      <w:r w:rsidR="001F5FCF" w:rsidRPr="008765BA">
        <w:rPr>
          <w:rFonts w:ascii="Times New Roman" w:hAnsi="Times New Roman" w:cs="Times New Roman"/>
          <w:sz w:val="28"/>
          <w:szCs w:val="28"/>
        </w:rPr>
        <w:t>ва</w:t>
      </w:r>
      <w:r w:rsidR="00CC4546">
        <w:rPr>
          <w:rFonts w:ascii="Times New Roman" w:hAnsi="Times New Roman" w:cs="Times New Roman"/>
          <w:sz w:val="28"/>
          <w:szCs w:val="28"/>
        </w:rPr>
        <w:t xml:space="preserve">риация δ зависима от фонового решения. Тогда рассмотрим 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линеаризации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>=a</m:t>
        </m:r>
      </m:oMath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>=b</m:t>
        </m:r>
      </m:oMath>
      <w:r w:rsidR="0088726F" w:rsidRPr="0088726F">
        <w:rPr>
          <w:rFonts w:ascii="Times New Roman" w:hAnsi="Times New Roman" w:cs="Times New Roman"/>
          <w:sz w:val="28"/>
          <w:szCs w:val="28"/>
        </w:rPr>
        <w:t xml:space="preserve">, </w:t>
      </w:r>
      <w:r w:rsidR="0088726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gramStart"/>
      <w:r w:rsidR="0088726F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="0088726F">
        <w:rPr>
          <w:rFonts w:ascii="Times New Roman" w:hAnsi="Times New Roman" w:cs="Times New Roman"/>
          <w:sz w:val="28"/>
          <w:szCs w:val="28"/>
        </w:rPr>
        <w:t xml:space="preserve"> выполняется</w:t>
      </w:r>
    </w:p>
    <w:p w:rsidR="0088726F" w:rsidRPr="0088726F" w:rsidRDefault="0088726F" w:rsidP="008872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&lt;O(∆x)</m:t>
        </m:r>
      </m:oMath>
      <w:r w:rsidRPr="0088726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2D34" w:rsidRPr="00CD7FC8" w:rsidRDefault="00CD7FC8" w:rsidP="009448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возмущения приводят к смене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шаблонов схемы и изменен</w:t>
      </w:r>
      <w:r>
        <w:rPr>
          <w:rFonts w:ascii="Times New Roman" w:hAnsi="Times New Roman" w:cs="Times New Roman"/>
          <w:sz w:val="28"/>
          <w:szCs w:val="28"/>
        </w:rPr>
        <w:t>ию свойств устойчивости. Рассмотрим</w:t>
      </w:r>
      <w:r w:rsidR="006E2D34">
        <w:rPr>
          <w:rFonts w:ascii="Times New Roman" w:hAnsi="Times New Roman" w:cs="Times New Roman"/>
          <w:sz w:val="28"/>
          <w:szCs w:val="28"/>
        </w:rPr>
        <w:t xml:space="preserve"> варианты возмущений,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приводят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 всем возможным сменам </w:t>
      </w:r>
      <w:r w:rsidR="001F5FCF" w:rsidRPr="008765BA">
        <w:rPr>
          <w:rFonts w:ascii="Times New Roman" w:hAnsi="Times New Roman" w:cs="Times New Roman"/>
          <w:sz w:val="28"/>
          <w:szCs w:val="28"/>
        </w:rPr>
        <w:t>шаблонов. Получим</w:t>
      </w:r>
      <w:r>
        <w:rPr>
          <w:rFonts w:ascii="Times New Roman" w:hAnsi="Times New Roman" w:cs="Times New Roman"/>
          <w:sz w:val="28"/>
          <w:szCs w:val="28"/>
        </w:rPr>
        <w:t xml:space="preserve"> такое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выражение</w:t>
      </w:r>
      <w:r w:rsidR="006E2D34" w:rsidRPr="00CD7FC8">
        <w:rPr>
          <w:rFonts w:ascii="Times New Roman" w:hAnsi="Times New Roman" w:cs="Times New Roman"/>
          <w:sz w:val="28"/>
          <w:szCs w:val="28"/>
        </w:rPr>
        <w:t>:</w:t>
      </w:r>
    </w:p>
    <w:p w:rsidR="006E2D34" w:rsidRPr="008F0F5E" w:rsidRDefault="00CA51FA" w:rsidP="00CD7FC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</m:e>
        </m:d>
      </m:oMath>
      <w:r w:rsidR="00CD7FC8" w:rsidRPr="008F0F5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8F0F5E" w:rsidRPr="008F0F5E" w:rsidRDefault="001F5FCF" w:rsidP="008F0F5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65BA">
        <w:rPr>
          <w:rFonts w:ascii="Times New Roman" w:hAnsi="Times New Roman" w:cs="Times New Roman"/>
          <w:sz w:val="28"/>
          <w:szCs w:val="28"/>
        </w:rPr>
        <w:t>здесь</w:t>
      </w:r>
      <w:r w:rsidRPr="006E2D34">
        <w:rPr>
          <w:rFonts w:ascii="Times New Roman" w:hAnsi="Times New Roman" w:cs="Times New Roman"/>
          <w:sz w:val="28"/>
          <w:szCs w:val="28"/>
        </w:rPr>
        <w:t xml:space="preserve"> </w:t>
      </w:r>
      <w:r w:rsidR="00CD7FC8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CD7FC8" w:rsidRPr="00CD7FC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D7FC8">
        <w:rPr>
          <w:rFonts w:ascii="Times New Roman" w:hAnsi="Times New Roman" w:cs="Times New Roman"/>
          <w:sz w:val="28"/>
          <w:szCs w:val="28"/>
        </w:rPr>
        <w:t xml:space="preserve">и </w:t>
      </w:r>
      <w:r w:rsidR="00CD7FC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6E2D34">
        <w:rPr>
          <w:rFonts w:ascii="Times New Roman" w:hAnsi="Times New Roman" w:cs="Times New Roman"/>
          <w:sz w:val="28"/>
          <w:szCs w:val="28"/>
        </w:rPr>
        <w:t xml:space="preserve"> — </w:t>
      </w:r>
      <w:r w:rsidRPr="008765BA">
        <w:rPr>
          <w:rFonts w:ascii="Times New Roman" w:hAnsi="Times New Roman" w:cs="Times New Roman"/>
          <w:sz w:val="28"/>
          <w:szCs w:val="28"/>
        </w:rPr>
        <w:t>константы</w:t>
      </w:r>
      <w:r w:rsidRPr="006E2D34">
        <w:rPr>
          <w:rFonts w:ascii="Times New Roman" w:hAnsi="Times New Roman" w:cs="Times New Roman"/>
          <w:sz w:val="28"/>
          <w:szCs w:val="28"/>
        </w:rPr>
        <w:t xml:space="preserve">, </w:t>
      </w:r>
      <w:r w:rsidRPr="008765BA">
        <w:rPr>
          <w:rFonts w:ascii="Times New Roman" w:hAnsi="Times New Roman" w:cs="Times New Roman"/>
          <w:sz w:val="28"/>
          <w:szCs w:val="28"/>
        </w:rPr>
        <w:t>удовлетворяющие</w:t>
      </w:r>
      <w:r w:rsidRPr="006E2D34">
        <w:rPr>
          <w:rFonts w:ascii="Times New Roman" w:hAnsi="Times New Roman" w:cs="Times New Roman"/>
          <w:sz w:val="28"/>
          <w:szCs w:val="28"/>
        </w:rPr>
        <w:t xml:space="preserve"> </w:t>
      </w:r>
      <w:r w:rsidRPr="008765BA">
        <w:rPr>
          <w:rFonts w:ascii="Times New Roman" w:hAnsi="Times New Roman" w:cs="Times New Roman"/>
          <w:sz w:val="28"/>
          <w:szCs w:val="28"/>
        </w:rPr>
        <w:t>условию</w:t>
      </w:r>
      <w:r w:rsidR="00CD7FC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&lt;O(∆x)</m:t>
        </m:r>
      </m:oMath>
      <w:r w:rsidR="00CD7FC8" w:rsidRPr="0088726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F0F5E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Pr="008765BA">
        <w:rPr>
          <w:rFonts w:ascii="Times New Roman" w:hAnsi="Times New Roman" w:cs="Times New Roman"/>
          <w:sz w:val="28"/>
          <w:szCs w:val="28"/>
        </w:rPr>
        <w:t xml:space="preserve">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</m:e>
        </m:d>
      </m:oMath>
      <w:r w:rsidR="00615D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765BA">
        <w:rPr>
          <w:rFonts w:ascii="Times New Roman" w:hAnsi="Times New Roman" w:cs="Times New Roman"/>
          <w:sz w:val="28"/>
          <w:szCs w:val="28"/>
        </w:rPr>
        <w:t>исследует</w:t>
      </w:r>
      <w:r w:rsidR="00615DCB">
        <w:rPr>
          <w:rFonts w:ascii="Times New Roman" w:hAnsi="Times New Roman" w:cs="Times New Roman"/>
          <w:sz w:val="28"/>
          <w:szCs w:val="28"/>
        </w:rPr>
        <w:t>ся на устойчивость при все</w:t>
      </w:r>
      <w:r w:rsidR="008F0F5E">
        <w:rPr>
          <w:rFonts w:ascii="Times New Roman" w:hAnsi="Times New Roman" w:cs="Times New Roman"/>
          <w:sz w:val="28"/>
          <w:szCs w:val="28"/>
        </w:rPr>
        <w:t xml:space="preserve">х </w:t>
      </w:r>
      <w:r w:rsidR="00615DCB">
        <w:rPr>
          <w:rFonts w:ascii="Times New Roman" w:hAnsi="Times New Roman" w:cs="Times New Roman"/>
          <w:sz w:val="28"/>
          <w:szCs w:val="28"/>
        </w:rPr>
        <w:t>возможных</w:t>
      </w:r>
      <w:r w:rsidRPr="008765BA">
        <w:rPr>
          <w:rFonts w:ascii="Times New Roman" w:hAnsi="Times New Roman" w:cs="Times New Roman"/>
          <w:sz w:val="28"/>
          <w:szCs w:val="28"/>
        </w:rPr>
        <w:t xml:space="preserve"> </w:t>
      </w:r>
      <w:r w:rsidR="00C260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C26010" w:rsidRPr="00CD7FC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26010">
        <w:rPr>
          <w:rFonts w:ascii="Times New Roman" w:hAnsi="Times New Roman" w:cs="Times New Roman"/>
          <w:sz w:val="28"/>
          <w:szCs w:val="28"/>
        </w:rPr>
        <w:t xml:space="preserve">и </w:t>
      </w:r>
      <w:r w:rsidR="00C26010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C26010">
        <w:rPr>
          <w:rFonts w:ascii="Times New Roman" w:hAnsi="Times New Roman" w:cs="Times New Roman"/>
          <w:sz w:val="28"/>
          <w:szCs w:val="28"/>
        </w:rPr>
        <w:t xml:space="preserve">, </w:t>
      </w:r>
      <w:r w:rsidRPr="008765BA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j±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±</m:t>
            </m:r>
          </m:sup>
        </m:sSubSup>
      </m:oMath>
      <w:r w:rsidRPr="008765BA">
        <w:rPr>
          <w:rFonts w:ascii="Times New Roman" w:hAnsi="Times New Roman" w:cs="Times New Roman"/>
          <w:sz w:val="28"/>
          <w:szCs w:val="28"/>
        </w:rPr>
        <w:t xml:space="preserve"> находятся с помощью схемы WENO </w:t>
      </w:r>
      <w:r w:rsidRPr="008765BA">
        <w:rPr>
          <w:rFonts w:ascii="Times New Roman" w:hAnsi="Times New Roman" w:cs="Times New Roman"/>
          <w:sz w:val="28"/>
          <w:szCs w:val="28"/>
        </w:rPr>
        <w:lastRenderedPageBreak/>
        <w:t xml:space="preserve">и далее </w:t>
      </w:r>
      <w:r w:rsidR="008F0F5E">
        <w:rPr>
          <w:rFonts w:ascii="Times New Roman" w:hAnsi="Times New Roman" w:cs="Times New Roman"/>
          <w:sz w:val="28"/>
          <w:szCs w:val="28"/>
        </w:rPr>
        <w:t>вычисляется с использованием потока Годунова</w:t>
      </w:r>
      <w:r w:rsidR="008F0F5E" w:rsidRPr="008765BA">
        <w:rPr>
          <w:rFonts w:ascii="Times New Roman" w:hAnsi="Times New Roman" w:cs="Times New Roman"/>
          <w:sz w:val="28"/>
          <w:szCs w:val="28"/>
        </w:rPr>
        <w:t xml:space="preserve"> в зависимост</w:t>
      </w:r>
      <w:r w:rsidR="008F0F5E">
        <w:rPr>
          <w:rFonts w:ascii="Times New Roman" w:hAnsi="Times New Roman" w:cs="Times New Roman"/>
          <w:sz w:val="28"/>
          <w:szCs w:val="28"/>
        </w:rPr>
        <w:t xml:space="preserve">и от линеаризованного значения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8F0F5E" w:rsidRPr="008F0F5E">
        <w:rPr>
          <w:rFonts w:ascii="Times New Roman" w:hAnsi="Times New Roman" w:cs="Times New Roman"/>
          <w:sz w:val="28"/>
          <w:szCs w:val="28"/>
        </w:rPr>
        <w:t>.</w:t>
      </w:r>
    </w:p>
    <w:p w:rsidR="008F0F5E" w:rsidRDefault="008F0F5E" w:rsidP="008F0F5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765BA">
        <w:rPr>
          <w:rFonts w:ascii="Times New Roman" w:hAnsi="Times New Roman" w:cs="Times New Roman"/>
          <w:sz w:val="28"/>
          <w:szCs w:val="28"/>
        </w:rPr>
        <w:t>устойчивость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765BA">
        <w:rPr>
          <w:rFonts w:ascii="Times New Roman" w:hAnsi="Times New Roman" w:cs="Times New Roman"/>
          <w:sz w:val="28"/>
          <w:szCs w:val="28"/>
        </w:rPr>
        <w:t>в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765BA">
        <w:rPr>
          <w:rFonts w:ascii="Times New Roman" w:hAnsi="Times New Roman" w:cs="Times New Roman"/>
          <w:sz w:val="28"/>
          <w:szCs w:val="28"/>
        </w:rPr>
        <w:t>линейном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765BA">
        <w:rPr>
          <w:rFonts w:ascii="Times New Roman" w:hAnsi="Times New Roman" w:cs="Times New Roman"/>
          <w:sz w:val="28"/>
          <w:szCs w:val="28"/>
        </w:rPr>
        <w:t>пр</w:t>
      </w:r>
      <w:r w:rsidR="002F32D0">
        <w:rPr>
          <w:rFonts w:ascii="Times New Roman" w:hAnsi="Times New Roman" w:cs="Times New Roman"/>
          <w:sz w:val="28"/>
          <w:szCs w:val="28"/>
        </w:rPr>
        <w:t>иближении</w:t>
      </w:r>
      <w:r w:rsidR="002F32D0" w:rsidRPr="008F0F5E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</m:sup>
            </m:sSubSup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32D0">
        <w:rPr>
          <w:rFonts w:ascii="Times New Roman" w:hAnsi="Times New Roman" w:cs="Times New Roman"/>
          <w:sz w:val="28"/>
          <w:szCs w:val="28"/>
        </w:rPr>
        <w:t>методом</w:t>
      </w:r>
      <w:r w:rsidR="002F32D0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2F32D0">
        <w:rPr>
          <w:rFonts w:ascii="Times New Roman" w:hAnsi="Times New Roman" w:cs="Times New Roman"/>
          <w:sz w:val="28"/>
          <w:szCs w:val="28"/>
        </w:rPr>
        <w:t>гармоник</w:t>
      </w:r>
      <w:r w:rsidR="002F32D0" w:rsidRPr="008F0F5E">
        <w:rPr>
          <w:rFonts w:ascii="Times New Roman" w:hAnsi="Times New Roman" w:cs="Times New Roman"/>
          <w:sz w:val="28"/>
          <w:szCs w:val="28"/>
        </w:rPr>
        <w:t>:</w:t>
      </w:r>
    </w:p>
    <w:p w:rsidR="008F0F5E" w:rsidRPr="008F0F5E" w:rsidRDefault="008F0F5E" w:rsidP="008F0F5E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(t)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sup>
        </m:sSup>
      </m:oMath>
      <w:r w:rsidRPr="008F0F5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44BF4" w:rsidRPr="00CA51FA" w:rsidRDefault="008F0F5E" w:rsidP="008F0F5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1F5FCF" w:rsidRPr="008765BA">
        <w:rPr>
          <w:rFonts w:ascii="Times New Roman" w:hAnsi="Times New Roman" w:cs="Times New Roman"/>
          <w:sz w:val="28"/>
          <w:szCs w:val="28"/>
        </w:rPr>
        <w:t>де</w:t>
      </w:r>
      <w:r w:rsidRPr="008F0F5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=m∆x</m:t>
        </m:r>
      </m:oMath>
      <w:r w:rsidRPr="008F0F5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726F" w:rsidRPr="006E2D34" w:rsidRDefault="00CA51FA" w:rsidP="008F0F5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±1/2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±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WENO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 w:rsidR="00344BF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gramStart"/>
      <w:r w:rsidR="00344BF4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F5FCF" w:rsidRPr="008765BA">
        <w:rPr>
          <w:rFonts w:ascii="Times New Roman" w:hAnsi="Times New Roman" w:cs="Times New Roman"/>
          <w:sz w:val="28"/>
          <w:szCs w:val="28"/>
        </w:rPr>
        <w:t>ри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F0F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F5FCF" w:rsidRPr="008F0F5E">
        <w:rPr>
          <w:rFonts w:ascii="Times New Roman" w:hAnsi="Times New Roman" w:cs="Times New Roman"/>
          <w:sz w:val="28"/>
          <w:szCs w:val="28"/>
        </w:rPr>
        <w:t xml:space="preserve"> → ∞ </w:t>
      </w:r>
      <w:r w:rsidR="00344BF4">
        <w:rPr>
          <w:rFonts w:ascii="Times New Roman" w:hAnsi="Times New Roman" w:cs="Times New Roman"/>
          <w:sz w:val="28"/>
          <w:szCs w:val="28"/>
        </w:rPr>
        <w:t>получим</w:t>
      </w:r>
      <w:r w:rsidR="00344BF4" w:rsidRPr="00344BF4">
        <w:rPr>
          <w:rFonts w:ascii="Times New Roman" w:hAnsi="Times New Roman" w:cs="Times New Roman"/>
          <w:sz w:val="28"/>
          <w:szCs w:val="28"/>
        </w:rPr>
        <w:t>:</w:t>
      </w:r>
      <w:r w:rsidR="00344BF4">
        <w:rPr>
          <w:rFonts w:ascii="Times New Roman" w:hAnsi="Times New Roman" w:cs="Times New Roman"/>
          <w:sz w:val="28"/>
          <w:szCs w:val="28"/>
        </w:rPr>
        <w:t xml:space="preserve"> </w:t>
      </w:r>
      <w:r w:rsidR="003310CB" w:rsidRPr="003310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→z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</m:d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θ∈[0;2π)</m:t>
        </m:r>
      </m:oMath>
      <w:r w:rsidR="00344BF4" w:rsidRPr="00344BF4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 w:rsidR="001F5FCF" w:rsidRPr="008F0F5E">
        <w:rPr>
          <w:rFonts w:ascii="Times New Roman" w:hAnsi="Times New Roman" w:cs="Times New Roman"/>
          <w:sz w:val="28"/>
          <w:szCs w:val="28"/>
        </w:rPr>
        <w:t xml:space="preserve"> 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344BF4">
        <w:rPr>
          <w:rFonts w:ascii="Times New Roman" w:hAnsi="Times New Roman" w:cs="Times New Roman"/>
          <w:sz w:val="28"/>
          <w:szCs w:val="28"/>
        </w:rPr>
        <w:t xml:space="preserve">под </w:t>
      </w:r>
      <w:r w:rsidR="001F5FCF" w:rsidRPr="008765BA">
        <w:rPr>
          <w:rFonts w:ascii="Times New Roman" w:hAnsi="Times New Roman" w:cs="Times New Roman"/>
          <w:sz w:val="28"/>
          <w:szCs w:val="28"/>
        </w:rPr>
        <w:t>WENO()</w:t>
      </w:r>
      <w:r w:rsidR="00344BF4">
        <w:rPr>
          <w:rFonts w:ascii="Times New Roman" w:hAnsi="Times New Roman" w:cs="Times New Roman"/>
          <w:sz w:val="28"/>
          <w:szCs w:val="28"/>
        </w:rPr>
        <w:t xml:space="preserve"> подразумевается использование алгоритма </w:t>
      </w:r>
      <w:r w:rsidR="00344BF4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344BF4" w:rsidRPr="00344BF4">
        <w:rPr>
          <w:rFonts w:ascii="Times New Roman" w:hAnsi="Times New Roman" w:cs="Times New Roman"/>
          <w:sz w:val="28"/>
          <w:szCs w:val="28"/>
        </w:rPr>
        <w:t>-</w:t>
      </w:r>
      <w:r w:rsidR="00344BF4">
        <w:rPr>
          <w:rFonts w:ascii="Times New Roman" w:hAnsi="Times New Roman" w:cs="Times New Roman"/>
          <w:sz w:val="28"/>
          <w:szCs w:val="28"/>
        </w:rPr>
        <w:t>схемы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344BF4" w:rsidRPr="00344BF4">
        <w:rPr>
          <w:rFonts w:ascii="Times New Roman" w:hAnsi="Times New Roman" w:cs="Times New Roman"/>
          <w:sz w:val="28"/>
          <w:szCs w:val="28"/>
        </w:rPr>
        <w:t xml:space="preserve">. </w:t>
      </w:r>
      <w:r w:rsidR="00344BF4" w:rsidRPr="00344BF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1F5FCF" w:rsidRPr="00344BF4">
        <w:rPr>
          <w:rFonts w:ascii="Times New Roman" w:hAnsi="Times New Roman" w:cs="Times New Roman"/>
          <w:i/>
          <w:sz w:val="28"/>
          <w:szCs w:val="28"/>
        </w:rPr>
        <w:t>, B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— </w:t>
      </w:r>
      <w:r w:rsidR="00344BF4">
        <w:rPr>
          <w:rFonts w:ascii="Times New Roman" w:hAnsi="Times New Roman" w:cs="Times New Roman"/>
          <w:sz w:val="28"/>
          <w:szCs w:val="28"/>
        </w:rPr>
        <w:t>шаблоны влево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и </w:t>
      </w:r>
      <w:r w:rsidR="00344BF4">
        <w:rPr>
          <w:rFonts w:ascii="Times New Roman" w:hAnsi="Times New Roman" w:cs="Times New Roman"/>
          <w:sz w:val="28"/>
          <w:szCs w:val="28"/>
        </w:rPr>
        <w:t>в</w:t>
      </w:r>
      <w:r w:rsidR="001F5FCF" w:rsidRPr="008765BA">
        <w:rPr>
          <w:rFonts w:ascii="Times New Roman" w:hAnsi="Times New Roman" w:cs="Times New Roman"/>
          <w:sz w:val="28"/>
          <w:szCs w:val="28"/>
        </w:rPr>
        <w:t>прав</w:t>
      </w:r>
      <w:r w:rsidR="00344BF4">
        <w:rPr>
          <w:rFonts w:ascii="Times New Roman" w:hAnsi="Times New Roman" w:cs="Times New Roman"/>
          <w:sz w:val="28"/>
          <w:szCs w:val="28"/>
        </w:rPr>
        <w:t>о</w:t>
      </w:r>
      <w:r w:rsidR="00EA038A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EA038A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EA038A" w:rsidRPr="00CA51FA">
        <w:rPr>
          <w:rFonts w:ascii="Times New Roman" w:hAnsi="Times New Roman" w:cs="Times New Roman"/>
          <w:sz w:val="28"/>
          <w:szCs w:val="28"/>
        </w:rPr>
        <w:t>-</w:t>
      </w:r>
      <w:r w:rsidR="00EA038A">
        <w:rPr>
          <w:rFonts w:ascii="Times New Roman" w:hAnsi="Times New Roman" w:cs="Times New Roman"/>
          <w:sz w:val="28"/>
          <w:szCs w:val="28"/>
        </w:rPr>
        <w:t>схемы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310CB" w:rsidRPr="003310CB" w:rsidRDefault="001F5FCF" w:rsidP="009448D3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310CB">
        <w:rPr>
          <w:rFonts w:ascii="Times New Roman" w:hAnsi="Times New Roman" w:cs="Times New Roman"/>
          <w:i/>
          <w:sz w:val="28"/>
          <w:szCs w:val="28"/>
        </w:rPr>
        <w:t>Определение 1.</w:t>
      </w:r>
      <w:r w:rsidRPr="008765BA">
        <w:rPr>
          <w:rFonts w:ascii="Times New Roman" w:hAnsi="Times New Roman" w:cs="Times New Roman"/>
          <w:sz w:val="28"/>
          <w:szCs w:val="28"/>
        </w:rPr>
        <w:t xml:space="preserve"> </w:t>
      </w:r>
      <w:r w:rsidRPr="00BF7B38">
        <w:rPr>
          <w:rFonts w:ascii="Times New Roman" w:hAnsi="Times New Roman" w:cs="Times New Roman"/>
          <w:i/>
          <w:sz w:val="28"/>
          <w:szCs w:val="28"/>
        </w:rPr>
        <w:t xml:space="preserve">Спектр оператора схемы WENO есть множество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WENO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={-z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:θϵ</m:t>
        </m:r>
        <m:d>
          <m:dPr>
            <m:begChr m:val="[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0;2π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}⊂C</m:t>
        </m:r>
      </m:oMath>
      <w:r w:rsidR="003310CB" w:rsidRPr="00BF7B38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88726F" w:rsidRPr="006E2D34" w:rsidRDefault="003310CB" w:rsidP="009448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етоды интегрирования по времени</w:t>
      </w:r>
      <w:r w:rsidRPr="00331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запишем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как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=-g(Cz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Pr="003310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где </w:t>
      </w:r>
      <w:r w:rsidR="001F5FCF" w:rsidRPr="003310CB">
        <w:rPr>
          <w:rFonts w:ascii="Times New Roman" w:hAnsi="Times New Roman" w:cs="Times New Roman"/>
          <w:i/>
          <w:sz w:val="28"/>
          <w:szCs w:val="28"/>
        </w:rPr>
        <w:t>g(z)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— оператор перехода, </w:t>
      </w:r>
      <w:r w:rsidR="001F5FCF" w:rsidRPr="003310CB">
        <w:rPr>
          <w:rFonts w:ascii="Times New Roman" w:hAnsi="Times New Roman" w:cs="Times New Roman"/>
          <w:i/>
          <w:sz w:val="28"/>
          <w:szCs w:val="28"/>
        </w:rPr>
        <w:t>C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 — ч</w:t>
      </w:r>
      <w:r w:rsidR="00BF7B38">
        <w:rPr>
          <w:rFonts w:ascii="Times New Roman" w:hAnsi="Times New Roman" w:cs="Times New Roman"/>
          <w:sz w:val="28"/>
          <w:szCs w:val="28"/>
        </w:rPr>
        <w:t>исло Куранта–</w:t>
      </w:r>
      <w:proofErr w:type="spellStart"/>
      <w:r w:rsidR="00BF7B38">
        <w:rPr>
          <w:rFonts w:ascii="Times New Roman" w:hAnsi="Times New Roman" w:cs="Times New Roman"/>
          <w:sz w:val="28"/>
          <w:szCs w:val="28"/>
        </w:rPr>
        <w:t>Фридрихса</w:t>
      </w:r>
      <w:proofErr w:type="spellEnd"/>
      <w:r w:rsidR="00BF7B38">
        <w:rPr>
          <w:rFonts w:ascii="Times New Roman" w:hAnsi="Times New Roman" w:cs="Times New Roman"/>
          <w:sz w:val="28"/>
          <w:szCs w:val="28"/>
        </w:rPr>
        <w:t>–Леви</w:t>
      </w:r>
      <w:r w:rsidR="001F5FCF" w:rsidRPr="008765B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726F" w:rsidRPr="00CA51FA" w:rsidRDefault="001F5FCF" w:rsidP="009448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7B38">
        <w:rPr>
          <w:rFonts w:ascii="Times New Roman" w:hAnsi="Times New Roman" w:cs="Times New Roman"/>
          <w:i/>
          <w:sz w:val="28"/>
          <w:szCs w:val="28"/>
        </w:rPr>
        <w:t>Определение 2.</w:t>
      </w:r>
      <w:r w:rsidRPr="008765BA">
        <w:rPr>
          <w:rFonts w:ascii="Times New Roman" w:hAnsi="Times New Roman" w:cs="Times New Roman"/>
          <w:sz w:val="28"/>
          <w:szCs w:val="28"/>
        </w:rPr>
        <w:t xml:space="preserve"> </w:t>
      </w:r>
      <w:r w:rsidRPr="00BF7B38">
        <w:rPr>
          <w:rFonts w:ascii="Times New Roman" w:hAnsi="Times New Roman" w:cs="Times New Roman"/>
          <w:i/>
          <w:sz w:val="28"/>
          <w:szCs w:val="28"/>
        </w:rPr>
        <w:t xml:space="preserve">Область линейной устойчивости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RK</m:t>
            </m:r>
          </m:sub>
        </m:sSub>
      </m:oMath>
      <w:r w:rsidRPr="00BF7B38">
        <w:rPr>
          <w:rFonts w:ascii="Times New Roman" w:hAnsi="Times New Roman" w:cs="Times New Roman"/>
          <w:i/>
          <w:sz w:val="28"/>
          <w:szCs w:val="28"/>
        </w:rPr>
        <w:t xml:space="preserve"> с оператором перехода g(z):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={z: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≤1}⊂C</m:t>
        </m:r>
      </m:oMath>
      <w:r w:rsidR="00BF7B38" w:rsidRPr="00BF7B38">
        <w:rPr>
          <w:rFonts w:ascii="Times New Roman" w:hAnsi="Times New Roman" w:cs="Times New Roman"/>
          <w:i/>
          <w:sz w:val="28"/>
          <w:szCs w:val="28"/>
        </w:rPr>
        <w:t>.</w:t>
      </w:r>
      <w:r w:rsidRPr="008765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7B38" w:rsidRPr="00BF7B38" w:rsidRDefault="00BF7B38" w:rsidP="009448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Упомянутые определения необходимы для доказательства следующей теоремы, которую приведем без доказательства.</w:t>
      </w:r>
    </w:p>
    <w:p w:rsidR="0088726F" w:rsidRPr="00BF7B38" w:rsidRDefault="001F5FCF" w:rsidP="009448D3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F7B38">
        <w:rPr>
          <w:rFonts w:ascii="Times New Roman" w:hAnsi="Times New Roman" w:cs="Times New Roman"/>
          <w:i/>
          <w:sz w:val="28"/>
          <w:szCs w:val="28"/>
        </w:rPr>
        <w:t>Теорема 1. Численный метод решения уравнения Хопфа с приме</w:t>
      </w:r>
      <w:r w:rsidR="00BF7B38">
        <w:rPr>
          <w:rFonts w:ascii="Times New Roman" w:hAnsi="Times New Roman" w:cs="Times New Roman"/>
          <w:i/>
          <w:sz w:val="28"/>
          <w:szCs w:val="28"/>
        </w:rPr>
        <w:t>нением схемы WENO и метода Рунг</w:t>
      </w:r>
      <w:r w:rsidRPr="00BF7B38">
        <w:rPr>
          <w:rFonts w:ascii="Times New Roman" w:hAnsi="Times New Roman" w:cs="Times New Roman"/>
          <w:i/>
          <w:sz w:val="28"/>
          <w:szCs w:val="28"/>
        </w:rPr>
        <w:t xml:space="preserve">е–Кутты порядка q линейно устойчив тогда и только тогда, когда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WENO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⊂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RK</m:t>
            </m:r>
          </m:sub>
        </m:sSub>
      </m:oMath>
      <w:r w:rsidRPr="00BF7B38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C17082" w:rsidRDefault="0031502C" w:rsidP="00C170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02C">
        <w:rPr>
          <w:rFonts w:ascii="Times New Roman" w:hAnsi="Times New Roman" w:cs="Times New Roman"/>
          <w:b/>
          <w:sz w:val="28"/>
          <w:szCs w:val="28"/>
        </w:rPr>
        <w:t>Время выполнения алгоритмов</w:t>
      </w:r>
    </w:p>
    <w:p w:rsidR="0031502C" w:rsidRDefault="00C17082" w:rsidP="003150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Для сравнения работы алгоритмов были проведены замеры времени их выполнения с использованием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1708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Вот какие результаты в секундах были получены для 1000 точек:</w:t>
      </w:r>
    </w:p>
    <w:p w:rsidR="00C17082" w:rsidRPr="00C17082" w:rsidRDefault="00C17082" w:rsidP="00C1708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17082" w:rsidTr="008E4DBF">
        <w:trPr>
          <w:trHeight w:val="567"/>
        </w:trPr>
        <w:tc>
          <w:tcPr>
            <w:tcW w:w="4785" w:type="dxa"/>
            <w:gridSpan w:val="2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Структурированная сетка</w:t>
            </w:r>
          </w:p>
        </w:tc>
        <w:tc>
          <w:tcPr>
            <w:tcW w:w="4786" w:type="dxa"/>
            <w:gridSpan w:val="2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Неструктурированная сетка</w:t>
            </w:r>
          </w:p>
        </w:tc>
      </w:tr>
      <w:tr w:rsidR="00C17082" w:rsidTr="008E4DBF">
        <w:trPr>
          <w:trHeight w:val="567"/>
        </w:trPr>
        <w:tc>
          <w:tcPr>
            <w:tcW w:w="2392" w:type="dxa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Явный метод</w:t>
            </w:r>
          </w:p>
        </w:tc>
        <w:tc>
          <w:tcPr>
            <w:tcW w:w="2393" w:type="dxa"/>
            <w:vAlign w:val="center"/>
          </w:tcPr>
          <w:p w:rsidR="00C17082" w:rsidRP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Явная </w:t>
            </w:r>
            <w:r>
              <w:rPr>
                <w:rFonts w:ascii="Times New Roman" w:hAnsi="Times New Roman" w:cs="Times New Roman"/>
                <w:lang w:val="en-US"/>
              </w:rPr>
              <w:t>WENO-</w:t>
            </w:r>
            <w:r>
              <w:rPr>
                <w:rFonts w:ascii="Times New Roman" w:hAnsi="Times New Roman" w:cs="Times New Roman"/>
              </w:rPr>
              <w:t>схема</w:t>
            </w:r>
          </w:p>
        </w:tc>
        <w:tc>
          <w:tcPr>
            <w:tcW w:w="2393" w:type="dxa"/>
            <w:vAlign w:val="center"/>
          </w:tcPr>
          <w:p w:rsidR="00C17082" w:rsidRP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Неявная </w:t>
            </w:r>
            <w:r>
              <w:rPr>
                <w:rFonts w:ascii="Times New Roman" w:hAnsi="Times New Roman" w:cs="Times New Roman"/>
                <w:lang w:val="en-US"/>
              </w:rPr>
              <w:t>WENO-</w:t>
            </w:r>
            <w:r>
              <w:rPr>
                <w:rFonts w:ascii="Times New Roman" w:hAnsi="Times New Roman" w:cs="Times New Roman"/>
              </w:rPr>
              <w:t>схема*</w:t>
            </w:r>
          </w:p>
        </w:tc>
        <w:tc>
          <w:tcPr>
            <w:tcW w:w="2393" w:type="dxa"/>
            <w:vAlign w:val="center"/>
          </w:tcPr>
          <w:p w:rsidR="00C17082" w:rsidRP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Неявная </w:t>
            </w:r>
            <w:r>
              <w:rPr>
                <w:rFonts w:ascii="Times New Roman" w:hAnsi="Times New Roman" w:cs="Times New Roman"/>
                <w:lang w:val="en-US"/>
              </w:rPr>
              <w:t>WENO-</w:t>
            </w:r>
            <w:r>
              <w:rPr>
                <w:rFonts w:ascii="Times New Roman" w:hAnsi="Times New Roman" w:cs="Times New Roman"/>
              </w:rPr>
              <w:t>схема**</w:t>
            </w:r>
          </w:p>
        </w:tc>
      </w:tr>
      <w:tr w:rsidR="00C17082" w:rsidTr="008E4DBF">
        <w:trPr>
          <w:trHeight w:val="567"/>
        </w:trPr>
        <w:tc>
          <w:tcPr>
            <w:tcW w:w="2392" w:type="dxa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0.016 с.</w:t>
            </w:r>
          </w:p>
        </w:tc>
        <w:tc>
          <w:tcPr>
            <w:tcW w:w="2393" w:type="dxa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0.062 с.</w:t>
            </w:r>
          </w:p>
        </w:tc>
        <w:tc>
          <w:tcPr>
            <w:tcW w:w="2393" w:type="dxa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0.039 с.</w:t>
            </w:r>
          </w:p>
        </w:tc>
        <w:tc>
          <w:tcPr>
            <w:tcW w:w="2393" w:type="dxa"/>
            <w:vAlign w:val="center"/>
          </w:tcPr>
          <w:p w:rsidR="00C17082" w:rsidRDefault="00C17082" w:rsidP="008E4DB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0.066 с.</w:t>
            </w:r>
          </w:p>
        </w:tc>
      </w:tr>
    </w:tbl>
    <w:p w:rsidR="00C17082" w:rsidRPr="0013138A" w:rsidRDefault="00C17082" w:rsidP="0031502C">
      <w:pPr>
        <w:rPr>
          <w:rFonts w:ascii="Times New Roman" w:hAnsi="Times New Roman" w:cs="Times New Roman"/>
        </w:rPr>
      </w:pPr>
    </w:p>
    <w:p w:rsidR="0031502C" w:rsidRPr="008E4DBF" w:rsidRDefault="008E4DBF" w:rsidP="0031502C">
      <w:pPr>
        <w:rPr>
          <w:rFonts w:ascii="Times New Roman" w:hAnsi="Times New Roman" w:cs="Times New Roman"/>
          <w:sz w:val="20"/>
          <w:szCs w:val="20"/>
        </w:rPr>
      </w:pPr>
      <w:r w:rsidRPr="008E4DBF">
        <w:rPr>
          <w:rFonts w:ascii="Times New Roman" w:hAnsi="Times New Roman" w:cs="Times New Roman"/>
          <w:sz w:val="20"/>
          <w:szCs w:val="20"/>
        </w:rPr>
        <w:t>*</w:t>
      </w:r>
      <w:r w:rsidR="0031502C" w:rsidRPr="008E4DBF">
        <w:rPr>
          <w:rFonts w:ascii="Times New Roman" w:hAnsi="Times New Roman" w:cs="Times New Roman"/>
          <w:sz w:val="20"/>
          <w:szCs w:val="20"/>
        </w:rPr>
        <w:t xml:space="preserve">алгоритм </w:t>
      </w:r>
      <w:r w:rsidRPr="008E4DBF">
        <w:rPr>
          <w:rFonts w:ascii="Times New Roman" w:hAnsi="Times New Roman" w:cs="Times New Roman"/>
          <w:sz w:val="20"/>
          <w:szCs w:val="20"/>
        </w:rPr>
        <w:t xml:space="preserve">из статьи </w:t>
      </w:r>
      <w:proofErr w:type="spellStart"/>
      <w:r w:rsidRPr="008E4DBF">
        <w:rPr>
          <w:rFonts w:ascii="Times New Roman" w:hAnsi="Times New Roman" w:cs="Times New Roman"/>
          <w:sz w:val="20"/>
          <w:szCs w:val="20"/>
        </w:rPr>
        <w:t>Бахвалова</w:t>
      </w:r>
      <w:proofErr w:type="spellEnd"/>
      <w:r w:rsidRPr="008E4DBF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8E4DBF">
        <w:rPr>
          <w:rFonts w:ascii="Times New Roman" w:hAnsi="Times New Roman" w:cs="Times New Roman"/>
          <w:sz w:val="20"/>
          <w:szCs w:val="20"/>
        </w:rPr>
        <w:t>Козубской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«</w:t>
      </w:r>
      <w:r w:rsidRPr="008E4DBF">
        <w:rPr>
          <w:rFonts w:ascii="Times New Roman" w:hAnsi="Times New Roman" w:cs="Times New Roman"/>
          <w:sz w:val="20"/>
          <w:szCs w:val="20"/>
        </w:rPr>
        <w:t xml:space="preserve">Схема </w:t>
      </w:r>
      <w:r w:rsidRPr="008E4DBF">
        <w:rPr>
          <w:rFonts w:ascii="Times New Roman" w:hAnsi="Times New Roman" w:cs="Times New Roman"/>
          <w:sz w:val="20"/>
          <w:szCs w:val="20"/>
          <w:lang w:val="en-US"/>
        </w:rPr>
        <w:t>EBR</w:t>
      </w:r>
      <w:r w:rsidRPr="008E4DBF">
        <w:rPr>
          <w:rFonts w:ascii="Times New Roman" w:hAnsi="Times New Roman" w:cs="Times New Roman"/>
          <w:sz w:val="20"/>
          <w:szCs w:val="20"/>
        </w:rPr>
        <w:t>-</w:t>
      </w:r>
      <w:r w:rsidRPr="008E4DBF">
        <w:rPr>
          <w:rFonts w:ascii="Times New Roman" w:hAnsi="Times New Roman" w:cs="Times New Roman"/>
          <w:sz w:val="20"/>
          <w:szCs w:val="20"/>
          <w:lang w:val="en-US"/>
        </w:rPr>
        <w:t>WENO</w:t>
      </w:r>
      <w:r w:rsidRPr="008E4DBF">
        <w:rPr>
          <w:rFonts w:ascii="Times New Roman" w:hAnsi="Times New Roman" w:cs="Times New Roman"/>
          <w:sz w:val="20"/>
          <w:szCs w:val="20"/>
        </w:rPr>
        <w:t xml:space="preserve"> для решения задач газовой динамики  с разрывами на неструктурированных сетках</w:t>
      </w:r>
      <w:r>
        <w:rPr>
          <w:rFonts w:ascii="Times New Roman" w:hAnsi="Times New Roman" w:cs="Times New Roman"/>
          <w:sz w:val="20"/>
          <w:szCs w:val="20"/>
        </w:rPr>
        <w:t>».</w:t>
      </w:r>
    </w:p>
    <w:p w:rsidR="0031502C" w:rsidRDefault="008E4DBF" w:rsidP="00A3176A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8E4DBF">
        <w:rPr>
          <w:rFonts w:ascii="Times New Roman" w:hAnsi="Times New Roman" w:cs="Times New Roman"/>
          <w:sz w:val="20"/>
          <w:szCs w:val="20"/>
          <w:lang w:val="en-US"/>
        </w:rPr>
        <w:t>**</w:t>
      </w:r>
      <w:r w:rsidR="0031502C" w:rsidRPr="008E4DBF">
        <w:rPr>
          <w:rFonts w:ascii="Times New Roman" w:hAnsi="Times New Roman" w:cs="Times New Roman"/>
          <w:sz w:val="20"/>
          <w:szCs w:val="20"/>
        </w:rPr>
        <w:t>алгоритм</w:t>
      </w:r>
      <w:r w:rsidR="0031502C" w:rsidRPr="008E4D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1502C" w:rsidRPr="008E4DBF">
        <w:rPr>
          <w:rFonts w:ascii="Times New Roman" w:hAnsi="Times New Roman" w:cs="Times New Roman"/>
          <w:sz w:val="20"/>
          <w:szCs w:val="20"/>
        </w:rPr>
        <w:t>из</w:t>
      </w:r>
      <w:r w:rsidR="0031502C" w:rsidRPr="008E4D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1502C" w:rsidRPr="008E4DBF">
        <w:rPr>
          <w:rFonts w:ascii="Times New Roman" w:hAnsi="Times New Roman" w:cs="Times New Roman"/>
          <w:sz w:val="20"/>
          <w:szCs w:val="20"/>
        </w:rPr>
        <w:t>статьи</w:t>
      </w:r>
      <w:r w:rsidR="0031502C" w:rsidRPr="008E4DBF">
        <w:rPr>
          <w:rFonts w:ascii="Times New Roman" w:hAnsi="Times New Roman" w:cs="Times New Roman"/>
          <w:sz w:val="20"/>
          <w:szCs w:val="20"/>
          <w:lang w:val="en-US"/>
        </w:rPr>
        <w:t xml:space="preserve"> Wen-Feng </w:t>
      </w:r>
      <w:r w:rsidRPr="008E4DBF">
        <w:rPr>
          <w:rFonts w:ascii="Times New Roman" w:hAnsi="Times New Roman" w:cs="Times New Roman"/>
          <w:sz w:val="20"/>
          <w:szCs w:val="20"/>
          <w:lang w:val="en-US"/>
        </w:rPr>
        <w:t xml:space="preserve">Huang, Yu-Xin Ren, </w:t>
      </w:r>
      <w:proofErr w:type="spellStart"/>
      <w:r w:rsidRPr="008E4DBF">
        <w:rPr>
          <w:rFonts w:ascii="Times New Roman" w:hAnsi="Times New Roman" w:cs="Times New Roman"/>
          <w:sz w:val="20"/>
          <w:szCs w:val="20"/>
          <w:lang w:val="en-US"/>
        </w:rPr>
        <w:t>Xiong</w:t>
      </w:r>
      <w:proofErr w:type="spellEnd"/>
      <w:r w:rsidRPr="008E4DBF">
        <w:rPr>
          <w:rFonts w:ascii="Times New Roman" w:hAnsi="Times New Roman" w:cs="Times New Roman"/>
          <w:sz w:val="20"/>
          <w:szCs w:val="20"/>
          <w:lang w:val="en-US"/>
        </w:rPr>
        <w:t xml:space="preserve"> Jiang «</w:t>
      </w:r>
      <w:r w:rsidRPr="008E4DBF">
        <w:rPr>
          <w:rFonts w:ascii="Times New Roman" w:hAnsi="Times New Roman" w:cs="Times New Roman"/>
          <w:bCs/>
          <w:color w:val="222222"/>
          <w:sz w:val="20"/>
          <w:szCs w:val="20"/>
          <w:shd w:val="clear" w:color="auto" w:fill="FFFFFF"/>
          <w:lang w:val="en-US"/>
        </w:rPr>
        <w:t>A simple algorithm to improve the performance of the WENO scheme on non-uniform grids</w:t>
      </w:r>
      <w:r w:rsidRPr="008E4DBF">
        <w:rPr>
          <w:rFonts w:ascii="Times New Roman" w:hAnsi="Times New Roman" w:cs="Times New Roman"/>
          <w:sz w:val="20"/>
          <w:szCs w:val="20"/>
          <w:lang w:val="en-US"/>
        </w:rPr>
        <w:t>».</w:t>
      </w:r>
      <w:proofErr w:type="gramEnd"/>
    </w:p>
    <w:p w:rsidR="009C4156" w:rsidRDefault="009C4156" w:rsidP="00A317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Дополнительные результаты</w:t>
      </w:r>
    </w:p>
    <w:p w:rsidR="009C4156" w:rsidRDefault="009C4156" w:rsidP="009C41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исследования нами были решены еще несколько небольших задач, чтобы на практике убедиться в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B2031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хорошо себя показывает на графиках различных форм. </w:t>
      </w:r>
    </w:p>
    <w:p w:rsidR="009C4156" w:rsidRDefault="009C4156" w:rsidP="009C415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Графики 10 и 11 – это результат решения задачи:</w:t>
      </w:r>
    </w:p>
    <w:p w:rsidR="009C4156" w:rsidRPr="00B2031F" w:rsidRDefault="009C4156" w:rsidP="009C41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u(x)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2-|20*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 -0.1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|,  0≤x≤0.1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0,  0.1&lt;x≤0.3</m:t>
                    </m:r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1,  0.3&lt;x≤0.4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0,   x&gt;0.4</m:t>
                        </m:r>
                      </m:e>
                    </m:eqArr>
                  </m:e>
                </m:mr>
              </m:m>
            </m:e>
          </m:d>
        </m:oMath>
      </m:oMathPara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9D0D7" wp14:editId="414D883F">
            <wp:extent cx="3618863" cy="2700000"/>
            <wp:effectExtent l="0" t="0" r="1270" b="5715"/>
            <wp:docPr id="1" name="Рисунок 1" descr="C:\BukhmastovaEV\Скрины по WENO схемам\explicit WENO scheme\WENO triangle + step 20 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ukhmastovaEV\Скрины по WENO схемам\explicit WENO scheme\WENO triangle + step 20 poin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09EF2" wp14:editId="398E7D63">
            <wp:extent cx="3618863" cy="2700000"/>
            <wp:effectExtent l="0" t="0" r="1270" b="5715"/>
            <wp:docPr id="2" name="Рисунок 2" descr="C:\BukhmastovaEV\Скрины по WENO схемам\explicit WENO scheme\WENO triangle + step 200 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ukhmastovaEV\Скрины по WENO схемам\explicit WENO scheme\WENO triangle + step 200 point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C7028">
        <w:rPr>
          <w:rFonts w:ascii="Times New Roman" w:hAnsi="Times New Roman" w:cs="Times New Roman"/>
          <w:i/>
          <w:sz w:val="24"/>
          <w:szCs w:val="24"/>
        </w:rPr>
        <w:t>Графики 1</w:t>
      </w:r>
      <w:r>
        <w:rPr>
          <w:rFonts w:ascii="Times New Roman" w:hAnsi="Times New Roman" w:cs="Times New Roman"/>
          <w:i/>
          <w:sz w:val="24"/>
          <w:szCs w:val="24"/>
        </w:rPr>
        <w:t>0 и 11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5C7028"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на структурированной сетке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на </w:t>
      </w:r>
      <w:r>
        <w:rPr>
          <w:rFonts w:ascii="Times New Roman" w:hAnsi="Times New Roman" w:cs="Times New Roman"/>
          <w:i/>
          <w:sz w:val="24"/>
          <w:szCs w:val="24"/>
        </w:rPr>
        <w:t>20 и 200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точках</w:t>
      </w:r>
    </w:p>
    <w:p w:rsidR="009C4156" w:rsidRDefault="009C4156" w:rsidP="009C4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была решена еще одна задача типа «ступенька» только с другими граничными значениями.</w:t>
      </w:r>
    </w:p>
    <w:p w:rsidR="009C4156" w:rsidRPr="00D23835" w:rsidRDefault="009C4156" w:rsidP="009C4156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u(x)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= 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1,  x≤0.1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0.5,  0.1&lt;x≤0.3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0,   x&gt;0.3</m:t>
                    </m:r>
                  </m:e>
                </m:mr>
              </m:m>
            </m:e>
          </m:d>
        </m:oMath>
      </m:oMathPara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38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6CFFC8" wp14:editId="329D53B4">
            <wp:extent cx="3619500" cy="2701050"/>
            <wp:effectExtent l="0" t="0" r="0" b="44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22" cy="270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3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0F522" wp14:editId="31E903E7">
            <wp:extent cx="3618090" cy="2700000"/>
            <wp:effectExtent l="0" t="0" r="190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9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156" w:rsidRPr="009C4156" w:rsidRDefault="009C4156" w:rsidP="009C415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C7028">
        <w:rPr>
          <w:rFonts w:ascii="Times New Roman" w:hAnsi="Times New Roman" w:cs="Times New Roman"/>
          <w:i/>
          <w:sz w:val="24"/>
          <w:szCs w:val="24"/>
        </w:rPr>
        <w:t>Графики 1</w:t>
      </w:r>
      <w:r>
        <w:rPr>
          <w:rFonts w:ascii="Times New Roman" w:hAnsi="Times New Roman" w:cs="Times New Roman"/>
          <w:i/>
          <w:sz w:val="24"/>
          <w:szCs w:val="24"/>
        </w:rPr>
        <w:t>2 и 13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5C7028">
        <w:rPr>
          <w:rFonts w:ascii="Times New Roman" w:hAnsi="Times New Roman" w:cs="Times New Roman"/>
          <w:i/>
          <w:sz w:val="24"/>
          <w:szCs w:val="24"/>
          <w:lang w:val="en-US"/>
        </w:rPr>
        <w:t>WENO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на структурированной сетке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на </w:t>
      </w:r>
      <w:r>
        <w:rPr>
          <w:rFonts w:ascii="Times New Roman" w:hAnsi="Times New Roman" w:cs="Times New Roman"/>
          <w:i/>
          <w:sz w:val="24"/>
          <w:szCs w:val="24"/>
        </w:rPr>
        <w:t>20 и 200</w:t>
      </w:r>
      <w:r w:rsidRPr="005C7028">
        <w:rPr>
          <w:rFonts w:ascii="Times New Roman" w:hAnsi="Times New Roman" w:cs="Times New Roman"/>
          <w:i/>
          <w:sz w:val="24"/>
          <w:szCs w:val="24"/>
        </w:rPr>
        <w:t xml:space="preserve"> точках</w:t>
      </w:r>
      <w:bookmarkStart w:id="0" w:name="_GoBack"/>
      <w:bookmarkEnd w:id="0"/>
    </w:p>
    <w:p w:rsidR="005C7028" w:rsidRDefault="00D23835" w:rsidP="00D2383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953CF0">
        <w:rPr>
          <w:rFonts w:ascii="Times New Roman" w:hAnsi="Times New Roman" w:cs="Times New Roman"/>
          <w:b/>
          <w:sz w:val="28"/>
          <w:szCs w:val="28"/>
        </w:rPr>
        <w:t>ы</w:t>
      </w:r>
    </w:p>
    <w:p w:rsidR="00D23835" w:rsidRPr="00D23835" w:rsidRDefault="00D23835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3835">
        <w:rPr>
          <w:rFonts w:ascii="Times New Roman" w:hAnsi="Times New Roman" w:cs="Times New Roman"/>
          <w:sz w:val="28"/>
          <w:szCs w:val="28"/>
        </w:rPr>
        <w:t xml:space="preserve">Реализованный </w:t>
      </w:r>
      <w:r w:rsidR="00953CF0"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Pr="00D23835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953CF0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953CF0" w:rsidRPr="00953CF0">
        <w:rPr>
          <w:rFonts w:ascii="Times New Roman" w:hAnsi="Times New Roman" w:cs="Times New Roman"/>
          <w:sz w:val="28"/>
          <w:szCs w:val="28"/>
        </w:rPr>
        <w:t xml:space="preserve">5 </w:t>
      </w:r>
      <w:r w:rsidRPr="00D23835">
        <w:rPr>
          <w:rFonts w:ascii="Times New Roman" w:hAnsi="Times New Roman" w:cs="Times New Roman"/>
          <w:sz w:val="28"/>
          <w:szCs w:val="28"/>
        </w:rPr>
        <w:t>предназначен для применения к трассерным исследованиям. Основной задачей при моделировании распространения трассеров является отслеживание движения фронта концентрац</w:t>
      </w:r>
      <w:r w:rsidR="00953CF0">
        <w:rPr>
          <w:rFonts w:ascii="Times New Roman" w:hAnsi="Times New Roman" w:cs="Times New Roman"/>
          <w:sz w:val="28"/>
          <w:szCs w:val="28"/>
        </w:rPr>
        <w:t>ии. Известно, что методы низкого порядка точности</w:t>
      </w:r>
      <w:r w:rsidRPr="00D23835">
        <w:rPr>
          <w:rFonts w:ascii="Times New Roman" w:hAnsi="Times New Roman" w:cs="Times New Roman"/>
          <w:sz w:val="28"/>
          <w:szCs w:val="28"/>
        </w:rPr>
        <w:t xml:space="preserve"> обладают большой дисперсией и приводят к значительному размытию фронта. В связи с этим для количественного исследования распространения трассеров численными методами необходимо использовать схемы более высокого порядка, например, </w:t>
      </w:r>
      <w:r w:rsidRPr="00D23835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953CF0" w:rsidRPr="00953CF0">
        <w:rPr>
          <w:rFonts w:ascii="Times New Roman" w:hAnsi="Times New Roman" w:cs="Times New Roman"/>
          <w:sz w:val="28"/>
          <w:szCs w:val="28"/>
        </w:rPr>
        <w:t>-</w:t>
      </w:r>
      <w:r w:rsidRPr="00D23835">
        <w:rPr>
          <w:rFonts w:ascii="Times New Roman" w:hAnsi="Times New Roman" w:cs="Times New Roman"/>
          <w:sz w:val="28"/>
          <w:szCs w:val="28"/>
        </w:rPr>
        <w:t>схемы 5-го порядка.</w:t>
      </w:r>
    </w:p>
    <w:p w:rsidR="00D23835" w:rsidRPr="00D23835" w:rsidRDefault="00D23835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383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r w:rsidRPr="00D23835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953CF0">
        <w:rPr>
          <w:rFonts w:ascii="Times New Roman" w:hAnsi="Times New Roman" w:cs="Times New Roman"/>
          <w:sz w:val="28"/>
          <w:szCs w:val="28"/>
        </w:rPr>
        <w:t>5</w:t>
      </w:r>
      <w:r w:rsidRPr="00D23835">
        <w:rPr>
          <w:rFonts w:ascii="Times New Roman" w:hAnsi="Times New Roman" w:cs="Times New Roman"/>
          <w:sz w:val="28"/>
          <w:szCs w:val="28"/>
        </w:rPr>
        <w:t xml:space="preserve"> был запрограммирован с использованием языка программирования </w:t>
      </w:r>
      <w:r w:rsidRPr="00D238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23835">
        <w:rPr>
          <w:rFonts w:ascii="Times New Roman" w:hAnsi="Times New Roman" w:cs="Times New Roman"/>
          <w:sz w:val="28"/>
          <w:szCs w:val="28"/>
        </w:rPr>
        <w:t xml:space="preserve"> в среде программирования </w:t>
      </w:r>
      <w:r w:rsidR="00953CF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3835">
        <w:rPr>
          <w:rFonts w:ascii="Times New Roman" w:hAnsi="Times New Roman" w:cs="Times New Roman"/>
          <w:sz w:val="28"/>
          <w:szCs w:val="28"/>
          <w:lang w:val="en-US"/>
        </w:rPr>
        <w:t>Spyder</w:t>
      </w:r>
      <w:proofErr w:type="spellEnd"/>
      <w:r w:rsidR="00953CF0">
        <w:rPr>
          <w:rFonts w:ascii="Times New Roman" w:hAnsi="Times New Roman" w:cs="Times New Roman"/>
          <w:sz w:val="28"/>
          <w:szCs w:val="28"/>
        </w:rPr>
        <w:t>.4»</w:t>
      </w:r>
      <w:r w:rsidRPr="00D2383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835" w:rsidRDefault="00953CF0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</w:t>
      </w:r>
      <w:r w:rsidR="00D23835" w:rsidRPr="00D23835">
        <w:rPr>
          <w:rFonts w:ascii="Times New Roman" w:hAnsi="Times New Roman" w:cs="Times New Roman"/>
          <w:sz w:val="28"/>
          <w:szCs w:val="28"/>
        </w:rPr>
        <w:t xml:space="preserve"> сравнения результатов была реализована явная схема для решения уравнения переноса</w:t>
      </w:r>
      <w:r>
        <w:rPr>
          <w:rFonts w:ascii="Times New Roman" w:hAnsi="Times New Roman" w:cs="Times New Roman"/>
          <w:sz w:val="28"/>
          <w:szCs w:val="28"/>
        </w:rPr>
        <w:t xml:space="preserve"> также</w:t>
      </w:r>
      <w:r w:rsidR="00D23835" w:rsidRPr="00D23835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D23835" w:rsidRPr="00D238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23835" w:rsidRPr="00D23835">
        <w:rPr>
          <w:rFonts w:ascii="Times New Roman" w:hAnsi="Times New Roman" w:cs="Times New Roman"/>
          <w:sz w:val="28"/>
          <w:szCs w:val="28"/>
        </w:rPr>
        <w:t>.</w:t>
      </w:r>
      <w:r w:rsidR="001B2F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2F29" w:rsidRPr="00D23835" w:rsidRDefault="001B2F29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статье представлены графики на структурированных и неструктурированных сетках с различным числом входных точек. </w:t>
      </w:r>
    </w:p>
    <w:p w:rsidR="005C7028" w:rsidRDefault="00D23835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3835">
        <w:rPr>
          <w:rFonts w:ascii="Times New Roman" w:hAnsi="Times New Roman" w:cs="Times New Roman"/>
          <w:sz w:val="28"/>
          <w:szCs w:val="28"/>
        </w:rPr>
        <w:t xml:space="preserve">Результаты сравнения показали, что </w:t>
      </w:r>
      <w:r w:rsidRPr="00D23835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="00953CF0">
        <w:rPr>
          <w:rFonts w:ascii="Times New Roman" w:hAnsi="Times New Roman" w:cs="Times New Roman"/>
          <w:sz w:val="28"/>
          <w:szCs w:val="28"/>
        </w:rPr>
        <w:t>-</w:t>
      </w:r>
      <w:r w:rsidRPr="00D23835">
        <w:rPr>
          <w:rFonts w:ascii="Times New Roman" w:hAnsi="Times New Roman" w:cs="Times New Roman"/>
          <w:sz w:val="28"/>
          <w:szCs w:val="28"/>
        </w:rPr>
        <w:t xml:space="preserve">схема 5-го порядка имеет большую точность сглаживания, по сравнению с явной схемой, но более сложную реализацию и требует больших затрат на расчеты у вычислительной машины. </w:t>
      </w:r>
    </w:p>
    <w:p w:rsidR="00D23835" w:rsidRPr="00953CF0" w:rsidRDefault="00D23835" w:rsidP="00D2383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C63CA" w:rsidRPr="00F303D7" w:rsidRDefault="00F303D7" w:rsidP="00FC63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303D7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03D7">
        <w:rPr>
          <w:rFonts w:ascii="Times New Roman" w:hAnsi="Times New Roman" w:cs="Times New Roman"/>
          <w:sz w:val="28"/>
          <w:szCs w:val="28"/>
        </w:rPr>
        <w:t xml:space="preserve">Бахвалов П.А., </w:t>
      </w:r>
      <w:proofErr w:type="spellStart"/>
      <w:r w:rsidRPr="00F303D7">
        <w:rPr>
          <w:rFonts w:ascii="Times New Roman" w:hAnsi="Times New Roman" w:cs="Times New Roman"/>
          <w:sz w:val="28"/>
          <w:szCs w:val="28"/>
        </w:rPr>
        <w:t>Козубская</w:t>
      </w:r>
      <w:proofErr w:type="spellEnd"/>
      <w:r w:rsidRPr="00F303D7">
        <w:rPr>
          <w:rFonts w:ascii="Times New Roman" w:hAnsi="Times New Roman" w:cs="Times New Roman"/>
          <w:sz w:val="28"/>
          <w:szCs w:val="28"/>
        </w:rPr>
        <w:t xml:space="preserve"> Т.К. Схема 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EBR</w:t>
      </w:r>
      <w:r w:rsidRPr="00F303D7">
        <w:rPr>
          <w:rFonts w:ascii="Times New Roman" w:hAnsi="Times New Roman" w:cs="Times New Roman"/>
          <w:sz w:val="28"/>
          <w:szCs w:val="28"/>
        </w:rPr>
        <w:t>-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303D7">
        <w:rPr>
          <w:rFonts w:ascii="Times New Roman" w:hAnsi="Times New Roman" w:cs="Times New Roman"/>
          <w:sz w:val="28"/>
          <w:szCs w:val="28"/>
        </w:rPr>
        <w:t xml:space="preserve"> для решения задач газовой динамики  с разрывами на неструктурированных сетках.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03D7">
        <w:rPr>
          <w:rFonts w:ascii="Times New Roman" w:hAnsi="Times New Roman" w:cs="Times New Roman"/>
          <w:sz w:val="28"/>
          <w:szCs w:val="28"/>
        </w:rPr>
        <w:t xml:space="preserve">Волков К.Н. Разностные схемы расчета потоков повышенной разрешающей способности и их применение для решения задач газовой динамики, 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03D7">
        <w:rPr>
          <w:rFonts w:ascii="Times New Roman" w:hAnsi="Times New Roman" w:cs="Times New Roman"/>
          <w:sz w:val="28"/>
          <w:szCs w:val="28"/>
        </w:rPr>
        <w:t xml:space="preserve">Евстигнеев Н.М. О построении и свойствах 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303D7">
        <w:rPr>
          <w:rFonts w:ascii="Times New Roman" w:hAnsi="Times New Roman" w:cs="Times New Roman"/>
          <w:sz w:val="28"/>
          <w:szCs w:val="28"/>
        </w:rPr>
        <w:t>-схем пятого, седьмого, девятого, одиннадцатого порядков. Часть 1. Построение и устойчивость.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03D7">
        <w:rPr>
          <w:rFonts w:ascii="Times New Roman" w:hAnsi="Times New Roman" w:cs="Times New Roman"/>
          <w:sz w:val="28"/>
          <w:szCs w:val="28"/>
        </w:rPr>
        <w:t xml:space="preserve">Игнатьев А.А. 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ENO</w:t>
      </w:r>
      <w:r w:rsidRPr="00F303D7">
        <w:rPr>
          <w:rFonts w:ascii="Times New Roman" w:hAnsi="Times New Roman" w:cs="Times New Roman"/>
          <w:sz w:val="28"/>
          <w:szCs w:val="28"/>
        </w:rPr>
        <w:t xml:space="preserve"> и 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303D7">
        <w:rPr>
          <w:rFonts w:ascii="Times New Roman" w:hAnsi="Times New Roman" w:cs="Times New Roman"/>
          <w:sz w:val="28"/>
          <w:szCs w:val="28"/>
        </w:rPr>
        <w:t xml:space="preserve"> версии схемы </w:t>
      </w:r>
      <w:proofErr w:type="spellStart"/>
      <w:r w:rsidRPr="00F303D7">
        <w:rPr>
          <w:rFonts w:ascii="Times New Roman" w:hAnsi="Times New Roman" w:cs="Times New Roman"/>
          <w:sz w:val="28"/>
          <w:szCs w:val="28"/>
        </w:rPr>
        <w:t>Ботта</w:t>
      </w:r>
      <w:proofErr w:type="spellEnd"/>
      <w:r w:rsidRPr="00F303D7">
        <w:rPr>
          <w:rFonts w:ascii="Times New Roman" w:hAnsi="Times New Roman" w:cs="Times New Roman"/>
          <w:sz w:val="28"/>
          <w:szCs w:val="28"/>
        </w:rPr>
        <w:t xml:space="preserve"> для уравнения переноса.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03D7">
        <w:rPr>
          <w:rFonts w:ascii="Times New Roman" w:hAnsi="Times New Roman" w:cs="Times New Roman"/>
          <w:sz w:val="28"/>
          <w:szCs w:val="28"/>
        </w:rPr>
        <w:t xml:space="preserve">Романьков А.С., </w:t>
      </w:r>
      <w:proofErr w:type="spellStart"/>
      <w:r w:rsidRPr="00F303D7">
        <w:rPr>
          <w:rFonts w:ascii="Times New Roman" w:hAnsi="Times New Roman" w:cs="Times New Roman"/>
          <w:sz w:val="28"/>
          <w:szCs w:val="28"/>
        </w:rPr>
        <w:t>Роменский</w:t>
      </w:r>
      <w:proofErr w:type="spellEnd"/>
      <w:r w:rsidRPr="00F303D7">
        <w:rPr>
          <w:rFonts w:ascii="Times New Roman" w:hAnsi="Times New Roman" w:cs="Times New Roman"/>
          <w:sz w:val="28"/>
          <w:szCs w:val="28"/>
        </w:rPr>
        <w:t xml:space="preserve">  Е.И. Метод Рунге-Кутты/</w:t>
      </w:r>
      <w:r w:rsidRPr="00F303D7">
        <w:rPr>
          <w:rFonts w:ascii="Times New Roman" w:hAnsi="Times New Roman" w:cs="Times New Roman"/>
          <w:sz w:val="28"/>
          <w:szCs w:val="28"/>
          <w:lang w:val="en-US"/>
        </w:rPr>
        <w:t>WENO</w:t>
      </w:r>
      <w:r w:rsidRPr="00F303D7">
        <w:rPr>
          <w:rFonts w:ascii="Times New Roman" w:hAnsi="Times New Roman" w:cs="Times New Roman"/>
          <w:sz w:val="28"/>
          <w:szCs w:val="28"/>
        </w:rPr>
        <w:t xml:space="preserve"> для расчета уравнений волн малой амплитуды в насыщенной упругой пористой среде.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303D7">
        <w:rPr>
          <w:rFonts w:ascii="Times New Roman" w:hAnsi="Times New Roman" w:cs="Times New Roman"/>
          <w:sz w:val="28"/>
          <w:szCs w:val="28"/>
        </w:rPr>
        <w:t>Томин</w:t>
      </w:r>
      <w:proofErr w:type="gramEnd"/>
      <w:r w:rsidRPr="00F303D7">
        <w:rPr>
          <w:rFonts w:ascii="Times New Roman" w:hAnsi="Times New Roman" w:cs="Times New Roman"/>
          <w:sz w:val="28"/>
          <w:szCs w:val="28"/>
        </w:rPr>
        <w:t xml:space="preserve"> П.Ю. О применении трассеров для выявления особенностей среды в межскважинном пространстве, 2010.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Gottlieb S., Mullen J.,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Ruuth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 S. A fifth order flux implicit WENO method, 2006.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Guang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-Shan Jiang and Chi-Wang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Sho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>. Efficient Implementation of Weighted ENO Schemes.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3D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Chi-Wang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Sho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. ENO and </w:t>
      </w:r>
      <w:proofErr w:type="gramStart"/>
      <w:r w:rsidRPr="00F303D7">
        <w:rPr>
          <w:rFonts w:ascii="Times New Roman" w:hAnsi="Times New Roman" w:cs="Times New Roman"/>
          <w:sz w:val="28"/>
          <w:szCs w:val="28"/>
          <w:lang w:val="en-US"/>
        </w:rPr>
        <w:t>WENO  schemes</w:t>
      </w:r>
      <w:proofErr w:type="gramEnd"/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 for hyperbolic conservation laws. 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Chi-Wang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Sho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. Numerical experiments on the accuracy of ENO and Modified ENO schemes. </w:t>
      </w:r>
    </w:p>
    <w:p w:rsidR="00F303D7" w:rsidRPr="00F303D7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Chen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Xiaolei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>. Weighted ENO schemes. The State University of New York, 2014.</w:t>
      </w:r>
    </w:p>
    <w:p w:rsidR="00F303D7" w:rsidRPr="008E4DBF" w:rsidRDefault="00F303D7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3D7">
        <w:rPr>
          <w:rFonts w:ascii="Times New Roman" w:hAnsi="Times New Roman" w:cs="Times New Roman"/>
          <w:sz w:val="28"/>
          <w:szCs w:val="28"/>
          <w:lang w:val="en-US"/>
        </w:rPr>
        <w:t xml:space="preserve">Tamer H. M. A. </w:t>
      </w:r>
      <w:proofErr w:type="spellStart"/>
      <w:r w:rsidRPr="00F303D7">
        <w:rPr>
          <w:rFonts w:ascii="Times New Roman" w:hAnsi="Times New Roman" w:cs="Times New Roman"/>
          <w:sz w:val="28"/>
          <w:szCs w:val="28"/>
          <w:lang w:val="en-US"/>
        </w:rPr>
        <w:t>Kasem</w:t>
      </w:r>
      <w:proofErr w:type="spellEnd"/>
      <w:r w:rsidRPr="00F303D7">
        <w:rPr>
          <w:rFonts w:ascii="Times New Roman" w:hAnsi="Times New Roman" w:cs="Times New Roman"/>
          <w:sz w:val="28"/>
          <w:szCs w:val="28"/>
          <w:lang w:val="en-US"/>
        </w:rPr>
        <w:t>, Jun Sasaki. Numerical Modeling and Experimental Visualization of Wave Propagation over Semicircular Obstacles, 2010.</w:t>
      </w:r>
    </w:p>
    <w:p w:rsidR="008E4DBF" w:rsidRPr="008E4DBF" w:rsidRDefault="008E4DBF" w:rsidP="00F303D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4DBF">
        <w:rPr>
          <w:rFonts w:ascii="Times New Roman" w:hAnsi="Times New Roman" w:cs="Times New Roman"/>
          <w:sz w:val="28"/>
          <w:szCs w:val="28"/>
          <w:lang w:val="en-US"/>
        </w:rPr>
        <w:t xml:space="preserve">Wen-Feng Huang, Yu-Xin Ren, </w:t>
      </w:r>
      <w:proofErr w:type="spellStart"/>
      <w:r w:rsidRPr="008E4DBF">
        <w:rPr>
          <w:rFonts w:ascii="Times New Roman" w:hAnsi="Times New Roman" w:cs="Times New Roman"/>
          <w:sz w:val="28"/>
          <w:szCs w:val="28"/>
          <w:lang w:val="en-US"/>
        </w:rPr>
        <w:t>Xiong</w:t>
      </w:r>
      <w:proofErr w:type="spellEnd"/>
      <w:r w:rsidRPr="008E4D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E4DBF">
        <w:rPr>
          <w:rFonts w:ascii="Times New Roman" w:hAnsi="Times New Roman" w:cs="Times New Roman"/>
          <w:sz w:val="28"/>
          <w:szCs w:val="28"/>
          <w:lang w:val="en-US"/>
        </w:rPr>
        <w:t>Jiang.</w:t>
      </w:r>
      <w:r w:rsidRPr="008E4DB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A</w:t>
      </w:r>
      <w:proofErr w:type="spellEnd"/>
      <w:r w:rsidRPr="008E4DB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 xml:space="preserve"> simple algorithm to improve the performance of the WENO scheme on non-uniform grids</w:t>
      </w:r>
      <w:r w:rsidRPr="008E4DBF">
        <w:rPr>
          <w:rFonts w:ascii="Times New Roman" w:hAnsi="Times New Roman" w:cs="Times New Roman"/>
          <w:sz w:val="28"/>
          <w:szCs w:val="28"/>
          <w:lang w:val="en-US"/>
        </w:rPr>
        <w:t>, 2017.</w:t>
      </w:r>
    </w:p>
    <w:p w:rsidR="0049432C" w:rsidRPr="00F303D7" w:rsidRDefault="0049432C" w:rsidP="009F077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9432C" w:rsidRPr="00F303D7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17D9" w:rsidRDefault="00E117D9" w:rsidP="00F82ED8">
      <w:pPr>
        <w:spacing w:after="0" w:line="240" w:lineRule="auto"/>
      </w:pPr>
      <w:r>
        <w:separator/>
      </w:r>
    </w:p>
  </w:endnote>
  <w:endnote w:type="continuationSeparator" w:id="0">
    <w:p w:rsidR="00E117D9" w:rsidRDefault="00E117D9" w:rsidP="00F82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5625405"/>
      <w:docPartObj>
        <w:docPartGallery w:val="Page Numbers (Bottom of Page)"/>
        <w:docPartUnique/>
      </w:docPartObj>
    </w:sdtPr>
    <w:sdtContent>
      <w:p w:rsidR="00CA51FA" w:rsidRDefault="00CA51FA">
        <w:pPr>
          <w:pStyle w:val="a8"/>
          <w:jc w:val="right"/>
        </w:pPr>
        <w:r w:rsidRPr="00693002">
          <w:rPr>
            <w:rFonts w:ascii="Times New Roman" w:hAnsi="Times New Roman" w:cs="Times New Roman"/>
          </w:rPr>
          <w:fldChar w:fldCharType="begin"/>
        </w:r>
        <w:r w:rsidRPr="00693002">
          <w:rPr>
            <w:rFonts w:ascii="Times New Roman" w:hAnsi="Times New Roman" w:cs="Times New Roman"/>
          </w:rPr>
          <w:instrText>PAGE   \* MERGEFORMAT</w:instrText>
        </w:r>
        <w:r w:rsidRPr="00693002">
          <w:rPr>
            <w:rFonts w:ascii="Times New Roman" w:hAnsi="Times New Roman" w:cs="Times New Roman"/>
          </w:rPr>
          <w:fldChar w:fldCharType="separate"/>
        </w:r>
        <w:r w:rsidR="00F82C91">
          <w:rPr>
            <w:rFonts w:ascii="Times New Roman" w:hAnsi="Times New Roman" w:cs="Times New Roman"/>
            <w:noProof/>
          </w:rPr>
          <w:t>24</w:t>
        </w:r>
        <w:r w:rsidRPr="00693002">
          <w:rPr>
            <w:rFonts w:ascii="Times New Roman" w:hAnsi="Times New Roman" w:cs="Times New Roman"/>
          </w:rPr>
          <w:fldChar w:fldCharType="end"/>
        </w:r>
      </w:p>
    </w:sdtContent>
  </w:sdt>
  <w:p w:rsidR="00CA51FA" w:rsidRDefault="00CA51F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17D9" w:rsidRDefault="00E117D9" w:rsidP="00F82ED8">
      <w:pPr>
        <w:spacing w:after="0" w:line="240" w:lineRule="auto"/>
      </w:pPr>
      <w:r>
        <w:separator/>
      </w:r>
    </w:p>
  </w:footnote>
  <w:footnote w:type="continuationSeparator" w:id="0">
    <w:p w:rsidR="00E117D9" w:rsidRDefault="00E117D9" w:rsidP="00F82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C078A"/>
    <w:multiLevelType w:val="hybridMultilevel"/>
    <w:tmpl w:val="B1B05252"/>
    <w:lvl w:ilvl="0" w:tplc="666E2A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105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D05C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C47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2C3C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CE52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98B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E264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10DC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D12824"/>
    <w:multiLevelType w:val="hybridMultilevel"/>
    <w:tmpl w:val="7BF4DA40"/>
    <w:lvl w:ilvl="0" w:tplc="6F34C0B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261568"/>
    <w:multiLevelType w:val="hybridMultilevel"/>
    <w:tmpl w:val="B35A1DCC"/>
    <w:lvl w:ilvl="0" w:tplc="7C88CB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3FE4D4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83A111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5002DA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838A12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E1AFB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4EE0C3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D663B4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B0E7F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7922B3"/>
    <w:multiLevelType w:val="hybridMultilevel"/>
    <w:tmpl w:val="AFDE7CE0"/>
    <w:lvl w:ilvl="0" w:tplc="40A44AD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9198E17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D2650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9183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F1401E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8241A2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BD2836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4C6027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8028C6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698"/>
    <w:rsid w:val="0001041C"/>
    <w:rsid w:val="00015776"/>
    <w:rsid w:val="00030ABB"/>
    <w:rsid w:val="00034D2B"/>
    <w:rsid w:val="00042869"/>
    <w:rsid w:val="0005303F"/>
    <w:rsid w:val="00055F6F"/>
    <w:rsid w:val="000566E0"/>
    <w:rsid w:val="00080C40"/>
    <w:rsid w:val="0008141C"/>
    <w:rsid w:val="000A2EB8"/>
    <w:rsid w:val="000C5979"/>
    <w:rsid w:val="000F3A50"/>
    <w:rsid w:val="00105088"/>
    <w:rsid w:val="00114F4E"/>
    <w:rsid w:val="0013138A"/>
    <w:rsid w:val="00133665"/>
    <w:rsid w:val="00175EB1"/>
    <w:rsid w:val="00180708"/>
    <w:rsid w:val="001831D1"/>
    <w:rsid w:val="00186806"/>
    <w:rsid w:val="001978DD"/>
    <w:rsid w:val="001B2F29"/>
    <w:rsid w:val="001C14EE"/>
    <w:rsid w:val="001D4051"/>
    <w:rsid w:val="001D53F4"/>
    <w:rsid w:val="001F5FCF"/>
    <w:rsid w:val="002234BA"/>
    <w:rsid w:val="0022723B"/>
    <w:rsid w:val="00242CC2"/>
    <w:rsid w:val="00252393"/>
    <w:rsid w:val="0025281A"/>
    <w:rsid w:val="002B44E6"/>
    <w:rsid w:val="002F32D0"/>
    <w:rsid w:val="0031502C"/>
    <w:rsid w:val="00322D9C"/>
    <w:rsid w:val="003310CB"/>
    <w:rsid w:val="00331666"/>
    <w:rsid w:val="00342900"/>
    <w:rsid w:val="00344BF4"/>
    <w:rsid w:val="003B3302"/>
    <w:rsid w:val="003B396A"/>
    <w:rsid w:val="003C4846"/>
    <w:rsid w:val="00415BC8"/>
    <w:rsid w:val="004300A0"/>
    <w:rsid w:val="00431944"/>
    <w:rsid w:val="0043731C"/>
    <w:rsid w:val="00446E80"/>
    <w:rsid w:val="00471C64"/>
    <w:rsid w:val="00483226"/>
    <w:rsid w:val="0049432C"/>
    <w:rsid w:val="004B0439"/>
    <w:rsid w:val="004F3CC4"/>
    <w:rsid w:val="00504547"/>
    <w:rsid w:val="0051065A"/>
    <w:rsid w:val="00520835"/>
    <w:rsid w:val="00581AEF"/>
    <w:rsid w:val="005A3BAC"/>
    <w:rsid w:val="005A5B07"/>
    <w:rsid w:val="005A72A0"/>
    <w:rsid w:val="005B0D90"/>
    <w:rsid w:val="005C7028"/>
    <w:rsid w:val="005D17D1"/>
    <w:rsid w:val="00607B21"/>
    <w:rsid w:val="00615DCB"/>
    <w:rsid w:val="00623B6E"/>
    <w:rsid w:val="00693002"/>
    <w:rsid w:val="006E2D34"/>
    <w:rsid w:val="007220CA"/>
    <w:rsid w:val="00722FE7"/>
    <w:rsid w:val="00767B78"/>
    <w:rsid w:val="007803BC"/>
    <w:rsid w:val="00794F1E"/>
    <w:rsid w:val="008040AE"/>
    <w:rsid w:val="00834444"/>
    <w:rsid w:val="00837F21"/>
    <w:rsid w:val="00847A93"/>
    <w:rsid w:val="00856EC4"/>
    <w:rsid w:val="008764AD"/>
    <w:rsid w:val="008765BA"/>
    <w:rsid w:val="008815FD"/>
    <w:rsid w:val="0088726F"/>
    <w:rsid w:val="00891A9E"/>
    <w:rsid w:val="008A17C9"/>
    <w:rsid w:val="008D50BE"/>
    <w:rsid w:val="008E4DBF"/>
    <w:rsid w:val="008F0F5E"/>
    <w:rsid w:val="00905B0A"/>
    <w:rsid w:val="00927E89"/>
    <w:rsid w:val="009448D3"/>
    <w:rsid w:val="00953CF0"/>
    <w:rsid w:val="009826E8"/>
    <w:rsid w:val="009C283F"/>
    <w:rsid w:val="009C4156"/>
    <w:rsid w:val="009C7D79"/>
    <w:rsid w:val="009E48DA"/>
    <w:rsid w:val="009F0770"/>
    <w:rsid w:val="00A3085C"/>
    <w:rsid w:val="00A3176A"/>
    <w:rsid w:val="00A80F7C"/>
    <w:rsid w:val="00AB15A8"/>
    <w:rsid w:val="00B07317"/>
    <w:rsid w:val="00B2031F"/>
    <w:rsid w:val="00B23CCB"/>
    <w:rsid w:val="00B353E4"/>
    <w:rsid w:val="00B45A93"/>
    <w:rsid w:val="00B50ECE"/>
    <w:rsid w:val="00BD3ADC"/>
    <w:rsid w:val="00BE6B23"/>
    <w:rsid w:val="00BF7B38"/>
    <w:rsid w:val="00C0365D"/>
    <w:rsid w:val="00C17082"/>
    <w:rsid w:val="00C26010"/>
    <w:rsid w:val="00C27721"/>
    <w:rsid w:val="00C96F4B"/>
    <w:rsid w:val="00CA51FA"/>
    <w:rsid w:val="00CB0BEE"/>
    <w:rsid w:val="00CC4546"/>
    <w:rsid w:val="00CD7FC8"/>
    <w:rsid w:val="00D23835"/>
    <w:rsid w:val="00D32A0F"/>
    <w:rsid w:val="00D43698"/>
    <w:rsid w:val="00D606A5"/>
    <w:rsid w:val="00D74C9E"/>
    <w:rsid w:val="00D80B3E"/>
    <w:rsid w:val="00DD6431"/>
    <w:rsid w:val="00E107B0"/>
    <w:rsid w:val="00E117D9"/>
    <w:rsid w:val="00E1183A"/>
    <w:rsid w:val="00E44067"/>
    <w:rsid w:val="00E80BA0"/>
    <w:rsid w:val="00EA038A"/>
    <w:rsid w:val="00EE6282"/>
    <w:rsid w:val="00F303D7"/>
    <w:rsid w:val="00F3485B"/>
    <w:rsid w:val="00F82C91"/>
    <w:rsid w:val="00F82ED8"/>
    <w:rsid w:val="00F94F7C"/>
    <w:rsid w:val="00FC0F19"/>
    <w:rsid w:val="00FC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1A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44067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D50BE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F82E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2ED8"/>
  </w:style>
  <w:style w:type="paragraph" w:styleId="a8">
    <w:name w:val="footer"/>
    <w:basedOn w:val="a"/>
    <w:link w:val="a9"/>
    <w:uiPriority w:val="99"/>
    <w:unhideWhenUsed/>
    <w:rsid w:val="00F82E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2ED8"/>
  </w:style>
  <w:style w:type="paragraph" w:styleId="aa">
    <w:name w:val="Balloon Text"/>
    <w:basedOn w:val="a"/>
    <w:link w:val="ab"/>
    <w:uiPriority w:val="99"/>
    <w:semiHidden/>
    <w:unhideWhenUsed/>
    <w:rsid w:val="00F9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94F7C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252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BD3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FC0F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1A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44067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D50BE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F82E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2ED8"/>
  </w:style>
  <w:style w:type="paragraph" w:styleId="a8">
    <w:name w:val="footer"/>
    <w:basedOn w:val="a"/>
    <w:link w:val="a9"/>
    <w:uiPriority w:val="99"/>
    <w:unhideWhenUsed/>
    <w:rsid w:val="00F82E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2ED8"/>
  </w:style>
  <w:style w:type="paragraph" w:styleId="aa">
    <w:name w:val="Balloon Text"/>
    <w:basedOn w:val="a"/>
    <w:link w:val="ab"/>
    <w:uiPriority w:val="99"/>
    <w:semiHidden/>
    <w:unhideWhenUsed/>
    <w:rsid w:val="00F9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94F7C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252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BD3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FC0F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2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4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41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34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6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2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8637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88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2982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4880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977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7185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497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2248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6068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007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5925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2782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3.nd.edu/~zxu2/acms60790S13/Shu-WENO-notes.pdf" TargetMode="External"/><Relationship Id="rId18" Type="http://schemas.openxmlformats.org/officeDocument/2006/relationships/hyperlink" Target="https://cyberleninka.ru/article/n/o-postroenii-weno-shem-dlya-giperbolicheskih-sistem-uravneniy-na-nestrukturirovannyh-setkah/viewer" TargetMode="External"/><Relationship Id="rId26" Type="http://schemas.openxmlformats.org/officeDocument/2006/relationships/image" Target="media/image3.png"/><Relationship Id="rId39" Type="http://schemas.openxmlformats.org/officeDocument/2006/relationships/fontTable" Target="fontTable.xml"/><Relationship Id="rId21" Type="http://schemas.openxmlformats.org/officeDocument/2006/relationships/hyperlink" Target="https://physmath.spbstu.ru/userfiles/files/articles/2017/3/12_123_139_10_3_2017.pdf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aanda.org/component/article?access=doi&amp;doi=10.1051%2F0004-6361%2F201834761&amp;mb=0" TargetMode="External"/><Relationship Id="rId17" Type="http://schemas.openxmlformats.org/officeDocument/2006/relationships/hyperlink" Target="http://www.mathcces.rwth-aachen.de/torrilhon/TorrilhonBalsara_JCP2004.pdf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mathnet.ru/links/a96a2fd707990c6820f68db4981c9890/mm3177.pdf" TargetMode="External"/><Relationship Id="rId20" Type="http://schemas.openxmlformats.org/officeDocument/2006/relationships/hyperlink" Target="http://crm.ics.org.ru/uploads/crmissues/crm_2016_5/2016.08.02.pdf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s.usask.ca/~spiteri/nuweno.pdf" TargetMode="External"/><Relationship Id="rId24" Type="http://schemas.openxmlformats.org/officeDocument/2006/relationships/image" Target="media/image1.jpe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ocserv.uni-duesseldorf.de/servlets/DerivateServlet/Derivate-43399/High-Order%20WENO%20Finite%20Volume%20Methods%20on%20Cartesian%20Grids%20with%20Adaptive%20Mesh%20Refinement.pdf" TargetMode="External"/><Relationship Id="rId23" Type="http://schemas.openxmlformats.org/officeDocument/2006/relationships/hyperlink" Target="https://www.rfbr.ru/rffi/ru/books/o_1921241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www.wias-berlin.de/people/john/BETREUUNG/bachelor_rupp.pdf" TargetMode="External"/><Relationship Id="rId19" Type="http://schemas.openxmlformats.org/officeDocument/2006/relationships/hyperlink" Target="https://cyberleninka.ru/article/n/weno-runge-kutta-metod-vysokoy-tochnosti-dlya-modelirovaniya-uprugih-voln/viewer" TargetMode="Externa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ams.cstam.org.cn/article/2018/0567-7718-34-1-37.html" TargetMode="External"/><Relationship Id="rId14" Type="http://schemas.openxmlformats.org/officeDocument/2006/relationships/hyperlink" Target="https://www.dam.brown.edu/scicomp/old/reports/2001/BrownSC-2001-07.pdf" TargetMode="External"/><Relationship Id="rId22" Type="http://schemas.openxmlformats.org/officeDocument/2006/relationships/hyperlink" Target="https://cyberleninka.ru/article/n/eno-i-weno-algoritmy-splaynovoy-interpolyatsii/viewer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C51D2-9AD1-47E4-9600-7CFDA6422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3782</TotalTime>
  <Pages>24</Pages>
  <Words>4397</Words>
  <Characters>25063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29402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Бухмастова Елена Васильевна, тел. -</dc:creator>
  <cp:lastModifiedBy>Бухмастова Елена Васильевна, тел. -</cp:lastModifiedBy>
  <cp:revision>46</cp:revision>
  <dcterms:created xsi:type="dcterms:W3CDTF">2020-07-17T05:08:00Z</dcterms:created>
  <dcterms:modified xsi:type="dcterms:W3CDTF">2020-11-26T06:24:00Z</dcterms:modified>
</cp:coreProperties>
</file>