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D85B" w14:textId="77777777" w:rsidR="005411DE" w:rsidRPr="00172134" w:rsidRDefault="00000000" w:rsidP="00172134">
      <w:pPr>
        <w:jc w:val="center"/>
        <w:rPr>
          <w:rFonts w:ascii="Times New Roman" w:hAnsi="Times New Roman" w:cs="Times New Roman"/>
          <w:b/>
          <w:bCs/>
          <w:sz w:val="28"/>
          <w:szCs w:val="28"/>
          <w:u w:val="single"/>
        </w:rPr>
      </w:pPr>
      <w:r w:rsidRPr="00172134">
        <w:rPr>
          <w:rFonts w:ascii="Times New Roman" w:hAnsi="Times New Roman" w:cs="Times New Roman"/>
          <w:b/>
          <w:bCs/>
          <w:sz w:val="28"/>
          <w:szCs w:val="28"/>
          <w:u w:val="single"/>
        </w:rPr>
        <w:t>Hotel Booking Cancellation Analysis – Project Summary</w:t>
      </w:r>
    </w:p>
    <w:p w14:paraId="5AFEEEFA" w14:textId="77777777" w:rsidR="005411DE" w:rsidRPr="00172134" w:rsidRDefault="005411DE">
      <w:pPr>
        <w:rPr>
          <w:rFonts w:ascii="Times New Roman" w:hAnsi="Times New Roman" w:cs="Times New Roman"/>
        </w:rPr>
      </w:pPr>
    </w:p>
    <w:p w14:paraId="4ED4E8C0" w14:textId="77777777" w:rsidR="00172134" w:rsidRPr="00172134" w:rsidRDefault="00000000">
      <w:pPr>
        <w:rPr>
          <w:rFonts w:ascii="Times New Roman" w:hAnsi="Times New Roman" w:cs="Times New Roman"/>
          <w:b/>
          <w:bCs/>
          <w:u w:val="single"/>
        </w:rPr>
      </w:pPr>
      <w:r w:rsidRPr="00172134">
        <w:rPr>
          <w:rFonts w:ascii="Times New Roman" w:hAnsi="Times New Roman" w:cs="Times New Roman"/>
          <w:b/>
          <w:bCs/>
          <w:u w:val="single"/>
        </w:rPr>
        <w:t>1. Project Objective</w:t>
      </w:r>
    </w:p>
    <w:p w14:paraId="30AFF619" w14:textId="1715B481" w:rsidR="005411DE" w:rsidRPr="00172134" w:rsidRDefault="00000000">
      <w:pPr>
        <w:rPr>
          <w:rFonts w:ascii="Times New Roman" w:hAnsi="Times New Roman" w:cs="Times New Roman"/>
        </w:rPr>
      </w:pPr>
      <w:r w:rsidRPr="00172134">
        <w:rPr>
          <w:rFonts w:ascii="Times New Roman" w:hAnsi="Times New Roman" w:cs="Times New Roman"/>
        </w:rPr>
        <w:t>The goal of this project was to understand the key drivers behind hotel booking cancellations. Specifically, the analysis focused on identifying when cancellations occur, which customer segments are more likely to cancel</w:t>
      </w:r>
      <w:r w:rsidR="00172134" w:rsidRPr="00172134">
        <w:rPr>
          <w:rFonts w:ascii="Times New Roman" w:hAnsi="Times New Roman" w:cs="Times New Roman"/>
        </w:rPr>
        <w:t xml:space="preserve"> </w:t>
      </w:r>
      <w:r w:rsidRPr="00172134">
        <w:rPr>
          <w:rFonts w:ascii="Times New Roman" w:hAnsi="Times New Roman" w:cs="Times New Roman"/>
        </w:rPr>
        <w:t>and how pricing influences cancellation behavior.</w:t>
      </w:r>
    </w:p>
    <w:p w14:paraId="09AA514F" w14:textId="77777777" w:rsidR="00172134" w:rsidRPr="00172134" w:rsidRDefault="00172134">
      <w:pPr>
        <w:rPr>
          <w:rFonts w:ascii="Times New Roman" w:hAnsi="Times New Roman" w:cs="Times New Roman"/>
        </w:rPr>
      </w:pPr>
    </w:p>
    <w:p w14:paraId="13205DD3"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2. Dataset</w:t>
      </w:r>
    </w:p>
    <w:p w14:paraId="5BBC2C6F" w14:textId="2B207C3C" w:rsidR="005411DE" w:rsidRPr="00172134" w:rsidRDefault="00000000">
      <w:pPr>
        <w:rPr>
          <w:rFonts w:ascii="Times New Roman" w:hAnsi="Times New Roman" w:cs="Times New Roman"/>
        </w:rPr>
      </w:pPr>
      <w:r w:rsidRPr="00172134">
        <w:rPr>
          <w:rFonts w:ascii="Times New Roman" w:hAnsi="Times New Roman" w:cs="Times New Roman"/>
        </w:rPr>
        <w:t>The dataset used was hotel_bookings.csv, which contains booking-level information such as customer type, booking dates, pricing (ADR)</w:t>
      </w:r>
      <w:r w:rsidR="00172134" w:rsidRPr="00172134">
        <w:rPr>
          <w:rFonts w:ascii="Times New Roman" w:hAnsi="Times New Roman" w:cs="Times New Roman"/>
        </w:rPr>
        <w:t xml:space="preserve"> </w:t>
      </w:r>
      <w:r w:rsidRPr="00172134">
        <w:rPr>
          <w:rFonts w:ascii="Times New Roman" w:hAnsi="Times New Roman" w:cs="Times New Roman"/>
        </w:rPr>
        <w:t>and cancellation status. The key variable used throughout the analysis was 'is_canceled' (0 = not canceled, 1 = canceled).</w:t>
      </w:r>
    </w:p>
    <w:p w14:paraId="5D0194C9" w14:textId="77777777" w:rsidR="005411DE" w:rsidRPr="00172134" w:rsidRDefault="005411DE">
      <w:pPr>
        <w:rPr>
          <w:rFonts w:ascii="Times New Roman" w:hAnsi="Times New Roman" w:cs="Times New Roman"/>
        </w:rPr>
      </w:pPr>
    </w:p>
    <w:p w14:paraId="20B5C388"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3. Data Cleaning</w:t>
      </w:r>
    </w:p>
    <w:p w14:paraId="781AEA15" w14:textId="77777777" w:rsidR="005411DE" w:rsidRPr="00172134" w:rsidRDefault="00000000">
      <w:pPr>
        <w:rPr>
          <w:rFonts w:ascii="Times New Roman" w:hAnsi="Times New Roman" w:cs="Times New Roman"/>
        </w:rPr>
      </w:pPr>
      <w:r w:rsidRPr="00172134">
        <w:rPr>
          <w:rFonts w:ascii="Times New Roman" w:hAnsi="Times New Roman" w:cs="Times New Roman"/>
        </w:rPr>
        <w:t>During initial exploration, invalid and extreme values were identified in the ADR (Average Daily Rate) column, including negative values and very large outliers. To ensure realistic and reliable analysis, the dataset was filtered to include only values where ADR &gt;= 0 and ADR &lt;= 600.</w:t>
      </w:r>
    </w:p>
    <w:p w14:paraId="3B9311E1" w14:textId="77777777" w:rsidR="005411DE" w:rsidRPr="00172134" w:rsidRDefault="005411DE">
      <w:pPr>
        <w:rPr>
          <w:rFonts w:ascii="Times New Roman" w:hAnsi="Times New Roman" w:cs="Times New Roman"/>
        </w:rPr>
      </w:pPr>
    </w:p>
    <w:p w14:paraId="1421AE19"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4. KPI Creation</w:t>
      </w:r>
    </w:p>
    <w:p w14:paraId="6B20A1E3" w14:textId="77777777" w:rsidR="005411DE" w:rsidRPr="00172134" w:rsidRDefault="00000000">
      <w:pPr>
        <w:rPr>
          <w:rFonts w:ascii="Times New Roman" w:hAnsi="Times New Roman" w:cs="Times New Roman"/>
        </w:rPr>
      </w:pPr>
      <w:r w:rsidRPr="00172134">
        <w:rPr>
          <w:rFonts w:ascii="Times New Roman" w:hAnsi="Times New Roman" w:cs="Times New Roman"/>
        </w:rPr>
        <w:t>Three key performance indicators (KPIs) were created:</w:t>
      </w:r>
    </w:p>
    <w:p w14:paraId="5DEF7321" w14:textId="77777777" w:rsidR="005411DE" w:rsidRPr="00172134" w:rsidRDefault="00000000">
      <w:pPr>
        <w:rPr>
          <w:rFonts w:ascii="Times New Roman" w:hAnsi="Times New Roman" w:cs="Times New Roman"/>
        </w:rPr>
      </w:pPr>
      <w:r w:rsidRPr="00172134">
        <w:rPr>
          <w:rFonts w:ascii="Times New Roman" w:hAnsi="Times New Roman" w:cs="Times New Roman"/>
        </w:rPr>
        <w:t>- Total Bookings (COUNT of bookings)</w:t>
      </w:r>
    </w:p>
    <w:p w14:paraId="4620A7F5" w14:textId="77777777" w:rsidR="005411DE" w:rsidRPr="00172134" w:rsidRDefault="00000000">
      <w:pPr>
        <w:rPr>
          <w:rFonts w:ascii="Times New Roman" w:hAnsi="Times New Roman" w:cs="Times New Roman"/>
        </w:rPr>
      </w:pPr>
      <w:r w:rsidRPr="00172134">
        <w:rPr>
          <w:rFonts w:ascii="Times New Roman" w:hAnsi="Times New Roman" w:cs="Times New Roman"/>
        </w:rPr>
        <w:t>- Total Cancellations (SUM of cancellations)</w:t>
      </w:r>
    </w:p>
    <w:p w14:paraId="6DD83C37" w14:textId="77777777" w:rsidR="005411DE" w:rsidRPr="00172134" w:rsidRDefault="00000000">
      <w:pPr>
        <w:rPr>
          <w:rFonts w:ascii="Times New Roman" w:hAnsi="Times New Roman" w:cs="Times New Roman"/>
        </w:rPr>
      </w:pPr>
      <w:r w:rsidRPr="00172134">
        <w:rPr>
          <w:rFonts w:ascii="Times New Roman" w:hAnsi="Times New Roman" w:cs="Times New Roman"/>
        </w:rPr>
        <w:t>- Cancellation Rate (</w:t>
      </w:r>
      <w:proofErr w:type="gramStart"/>
      <w:r w:rsidRPr="00172134">
        <w:rPr>
          <w:rFonts w:ascii="Times New Roman" w:hAnsi="Times New Roman" w:cs="Times New Roman"/>
        </w:rPr>
        <w:t>SUM(</w:t>
      </w:r>
      <w:proofErr w:type="gramEnd"/>
      <w:r w:rsidRPr="00172134">
        <w:rPr>
          <w:rFonts w:ascii="Times New Roman" w:hAnsi="Times New Roman" w:cs="Times New Roman"/>
        </w:rPr>
        <w:t xml:space="preserve">is_canceled) / </w:t>
      </w:r>
      <w:proofErr w:type="gramStart"/>
      <w:r w:rsidRPr="00172134">
        <w:rPr>
          <w:rFonts w:ascii="Times New Roman" w:hAnsi="Times New Roman" w:cs="Times New Roman"/>
        </w:rPr>
        <w:t>COUNT(</w:t>
      </w:r>
      <w:proofErr w:type="gramEnd"/>
      <w:r w:rsidRPr="00172134">
        <w:rPr>
          <w:rFonts w:ascii="Times New Roman" w:hAnsi="Times New Roman" w:cs="Times New Roman"/>
        </w:rPr>
        <w:t>is_canceled))</w:t>
      </w:r>
    </w:p>
    <w:p w14:paraId="1B8AFE7F" w14:textId="77777777" w:rsidR="005411DE" w:rsidRPr="00172134" w:rsidRDefault="00000000">
      <w:pPr>
        <w:rPr>
          <w:rFonts w:ascii="Times New Roman" w:hAnsi="Times New Roman" w:cs="Times New Roman"/>
        </w:rPr>
      </w:pPr>
      <w:r w:rsidRPr="00172134">
        <w:rPr>
          <w:rFonts w:ascii="Times New Roman" w:hAnsi="Times New Roman" w:cs="Times New Roman"/>
        </w:rPr>
        <w:t>These KPIs provided a high-level overview of booking behavior.</w:t>
      </w:r>
    </w:p>
    <w:p w14:paraId="3E5212FF" w14:textId="77777777" w:rsidR="005411DE" w:rsidRPr="00172134" w:rsidRDefault="005411DE">
      <w:pPr>
        <w:rPr>
          <w:rFonts w:ascii="Times New Roman" w:hAnsi="Times New Roman" w:cs="Times New Roman"/>
        </w:rPr>
      </w:pPr>
    </w:p>
    <w:p w14:paraId="6DAF97B3"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5. Analysis Approach</w:t>
      </w:r>
    </w:p>
    <w:p w14:paraId="045BB0C8" w14:textId="77777777" w:rsidR="005411DE" w:rsidRPr="00172134" w:rsidRDefault="00000000">
      <w:pPr>
        <w:rPr>
          <w:rFonts w:ascii="Times New Roman" w:hAnsi="Times New Roman" w:cs="Times New Roman"/>
        </w:rPr>
      </w:pPr>
      <w:r w:rsidRPr="00172134">
        <w:rPr>
          <w:rFonts w:ascii="Times New Roman" w:hAnsi="Times New Roman" w:cs="Times New Roman"/>
        </w:rPr>
        <w:t>The analysis followed a structured approach based on three dimensions:</w:t>
      </w:r>
    </w:p>
    <w:p w14:paraId="4C999AC8" w14:textId="77777777" w:rsidR="005411DE" w:rsidRPr="00172134" w:rsidRDefault="00000000">
      <w:pPr>
        <w:rPr>
          <w:rFonts w:ascii="Times New Roman" w:hAnsi="Times New Roman" w:cs="Times New Roman"/>
        </w:rPr>
      </w:pPr>
      <w:r w:rsidRPr="00172134">
        <w:rPr>
          <w:rFonts w:ascii="Times New Roman" w:hAnsi="Times New Roman" w:cs="Times New Roman"/>
        </w:rPr>
        <w:t>- Time (Seasonality)</w:t>
      </w:r>
    </w:p>
    <w:p w14:paraId="3BD3D85A" w14:textId="77777777" w:rsidR="005411DE" w:rsidRPr="00172134" w:rsidRDefault="00000000">
      <w:pPr>
        <w:rPr>
          <w:rFonts w:ascii="Times New Roman" w:hAnsi="Times New Roman" w:cs="Times New Roman"/>
        </w:rPr>
      </w:pPr>
      <w:r w:rsidRPr="00172134">
        <w:rPr>
          <w:rFonts w:ascii="Times New Roman" w:hAnsi="Times New Roman" w:cs="Times New Roman"/>
        </w:rPr>
        <w:t>- Customer Segmentation</w:t>
      </w:r>
    </w:p>
    <w:p w14:paraId="491FCB89" w14:textId="77777777" w:rsidR="005411DE" w:rsidRPr="00172134" w:rsidRDefault="00000000">
      <w:pPr>
        <w:rPr>
          <w:rFonts w:ascii="Times New Roman" w:hAnsi="Times New Roman" w:cs="Times New Roman"/>
        </w:rPr>
      </w:pPr>
      <w:r w:rsidRPr="00172134">
        <w:rPr>
          <w:rFonts w:ascii="Times New Roman" w:hAnsi="Times New Roman" w:cs="Times New Roman"/>
        </w:rPr>
        <w:t>- Pricing (ADR)</w:t>
      </w:r>
    </w:p>
    <w:p w14:paraId="63D0349D" w14:textId="77777777" w:rsidR="005411DE" w:rsidRPr="00172134" w:rsidRDefault="005411DE">
      <w:pPr>
        <w:rPr>
          <w:rFonts w:ascii="Times New Roman" w:hAnsi="Times New Roman" w:cs="Times New Roman"/>
        </w:rPr>
      </w:pPr>
    </w:p>
    <w:p w14:paraId="457F4FD0"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6. Seasonality Analysis</w:t>
      </w:r>
    </w:p>
    <w:p w14:paraId="4025C42A" w14:textId="77777777" w:rsidR="005411DE" w:rsidRPr="00172134" w:rsidRDefault="00000000">
      <w:pPr>
        <w:rPr>
          <w:rFonts w:ascii="Times New Roman" w:hAnsi="Times New Roman" w:cs="Times New Roman"/>
        </w:rPr>
      </w:pPr>
      <w:r w:rsidRPr="00172134">
        <w:rPr>
          <w:rFonts w:ascii="Times New Roman" w:hAnsi="Times New Roman" w:cs="Times New Roman"/>
        </w:rPr>
        <w:t>A chart was created to examine cancellation rates by month. A custom month sorting method was applied to ensure chronological order. The analysis showed that cancellations peak during mid-year months, particularly June, indicating increased uncertainty during peak travel periods.</w:t>
      </w:r>
    </w:p>
    <w:p w14:paraId="03E364CA" w14:textId="77777777" w:rsidR="005411DE" w:rsidRPr="00172134" w:rsidRDefault="005411DE">
      <w:pPr>
        <w:rPr>
          <w:rFonts w:ascii="Times New Roman" w:hAnsi="Times New Roman" w:cs="Times New Roman"/>
        </w:rPr>
      </w:pPr>
    </w:p>
    <w:p w14:paraId="459E5194"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7. Customer Segmentation Analysis</w:t>
      </w:r>
    </w:p>
    <w:p w14:paraId="65AC7D72" w14:textId="77777777" w:rsidR="005411DE" w:rsidRPr="00172134" w:rsidRDefault="00000000">
      <w:pPr>
        <w:rPr>
          <w:rFonts w:ascii="Times New Roman" w:hAnsi="Times New Roman" w:cs="Times New Roman"/>
        </w:rPr>
      </w:pPr>
      <w:r w:rsidRPr="00172134">
        <w:rPr>
          <w:rFonts w:ascii="Times New Roman" w:hAnsi="Times New Roman" w:cs="Times New Roman"/>
        </w:rPr>
        <w:t>Cancellation rates were analyzed across customer types. Contract customers exhibited the highest cancellation rate, followed by transient customers, while group bookings showed significantly lower cancellation rates. This suggests differences in commitment levels across customer segments.</w:t>
      </w:r>
    </w:p>
    <w:p w14:paraId="255560B9" w14:textId="77777777" w:rsidR="005411DE" w:rsidRPr="00172134" w:rsidRDefault="005411DE">
      <w:pPr>
        <w:rPr>
          <w:rFonts w:ascii="Times New Roman" w:hAnsi="Times New Roman" w:cs="Times New Roman"/>
        </w:rPr>
      </w:pPr>
    </w:p>
    <w:p w14:paraId="576C58AC"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8. Price (ADR) Analysis</w:t>
      </w:r>
    </w:p>
    <w:p w14:paraId="7292928D" w14:textId="77777777" w:rsidR="005411DE" w:rsidRPr="00172134" w:rsidRDefault="00000000">
      <w:pPr>
        <w:rPr>
          <w:rFonts w:ascii="Times New Roman" w:hAnsi="Times New Roman" w:cs="Times New Roman"/>
        </w:rPr>
      </w:pPr>
      <w:r w:rsidRPr="00172134">
        <w:rPr>
          <w:rFonts w:ascii="Times New Roman" w:hAnsi="Times New Roman" w:cs="Times New Roman"/>
        </w:rPr>
        <w:t>ADR values were grouped into bins to reduce noise and improve readability. The analysis showed that cancellations are highest in lower to mid-price ranges and decrease as prices increase. This indicates that higher-paying customers are more committed and less likely to cancel.</w:t>
      </w:r>
    </w:p>
    <w:p w14:paraId="7C0D23C7" w14:textId="77777777" w:rsidR="005411DE" w:rsidRPr="00172134" w:rsidRDefault="005411DE">
      <w:pPr>
        <w:rPr>
          <w:rFonts w:ascii="Times New Roman" w:hAnsi="Times New Roman" w:cs="Times New Roman"/>
        </w:rPr>
      </w:pPr>
    </w:p>
    <w:p w14:paraId="1F22938A"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9. Dashboard Design</w:t>
      </w:r>
    </w:p>
    <w:p w14:paraId="0C82CD8F" w14:textId="75051D44" w:rsidR="005411DE" w:rsidRPr="00172134" w:rsidRDefault="00000000">
      <w:pPr>
        <w:rPr>
          <w:rFonts w:ascii="Times New Roman" w:hAnsi="Times New Roman" w:cs="Times New Roman"/>
        </w:rPr>
      </w:pPr>
      <w:r w:rsidRPr="00172134">
        <w:rPr>
          <w:rFonts w:ascii="Times New Roman" w:hAnsi="Times New Roman" w:cs="Times New Roman"/>
        </w:rPr>
        <w:t xml:space="preserve">A single-page dashboard was created to present all findings in a clear and concise manner. The layout included charts on the left, </w:t>
      </w:r>
      <w:r w:rsidR="00172134" w:rsidRPr="00172134">
        <w:rPr>
          <w:rFonts w:ascii="Times New Roman" w:hAnsi="Times New Roman" w:cs="Times New Roman"/>
        </w:rPr>
        <w:t xml:space="preserve">KPIs </w:t>
      </w:r>
      <w:r w:rsidRPr="00172134">
        <w:rPr>
          <w:rFonts w:ascii="Times New Roman" w:hAnsi="Times New Roman" w:cs="Times New Roman"/>
        </w:rPr>
        <w:t>and supporting elements (title, slicer, insights) on the right. A slicer for customer type was added to enable interactivity.</w:t>
      </w:r>
    </w:p>
    <w:p w14:paraId="111491D0" w14:textId="77777777" w:rsidR="005411DE" w:rsidRPr="00172134" w:rsidRDefault="005411DE">
      <w:pPr>
        <w:rPr>
          <w:rFonts w:ascii="Times New Roman" w:hAnsi="Times New Roman" w:cs="Times New Roman"/>
          <w:b/>
          <w:bCs/>
        </w:rPr>
      </w:pPr>
    </w:p>
    <w:p w14:paraId="5D2A8824"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10. Insights and Storytelling</w:t>
      </w:r>
    </w:p>
    <w:p w14:paraId="43B5B408" w14:textId="65FDEE08" w:rsidR="005411DE" w:rsidRPr="00172134" w:rsidRDefault="00000000">
      <w:pPr>
        <w:rPr>
          <w:rFonts w:ascii="Times New Roman" w:hAnsi="Times New Roman" w:cs="Times New Roman"/>
        </w:rPr>
      </w:pPr>
      <w:r w:rsidRPr="00172134">
        <w:rPr>
          <w:rFonts w:ascii="Times New Roman" w:hAnsi="Times New Roman" w:cs="Times New Roman"/>
        </w:rPr>
        <w:t>Key insights were added to the dashboard to explain the findings in a business context. The insights combined numerical results with interpretation, highlighting how seasonality, customer behavior and pricing jointly influence cancellation patterns.</w:t>
      </w:r>
    </w:p>
    <w:p w14:paraId="2CC8606A" w14:textId="77777777" w:rsidR="005411DE" w:rsidRPr="00172134" w:rsidRDefault="005411DE">
      <w:pPr>
        <w:rPr>
          <w:rFonts w:ascii="Times New Roman" w:hAnsi="Times New Roman" w:cs="Times New Roman"/>
        </w:rPr>
      </w:pPr>
    </w:p>
    <w:p w14:paraId="1E277D41" w14:textId="77777777" w:rsidR="005411DE" w:rsidRPr="00172134" w:rsidRDefault="00000000">
      <w:pPr>
        <w:rPr>
          <w:rFonts w:ascii="Times New Roman" w:hAnsi="Times New Roman" w:cs="Times New Roman"/>
          <w:b/>
          <w:bCs/>
          <w:u w:val="single"/>
        </w:rPr>
      </w:pPr>
      <w:r w:rsidRPr="00172134">
        <w:rPr>
          <w:rFonts w:ascii="Times New Roman" w:hAnsi="Times New Roman" w:cs="Times New Roman"/>
          <w:b/>
          <w:bCs/>
          <w:u w:val="single"/>
        </w:rPr>
        <w:t>11. Conclusion</w:t>
      </w:r>
    </w:p>
    <w:p w14:paraId="609D5B20" w14:textId="3C7D2733" w:rsidR="005411DE" w:rsidRPr="00172134" w:rsidRDefault="00000000">
      <w:pPr>
        <w:rPr>
          <w:rFonts w:ascii="Times New Roman" w:hAnsi="Times New Roman" w:cs="Times New Roman"/>
        </w:rPr>
      </w:pPr>
      <w:r w:rsidRPr="00172134">
        <w:rPr>
          <w:rFonts w:ascii="Times New Roman" w:hAnsi="Times New Roman" w:cs="Times New Roman"/>
        </w:rPr>
        <w:t>The project demonstrates that booking cancellations are not random but are influenced by a combination of timing, customer type, and price sensitivity. These findings can help inform targeted strategies to reduce cancellations and improve booking stability.</w:t>
      </w:r>
    </w:p>
    <w:sectPr w:rsidR="005411DE" w:rsidRPr="0017213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AAE0" w14:textId="77777777" w:rsidR="00F50630" w:rsidRDefault="00F50630" w:rsidP="00015A77">
      <w:pPr>
        <w:spacing w:after="0" w:line="240" w:lineRule="auto"/>
      </w:pPr>
      <w:r>
        <w:separator/>
      </w:r>
    </w:p>
  </w:endnote>
  <w:endnote w:type="continuationSeparator" w:id="0">
    <w:p w14:paraId="5CB44FB5" w14:textId="77777777" w:rsidR="00F50630" w:rsidRDefault="00F50630" w:rsidP="0001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9F90" w14:textId="77777777" w:rsidR="00F50630" w:rsidRDefault="00F50630" w:rsidP="00015A77">
      <w:pPr>
        <w:spacing w:after="0" w:line="240" w:lineRule="auto"/>
      </w:pPr>
      <w:r>
        <w:separator/>
      </w:r>
    </w:p>
  </w:footnote>
  <w:footnote w:type="continuationSeparator" w:id="0">
    <w:p w14:paraId="1B04F31C" w14:textId="77777777" w:rsidR="00F50630" w:rsidRDefault="00F50630" w:rsidP="00015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81573">
    <w:abstractNumId w:val="8"/>
  </w:num>
  <w:num w:numId="2" w16cid:durableId="397243081">
    <w:abstractNumId w:val="6"/>
  </w:num>
  <w:num w:numId="3" w16cid:durableId="1501308855">
    <w:abstractNumId w:val="5"/>
  </w:num>
  <w:num w:numId="4" w16cid:durableId="169567794">
    <w:abstractNumId w:val="4"/>
  </w:num>
  <w:num w:numId="5" w16cid:durableId="576212794">
    <w:abstractNumId w:val="7"/>
  </w:num>
  <w:num w:numId="6" w16cid:durableId="1431583136">
    <w:abstractNumId w:val="3"/>
  </w:num>
  <w:num w:numId="7" w16cid:durableId="2093619727">
    <w:abstractNumId w:val="2"/>
  </w:num>
  <w:num w:numId="8" w16cid:durableId="896429671">
    <w:abstractNumId w:val="1"/>
  </w:num>
  <w:num w:numId="9" w16cid:durableId="4472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77"/>
    <w:rsid w:val="00034616"/>
    <w:rsid w:val="0006063C"/>
    <w:rsid w:val="00141392"/>
    <w:rsid w:val="0015074B"/>
    <w:rsid w:val="00172134"/>
    <w:rsid w:val="0029639D"/>
    <w:rsid w:val="00326F90"/>
    <w:rsid w:val="005411DE"/>
    <w:rsid w:val="00817210"/>
    <w:rsid w:val="00AA1D8D"/>
    <w:rsid w:val="00B47730"/>
    <w:rsid w:val="00CB0664"/>
    <w:rsid w:val="00F506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EBBD5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2633</Characters>
  <Application>Microsoft Office Word</Application>
  <DocSecurity>0</DocSecurity>
  <Lines>21</Lines>
  <Paragraphs>6</Paragraphs>
  <ScaleCrop>false</ScaleCrop>
  <Manager/>
  <Company/>
  <LinksUpToDate>false</LinksUpToDate>
  <CharactersWithSpaces>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2026-07-18T17:19:00Z</dcterms:created>
  <dcterms:modified xsi:type="dcterms:W3CDTF">2026-07-18T17:19:00Z</dcterms:modified>
  <cp:category/>
</cp:coreProperties>
</file>