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35F" w:rsidRPr="00CF5B87" w:rsidRDefault="0045635F" w:rsidP="000C1AA1">
      <w:pPr>
        <w:widowControl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CF5B87">
        <w:rPr>
          <w:rFonts w:ascii="Times New Roman" w:hAnsi="Times New Roman"/>
          <w:sz w:val="24"/>
          <w:szCs w:val="24"/>
        </w:rPr>
        <w:t>УДК</w:t>
      </w:r>
      <w:r w:rsidR="00001EFB">
        <w:rPr>
          <w:rFonts w:ascii="Times New Roman" w:hAnsi="Times New Roman"/>
          <w:sz w:val="24"/>
          <w:szCs w:val="24"/>
        </w:rPr>
        <w:t xml:space="preserve">, </w:t>
      </w:r>
      <w:r w:rsidR="007115CC">
        <w:rPr>
          <w:rFonts w:ascii="Times New Roman" w:hAnsi="Times New Roman"/>
          <w:sz w:val="24"/>
          <w:szCs w:val="24"/>
        </w:rPr>
        <w:t>например,</w:t>
      </w:r>
      <w:r w:rsidR="00001EFB">
        <w:rPr>
          <w:rFonts w:ascii="Times New Roman" w:hAnsi="Times New Roman"/>
          <w:sz w:val="24"/>
          <w:szCs w:val="24"/>
        </w:rPr>
        <w:t xml:space="preserve"> 004.056</w:t>
      </w:r>
    </w:p>
    <w:p w:rsidR="00FC0CDE" w:rsidRPr="0065793F" w:rsidRDefault="00D955F9" w:rsidP="000C1AA1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65793F">
        <w:rPr>
          <w:rFonts w:ascii="Times New Roman" w:hAnsi="Times New Roman"/>
          <w:b/>
          <w:sz w:val="26"/>
          <w:szCs w:val="26"/>
        </w:rPr>
        <w:t>НАЗВАНИЕ СТАТЬИ</w:t>
      </w:r>
    </w:p>
    <w:p w:rsidR="00140603" w:rsidRPr="000C1AA1" w:rsidRDefault="00191D52" w:rsidP="000C1AA1">
      <w:pPr>
        <w:pStyle w:val="0"/>
        <w:widowControl w:val="0"/>
        <w:spacing w:after="0" w:line="240" w:lineRule="auto"/>
        <w:ind w:firstLine="142"/>
        <w:jc w:val="center"/>
        <w:rPr>
          <w:b/>
        </w:rPr>
      </w:pPr>
      <w:r>
        <w:rPr>
          <w:b/>
        </w:rPr>
        <w:t>Фамилия И</w:t>
      </w:r>
      <w:r w:rsidR="00001EFB">
        <w:rPr>
          <w:b/>
        </w:rPr>
        <w:t>.</w:t>
      </w:r>
      <w:r w:rsidR="00D955F9" w:rsidRPr="000C1AA1">
        <w:rPr>
          <w:b/>
        </w:rPr>
        <w:t>О</w:t>
      </w:r>
      <w:r w:rsidR="00001EFB">
        <w:rPr>
          <w:b/>
        </w:rPr>
        <w:t>.</w:t>
      </w:r>
      <w:r w:rsidR="00001EFB" w:rsidRPr="00001EFB">
        <w:rPr>
          <w:rStyle w:val="ad"/>
        </w:rPr>
        <w:footnoteReference w:id="1"/>
      </w:r>
      <w:r w:rsidR="00AA1716">
        <w:rPr>
          <w:b/>
        </w:rPr>
        <w:t xml:space="preserve"> </w:t>
      </w:r>
      <w:r w:rsidR="00D955F9" w:rsidRPr="000C1AA1">
        <w:rPr>
          <w:b/>
        </w:rPr>
        <w:t xml:space="preserve">авторов через </w:t>
      </w:r>
      <w:r>
        <w:rPr>
          <w:b/>
        </w:rPr>
        <w:t>запятую</w:t>
      </w:r>
    </w:p>
    <w:p w:rsidR="000C1AA1" w:rsidRDefault="000C1AA1" w:rsidP="000C1AA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842DD4" w:rsidRPr="000C1AA1" w:rsidRDefault="009E5C67" w:rsidP="000C1AA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i/>
        </w:rPr>
      </w:pPr>
      <w:r w:rsidRPr="000C1AA1">
        <w:rPr>
          <w:rFonts w:ascii="Times New Roman" w:hAnsi="Times New Roman"/>
          <w:i/>
        </w:rPr>
        <w:t xml:space="preserve">Аннотация, </w:t>
      </w:r>
      <w:r w:rsidR="0065793F">
        <w:rPr>
          <w:rFonts w:ascii="Times New Roman" w:hAnsi="Times New Roman"/>
          <w:i/>
        </w:rPr>
        <w:t>в</w:t>
      </w:r>
      <w:r w:rsidRPr="000C1AA1">
        <w:rPr>
          <w:rFonts w:ascii="Times New Roman" w:hAnsi="Times New Roman"/>
          <w:i/>
        </w:rPr>
        <w:t xml:space="preserve"> которо</w:t>
      </w:r>
      <w:r w:rsidR="00882141">
        <w:rPr>
          <w:rFonts w:ascii="Times New Roman" w:hAnsi="Times New Roman"/>
          <w:i/>
        </w:rPr>
        <w:t>й</w:t>
      </w:r>
      <w:r w:rsidRPr="000C1AA1">
        <w:rPr>
          <w:rFonts w:ascii="Times New Roman" w:hAnsi="Times New Roman"/>
          <w:i/>
        </w:rPr>
        <w:t xml:space="preserve"> </w:t>
      </w:r>
      <w:r w:rsidR="00AE392D" w:rsidRPr="000C1AA1">
        <w:rPr>
          <w:rFonts w:ascii="Times New Roman" w:hAnsi="Times New Roman"/>
          <w:i/>
        </w:rPr>
        <w:t xml:space="preserve">в том числе </w:t>
      </w:r>
      <w:r w:rsidRPr="000C1AA1">
        <w:rPr>
          <w:rFonts w:ascii="Times New Roman" w:hAnsi="Times New Roman"/>
          <w:i/>
        </w:rPr>
        <w:t xml:space="preserve">должны быть </w:t>
      </w:r>
      <w:r w:rsidR="00001EFB">
        <w:rPr>
          <w:rFonts w:ascii="Times New Roman" w:hAnsi="Times New Roman"/>
          <w:i/>
        </w:rPr>
        <w:t xml:space="preserve">строго </w:t>
      </w:r>
      <w:r w:rsidRPr="000C1AA1">
        <w:rPr>
          <w:rFonts w:ascii="Times New Roman" w:hAnsi="Times New Roman"/>
          <w:i/>
        </w:rPr>
        <w:t>отмечены результаты исследования</w:t>
      </w:r>
      <w:r w:rsidR="0065793F">
        <w:rPr>
          <w:rFonts w:ascii="Times New Roman" w:hAnsi="Times New Roman"/>
          <w:i/>
        </w:rPr>
        <w:t>:</w:t>
      </w:r>
      <w:r w:rsidR="00AE392D" w:rsidRPr="000C1AA1">
        <w:rPr>
          <w:rFonts w:ascii="Times New Roman" w:hAnsi="Times New Roman"/>
          <w:i/>
        </w:rPr>
        <w:t xml:space="preserve"> что сделано, что дало, </w:t>
      </w:r>
      <w:r w:rsidR="0065793F">
        <w:rPr>
          <w:rFonts w:ascii="Times New Roman" w:hAnsi="Times New Roman"/>
          <w:i/>
        </w:rPr>
        <w:t>в какой области</w:t>
      </w:r>
      <w:r w:rsidR="00AA1716" w:rsidRPr="00AA1716">
        <w:rPr>
          <w:rFonts w:ascii="Times New Roman" w:hAnsi="Times New Roman"/>
          <w:i/>
        </w:rPr>
        <w:t xml:space="preserve"> (</w:t>
      </w:r>
      <w:r w:rsidR="00001EFB">
        <w:rPr>
          <w:rFonts w:ascii="Times New Roman" w:hAnsi="Times New Roman"/>
          <w:i/>
        </w:rPr>
        <w:t>15</w:t>
      </w:r>
      <w:r w:rsidR="00AA1716" w:rsidRPr="00AA1716">
        <w:rPr>
          <w:rFonts w:ascii="Times New Roman" w:hAnsi="Times New Roman"/>
          <w:i/>
        </w:rPr>
        <w:t>0–250 слов</w:t>
      </w:r>
      <w:r w:rsidR="00882141">
        <w:rPr>
          <w:rFonts w:ascii="Times New Roman" w:hAnsi="Times New Roman"/>
          <w:i/>
        </w:rPr>
        <w:t xml:space="preserve"> одним абзацем</w:t>
      </w:r>
      <w:r w:rsidR="00AA1716" w:rsidRPr="00AA1716">
        <w:rPr>
          <w:rFonts w:ascii="Times New Roman" w:hAnsi="Times New Roman"/>
          <w:i/>
        </w:rPr>
        <w:t>)</w:t>
      </w:r>
      <w:r w:rsidR="00001EFB">
        <w:rPr>
          <w:rFonts w:ascii="Times New Roman" w:hAnsi="Times New Roman"/>
          <w:i/>
        </w:rPr>
        <w:t>;</w:t>
      </w:r>
      <w:r w:rsidR="00AA1716" w:rsidRPr="00AA1716">
        <w:rPr>
          <w:rFonts w:ascii="Times New Roman" w:hAnsi="Times New Roman"/>
          <w:i/>
        </w:rPr>
        <w:t xml:space="preserve"> </w:t>
      </w:r>
      <w:r w:rsidR="00001EFB">
        <w:rPr>
          <w:rFonts w:ascii="Times New Roman" w:hAnsi="Times New Roman"/>
          <w:i/>
        </w:rPr>
        <w:t>рекомендуется придерживаться ГОСТ 7.9-95</w:t>
      </w:r>
      <w:r w:rsidRPr="000C1AA1">
        <w:rPr>
          <w:rFonts w:ascii="Times New Roman" w:hAnsi="Times New Roman"/>
          <w:i/>
        </w:rPr>
        <w:t>.</w:t>
      </w:r>
    </w:p>
    <w:p w:rsidR="009E5C67" w:rsidRPr="000C1AA1" w:rsidRDefault="009E5C67" w:rsidP="000C1AA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i/>
        </w:rPr>
      </w:pPr>
      <w:r w:rsidRPr="000C1AA1">
        <w:rPr>
          <w:rFonts w:ascii="Times New Roman" w:hAnsi="Times New Roman"/>
          <w:i/>
        </w:rPr>
        <w:t>Ключевые слова</w:t>
      </w:r>
      <w:r w:rsidR="00745C72" w:rsidRPr="000C1AA1">
        <w:rPr>
          <w:rFonts w:ascii="Times New Roman" w:hAnsi="Times New Roman"/>
          <w:i/>
        </w:rPr>
        <w:t xml:space="preserve">: </w:t>
      </w:r>
      <w:r w:rsidR="00D84C18">
        <w:rPr>
          <w:rFonts w:ascii="Times New Roman" w:hAnsi="Times New Roman"/>
          <w:i/>
        </w:rPr>
        <w:t xml:space="preserve">через запятую </w:t>
      </w:r>
      <w:r w:rsidR="00AA1716">
        <w:rPr>
          <w:rFonts w:ascii="Times New Roman" w:hAnsi="Times New Roman"/>
          <w:i/>
        </w:rPr>
        <w:t>5</w:t>
      </w:r>
      <w:r w:rsidRPr="000C1AA1">
        <w:rPr>
          <w:rFonts w:ascii="Times New Roman" w:hAnsi="Times New Roman"/>
          <w:i/>
        </w:rPr>
        <w:t>-</w:t>
      </w:r>
      <w:r w:rsidR="00882141">
        <w:rPr>
          <w:rFonts w:ascii="Times New Roman" w:hAnsi="Times New Roman"/>
          <w:i/>
        </w:rPr>
        <w:t>7</w:t>
      </w:r>
      <w:r w:rsidRPr="000C1AA1">
        <w:rPr>
          <w:rFonts w:ascii="Times New Roman" w:hAnsi="Times New Roman"/>
          <w:i/>
        </w:rPr>
        <w:t xml:space="preserve"> </w:t>
      </w:r>
      <w:r w:rsidR="00882141">
        <w:rPr>
          <w:rFonts w:ascii="Times New Roman" w:hAnsi="Times New Roman"/>
          <w:i/>
        </w:rPr>
        <w:t xml:space="preserve">слов или </w:t>
      </w:r>
      <w:r w:rsidR="00745C72" w:rsidRPr="000C1AA1">
        <w:rPr>
          <w:rFonts w:ascii="Times New Roman" w:hAnsi="Times New Roman"/>
          <w:i/>
        </w:rPr>
        <w:t>словосочетаний, не совпадающих с названием</w:t>
      </w:r>
      <w:r w:rsidR="0065793F">
        <w:rPr>
          <w:rFonts w:ascii="Times New Roman" w:hAnsi="Times New Roman"/>
          <w:i/>
        </w:rPr>
        <w:t xml:space="preserve"> статьи</w:t>
      </w:r>
    </w:p>
    <w:p w:rsidR="00745C72" w:rsidRPr="000C1AA1" w:rsidRDefault="00745C72" w:rsidP="000C1AA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882141" w:rsidRDefault="00745C72" w:rsidP="00191D52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0C1AA1">
        <w:rPr>
          <w:rFonts w:ascii="Times New Roman" w:hAnsi="Times New Roman"/>
          <w:sz w:val="24"/>
          <w:szCs w:val="24"/>
        </w:rPr>
        <w:t xml:space="preserve">Текст статьи </w:t>
      </w:r>
      <w:r w:rsidR="00936F4B">
        <w:rPr>
          <w:rFonts w:ascii="Times New Roman" w:hAnsi="Times New Roman"/>
          <w:sz w:val="24"/>
          <w:szCs w:val="24"/>
        </w:rPr>
        <w:t>(</w:t>
      </w:r>
      <w:r w:rsidR="007115CC">
        <w:rPr>
          <w:rFonts w:ascii="Times New Roman" w:hAnsi="Times New Roman"/>
          <w:sz w:val="24"/>
          <w:szCs w:val="24"/>
        </w:rPr>
        <w:t>20</w:t>
      </w:r>
      <w:r w:rsidR="00AA1716">
        <w:rPr>
          <w:rFonts w:ascii="Times New Roman" w:hAnsi="Times New Roman"/>
          <w:sz w:val="24"/>
          <w:szCs w:val="24"/>
        </w:rPr>
        <w:t>000</w:t>
      </w:r>
      <w:r w:rsidR="00EB385F">
        <w:rPr>
          <w:rFonts w:ascii="Times New Roman" w:hAnsi="Times New Roman"/>
          <w:sz w:val="24"/>
          <w:szCs w:val="24"/>
        </w:rPr>
        <w:t xml:space="preserve"> </w:t>
      </w:r>
      <w:r w:rsidRPr="000C1AA1">
        <w:rPr>
          <w:rFonts w:ascii="Times New Roman" w:hAnsi="Times New Roman"/>
          <w:sz w:val="24"/>
          <w:szCs w:val="24"/>
        </w:rPr>
        <w:t>-</w:t>
      </w:r>
      <w:r w:rsidR="00EB385F">
        <w:rPr>
          <w:rFonts w:ascii="Times New Roman" w:hAnsi="Times New Roman"/>
          <w:sz w:val="24"/>
          <w:szCs w:val="24"/>
        </w:rPr>
        <w:t xml:space="preserve"> </w:t>
      </w:r>
      <w:r w:rsidR="00882141">
        <w:rPr>
          <w:rFonts w:ascii="Times New Roman" w:hAnsi="Times New Roman"/>
          <w:sz w:val="24"/>
          <w:szCs w:val="24"/>
        </w:rPr>
        <w:t>25</w:t>
      </w:r>
      <w:r w:rsidR="000A6A25">
        <w:rPr>
          <w:rFonts w:ascii="Times New Roman" w:hAnsi="Times New Roman"/>
          <w:sz w:val="24"/>
          <w:szCs w:val="24"/>
        </w:rPr>
        <w:t>000 тыс. символов</w:t>
      </w:r>
      <w:r w:rsidR="00936F4B">
        <w:rPr>
          <w:rFonts w:ascii="Times New Roman" w:hAnsi="Times New Roman"/>
          <w:sz w:val="24"/>
          <w:szCs w:val="24"/>
        </w:rPr>
        <w:t>) должен</w:t>
      </w:r>
      <w:r w:rsidRPr="000C1AA1">
        <w:rPr>
          <w:rFonts w:ascii="Times New Roman" w:hAnsi="Times New Roman"/>
          <w:sz w:val="24"/>
          <w:szCs w:val="24"/>
        </w:rPr>
        <w:t xml:space="preserve"> включа</w:t>
      </w:r>
      <w:r w:rsidR="00936F4B">
        <w:rPr>
          <w:rFonts w:ascii="Times New Roman" w:hAnsi="Times New Roman"/>
          <w:sz w:val="24"/>
          <w:szCs w:val="24"/>
        </w:rPr>
        <w:t xml:space="preserve">ть </w:t>
      </w:r>
      <w:r w:rsidR="007115CC">
        <w:rPr>
          <w:rFonts w:ascii="Times New Roman" w:hAnsi="Times New Roman"/>
          <w:sz w:val="24"/>
          <w:szCs w:val="24"/>
        </w:rPr>
        <w:t xml:space="preserve">следующие </w:t>
      </w:r>
      <w:r w:rsidR="00936F4B">
        <w:rPr>
          <w:rFonts w:ascii="Times New Roman" w:hAnsi="Times New Roman"/>
          <w:sz w:val="24"/>
          <w:szCs w:val="24"/>
        </w:rPr>
        <w:t>заголовки</w:t>
      </w:r>
      <w:r w:rsidR="0065793F">
        <w:rPr>
          <w:rFonts w:ascii="Times New Roman" w:hAnsi="Times New Roman"/>
          <w:sz w:val="24"/>
          <w:szCs w:val="24"/>
        </w:rPr>
        <w:t>:</w:t>
      </w:r>
      <w:r w:rsidRPr="000C1AA1">
        <w:rPr>
          <w:rFonts w:ascii="Times New Roman" w:hAnsi="Times New Roman"/>
          <w:sz w:val="24"/>
          <w:szCs w:val="24"/>
        </w:rPr>
        <w:t xml:space="preserve"> </w:t>
      </w:r>
      <w:r w:rsidRPr="002B6531">
        <w:rPr>
          <w:rFonts w:ascii="Times New Roman" w:hAnsi="Times New Roman"/>
          <w:b/>
          <w:sz w:val="24"/>
          <w:szCs w:val="24"/>
        </w:rPr>
        <w:t>введение</w:t>
      </w:r>
      <w:r w:rsidRPr="000C1AA1">
        <w:rPr>
          <w:rFonts w:ascii="Times New Roman" w:hAnsi="Times New Roman"/>
          <w:sz w:val="24"/>
          <w:szCs w:val="24"/>
        </w:rPr>
        <w:t xml:space="preserve">, </w:t>
      </w:r>
      <w:r w:rsidRPr="002B6531">
        <w:rPr>
          <w:rFonts w:ascii="Times New Roman" w:hAnsi="Times New Roman"/>
          <w:b/>
          <w:sz w:val="24"/>
          <w:szCs w:val="24"/>
        </w:rPr>
        <w:t>промежуточные заголовки</w:t>
      </w:r>
      <w:r w:rsidRPr="000C1AA1">
        <w:rPr>
          <w:rFonts w:ascii="Times New Roman" w:hAnsi="Times New Roman"/>
          <w:sz w:val="24"/>
          <w:szCs w:val="24"/>
        </w:rPr>
        <w:t xml:space="preserve">, </w:t>
      </w:r>
      <w:r w:rsidR="00AE392D" w:rsidRPr="002B6531">
        <w:rPr>
          <w:rFonts w:ascii="Times New Roman" w:hAnsi="Times New Roman"/>
          <w:b/>
          <w:sz w:val="24"/>
          <w:szCs w:val="24"/>
        </w:rPr>
        <w:t>выводы</w:t>
      </w:r>
      <w:r w:rsidR="000C1AA1">
        <w:rPr>
          <w:rFonts w:ascii="Times New Roman" w:hAnsi="Times New Roman"/>
          <w:sz w:val="24"/>
          <w:szCs w:val="24"/>
        </w:rPr>
        <w:t xml:space="preserve">, </w:t>
      </w:r>
      <w:r w:rsidR="00882141" w:rsidRPr="002B6531">
        <w:rPr>
          <w:rFonts w:ascii="Times New Roman" w:hAnsi="Times New Roman"/>
          <w:b/>
          <w:sz w:val="24"/>
          <w:szCs w:val="24"/>
        </w:rPr>
        <w:t>литератур</w:t>
      </w:r>
      <w:r w:rsidR="00936F4B" w:rsidRPr="002B6531">
        <w:rPr>
          <w:rFonts w:ascii="Times New Roman" w:hAnsi="Times New Roman"/>
          <w:b/>
          <w:sz w:val="24"/>
          <w:szCs w:val="24"/>
        </w:rPr>
        <w:t>а</w:t>
      </w:r>
      <w:r w:rsidR="00155FA2">
        <w:rPr>
          <w:rFonts w:ascii="Times New Roman" w:hAnsi="Times New Roman"/>
          <w:sz w:val="24"/>
          <w:szCs w:val="24"/>
        </w:rPr>
        <w:t>.</w:t>
      </w:r>
      <w:proofErr w:type="gramEnd"/>
    </w:p>
    <w:p w:rsidR="00882141" w:rsidRDefault="007115CC" w:rsidP="00191D52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Строго н</w:t>
      </w:r>
      <w:r w:rsidR="00936F4B">
        <w:rPr>
          <w:rFonts w:ascii="Times New Roman" w:hAnsi="Times New Roman"/>
          <w:sz w:val="24"/>
          <w:szCs w:val="24"/>
        </w:rPr>
        <w:t>е</w:t>
      </w:r>
      <w:r w:rsidR="00882141">
        <w:rPr>
          <w:rFonts w:ascii="Times New Roman" w:hAnsi="Times New Roman"/>
          <w:sz w:val="24"/>
          <w:szCs w:val="24"/>
        </w:rPr>
        <w:t xml:space="preserve"> рекомендуются к публикации статьи, в которых отсутствует формализованное решение задачи.</w:t>
      </w:r>
    </w:p>
    <w:p w:rsidR="00132A49" w:rsidRDefault="00132A49" w:rsidP="002B653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формулы должны быть пронумерованы справа в круглых скобках, например:</w:t>
      </w:r>
    </w:p>
    <w:p w:rsidR="00132A49" w:rsidRPr="00132A49" w:rsidRDefault="00132A49" w:rsidP="002B6531">
      <w:pPr>
        <w:widowControl w:val="0"/>
        <w:spacing w:after="0" w:line="240" w:lineRule="auto"/>
        <w:ind w:left="567"/>
        <w:contextualSpacing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3.5G+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360°</m:t>
            </m:r>
          </m:e>
        </m:d>
      </m:oMath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B65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(1)</w:t>
      </w:r>
    </w:p>
    <w:p w:rsidR="00132A49" w:rsidRPr="00132A49" w:rsidRDefault="00132A49" w:rsidP="002B6531">
      <w:pPr>
        <w:widowControl w:val="0"/>
        <w:spacing w:after="0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где:G-</m:t>
          </m:r>
          <m:r>
            <w:rPr>
              <w:rFonts w:ascii="Cambria Math" w:hAnsi="Cambria Math"/>
              <w:sz w:val="24"/>
              <w:szCs w:val="24"/>
            </w:rPr>
            <m:t xml:space="preserve">джин, </m:t>
          </m:r>
          <m:r>
            <w:rPr>
              <w:rFonts w:ascii="Cambria Math" w:hAnsi="Cambria Math"/>
              <w:sz w:val="24"/>
              <w:szCs w:val="24"/>
              <w:lang w:val="en-US"/>
            </w:rPr>
            <m:t>V-</m:t>
          </m:r>
          <m:r>
            <w:rPr>
              <w:rFonts w:ascii="Cambria Math" w:hAnsi="Cambria Math"/>
              <w:sz w:val="24"/>
              <w:szCs w:val="24"/>
            </w:rPr>
            <m:t>вермут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882141" w:rsidRPr="00132A49" w:rsidRDefault="00936F4B" w:rsidP="002B653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Рисунки и</w:t>
      </w:r>
      <w:r w:rsidRPr="0094329B">
        <w:rPr>
          <w:rFonts w:ascii="Times New Roman" w:hAnsi="Times New Roman"/>
          <w:sz w:val="24"/>
          <w:szCs w:val="24"/>
        </w:rPr>
        <w:t xml:space="preserve"> таблицы </w:t>
      </w:r>
      <w:r>
        <w:rPr>
          <w:rFonts w:ascii="Times New Roman" w:hAnsi="Times New Roman"/>
          <w:sz w:val="24"/>
          <w:szCs w:val="24"/>
        </w:rPr>
        <w:t>д</w:t>
      </w:r>
      <w:r w:rsidRPr="0094329B">
        <w:rPr>
          <w:rFonts w:ascii="Times New Roman" w:hAnsi="Times New Roman"/>
          <w:sz w:val="24"/>
          <w:szCs w:val="24"/>
        </w:rPr>
        <w:t>олжны быть пронумерованы последовательно</w:t>
      </w:r>
      <w:r>
        <w:rPr>
          <w:rFonts w:ascii="Times New Roman" w:hAnsi="Times New Roman"/>
          <w:sz w:val="24"/>
          <w:szCs w:val="24"/>
        </w:rPr>
        <w:t xml:space="preserve"> в порядк</w:t>
      </w:r>
      <w:r w:rsidR="00E53DED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упоминания в тексте, сс</w:t>
      </w:r>
      <w:r w:rsidR="00882141">
        <w:rPr>
          <w:rFonts w:ascii="Times New Roman" w:hAnsi="Times New Roman"/>
          <w:sz w:val="24"/>
          <w:szCs w:val="24"/>
        </w:rPr>
        <w:t xml:space="preserve">ылки на </w:t>
      </w:r>
      <w:r>
        <w:rPr>
          <w:rFonts w:ascii="Times New Roman" w:hAnsi="Times New Roman"/>
          <w:sz w:val="24"/>
          <w:szCs w:val="24"/>
        </w:rPr>
        <w:t>них</w:t>
      </w:r>
      <w:r w:rsidR="00882141">
        <w:rPr>
          <w:rFonts w:ascii="Times New Roman" w:hAnsi="Times New Roman"/>
          <w:sz w:val="24"/>
          <w:szCs w:val="24"/>
        </w:rPr>
        <w:t xml:space="preserve"> приводятся в круглых скобках, например: (рис.1), (табл.1).</w:t>
      </w:r>
      <w:r>
        <w:rPr>
          <w:rFonts w:ascii="Times New Roman" w:hAnsi="Times New Roman"/>
          <w:sz w:val="24"/>
          <w:szCs w:val="24"/>
        </w:rPr>
        <w:t xml:space="preserve"> Рисунки дополнительно предоставляются в графических форматах </w:t>
      </w:r>
      <w:r>
        <w:rPr>
          <w:rFonts w:ascii="Times New Roman" w:hAnsi="Times New Roman"/>
          <w:sz w:val="24"/>
          <w:szCs w:val="24"/>
          <w:lang w:val="en-US"/>
        </w:rPr>
        <w:t>tiff</w:t>
      </w:r>
      <w:r w:rsidRPr="00936F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jpg</w:t>
      </w:r>
      <w:r w:rsidRPr="00936F4B">
        <w:rPr>
          <w:rFonts w:ascii="Times New Roman" w:hAnsi="Times New Roman"/>
          <w:sz w:val="24"/>
          <w:szCs w:val="24"/>
        </w:rPr>
        <w:t>.</w:t>
      </w:r>
    </w:p>
    <w:p w:rsidR="00882141" w:rsidRDefault="00882141" w:rsidP="00936F4B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2141" w:rsidRDefault="00882141" w:rsidP="00936F4B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7377C74" wp14:editId="06AE48E2">
            <wp:extent cx="1985195" cy="125266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270" cy="12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141" w:rsidRDefault="00882141" w:rsidP="00936F4B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2141" w:rsidRPr="0087426A" w:rsidRDefault="00882141" w:rsidP="00936F4B">
      <w:pPr>
        <w:widowControl w:val="0"/>
        <w:spacing w:after="0" w:line="240" w:lineRule="auto"/>
        <w:contextualSpacing/>
        <w:jc w:val="center"/>
        <w:rPr>
          <w:rFonts w:ascii="Times New Roman" w:hAnsi="Times New Roman"/>
        </w:rPr>
      </w:pPr>
      <w:r w:rsidRPr="0087426A">
        <w:rPr>
          <w:rFonts w:ascii="Times New Roman" w:hAnsi="Times New Roman"/>
        </w:rPr>
        <w:t>Рис.1. Подпись к рисунку</w:t>
      </w:r>
    </w:p>
    <w:p w:rsidR="00882141" w:rsidRDefault="00882141" w:rsidP="00936F4B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2141" w:rsidRPr="00155FA2" w:rsidRDefault="00882141" w:rsidP="00936F4B">
      <w:pPr>
        <w:widowControl w:val="0"/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</w:t>
      </w:r>
      <w:r w:rsidR="00936F4B" w:rsidRPr="00155FA2">
        <w:rPr>
          <w:rFonts w:ascii="Times New Roman" w:hAnsi="Times New Roman"/>
          <w:sz w:val="24"/>
          <w:szCs w:val="24"/>
        </w:rPr>
        <w:t>.</w:t>
      </w:r>
    </w:p>
    <w:p w:rsidR="00882141" w:rsidRPr="00882141" w:rsidRDefault="00882141" w:rsidP="00936F4B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82141">
        <w:rPr>
          <w:rFonts w:ascii="Times New Roman" w:hAnsi="Times New Roman"/>
          <w:sz w:val="24"/>
          <w:szCs w:val="24"/>
        </w:rPr>
        <w:t>Заголовок таблицы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3969"/>
        <w:gridCol w:w="3260"/>
      </w:tblGrid>
      <w:tr w:rsidR="00882141" w:rsidRPr="00936F4B" w:rsidTr="00936F4B">
        <w:tc>
          <w:tcPr>
            <w:tcW w:w="1276" w:type="dxa"/>
          </w:tcPr>
          <w:p w:rsidR="00882141" w:rsidRPr="00155FA2" w:rsidRDefault="00882141" w:rsidP="00936F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936F4B">
              <w:rPr>
                <w:rFonts w:ascii="Times New Roman" w:hAnsi="Times New Roman"/>
                <w:b/>
              </w:rPr>
              <w:t>№</w:t>
            </w:r>
            <w:r w:rsidR="00155FA2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="00155FA2">
              <w:rPr>
                <w:rFonts w:ascii="Times New Roman" w:hAnsi="Times New Roman"/>
                <w:b/>
              </w:rPr>
              <w:t>п</w:t>
            </w:r>
            <w:proofErr w:type="gramEnd"/>
            <w:r w:rsidR="00155FA2">
              <w:rPr>
                <w:rFonts w:ascii="Times New Roman" w:hAnsi="Times New Roman"/>
                <w:b/>
                <w:lang w:val="en-US"/>
              </w:rPr>
              <w:t>/</w:t>
            </w:r>
            <w:r w:rsidR="00155FA2">
              <w:rPr>
                <w:rFonts w:ascii="Times New Roman" w:hAnsi="Times New Roman"/>
                <w:b/>
              </w:rPr>
              <w:t>п</w:t>
            </w:r>
          </w:p>
        </w:tc>
        <w:tc>
          <w:tcPr>
            <w:tcW w:w="3969" w:type="dxa"/>
          </w:tcPr>
          <w:p w:rsidR="00882141" w:rsidRPr="00936F4B" w:rsidRDefault="00882141" w:rsidP="00936F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936F4B">
              <w:rPr>
                <w:rFonts w:ascii="Times New Roman" w:hAnsi="Times New Roman"/>
                <w:b/>
              </w:rPr>
              <w:t>Поле 1</w:t>
            </w:r>
          </w:p>
        </w:tc>
        <w:tc>
          <w:tcPr>
            <w:tcW w:w="3260" w:type="dxa"/>
          </w:tcPr>
          <w:p w:rsidR="00882141" w:rsidRPr="00936F4B" w:rsidRDefault="00882141" w:rsidP="00936F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936F4B">
              <w:rPr>
                <w:rFonts w:ascii="Times New Roman" w:hAnsi="Times New Roman"/>
                <w:b/>
              </w:rPr>
              <w:t>Поле 2</w:t>
            </w:r>
          </w:p>
        </w:tc>
      </w:tr>
      <w:tr w:rsidR="00882141" w:rsidRPr="00936F4B" w:rsidTr="00936F4B">
        <w:tc>
          <w:tcPr>
            <w:tcW w:w="1276" w:type="dxa"/>
          </w:tcPr>
          <w:p w:rsidR="00882141" w:rsidRPr="00936F4B" w:rsidRDefault="00882141" w:rsidP="00936F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936F4B">
              <w:rPr>
                <w:rFonts w:ascii="Times New Roman" w:hAnsi="Times New Roman"/>
              </w:rPr>
              <w:t>1</w:t>
            </w:r>
          </w:p>
        </w:tc>
        <w:tc>
          <w:tcPr>
            <w:tcW w:w="3969" w:type="dxa"/>
          </w:tcPr>
          <w:p w:rsidR="00882141" w:rsidRPr="00936F4B" w:rsidRDefault="00882141" w:rsidP="00936F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936F4B">
              <w:rPr>
                <w:rFonts w:ascii="Times New Roman" w:hAnsi="Times New Roman"/>
              </w:rPr>
              <w:t>Значение 11</w:t>
            </w:r>
          </w:p>
        </w:tc>
        <w:tc>
          <w:tcPr>
            <w:tcW w:w="3260" w:type="dxa"/>
          </w:tcPr>
          <w:p w:rsidR="00882141" w:rsidRPr="00936F4B" w:rsidRDefault="00882141" w:rsidP="0087426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936F4B">
              <w:rPr>
                <w:rFonts w:ascii="Times New Roman" w:hAnsi="Times New Roman"/>
              </w:rPr>
              <w:t xml:space="preserve">Значение </w:t>
            </w:r>
            <w:r w:rsidR="0087426A">
              <w:rPr>
                <w:rFonts w:ascii="Times New Roman" w:hAnsi="Times New Roman"/>
              </w:rPr>
              <w:t>12</w:t>
            </w:r>
          </w:p>
        </w:tc>
      </w:tr>
      <w:tr w:rsidR="00882141" w:rsidRPr="00936F4B" w:rsidTr="00936F4B">
        <w:tc>
          <w:tcPr>
            <w:tcW w:w="1276" w:type="dxa"/>
          </w:tcPr>
          <w:p w:rsidR="00882141" w:rsidRPr="00936F4B" w:rsidRDefault="00936F4B" w:rsidP="00936F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936F4B">
              <w:rPr>
                <w:rFonts w:ascii="Times New Roman" w:hAnsi="Times New Roman"/>
              </w:rPr>
              <w:t>2</w:t>
            </w:r>
          </w:p>
        </w:tc>
        <w:tc>
          <w:tcPr>
            <w:tcW w:w="3969" w:type="dxa"/>
          </w:tcPr>
          <w:p w:rsidR="00882141" w:rsidRPr="00936F4B" w:rsidRDefault="00882141" w:rsidP="0087426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936F4B">
              <w:rPr>
                <w:rFonts w:ascii="Times New Roman" w:hAnsi="Times New Roman"/>
              </w:rPr>
              <w:t xml:space="preserve">Значение </w:t>
            </w:r>
            <w:r w:rsidR="0087426A">
              <w:rPr>
                <w:rFonts w:ascii="Times New Roman" w:hAnsi="Times New Roman"/>
              </w:rPr>
              <w:t>21</w:t>
            </w:r>
          </w:p>
        </w:tc>
        <w:tc>
          <w:tcPr>
            <w:tcW w:w="3260" w:type="dxa"/>
          </w:tcPr>
          <w:p w:rsidR="00882141" w:rsidRPr="00936F4B" w:rsidRDefault="00882141" w:rsidP="00936F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936F4B">
              <w:rPr>
                <w:rFonts w:ascii="Times New Roman" w:hAnsi="Times New Roman"/>
              </w:rPr>
              <w:t>Значение 22</w:t>
            </w:r>
          </w:p>
        </w:tc>
      </w:tr>
    </w:tbl>
    <w:p w:rsidR="00882141" w:rsidRDefault="00882141" w:rsidP="00936F4B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2141" w:rsidRDefault="00AE392D" w:rsidP="00191D52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0C1AA1">
        <w:rPr>
          <w:rFonts w:ascii="Times New Roman" w:hAnsi="Times New Roman"/>
          <w:sz w:val="24"/>
          <w:szCs w:val="24"/>
        </w:rPr>
        <w:t xml:space="preserve">В </w:t>
      </w:r>
      <w:r w:rsidRPr="002B6531">
        <w:rPr>
          <w:rFonts w:ascii="Times New Roman" w:hAnsi="Times New Roman"/>
          <w:b/>
          <w:sz w:val="24"/>
          <w:szCs w:val="24"/>
        </w:rPr>
        <w:t>выводе</w:t>
      </w:r>
      <w:r w:rsidR="00745C72" w:rsidRPr="000C1AA1">
        <w:rPr>
          <w:rFonts w:ascii="Times New Roman" w:hAnsi="Times New Roman"/>
          <w:sz w:val="24"/>
          <w:szCs w:val="24"/>
        </w:rPr>
        <w:t xml:space="preserve"> </w:t>
      </w:r>
      <w:r w:rsidR="007115CC">
        <w:rPr>
          <w:rFonts w:ascii="Times New Roman" w:hAnsi="Times New Roman"/>
          <w:sz w:val="24"/>
          <w:szCs w:val="24"/>
        </w:rPr>
        <w:t>в обязательном порядке</w:t>
      </w:r>
      <w:r w:rsidR="00936F4B">
        <w:rPr>
          <w:rFonts w:ascii="Times New Roman" w:hAnsi="Times New Roman"/>
          <w:sz w:val="24"/>
          <w:szCs w:val="24"/>
        </w:rPr>
        <w:t xml:space="preserve"> следует</w:t>
      </w:r>
      <w:r w:rsidRPr="000C1AA1">
        <w:rPr>
          <w:rFonts w:ascii="Times New Roman" w:hAnsi="Times New Roman"/>
          <w:sz w:val="24"/>
          <w:szCs w:val="24"/>
        </w:rPr>
        <w:t xml:space="preserve"> </w:t>
      </w:r>
      <w:r w:rsidR="00745C72" w:rsidRPr="000C1AA1">
        <w:rPr>
          <w:rFonts w:ascii="Times New Roman" w:hAnsi="Times New Roman"/>
          <w:sz w:val="24"/>
          <w:szCs w:val="24"/>
        </w:rPr>
        <w:t>отметить</w:t>
      </w:r>
      <w:r w:rsidR="00CF5B87" w:rsidRPr="00CF5B87">
        <w:rPr>
          <w:rFonts w:ascii="Times New Roman" w:hAnsi="Times New Roman"/>
          <w:sz w:val="24"/>
          <w:szCs w:val="24"/>
        </w:rPr>
        <w:t>:</w:t>
      </w:r>
      <w:r w:rsidR="00745C72" w:rsidRPr="000C1AA1">
        <w:rPr>
          <w:rFonts w:ascii="Times New Roman" w:hAnsi="Times New Roman"/>
          <w:sz w:val="24"/>
          <w:szCs w:val="24"/>
        </w:rPr>
        <w:t xml:space="preserve"> что сделано</w:t>
      </w:r>
      <w:r w:rsidRPr="000C1AA1">
        <w:rPr>
          <w:rFonts w:ascii="Times New Roman" w:hAnsi="Times New Roman"/>
          <w:sz w:val="24"/>
          <w:szCs w:val="24"/>
        </w:rPr>
        <w:t>,</w:t>
      </w:r>
      <w:r w:rsidR="00745C72" w:rsidRPr="000C1AA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45C72" w:rsidRPr="000C1AA1">
        <w:rPr>
          <w:rFonts w:ascii="Times New Roman" w:hAnsi="Times New Roman"/>
          <w:sz w:val="24"/>
          <w:szCs w:val="24"/>
        </w:rPr>
        <w:t>какой достигнут эффект</w:t>
      </w:r>
      <w:proofErr w:type="gramEnd"/>
      <w:r w:rsidRPr="000C1AA1">
        <w:rPr>
          <w:rFonts w:ascii="Times New Roman" w:hAnsi="Times New Roman"/>
          <w:sz w:val="24"/>
          <w:szCs w:val="24"/>
        </w:rPr>
        <w:t xml:space="preserve"> в какой </w:t>
      </w:r>
      <w:r w:rsidR="0087426A">
        <w:rPr>
          <w:rFonts w:ascii="Times New Roman" w:hAnsi="Times New Roman"/>
          <w:sz w:val="24"/>
          <w:szCs w:val="24"/>
        </w:rPr>
        <w:t xml:space="preserve">научной </w:t>
      </w:r>
      <w:r w:rsidRPr="000C1AA1">
        <w:rPr>
          <w:rFonts w:ascii="Times New Roman" w:hAnsi="Times New Roman"/>
          <w:sz w:val="24"/>
          <w:szCs w:val="24"/>
        </w:rPr>
        <w:t>области</w:t>
      </w:r>
      <w:r w:rsidR="00745C72" w:rsidRPr="000C1AA1">
        <w:rPr>
          <w:rFonts w:ascii="Times New Roman" w:hAnsi="Times New Roman"/>
          <w:sz w:val="24"/>
          <w:szCs w:val="24"/>
        </w:rPr>
        <w:t>.</w:t>
      </w:r>
      <w:r w:rsidRPr="000C1AA1">
        <w:rPr>
          <w:rFonts w:ascii="Times New Roman" w:hAnsi="Times New Roman"/>
          <w:sz w:val="24"/>
          <w:szCs w:val="24"/>
        </w:rPr>
        <w:t xml:space="preserve"> </w:t>
      </w:r>
      <w:r w:rsidR="004E33FB">
        <w:rPr>
          <w:rFonts w:ascii="Times New Roman" w:hAnsi="Times New Roman"/>
          <w:sz w:val="24"/>
          <w:szCs w:val="24"/>
        </w:rPr>
        <w:t>Отдельно следует строго отметить практическое подтверждение</w:t>
      </w:r>
      <w:r w:rsidR="004E33FB" w:rsidRPr="004E33FB">
        <w:rPr>
          <w:rFonts w:ascii="Times New Roman" w:hAnsi="Times New Roman"/>
          <w:sz w:val="24"/>
          <w:szCs w:val="24"/>
        </w:rPr>
        <w:t>/</w:t>
      </w:r>
      <w:r w:rsidR="004E33FB">
        <w:rPr>
          <w:rFonts w:ascii="Times New Roman" w:hAnsi="Times New Roman"/>
          <w:sz w:val="24"/>
          <w:szCs w:val="24"/>
        </w:rPr>
        <w:t xml:space="preserve">достоверность предлагаемых научных решений. </w:t>
      </w:r>
    </w:p>
    <w:p w:rsidR="00191D52" w:rsidRDefault="000C1AA1" w:rsidP="00191D52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</w:t>
      </w:r>
      <w:r w:rsidRPr="002B6531">
        <w:rPr>
          <w:rFonts w:ascii="Times New Roman" w:hAnsi="Times New Roman"/>
          <w:b/>
          <w:sz w:val="24"/>
          <w:szCs w:val="24"/>
        </w:rPr>
        <w:t>литературы</w:t>
      </w:r>
      <w:r w:rsidR="00745C72" w:rsidRPr="000C1AA1">
        <w:rPr>
          <w:rFonts w:ascii="Times New Roman" w:hAnsi="Times New Roman"/>
          <w:sz w:val="24"/>
          <w:szCs w:val="24"/>
        </w:rPr>
        <w:t xml:space="preserve"> </w:t>
      </w:r>
      <w:r w:rsidR="0065793F">
        <w:rPr>
          <w:rFonts w:ascii="Times New Roman" w:hAnsi="Times New Roman"/>
          <w:sz w:val="24"/>
          <w:szCs w:val="24"/>
        </w:rPr>
        <w:t>нумеруется</w:t>
      </w:r>
      <w:r w:rsidR="00745C72" w:rsidRPr="000C1AA1">
        <w:rPr>
          <w:rFonts w:ascii="Times New Roman" w:hAnsi="Times New Roman"/>
          <w:sz w:val="24"/>
          <w:szCs w:val="24"/>
        </w:rPr>
        <w:t xml:space="preserve"> в порядке, упоминаемом</w:t>
      </w:r>
      <w:r w:rsidR="00AE392D" w:rsidRPr="000C1AA1">
        <w:rPr>
          <w:rFonts w:ascii="Times New Roman" w:hAnsi="Times New Roman"/>
          <w:sz w:val="24"/>
          <w:szCs w:val="24"/>
        </w:rPr>
        <w:t xml:space="preserve"> в тексте</w:t>
      </w:r>
      <w:r w:rsidR="0065793F">
        <w:rPr>
          <w:rFonts w:ascii="Times New Roman" w:hAnsi="Times New Roman"/>
          <w:sz w:val="24"/>
          <w:szCs w:val="24"/>
        </w:rPr>
        <w:t xml:space="preserve"> (</w:t>
      </w:r>
      <w:r w:rsidR="00E53DED">
        <w:rPr>
          <w:rFonts w:ascii="Times New Roman" w:hAnsi="Times New Roman"/>
          <w:sz w:val="24"/>
          <w:szCs w:val="24"/>
        </w:rPr>
        <w:t>примеры ссылок по тексту: [1], [</w:t>
      </w:r>
      <w:r w:rsidR="00E53DED" w:rsidRPr="00E53DED">
        <w:rPr>
          <w:rFonts w:ascii="Times New Roman" w:hAnsi="Times New Roman"/>
          <w:sz w:val="24"/>
          <w:szCs w:val="24"/>
        </w:rPr>
        <w:t>2</w:t>
      </w:r>
      <w:r w:rsidR="00E53DED">
        <w:rPr>
          <w:rFonts w:ascii="Times New Roman" w:hAnsi="Times New Roman"/>
          <w:sz w:val="24"/>
          <w:szCs w:val="24"/>
        </w:rPr>
        <w:t>,</w:t>
      </w:r>
      <w:r w:rsidR="00E53DED" w:rsidRPr="00E53DED">
        <w:rPr>
          <w:rFonts w:ascii="Times New Roman" w:hAnsi="Times New Roman"/>
          <w:sz w:val="24"/>
          <w:szCs w:val="24"/>
        </w:rPr>
        <w:t xml:space="preserve"> 5-7</w:t>
      </w:r>
      <w:r w:rsidR="00E53DED">
        <w:rPr>
          <w:rFonts w:ascii="Times New Roman" w:hAnsi="Times New Roman"/>
          <w:sz w:val="24"/>
          <w:szCs w:val="24"/>
        </w:rPr>
        <w:t xml:space="preserve">], [3, </w:t>
      </w:r>
      <w:r w:rsidR="0087426A">
        <w:rPr>
          <w:rFonts w:ascii="Times New Roman" w:hAnsi="Times New Roman"/>
          <w:sz w:val="24"/>
          <w:szCs w:val="24"/>
        </w:rPr>
        <w:t>123</w:t>
      </w:r>
      <w:r w:rsidR="00E53DED" w:rsidRPr="00E53DED">
        <w:rPr>
          <w:rFonts w:ascii="Times New Roman" w:hAnsi="Times New Roman"/>
          <w:sz w:val="24"/>
          <w:szCs w:val="24"/>
        </w:rPr>
        <w:t xml:space="preserve"> </w:t>
      </w:r>
      <w:r w:rsidR="00E53DED">
        <w:rPr>
          <w:rFonts w:ascii="Times New Roman" w:hAnsi="Times New Roman"/>
          <w:sz w:val="24"/>
          <w:szCs w:val="24"/>
          <w:lang w:val="en-US"/>
        </w:rPr>
        <w:t>c</w:t>
      </w:r>
      <w:r w:rsidR="00E53DED" w:rsidRPr="00E53DED">
        <w:rPr>
          <w:rFonts w:ascii="Times New Roman" w:hAnsi="Times New Roman"/>
          <w:sz w:val="24"/>
          <w:szCs w:val="24"/>
        </w:rPr>
        <w:t>.]</w:t>
      </w:r>
      <w:r w:rsidR="0065793F" w:rsidRPr="0065793F">
        <w:rPr>
          <w:rFonts w:ascii="Times New Roman" w:hAnsi="Times New Roman"/>
          <w:sz w:val="24"/>
          <w:szCs w:val="24"/>
        </w:rPr>
        <w:t>)</w:t>
      </w:r>
      <w:r w:rsidR="00AE392D" w:rsidRPr="000C1AA1">
        <w:rPr>
          <w:rFonts w:ascii="Times New Roman" w:hAnsi="Times New Roman"/>
          <w:sz w:val="24"/>
          <w:szCs w:val="24"/>
        </w:rPr>
        <w:t xml:space="preserve">. </w:t>
      </w:r>
      <w:r w:rsidR="00AA1716">
        <w:rPr>
          <w:rFonts w:ascii="Times New Roman" w:hAnsi="Times New Roman"/>
          <w:sz w:val="24"/>
          <w:szCs w:val="24"/>
        </w:rPr>
        <w:t>Минимальное к</w:t>
      </w:r>
      <w:r w:rsidR="00AE392D" w:rsidRPr="000C1AA1">
        <w:rPr>
          <w:rFonts w:ascii="Times New Roman" w:hAnsi="Times New Roman"/>
          <w:sz w:val="24"/>
          <w:szCs w:val="24"/>
        </w:rPr>
        <w:t>оличеств</w:t>
      </w:r>
      <w:r w:rsidR="00AA1716">
        <w:rPr>
          <w:rFonts w:ascii="Times New Roman" w:hAnsi="Times New Roman"/>
          <w:sz w:val="24"/>
          <w:szCs w:val="24"/>
        </w:rPr>
        <w:t xml:space="preserve">о </w:t>
      </w:r>
      <w:r w:rsidR="00E53DED">
        <w:rPr>
          <w:rFonts w:ascii="Times New Roman" w:hAnsi="Times New Roman"/>
          <w:sz w:val="24"/>
          <w:szCs w:val="24"/>
        </w:rPr>
        <w:t xml:space="preserve">литературных </w:t>
      </w:r>
      <w:r w:rsidR="00AA1716">
        <w:rPr>
          <w:rFonts w:ascii="Times New Roman" w:hAnsi="Times New Roman"/>
          <w:sz w:val="24"/>
          <w:szCs w:val="24"/>
        </w:rPr>
        <w:t>источников: 10</w:t>
      </w:r>
      <w:r w:rsidR="00AE392D" w:rsidRPr="000C1AA1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AE392D" w:rsidRPr="000C1AA1">
        <w:rPr>
          <w:rFonts w:ascii="Times New Roman" w:hAnsi="Times New Roman"/>
          <w:sz w:val="24"/>
          <w:szCs w:val="24"/>
        </w:rPr>
        <w:t xml:space="preserve">Настоятельно рекомендуется ссылаться на журнальные статьи, представленные в </w:t>
      </w:r>
      <w:proofErr w:type="spellStart"/>
      <w:r w:rsidR="00AE392D" w:rsidRPr="000C1AA1">
        <w:rPr>
          <w:rFonts w:ascii="Times New Roman" w:hAnsi="Times New Roman"/>
          <w:sz w:val="24"/>
          <w:szCs w:val="24"/>
          <w:lang w:val="en-US"/>
        </w:rPr>
        <w:t>elibrary</w:t>
      </w:r>
      <w:proofErr w:type="spellEnd"/>
      <w:r w:rsidR="00AE392D" w:rsidRPr="000C1AA1">
        <w:rPr>
          <w:rFonts w:ascii="Times New Roman" w:hAnsi="Times New Roman"/>
          <w:sz w:val="24"/>
          <w:szCs w:val="24"/>
        </w:rPr>
        <w:t>.</w:t>
      </w:r>
      <w:proofErr w:type="spellStart"/>
      <w:r w:rsidR="00AE392D" w:rsidRPr="000C1AA1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="00AE392D" w:rsidRPr="000C1AA1">
        <w:rPr>
          <w:rFonts w:ascii="Times New Roman" w:hAnsi="Times New Roman"/>
          <w:sz w:val="24"/>
          <w:szCs w:val="24"/>
        </w:rPr>
        <w:t xml:space="preserve"> за последние 5 лет.</w:t>
      </w:r>
      <w:proofErr w:type="gramEnd"/>
      <w:r w:rsidR="00AE392D" w:rsidRPr="000C1A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Запрещается ссылаться на </w:t>
      </w:r>
      <w:r>
        <w:rPr>
          <w:rFonts w:ascii="Times New Roman" w:hAnsi="Times New Roman"/>
          <w:sz w:val="24"/>
          <w:szCs w:val="24"/>
        </w:rPr>
        <w:lastRenderedPageBreak/>
        <w:t>не</w:t>
      </w:r>
      <w:r w:rsidR="00AE392D" w:rsidRPr="000C1AA1">
        <w:rPr>
          <w:rFonts w:ascii="Times New Roman" w:hAnsi="Times New Roman"/>
          <w:sz w:val="24"/>
          <w:szCs w:val="24"/>
        </w:rPr>
        <w:t xml:space="preserve">индексируемые литературные источники, как-то: стандарты и </w:t>
      </w:r>
      <w:r w:rsidR="0065793F">
        <w:rPr>
          <w:rFonts w:ascii="Times New Roman" w:hAnsi="Times New Roman"/>
          <w:sz w:val="24"/>
          <w:szCs w:val="24"/>
        </w:rPr>
        <w:t xml:space="preserve">анонимные </w:t>
      </w:r>
      <w:r w:rsidR="00AE392D" w:rsidRPr="000C1AA1">
        <w:rPr>
          <w:rFonts w:ascii="Times New Roman" w:hAnsi="Times New Roman"/>
          <w:sz w:val="24"/>
          <w:szCs w:val="24"/>
        </w:rPr>
        <w:t>публикаций</w:t>
      </w:r>
      <w:r w:rsidR="0065793F">
        <w:rPr>
          <w:rFonts w:ascii="Times New Roman" w:hAnsi="Times New Roman"/>
          <w:sz w:val="24"/>
          <w:szCs w:val="24"/>
        </w:rPr>
        <w:t xml:space="preserve">, а также </w:t>
      </w:r>
      <w:r w:rsidR="006F1F88">
        <w:rPr>
          <w:rFonts w:ascii="Times New Roman" w:hAnsi="Times New Roman"/>
          <w:sz w:val="24"/>
          <w:szCs w:val="24"/>
        </w:rPr>
        <w:t>на ненаучные источники (</w:t>
      </w:r>
      <w:r w:rsidR="00E53DED">
        <w:rPr>
          <w:rFonts w:ascii="Times New Roman" w:hAnsi="Times New Roman"/>
          <w:sz w:val="24"/>
          <w:szCs w:val="24"/>
        </w:rPr>
        <w:t xml:space="preserve">например, </w:t>
      </w:r>
      <w:proofErr w:type="spellStart"/>
      <w:r w:rsidR="006F1F88">
        <w:rPr>
          <w:rFonts w:ascii="Times New Roman" w:hAnsi="Times New Roman"/>
          <w:sz w:val="24"/>
          <w:szCs w:val="24"/>
        </w:rPr>
        <w:t>википедию</w:t>
      </w:r>
      <w:proofErr w:type="spellEnd"/>
      <w:r w:rsidR="006F1F88">
        <w:rPr>
          <w:rFonts w:ascii="Times New Roman" w:hAnsi="Times New Roman"/>
          <w:sz w:val="24"/>
          <w:szCs w:val="24"/>
        </w:rPr>
        <w:t>)</w:t>
      </w:r>
      <w:r w:rsidR="00AE392D" w:rsidRPr="000C1AA1">
        <w:rPr>
          <w:rFonts w:ascii="Times New Roman" w:hAnsi="Times New Roman"/>
          <w:sz w:val="24"/>
          <w:szCs w:val="24"/>
        </w:rPr>
        <w:t xml:space="preserve">. </w:t>
      </w:r>
      <w:r w:rsidR="006F1F88">
        <w:rPr>
          <w:rFonts w:ascii="Times New Roman" w:hAnsi="Times New Roman"/>
          <w:sz w:val="24"/>
          <w:szCs w:val="24"/>
        </w:rPr>
        <w:t xml:space="preserve">Литературный источник </w:t>
      </w:r>
      <w:r w:rsidR="00AE392D" w:rsidRPr="000C1AA1">
        <w:rPr>
          <w:rFonts w:ascii="Times New Roman" w:hAnsi="Times New Roman"/>
          <w:sz w:val="24"/>
          <w:szCs w:val="24"/>
        </w:rPr>
        <w:t xml:space="preserve">приводится </w:t>
      </w:r>
      <w:r w:rsidR="006F1F88">
        <w:rPr>
          <w:rFonts w:ascii="Times New Roman" w:hAnsi="Times New Roman"/>
          <w:sz w:val="24"/>
          <w:szCs w:val="24"/>
        </w:rPr>
        <w:t xml:space="preserve">строго </w:t>
      </w:r>
      <w:r w:rsidR="00AE392D" w:rsidRPr="000C1AA1">
        <w:rPr>
          <w:rFonts w:ascii="Times New Roman" w:hAnsi="Times New Roman"/>
          <w:sz w:val="24"/>
          <w:szCs w:val="24"/>
        </w:rPr>
        <w:t xml:space="preserve">по </w:t>
      </w:r>
      <w:r w:rsidRPr="000C1AA1">
        <w:rPr>
          <w:rFonts w:ascii="Times New Roman" w:hAnsi="Times New Roman"/>
          <w:sz w:val="24"/>
          <w:szCs w:val="24"/>
        </w:rPr>
        <w:t xml:space="preserve">ГОСТ </w:t>
      </w:r>
      <w:proofErr w:type="gramStart"/>
      <w:r w:rsidRPr="000C1AA1">
        <w:rPr>
          <w:rFonts w:ascii="Times New Roman" w:hAnsi="Times New Roman"/>
          <w:sz w:val="24"/>
          <w:szCs w:val="24"/>
        </w:rPr>
        <w:t>Р</w:t>
      </w:r>
      <w:proofErr w:type="gramEnd"/>
      <w:r w:rsidRPr="000C1AA1">
        <w:rPr>
          <w:rFonts w:ascii="Times New Roman" w:hAnsi="Times New Roman"/>
          <w:sz w:val="24"/>
          <w:szCs w:val="24"/>
        </w:rPr>
        <w:t xml:space="preserve"> 7.0.5-2008 </w:t>
      </w:r>
      <w:r w:rsidR="00AE392D" w:rsidRPr="000C1AA1">
        <w:rPr>
          <w:rFonts w:ascii="Times New Roman" w:hAnsi="Times New Roman"/>
          <w:sz w:val="24"/>
          <w:szCs w:val="24"/>
        </w:rPr>
        <w:t xml:space="preserve">либо как он отображается в </w:t>
      </w:r>
      <w:proofErr w:type="spellStart"/>
      <w:r w:rsidR="00AE392D" w:rsidRPr="000C1AA1">
        <w:rPr>
          <w:rFonts w:ascii="Times New Roman" w:hAnsi="Times New Roman"/>
          <w:sz w:val="24"/>
          <w:szCs w:val="24"/>
          <w:lang w:val="en-US"/>
        </w:rPr>
        <w:t>elibrary</w:t>
      </w:r>
      <w:proofErr w:type="spellEnd"/>
      <w:r w:rsidR="00AE392D" w:rsidRPr="000C1AA1">
        <w:rPr>
          <w:rFonts w:ascii="Times New Roman" w:hAnsi="Times New Roman"/>
          <w:sz w:val="24"/>
          <w:szCs w:val="24"/>
        </w:rPr>
        <w:t>.</w:t>
      </w:r>
      <w:proofErr w:type="spellStart"/>
      <w:r w:rsidR="00AE392D" w:rsidRPr="000C1AA1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="00AE392D" w:rsidRPr="000C1A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(или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scopus</w:t>
      </w:r>
      <w:proofErr w:type="spellEnd"/>
      <w:r w:rsidRPr="000C1AA1">
        <w:rPr>
          <w:rFonts w:ascii="Times New Roman" w:hAnsi="Times New Roman"/>
          <w:sz w:val="24"/>
          <w:szCs w:val="24"/>
        </w:rPr>
        <w:t>)</w:t>
      </w:r>
      <w:r w:rsidR="00191D52">
        <w:rPr>
          <w:rFonts w:ascii="Times New Roman" w:hAnsi="Times New Roman"/>
          <w:sz w:val="24"/>
          <w:szCs w:val="24"/>
        </w:rPr>
        <w:t>.</w:t>
      </w:r>
      <w:r w:rsidR="000966D4">
        <w:rPr>
          <w:rFonts w:ascii="Times New Roman" w:hAnsi="Times New Roman"/>
          <w:sz w:val="24"/>
          <w:szCs w:val="24"/>
        </w:rPr>
        <w:t xml:space="preserve"> Пример перечня литературы представлен ниже.</w:t>
      </w:r>
    </w:p>
    <w:p w:rsidR="00191D52" w:rsidRPr="00191D52" w:rsidRDefault="000966D4" w:rsidP="000966D4">
      <w:pPr>
        <w:keepNext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Литература</w:t>
      </w:r>
    </w:p>
    <w:p w:rsidR="00AE392D" w:rsidRPr="00132A49" w:rsidRDefault="00E20EC4" w:rsidP="000966D4">
      <w:pPr>
        <w:keepNext/>
        <w:spacing w:after="0" w:line="240" w:lineRule="auto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 w:rsidRPr="00E20EC4">
        <w:rPr>
          <w:rFonts w:ascii="Times New Roman" w:hAnsi="Times New Roman"/>
          <w:color w:val="000000"/>
          <w:sz w:val="20"/>
          <w:szCs w:val="20"/>
        </w:rPr>
        <w:t>1</w:t>
      </w:r>
      <w:r w:rsidR="002822AF" w:rsidRPr="006F1F88">
        <w:rPr>
          <w:rFonts w:ascii="Times New Roman" w:hAnsi="Times New Roman"/>
          <w:color w:val="000000"/>
          <w:sz w:val="20"/>
          <w:szCs w:val="20"/>
        </w:rPr>
        <w:t xml:space="preserve">. </w:t>
      </w:r>
      <w:r w:rsidR="00AE392D" w:rsidRPr="006F1F88">
        <w:rPr>
          <w:rFonts w:ascii="Times New Roman" w:hAnsi="Times New Roman"/>
          <w:color w:val="000000"/>
          <w:sz w:val="20"/>
          <w:szCs w:val="20"/>
        </w:rPr>
        <w:t>Марков А.С., Цирлов В.Л., Барабанов А.В. Методы оценки несоответствия средств защиты информации. М</w:t>
      </w:r>
      <w:r w:rsidR="00AE392D" w:rsidRPr="00132A49">
        <w:rPr>
          <w:rFonts w:ascii="Times New Roman" w:hAnsi="Times New Roman"/>
          <w:color w:val="000000"/>
          <w:sz w:val="20"/>
          <w:szCs w:val="20"/>
        </w:rPr>
        <w:t xml:space="preserve">.: </w:t>
      </w:r>
      <w:r w:rsidR="00AE392D" w:rsidRPr="006F1F88">
        <w:rPr>
          <w:rFonts w:ascii="Times New Roman" w:hAnsi="Times New Roman"/>
          <w:color w:val="000000"/>
          <w:sz w:val="20"/>
          <w:szCs w:val="20"/>
        </w:rPr>
        <w:t>Радио</w:t>
      </w:r>
      <w:r w:rsidR="00AE392D" w:rsidRPr="00132A4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AE392D" w:rsidRPr="006F1F88">
        <w:rPr>
          <w:rFonts w:ascii="Times New Roman" w:hAnsi="Times New Roman"/>
          <w:color w:val="000000"/>
          <w:sz w:val="20"/>
          <w:szCs w:val="20"/>
        </w:rPr>
        <w:t>и</w:t>
      </w:r>
      <w:r w:rsidR="00AE392D" w:rsidRPr="00132A4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AE392D" w:rsidRPr="006F1F88">
        <w:rPr>
          <w:rFonts w:ascii="Times New Roman" w:hAnsi="Times New Roman"/>
          <w:color w:val="000000"/>
          <w:sz w:val="20"/>
          <w:szCs w:val="20"/>
        </w:rPr>
        <w:t>связь</w:t>
      </w:r>
      <w:r w:rsidR="00AE392D" w:rsidRPr="00132A49">
        <w:rPr>
          <w:rFonts w:ascii="Times New Roman" w:hAnsi="Times New Roman"/>
          <w:color w:val="000000"/>
          <w:sz w:val="20"/>
          <w:szCs w:val="20"/>
        </w:rPr>
        <w:t xml:space="preserve">, 2012. 192 </w:t>
      </w:r>
      <w:r w:rsidR="00AE392D" w:rsidRPr="006F1F88">
        <w:rPr>
          <w:rFonts w:ascii="Times New Roman" w:hAnsi="Times New Roman"/>
          <w:color w:val="000000"/>
          <w:sz w:val="20"/>
          <w:szCs w:val="20"/>
        </w:rPr>
        <w:t>с</w:t>
      </w:r>
      <w:r w:rsidR="00AE392D" w:rsidRPr="00132A49">
        <w:rPr>
          <w:rFonts w:ascii="Times New Roman" w:hAnsi="Times New Roman"/>
          <w:color w:val="000000"/>
          <w:sz w:val="20"/>
          <w:szCs w:val="20"/>
        </w:rPr>
        <w:t>.</w:t>
      </w:r>
    </w:p>
    <w:p w:rsidR="00E5227D" w:rsidRPr="001A3AA9" w:rsidRDefault="00E5227D" w:rsidP="001A3AA9">
      <w:pPr>
        <w:keepNext/>
        <w:spacing w:after="0" w:line="240" w:lineRule="auto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E5227D">
        <w:rPr>
          <w:rFonts w:ascii="Times New Roman" w:hAnsi="Times New Roman"/>
          <w:color w:val="000000"/>
          <w:sz w:val="20"/>
          <w:szCs w:val="20"/>
        </w:rPr>
        <w:t xml:space="preserve">2. Горшков Ю.Г. Тестирование средств засекречивания речи // Вопросы кибербезопасности. </w:t>
      </w:r>
      <w:r w:rsidRPr="00132A49">
        <w:rPr>
          <w:rFonts w:ascii="Times New Roman" w:hAnsi="Times New Roman"/>
          <w:color w:val="000000"/>
          <w:sz w:val="20"/>
          <w:szCs w:val="20"/>
          <w:lang w:val="en-US"/>
        </w:rPr>
        <w:t xml:space="preserve">2015. № 2 (10). </w:t>
      </w:r>
      <w:r w:rsidRPr="00E5227D">
        <w:rPr>
          <w:rFonts w:ascii="Times New Roman" w:hAnsi="Times New Roman"/>
          <w:color w:val="000000"/>
          <w:sz w:val="20"/>
          <w:szCs w:val="20"/>
        </w:rPr>
        <w:t>С</w:t>
      </w:r>
      <w:r w:rsidRPr="00E5227D">
        <w:rPr>
          <w:rFonts w:ascii="Times New Roman" w:hAnsi="Times New Roman"/>
          <w:color w:val="000000"/>
          <w:sz w:val="20"/>
          <w:szCs w:val="20"/>
          <w:lang w:val="en-US"/>
        </w:rPr>
        <w:t>. 26-30.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 URL: </w:t>
      </w:r>
      <w:r w:rsidRPr="00E5227D">
        <w:rPr>
          <w:rFonts w:ascii="Times New Roman" w:hAnsi="Times New Roman"/>
          <w:color w:val="000000"/>
          <w:sz w:val="20"/>
          <w:szCs w:val="20"/>
          <w:lang w:val="en-US"/>
        </w:rPr>
        <w:t>http://cyberrus.com/wp-content/uploads/2015/05/vkb_10_04.pdf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7115CC" w:rsidRPr="007115CC" w:rsidRDefault="007115CC" w:rsidP="00E5227D">
      <w:pPr>
        <w:keepNext/>
        <w:spacing w:after="0" w:line="240" w:lineRule="auto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 w:rsidRPr="007115CC">
        <w:rPr>
          <w:rFonts w:ascii="Times New Roman" w:hAnsi="Times New Roman"/>
          <w:color w:val="000000"/>
          <w:sz w:val="20"/>
          <w:szCs w:val="20"/>
        </w:rPr>
        <w:t xml:space="preserve">Марков А.С., Матвеев В.А., </w:t>
      </w:r>
      <w:proofErr w:type="spellStart"/>
      <w:r w:rsidRPr="007115CC">
        <w:rPr>
          <w:rFonts w:ascii="Times New Roman" w:hAnsi="Times New Roman"/>
          <w:color w:val="000000"/>
          <w:sz w:val="20"/>
          <w:szCs w:val="20"/>
        </w:rPr>
        <w:t>Фадин</w:t>
      </w:r>
      <w:proofErr w:type="spellEnd"/>
      <w:r w:rsidRPr="007115CC">
        <w:rPr>
          <w:rFonts w:ascii="Times New Roman" w:hAnsi="Times New Roman"/>
          <w:color w:val="000000"/>
          <w:sz w:val="20"/>
          <w:szCs w:val="20"/>
        </w:rPr>
        <w:t xml:space="preserve"> А.А., Цирлов В.Л. Эвристический анализ безопасности программного кода // </w:t>
      </w:r>
      <w:r w:rsidR="00E5227D" w:rsidRPr="00E5227D">
        <w:rPr>
          <w:rFonts w:ascii="Times New Roman" w:hAnsi="Times New Roman"/>
          <w:color w:val="000000"/>
          <w:sz w:val="20"/>
          <w:szCs w:val="20"/>
        </w:rPr>
        <w:t>Вестник Московского государственного технического университета им. Н.Э. Баумана. Серия: Приборостроение</w:t>
      </w:r>
      <w:r w:rsidRPr="007115CC">
        <w:rPr>
          <w:rFonts w:ascii="Times New Roman" w:hAnsi="Times New Roman"/>
          <w:color w:val="000000"/>
          <w:sz w:val="20"/>
          <w:szCs w:val="20"/>
        </w:rPr>
        <w:t>. 2016. №</w:t>
      </w:r>
      <w:r w:rsidR="00763548" w:rsidRPr="00132A4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7115CC">
        <w:rPr>
          <w:rFonts w:ascii="Times New Roman" w:hAnsi="Times New Roman"/>
          <w:color w:val="000000"/>
          <w:sz w:val="20"/>
          <w:szCs w:val="20"/>
        </w:rPr>
        <w:t>1</w:t>
      </w:r>
      <w:r w:rsidR="00881206" w:rsidRPr="00132A49">
        <w:rPr>
          <w:rFonts w:ascii="Times New Roman" w:hAnsi="Times New Roman"/>
          <w:color w:val="000000"/>
          <w:sz w:val="20"/>
          <w:szCs w:val="20"/>
        </w:rPr>
        <w:t xml:space="preserve"> (106)</w:t>
      </w:r>
      <w:r w:rsidRPr="007115CC">
        <w:rPr>
          <w:rFonts w:ascii="Times New Roman" w:hAnsi="Times New Roman"/>
          <w:color w:val="000000"/>
          <w:sz w:val="20"/>
          <w:szCs w:val="20"/>
        </w:rPr>
        <w:t>. С.</w:t>
      </w:r>
      <w:r w:rsidR="00763548" w:rsidRPr="00132A4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7115CC">
        <w:rPr>
          <w:rFonts w:ascii="Times New Roman" w:hAnsi="Times New Roman"/>
          <w:color w:val="000000"/>
          <w:sz w:val="20"/>
          <w:szCs w:val="20"/>
        </w:rPr>
        <w:t>98-111. DOI: 10.18698/0236-3933-2016-1-98-111</w:t>
      </w:r>
      <w:r w:rsidR="00E20EC4">
        <w:rPr>
          <w:rFonts w:ascii="Times New Roman" w:hAnsi="Times New Roman"/>
          <w:color w:val="000000"/>
          <w:sz w:val="20"/>
          <w:szCs w:val="20"/>
        </w:rPr>
        <w:t>.</w:t>
      </w:r>
    </w:p>
    <w:p w:rsidR="002822AF" w:rsidRPr="00A11475" w:rsidRDefault="00E20EC4" w:rsidP="000C1AA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4</w:t>
      </w:r>
      <w:r w:rsidR="002822AF" w:rsidRPr="007115CC">
        <w:rPr>
          <w:rFonts w:ascii="Times New Roman" w:hAnsi="Times New Roman"/>
          <w:color w:val="000000"/>
          <w:sz w:val="20"/>
          <w:szCs w:val="20"/>
        </w:rPr>
        <w:t xml:space="preserve">. </w:t>
      </w:r>
      <w:r w:rsidR="002822AF" w:rsidRPr="006F1F88">
        <w:rPr>
          <w:rFonts w:ascii="Times New Roman" w:hAnsi="Times New Roman"/>
          <w:color w:val="000000"/>
          <w:sz w:val="20"/>
          <w:szCs w:val="20"/>
          <w:lang w:val="en-US"/>
        </w:rPr>
        <w:t>Alexey</w:t>
      </w:r>
      <w:r w:rsidR="002822AF" w:rsidRPr="007115C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822AF" w:rsidRPr="006F1F88">
        <w:rPr>
          <w:rFonts w:ascii="Times New Roman" w:hAnsi="Times New Roman"/>
          <w:color w:val="000000"/>
          <w:sz w:val="20"/>
          <w:szCs w:val="20"/>
          <w:lang w:val="en-US"/>
        </w:rPr>
        <w:t>Zhukov</w:t>
      </w:r>
      <w:r w:rsidR="002822AF" w:rsidRPr="007115CC">
        <w:rPr>
          <w:rFonts w:ascii="Times New Roman" w:hAnsi="Times New Roman"/>
          <w:color w:val="000000"/>
          <w:sz w:val="20"/>
          <w:szCs w:val="20"/>
        </w:rPr>
        <w:t xml:space="preserve">. </w:t>
      </w:r>
      <w:r w:rsidR="00AE392D" w:rsidRPr="006F1F88">
        <w:rPr>
          <w:rFonts w:ascii="Times New Roman" w:hAnsi="Times New Roman"/>
          <w:color w:val="000000"/>
          <w:sz w:val="20"/>
          <w:szCs w:val="20"/>
          <w:lang w:val="en-US"/>
        </w:rPr>
        <w:t>Lightweight</w:t>
      </w:r>
      <w:r w:rsidR="00AE392D" w:rsidRPr="00132A4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822AF" w:rsidRPr="006F1F88">
        <w:rPr>
          <w:rFonts w:ascii="Times New Roman" w:hAnsi="Times New Roman"/>
          <w:color w:val="000000"/>
          <w:sz w:val="20"/>
          <w:szCs w:val="20"/>
          <w:lang w:val="en-US"/>
        </w:rPr>
        <w:t>Cryptography</w:t>
      </w:r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: </w:t>
      </w:r>
      <w:r w:rsidR="002822AF" w:rsidRPr="006F1F88">
        <w:rPr>
          <w:rFonts w:ascii="Times New Roman" w:hAnsi="Times New Roman"/>
          <w:color w:val="000000"/>
          <w:sz w:val="20"/>
          <w:szCs w:val="20"/>
          <w:lang w:val="en-US"/>
        </w:rPr>
        <w:t>Modern</w:t>
      </w:r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822AF" w:rsidRPr="006F1F88">
        <w:rPr>
          <w:rFonts w:ascii="Times New Roman" w:hAnsi="Times New Roman"/>
          <w:color w:val="000000"/>
          <w:sz w:val="20"/>
          <w:szCs w:val="20"/>
          <w:lang w:val="en-US"/>
        </w:rPr>
        <w:t>Development</w:t>
      </w:r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822AF" w:rsidRPr="006F1F88">
        <w:rPr>
          <w:rFonts w:ascii="Times New Roman" w:hAnsi="Times New Roman"/>
          <w:color w:val="000000"/>
          <w:sz w:val="20"/>
          <w:szCs w:val="20"/>
          <w:lang w:val="en-US"/>
        </w:rPr>
        <w:t>Paradigms</w:t>
      </w:r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. </w:t>
      </w:r>
      <w:r w:rsidR="002822AF" w:rsidRPr="000A6A25">
        <w:rPr>
          <w:rFonts w:ascii="Times New Roman" w:hAnsi="Times New Roman"/>
          <w:color w:val="000000"/>
          <w:sz w:val="20"/>
          <w:szCs w:val="20"/>
          <w:lang w:val="en-US"/>
        </w:rPr>
        <w:t xml:space="preserve">In Proceedings of the 8th International Conference on Security of Information and Networks (Sochi, Russian Federation, September 08-10, 2015). </w:t>
      </w:r>
      <w:proofErr w:type="gramStart"/>
      <w:r w:rsidR="002822AF" w:rsidRPr="000A6A25">
        <w:rPr>
          <w:rFonts w:ascii="Times New Roman" w:hAnsi="Times New Roman"/>
          <w:color w:val="000000"/>
          <w:sz w:val="20"/>
          <w:szCs w:val="20"/>
          <w:lang w:val="en-US"/>
        </w:rPr>
        <w:t>SIN</w:t>
      </w:r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 '15.</w:t>
      </w:r>
      <w:proofErr w:type="gramEnd"/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822AF" w:rsidRPr="000A6A25">
        <w:rPr>
          <w:rFonts w:ascii="Times New Roman" w:hAnsi="Times New Roman"/>
          <w:color w:val="000000"/>
          <w:sz w:val="20"/>
          <w:szCs w:val="20"/>
          <w:lang w:val="en-US"/>
        </w:rPr>
        <w:t>ACM</w:t>
      </w:r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822AF" w:rsidRPr="000A6A25">
        <w:rPr>
          <w:rFonts w:ascii="Times New Roman" w:hAnsi="Times New Roman"/>
          <w:color w:val="000000"/>
          <w:sz w:val="20"/>
          <w:szCs w:val="20"/>
          <w:lang w:val="en-US"/>
        </w:rPr>
        <w:t>New</w:t>
      </w:r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822AF" w:rsidRPr="000A6A25">
        <w:rPr>
          <w:rFonts w:ascii="Times New Roman" w:hAnsi="Times New Roman"/>
          <w:color w:val="000000"/>
          <w:sz w:val="20"/>
          <w:szCs w:val="20"/>
          <w:lang w:val="en-US"/>
        </w:rPr>
        <w:t>York</w:t>
      </w:r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2822AF" w:rsidRPr="000A6A25">
        <w:rPr>
          <w:rFonts w:ascii="Times New Roman" w:hAnsi="Times New Roman"/>
          <w:color w:val="000000"/>
          <w:sz w:val="20"/>
          <w:szCs w:val="20"/>
          <w:lang w:val="en-US"/>
        </w:rPr>
        <w:t>NY</w:t>
      </w:r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2822AF" w:rsidRPr="000A6A25">
        <w:rPr>
          <w:rFonts w:ascii="Times New Roman" w:hAnsi="Times New Roman"/>
          <w:color w:val="000000"/>
          <w:sz w:val="20"/>
          <w:szCs w:val="20"/>
          <w:lang w:val="en-US"/>
        </w:rPr>
        <w:t>USA</w:t>
      </w:r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, 2015, </w:t>
      </w:r>
      <w:proofErr w:type="spellStart"/>
      <w:r w:rsidR="002822AF" w:rsidRPr="000A6A25">
        <w:rPr>
          <w:rFonts w:ascii="Times New Roman" w:hAnsi="Times New Roman"/>
          <w:color w:val="000000"/>
          <w:sz w:val="20"/>
          <w:szCs w:val="20"/>
          <w:lang w:val="en-US"/>
        </w:rPr>
        <w:t>pp</w:t>
      </w:r>
      <w:proofErr w:type="spellEnd"/>
      <w:r w:rsidR="002822AF" w:rsidRPr="00132A49">
        <w:rPr>
          <w:rFonts w:ascii="Times New Roman" w:hAnsi="Times New Roman"/>
          <w:color w:val="000000"/>
          <w:sz w:val="20"/>
          <w:szCs w:val="20"/>
        </w:rPr>
        <w:t xml:space="preserve">. 7-7. </w:t>
      </w:r>
      <w:r w:rsidR="002822AF" w:rsidRPr="000A6A25">
        <w:rPr>
          <w:rFonts w:ascii="Times New Roman" w:hAnsi="Times New Roman"/>
          <w:color w:val="000000"/>
          <w:sz w:val="20"/>
          <w:szCs w:val="20"/>
          <w:lang w:val="en-US"/>
        </w:rPr>
        <w:t>DOI</w:t>
      </w:r>
      <w:r w:rsidRPr="00A11475">
        <w:rPr>
          <w:rFonts w:ascii="Times New Roman" w:hAnsi="Times New Roman"/>
          <w:color w:val="000000"/>
          <w:sz w:val="20"/>
          <w:szCs w:val="20"/>
        </w:rPr>
        <w:t>:</w:t>
      </w:r>
      <w:r w:rsidR="002822AF" w:rsidRPr="00A11475">
        <w:rPr>
          <w:rFonts w:ascii="Times New Roman" w:hAnsi="Times New Roman"/>
          <w:color w:val="000000"/>
          <w:sz w:val="20"/>
          <w:szCs w:val="20"/>
        </w:rPr>
        <w:t xml:space="preserve"> 10.1145/2799979.2799981.</w:t>
      </w:r>
    </w:p>
    <w:p w:rsidR="00AE392D" w:rsidRPr="00A11475" w:rsidRDefault="00AE392D" w:rsidP="000C1AA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0"/>
          <w:szCs w:val="20"/>
        </w:rPr>
      </w:pPr>
    </w:p>
    <w:p w:rsidR="002822AF" w:rsidRPr="00AA1716" w:rsidRDefault="00AB059A" w:rsidP="000C1AA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0966D4">
        <w:rPr>
          <w:rFonts w:ascii="Times New Roman" w:hAnsi="Times New Roman"/>
          <w:b/>
          <w:sz w:val="24"/>
          <w:szCs w:val="24"/>
        </w:rPr>
        <w:t>Н</w:t>
      </w:r>
      <w:r w:rsidR="002822AF" w:rsidRPr="000966D4">
        <w:rPr>
          <w:rFonts w:ascii="Times New Roman" w:hAnsi="Times New Roman"/>
          <w:b/>
          <w:sz w:val="24"/>
          <w:szCs w:val="24"/>
        </w:rPr>
        <w:t>аучн</w:t>
      </w:r>
      <w:r w:rsidRPr="000966D4">
        <w:rPr>
          <w:rFonts w:ascii="Times New Roman" w:hAnsi="Times New Roman"/>
          <w:b/>
          <w:sz w:val="24"/>
          <w:szCs w:val="24"/>
        </w:rPr>
        <w:t>ый руководитель</w:t>
      </w:r>
      <w:r>
        <w:rPr>
          <w:rFonts w:ascii="Times New Roman" w:hAnsi="Times New Roman"/>
          <w:sz w:val="24"/>
          <w:szCs w:val="24"/>
        </w:rPr>
        <w:t xml:space="preserve"> </w:t>
      </w:r>
      <w:r w:rsidR="002822AF" w:rsidRPr="00AA1716">
        <w:rPr>
          <w:rFonts w:ascii="Times New Roman" w:hAnsi="Times New Roman"/>
          <w:sz w:val="24"/>
          <w:szCs w:val="24"/>
        </w:rPr>
        <w:t xml:space="preserve">или </w:t>
      </w:r>
      <w:r w:rsidR="002822AF" w:rsidRPr="000966D4">
        <w:rPr>
          <w:rFonts w:ascii="Times New Roman" w:hAnsi="Times New Roman"/>
          <w:b/>
          <w:sz w:val="24"/>
          <w:szCs w:val="24"/>
        </w:rPr>
        <w:t>рецензент</w:t>
      </w:r>
      <w:r w:rsidR="000966D4">
        <w:rPr>
          <w:rFonts w:ascii="Times New Roman" w:hAnsi="Times New Roman"/>
          <w:sz w:val="24"/>
          <w:szCs w:val="24"/>
        </w:rPr>
        <w:t xml:space="preserve"> </w:t>
      </w:r>
      <w:r w:rsidR="002822AF" w:rsidRPr="00AA1716">
        <w:rPr>
          <w:rFonts w:ascii="Times New Roman" w:hAnsi="Times New Roman"/>
          <w:sz w:val="24"/>
          <w:szCs w:val="24"/>
        </w:rPr>
        <w:t>(которы</w:t>
      </w:r>
      <w:r w:rsidR="00E53DED">
        <w:rPr>
          <w:rFonts w:ascii="Times New Roman" w:hAnsi="Times New Roman"/>
          <w:sz w:val="24"/>
          <w:szCs w:val="24"/>
        </w:rPr>
        <w:t>й</w:t>
      </w:r>
      <w:r w:rsidR="002822AF" w:rsidRPr="00AA1716">
        <w:rPr>
          <w:rFonts w:ascii="Times New Roman" w:hAnsi="Times New Roman"/>
          <w:sz w:val="24"/>
          <w:szCs w:val="24"/>
        </w:rPr>
        <w:t xml:space="preserve"> разделя</w:t>
      </w:r>
      <w:r w:rsidR="00E53DED">
        <w:rPr>
          <w:rFonts w:ascii="Times New Roman" w:hAnsi="Times New Roman"/>
          <w:sz w:val="24"/>
          <w:szCs w:val="24"/>
        </w:rPr>
        <w:t>е</w:t>
      </w:r>
      <w:r w:rsidR="002822AF" w:rsidRPr="00AA1716">
        <w:rPr>
          <w:rFonts w:ascii="Times New Roman" w:hAnsi="Times New Roman"/>
          <w:sz w:val="24"/>
          <w:szCs w:val="24"/>
        </w:rPr>
        <w:t xml:space="preserve">т ответственность за статью с авторами): </w:t>
      </w:r>
      <w:r w:rsidR="002822AF" w:rsidRPr="000966D4">
        <w:rPr>
          <w:rFonts w:ascii="Times New Roman" w:hAnsi="Times New Roman"/>
          <w:sz w:val="24"/>
          <w:szCs w:val="24"/>
        </w:rPr>
        <w:t>Ф</w:t>
      </w:r>
      <w:r w:rsidR="006F1F88" w:rsidRPr="000966D4">
        <w:rPr>
          <w:rFonts w:ascii="Times New Roman" w:hAnsi="Times New Roman"/>
          <w:sz w:val="24"/>
          <w:szCs w:val="24"/>
        </w:rPr>
        <w:t xml:space="preserve">амилия </w:t>
      </w:r>
      <w:r w:rsidR="002822AF" w:rsidRPr="000966D4">
        <w:rPr>
          <w:rFonts w:ascii="Times New Roman" w:hAnsi="Times New Roman"/>
          <w:sz w:val="24"/>
          <w:szCs w:val="24"/>
        </w:rPr>
        <w:t>И</w:t>
      </w:r>
      <w:r w:rsidR="006F1F88" w:rsidRPr="000966D4">
        <w:rPr>
          <w:rFonts w:ascii="Times New Roman" w:hAnsi="Times New Roman"/>
          <w:sz w:val="24"/>
          <w:szCs w:val="24"/>
        </w:rPr>
        <w:t xml:space="preserve">мя </w:t>
      </w:r>
      <w:r w:rsidR="002822AF" w:rsidRPr="000966D4">
        <w:rPr>
          <w:rFonts w:ascii="Times New Roman" w:hAnsi="Times New Roman"/>
          <w:sz w:val="24"/>
          <w:szCs w:val="24"/>
        </w:rPr>
        <w:t>О</w:t>
      </w:r>
      <w:r w:rsidR="006F1F88" w:rsidRPr="000966D4">
        <w:rPr>
          <w:rFonts w:ascii="Times New Roman" w:hAnsi="Times New Roman"/>
          <w:sz w:val="24"/>
          <w:szCs w:val="24"/>
        </w:rPr>
        <w:t>тчество</w:t>
      </w:r>
      <w:r w:rsidR="004E33FB" w:rsidRPr="00AA1716">
        <w:rPr>
          <w:rFonts w:ascii="Times New Roman" w:hAnsi="Times New Roman"/>
          <w:b/>
          <w:sz w:val="24"/>
          <w:szCs w:val="24"/>
        </w:rPr>
        <w:t xml:space="preserve"> </w:t>
      </w:r>
      <w:r w:rsidR="004E33FB" w:rsidRPr="00AA1716">
        <w:rPr>
          <w:rFonts w:ascii="Times New Roman" w:hAnsi="Times New Roman"/>
          <w:sz w:val="24"/>
          <w:szCs w:val="24"/>
        </w:rPr>
        <w:t>полностью</w:t>
      </w:r>
      <w:r w:rsidR="002822AF" w:rsidRPr="00AA1716">
        <w:rPr>
          <w:rFonts w:ascii="Times New Roman" w:hAnsi="Times New Roman"/>
          <w:sz w:val="24"/>
          <w:szCs w:val="24"/>
        </w:rPr>
        <w:t xml:space="preserve">, ученое звание, ученая степень, </w:t>
      </w:r>
      <w:r w:rsidR="00A11475">
        <w:rPr>
          <w:rFonts w:ascii="Times New Roman" w:hAnsi="Times New Roman"/>
          <w:sz w:val="24"/>
          <w:szCs w:val="24"/>
        </w:rPr>
        <w:t>должность</w:t>
      </w:r>
      <w:r w:rsidR="00A11475" w:rsidRPr="00A11475">
        <w:rPr>
          <w:rFonts w:ascii="Times New Roman" w:hAnsi="Times New Roman"/>
          <w:sz w:val="24"/>
          <w:szCs w:val="24"/>
        </w:rPr>
        <w:t xml:space="preserve"> </w:t>
      </w:r>
      <w:r w:rsidR="00A11475">
        <w:rPr>
          <w:rFonts w:ascii="Times New Roman" w:hAnsi="Times New Roman"/>
          <w:sz w:val="24"/>
          <w:szCs w:val="24"/>
        </w:rPr>
        <w:t>и</w:t>
      </w:r>
      <w:r w:rsidR="000966D4">
        <w:rPr>
          <w:rFonts w:ascii="Times New Roman" w:hAnsi="Times New Roman"/>
          <w:sz w:val="24"/>
          <w:szCs w:val="24"/>
        </w:rPr>
        <w:t xml:space="preserve"> место работы, </w:t>
      </w:r>
      <w:r w:rsidR="002822AF" w:rsidRPr="00AA1716">
        <w:rPr>
          <w:rFonts w:ascii="Times New Roman" w:hAnsi="Times New Roman"/>
          <w:sz w:val="24"/>
          <w:szCs w:val="24"/>
          <w:lang w:val="en-US"/>
        </w:rPr>
        <w:t>email</w:t>
      </w:r>
      <w:r w:rsidR="0094329B" w:rsidRPr="00AA1716">
        <w:rPr>
          <w:rFonts w:ascii="Times New Roman" w:hAnsi="Times New Roman"/>
          <w:sz w:val="24"/>
          <w:szCs w:val="24"/>
        </w:rPr>
        <w:t>.</w:t>
      </w:r>
    </w:p>
    <w:p w:rsidR="002822AF" w:rsidRPr="000C1AA1" w:rsidRDefault="002822AF" w:rsidP="000C1AA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2822AF" w:rsidRPr="000966D4" w:rsidRDefault="002822AF" w:rsidP="000C1AA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0966D4">
        <w:rPr>
          <w:rFonts w:ascii="Times New Roman" w:hAnsi="Times New Roman"/>
          <w:color w:val="FF0000"/>
          <w:sz w:val="28"/>
          <w:szCs w:val="28"/>
        </w:rPr>
        <w:t>Качественный перевод на английский язык</w:t>
      </w:r>
      <w:r w:rsidR="00F224A5" w:rsidRPr="00F224A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F224A5">
        <w:rPr>
          <w:rFonts w:ascii="Times New Roman" w:hAnsi="Times New Roman"/>
          <w:color w:val="FF0000"/>
          <w:sz w:val="28"/>
          <w:szCs w:val="28"/>
        </w:rPr>
        <w:t>названия статьи, сведений об авторах, аннотации и ключевых слов, а также транслитерация литературы (перевод литературы запрещен).</w:t>
      </w:r>
    </w:p>
    <w:p w:rsidR="00191D52" w:rsidRDefault="00191D52" w:rsidP="000C1AA1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0966D4" w:rsidRPr="00B81E13" w:rsidRDefault="00D84C18" w:rsidP="000966D4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  <w:t xml:space="preserve">THE </w:t>
      </w:r>
      <w:r w:rsidR="00CA7A5A" w:rsidRPr="00B81E13">
        <w:rPr>
          <w:rFonts w:ascii="Times New Roman" w:hAnsi="Times New Roman"/>
          <w:b/>
          <w:sz w:val="26"/>
          <w:szCs w:val="26"/>
          <w:lang w:val="en-US"/>
        </w:rPr>
        <w:t>ARTICLE TITLE</w:t>
      </w:r>
    </w:p>
    <w:p w:rsidR="00CA7A5A" w:rsidRPr="00CA7A5A" w:rsidRDefault="00155FA2" w:rsidP="00CA7A5A">
      <w:pPr>
        <w:pStyle w:val="0"/>
        <w:widowControl w:val="0"/>
        <w:spacing w:after="0" w:line="240" w:lineRule="auto"/>
        <w:ind w:firstLine="142"/>
        <w:jc w:val="center"/>
        <w:rPr>
          <w:b/>
          <w:lang w:val="en-US"/>
        </w:rPr>
      </w:pPr>
      <w:r w:rsidRPr="00155FA2">
        <w:rPr>
          <w:b/>
          <w:lang w:val="en-US"/>
        </w:rPr>
        <w:t xml:space="preserve">Surname </w:t>
      </w:r>
      <w:r w:rsidR="00CA7A5A" w:rsidRPr="00CA7A5A">
        <w:rPr>
          <w:b/>
          <w:lang w:val="en-US"/>
        </w:rPr>
        <w:t>(Family Name</w:t>
      </w:r>
      <w:r w:rsidR="00CA7A5A">
        <w:rPr>
          <w:b/>
          <w:lang w:val="en-US"/>
        </w:rPr>
        <w:t xml:space="preserve">) </w:t>
      </w:r>
      <w:r w:rsidR="00CA7A5A" w:rsidRPr="00CA7A5A">
        <w:rPr>
          <w:b/>
          <w:lang w:val="en-US"/>
        </w:rPr>
        <w:t>and Initials</w:t>
      </w:r>
      <w:r w:rsidR="00CA7A5A" w:rsidRPr="00155FA2">
        <w:rPr>
          <w:vertAlign w:val="superscript"/>
          <w:lang w:val="en-US"/>
        </w:rPr>
        <w:footnoteReference w:id="2"/>
      </w:r>
      <w:r>
        <w:rPr>
          <w:b/>
          <w:lang w:val="en-US"/>
        </w:rPr>
        <w:t xml:space="preserve"> </w:t>
      </w:r>
      <w:r w:rsidR="00CA7A5A">
        <w:rPr>
          <w:b/>
          <w:lang w:val="en-US"/>
        </w:rPr>
        <w:t xml:space="preserve">of </w:t>
      </w:r>
      <w:r w:rsidR="00CA7A5A" w:rsidRPr="00CA7A5A">
        <w:rPr>
          <w:b/>
          <w:lang w:val="en-US"/>
        </w:rPr>
        <w:t>authors, separated by commas</w:t>
      </w:r>
    </w:p>
    <w:p w:rsidR="000966D4" w:rsidRPr="00CA7A5A" w:rsidRDefault="000966D4" w:rsidP="000966D4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84C18" w:rsidRPr="00D84C18" w:rsidRDefault="00CA7A5A" w:rsidP="000966D4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lang w:val="en-US"/>
        </w:rPr>
      </w:pPr>
      <w:r w:rsidRPr="00CA7A5A">
        <w:rPr>
          <w:rFonts w:ascii="Times New Roman" w:hAnsi="Times New Roman"/>
          <w:i/>
          <w:lang w:val="en-US"/>
        </w:rPr>
        <w:t>Abstract</w:t>
      </w:r>
      <w:r w:rsidR="00D84C18">
        <w:rPr>
          <w:rFonts w:ascii="Times New Roman" w:hAnsi="Times New Roman"/>
          <w:i/>
          <w:lang w:val="en-US"/>
        </w:rPr>
        <w:t>.</w:t>
      </w:r>
      <w:r w:rsidRPr="00CA7A5A">
        <w:rPr>
          <w:rFonts w:ascii="Times New Roman" w:hAnsi="Times New Roman"/>
          <w:i/>
          <w:lang w:val="en-US"/>
        </w:rPr>
        <w:t xml:space="preserve"> It can be used in </w:t>
      </w:r>
      <w:r w:rsidR="00D84C18">
        <w:rPr>
          <w:rFonts w:ascii="Times New Roman" w:hAnsi="Times New Roman"/>
          <w:i/>
          <w:lang w:val="en-US"/>
        </w:rPr>
        <w:t>a</w:t>
      </w:r>
      <w:r w:rsidRPr="00CA7A5A">
        <w:rPr>
          <w:rFonts w:ascii="Times New Roman" w:hAnsi="Times New Roman"/>
          <w:i/>
          <w:lang w:val="en-US"/>
        </w:rPr>
        <w:t xml:space="preserve"> passive voice, for example: </w:t>
      </w:r>
      <w:r w:rsidR="00D84C18" w:rsidRPr="00CA7A5A">
        <w:rPr>
          <w:rFonts w:ascii="Times New Roman" w:hAnsi="Times New Roman"/>
          <w:i/>
          <w:lang w:val="en-US"/>
        </w:rPr>
        <w:t xml:space="preserve">The </w:t>
      </w:r>
      <w:r w:rsidRPr="00CA7A5A">
        <w:rPr>
          <w:rFonts w:ascii="Times New Roman" w:hAnsi="Times New Roman"/>
          <w:i/>
          <w:lang w:val="en-US"/>
        </w:rPr>
        <w:t xml:space="preserve">mathematical models of ... </w:t>
      </w:r>
      <w:r w:rsidR="00D84C18" w:rsidRPr="00CA7A5A">
        <w:rPr>
          <w:rFonts w:ascii="Times New Roman" w:hAnsi="Times New Roman"/>
          <w:i/>
          <w:lang w:val="en-US"/>
        </w:rPr>
        <w:t>...</w:t>
      </w:r>
      <w:r w:rsidR="00D84C18">
        <w:rPr>
          <w:rFonts w:ascii="Times New Roman" w:hAnsi="Times New Roman"/>
          <w:i/>
          <w:lang w:val="en-US"/>
        </w:rPr>
        <w:t xml:space="preserve"> </w:t>
      </w:r>
      <w:r w:rsidRPr="00CA7A5A">
        <w:rPr>
          <w:rFonts w:ascii="Times New Roman" w:hAnsi="Times New Roman"/>
          <w:i/>
          <w:lang w:val="en-US"/>
        </w:rPr>
        <w:t>are developed.</w:t>
      </w:r>
      <w:r w:rsidR="00D84C18" w:rsidRPr="00D84C18">
        <w:rPr>
          <w:rFonts w:ascii="Times New Roman" w:hAnsi="Times New Roman"/>
          <w:i/>
          <w:lang w:val="en-US"/>
        </w:rPr>
        <w:t xml:space="preserve"> </w:t>
      </w:r>
      <w:r w:rsidR="00D84C18">
        <w:rPr>
          <w:rFonts w:ascii="Times New Roman" w:hAnsi="Times New Roman"/>
          <w:i/>
          <w:lang w:val="en-US"/>
        </w:rPr>
        <w:t>The</w:t>
      </w:r>
      <w:r w:rsidR="00D84C18" w:rsidRPr="00D84C18">
        <w:rPr>
          <w:rFonts w:ascii="Times New Roman" w:hAnsi="Times New Roman"/>
          <w:i/>
          <w:lang w:val="en-US"/>
        </w:rPr>
        <w:t xml:space="preserve"> conclusion </w:t>
      </w:r>
      <w:r w:rsidR="00D84C18">
        <w:rPr>
          <w:rFonts w:ascii="Times New Roman" w:hAnsi="Times New Roman"/>
          <w:i/>
          <w:lang w:val="en-US"/>
        </w:rPr>
        <w:t xml:space="preserve">about … </w:t>
      </w:r>
      <w:r w:rsidR="00D84C18" w:rsidRPr="00CA7A5A">
        <w:rPr>
          <w:rFonts w:ascii="Times New Roman" w:hAnsi="Times New Roman"/>
          <w:i/>
          <w:lang w:val="en-US"/>
        </w:rPr>
        <w:t>...</w:t>
      </w:r>
      <w:r w:rsidR="00D84C18">
        <w:rPr>
          <w:rFonts w:ascii="Times New Roman" w:hAnsi="Times New Roman"/>
          <w:i/>
          <w:lang w:val="en-US"/>
        </w:rPr>
        <w:t xml:space="preserve"> </w:t>
      </w:r>
      <w:r w:rsidR="00D84C18" w:rsidRPr="00D84C18">
        <w:rPr>
          <w:rFonts w:ascii="Times New Roman" w:hAnsi="Times New Roman"/>
          <w:i/>
          <w:lang w:val="en-US"/>
        </w:rPr>
        <w:t>is made</w:t>
      </w:r>
      <w:r w:rsidR="00D84C18">
        <w:rPr>
          <w:rFonts w:ascii="Times New Roman" w:hAnsi="Times New Roman"/>
          <w:i/>
          <w:lang w:val="en-US"/>
        </w:rPr>
        <w:t>.</w:t>
      </w:r>
    </w:p>
    <w:p w:rsidR="00CA7A5A" w:rsidRPr="00D84C18" w:rsidRDefault="00CA7A5A" w:rsidP="000966D4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lang w:val="en-US"/>
        </w:rPr>
      </w:pPr>
      <w:r w:rsidRPr="00D84C18">
        <w:rPr>
          <w:rFonts w:ascii="Times New Roman" w:hAnsi="Times New Roman"/>
          <w:i/>
          <w:lang w:val="en-US"/>
        </w:rPr>
        <w:t>Keywords…</w:t>
      </w:r>
    </w:p>
    <w:p w:rsidR="00EB385F" w:rsidRPr="00CA7A5A" w:rsidRDefault="00EB385F" w:rsidP="00CF5B87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color w:val="161B0B"/>
          <w:sz w:val="20"/>
          <w:szCs w:val="20"/>
          <w:lang w:val="en-US"/>
        </w:rPr>
      </w:pPr>
    </w:p>
    <w:p w:rsidR="00191D52" w:rsidRPr="00E20EC4" w:rsidRDefault="00191D52" w:rsidP="00CF5B87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color w:val="161B0B"/>
          <w:sz w:val="20"/>
          <w:szCs w:val="20"/>
          <w:lang w:val="en-US"/>
        </w:rPr>
      </w:pPr>
      <w:r w:rsidRPr="00191D52">
        <w:rPr>
          <w:rFonts w:ascii="Times New Roman" w:hAnsi="Times New Roman"/>
          <w:b/>
          <w:color w:val="161B0B"/>
          <w:sz w:val="20"/>
          <w:szCs w:val="20"/>
          <w:lang w:val="en-US"/>
        </w:rPr>
        <w:t>Reference</w:t>
      </w:r>
    </w:p>
    <w:p w:rsidR="00E20EC4" w:rsidRDefault="00E20EC4" w:rsidP="00E20EC4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color w:val="161B0B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161B0B"/>
          <w:sz w:val="20"/>
          <w:szCs w:val="20"/>
          <w:lang w:val="en-US"/>
        </w:rPr>
        <w:t>1</w:t>
      </w:r>
      <w:r w:rsidRPr="00CF5B87">
        <w:rPr>
          <w:rFonts w:ascii="Times New Roman" w:hAnsi="Times New Roman"/>
          <w:color w:val="161B0B"/>
          <w:sz w:val="20"/>
          <w:szCs w:val="20"/>
          <w:lang w:val="en-US"/>
        </w:rPr>
        <w:t xml:space="preserve">. Markov A.S., </w:t>
      </w:r>
      <w:proofErr w:type="spellStart"/>
      <w:r w:rsidRPr="00CF5B87">
        <w:rPr>
          <w:rFonts w:ascii="Times New Roman" w:hAnsi="Times New Roman"/>
          <w:color w:val="161B0B"/>
          <w:sz w:val="20"/>
          <w:szCs w:val="20"/>
          <w:lang w:val="en-US"/>
        </w:rPr>
        <w:t>Tsirlov</w:t>
      </w:r>
      <w:proofErr w:type="spellEnd"/>
      <w:r w:rsidRPr="00CF5B87">
        <w:rPr>
          <w:rFonts w:ascii="Times New Roman" w:hAnsi="Times New Roman"/>
          <w:color w:val="161B0B"/>
          <w:sz w:val="20"/>
          <w:szCs w:val="20"/>
          <w:lang w:val="en-US"/>
        </w:rPr>
        <w:t xml:space="preserve"> V.L., Barabanov A.V. </w:t>
      </w:r>
      <w:proofErr w:type="spellStart"/>
      <w:r w:rsidRPr="00CF5B87">
        <w:rPr>
          <w:rFonts w:ascii="Times New Roman" w:hAnsi="Times New Roman"/>
          <w:i/>
          <w:color w:val="161B0B"/>
          <w:sz w:val="20"/>
          <w:szCs w:val="20"/>
          <w:lang w:val="en-US"/>
        </w:rPr>
        <w:t>Metody</w:t>
      </w:r>
      <w:proofErr w:type="spellEnd"/>
      <w:r w:rsidRPr="00CF5B87"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proofErr w:type="spellStart"/>
      <w:r w:rsidRPr="00CF5B87">
        <w:rPr>
          <w:rFonts w:ascii="Times New Roman" w:hAnsi="Times New Roman"/>
          <w:i/>
          <w:color w:val="161B0B"/>
          <w:sz w:val="20"/>
          <w:szCs w:val="20"/>
          <w:lang w:val="en-US"/>
        </w:rPr>
        <w:t>otsenki</w:t>
      </w:r>
      <w:proofErr w:type="spellEnd"/>
      <w:r w:rsidRPr="00CF5B87"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proofErr w:type="spellStart"/>
      <w:r w:rsidRPr="00CF5B87">
        <w:rPr>
          <w:rFonts w:ascii="Times New Roman" w:hAnsi="Times New Roman"/>
          <w:i/>
          <w:color w:val="161B0B"/>
          <w:sz w:val="20"/>
          <w:szCs w:val="20"/>
          <w:lang w:val="en-US"/>
        </w:rPr>
        <w:t>nesootvetstviy</w:t>
      </w:r>
      <w:r>
        <w:rPr>
          <w:rFonts w:ascii="Times New Roman" w:hAnsi="Times New Roman"/>
          <w:i/>
          <w:color w:val="161B0B"/>
          <w:sz w:val="20"/>
          <w:szCs w:val="20"/>
          <w:lang w:val="en-US"/>
        </w:rPr>
        <w:t>a</w:t>
      </w:r>
      <w:proofErr w:type="spellEnd"/>
      <w:r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color w:val="161B0B"/>
          <w:sz w:val="20"/>
          <w:szCs w:val="20"/>
          <w:lang w:val="en-US"/>
        </w:rPr>
        <w:t>sredstv</w:t>
      </w:r>
      <w:proofErr w:type="spellEnd"/>
      <w:r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color w:val="161B0B"/>
          <w:sz w:val="20"/>
          <w:szCs w:val="20"/>
          <w:lang w:val="en-US"/>
        </w:rPr>
        <w:t>zashchity</w:t>
      </w:r>
      <w:proofErr w:type="spellEnd"/>
      <w:r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color w:val="161B0B"/>
          <w:sz w:val="20"/>
          <w:szCs w:val="20"/>
          <w:lang w:val="en-US"/>
        </w:rPr>
        <w:t>informatsii</w:t>
      </w:r>
      <w:proofErr w:type="spellEnd"/>
      <w:r w:rsidRPr="00E53DED">
        <w:rPr>
          <w:rFonts w:ascii="Times New Roman" w:hAnsi="Times New Roman"/>
          <w:i/>
          <w:color w:val="161B0B"/>
          <w:sz w:val="20"/>
          <w:szCs w:val="20"/>
          <w:lang w:val="en-US"/>
        </w:rPr>
        <w:t>.</w:t>
      </w:r>
      <w:proofErr w:type="gramEnd"/>
      <w:r w:rsidRPr="00CF5B87">
        <w:rPr>
          <w:rFonts w:ascii="Times New Roman" w:hAnsi="Times New Roman"/>
          <w:color w:val="161B0B"/>
          <w:sz w:val="20"/>
          <w:szCs w:val="20"/>
          <w:lang w:val="en-US"/>
        </w:rPr>
        <w:t xml:space="preserve"> Moscow, Radio i </w:t>
      </w:r>
      <w:proofErr w:type="spellStart"/>
      <w:r w:rsidRPr="00CF5B87">
        <w:rPr>
          <w:rFonts w:ascii="Times New Roman" w:hAnsi="Times New Roman"/>
          <w:color w:val="161B0B"/>
          <w:sz w:val="20"/>
          <w:szCs w:val="20"/>
          <w:lang w:val="en-US"/>
        </w:rPr>
        <w:t>svyaz</w:t>
      </w:r>
      <w:proofErr w:type="spellEnd"/>
      <w:r w:rsidRPr="00CF5B87">
        <w:rPr>
          <w:rFonts w:ascii="Times New Roman" w:hAnsi="Times New Roman"/>
          <w:color w:val="161B0B"/>
          <w:sz w:val="20"/>
          <w:szCs w:val="20"/>
          <w:lang w:val="en-US"/>
        </w:rPr>
        <w:t>', 2012, 192 p.</w:t>
      </w:r>
    </w:p>
    <w:p w:rsidR="00656298" w:rsidRPr="00656298" w:rsidRDefault="00656298" w:rsidP="00656298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color w:val="161B0B"/>
          <w:sz w:val="20"/>
          <w:szCs w:val="20"/>
          <w:lang w:val="en-US"/>
        </w:rPr>
      </w:pPr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2.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Gorshkov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Yu.G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. </w:t>
      </w:r>
      <w:proofErr w:type="spellStart"/>
      <w:proofErr w:type="gram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Testirovanie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sredstv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zasekrechivaniya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rechi</w:t>
      </w:r>
      <w:proofErr w:type="spellEnd"/>
      <w:r>
        <w:rPr>
          <w:rFonts w:ascii="Times New Roman" w:hAnsi="Times New Roman"/>
          <w:color w:val="161B0B"/>
          <w:sz w:val="20"/>
          <w:szCs w:val="20"/>
          <w:lang w:val="en-US"/>
        </w:rPr>
        <w:t>,</w:t>
      </w:r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</w:t>
      </w:r>
      <w:proofErr w:type="spellStart"/>
      <w:r w:rsidRPr="00656298">
        <w:rPr>
          <w:rFonts w:ascii="Times New Roman" w:hAnsi="Times New Roman"/>
          <w:i/>
          <w:color w:val="161B0B"/>
          <w:sz w:val="20"/>
          <w:szCs w:val="20"/>
          <w:lang w:val="en-US"/>
        </w:rPr>
        <w:t>Voprosy</w:t>
      </w:r>
      <w:proofErr w:type="spellEnd"/>
      <w:r w:rsidRPr="00656298"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proofErr w:type="spellStart"/>
      <w:r w:rsidRPr="00656298">
        <w:rPr>
          <w:rFonts w:ascii="Times New Roman" w:hAnsi="Times New Roman"/>
          <w:i/>
          <w:color w:val="161B0B"/>
          <w:sz w:val="20"/>
          <w:szCs w:val="20"/>
          <w:lang w:val="en-US"/>
        </w:rPr>
        <w:t>kiberbezopasnosti</w:t>
      </w:r>
      <w:proofErr w:type="spellEnd"/>
      <w:r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r w:rsidRPr="00CF5B87">
        <w:rPr>
          <w:rFonts w:ascii="Times New Roman" w:hAnsi="Times New Roman"/>
          <w:color w:val="161B0B"/>
          <w:sz w:val="20"/>
          <w:szCs w:val="20"/>
          <w:lang w:val="en-US"/>
        </w:rPr>
        <w:t>[</w:t>
      </w:r>
      <w:proofErr w:type="spellStart"/>
      <w:r w:rsidRPr="00CF5B87">
        <w:rPr>
          <w:rFonts w:ascii="Times New Roman" w:hAnsi="Times New Roman"/>
          <w:color w:val="161B0B"/>
          <w:sz w:val="20"/>
          <w:szCs w:val="20"/>
          <w:lang w:val="en-US"/>
        </w:rPr>
        <w:t>Cybersecurity</w:t>
      </w:r>
      <w:proofErr w:type="spellEnd"/>
      <w:r w:rsidRPr="00CF5B87">
        <w:rPr>
          <w:rFonts w:ascii="Times New Roman" w:hAnsi="Times New Roman"/>
          <w:color w:val="161B0B"/>
          <w:sz w:val="20"/>
          <w:szCs w:val="20"/>
          <w:lang w:val="en-US"/>
        </w:rPr>
        <w:t xml:space="preserve"> issues]</w:t>
      </w:r>
      <w:r>
        <w:rPr>
          <w:rFonts w:ascii="Times New Roman" w:hAnsi="Times New Roman"/>
          <w:color w:val="161B0B"/>
          <w:sz w:val="20"/>
          <w:szCs w:val="20"/>
          <w:lang w:val="en-US"/>
        </w:rPr>
        <w:t xml:space="preserve">, 2015, No </w:t>
      </w:r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2 (10)</w:t>
      </w:r>
      <w:r>
        <w:rPr>
          <w:rFonts w:ascii="Times New Roman" w:hAnsi="Times New Roman"/>
          <w:color w:val="161B0B"/>
          <w:sz w:val="20"/>
          <w:szCs w:val="20"/>
          <w:lang w:val="en-US"/>
        </w:rPr>
        <w:t>, pp</w:t>
      </w:r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. 26-30.</w:t>
      </w:r>
      <w:proofErr w:type="gram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URL: http://cyberrus.com/wp-content/uploads/2015/05/vkb_10_04.pdf.</w:t>
      </w:r>
    </w:p>
    <w:p w:rsidR="00656298" w:rsidRDefault="00656298" w:rsidP="00656298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color w:val="161B0B"/>
          <w:sz w:val="20"/>
          <w:szCs w:val="20"/>
          <w:lang w:val="en-US"/>
        </w:rPr>
      </w:pPr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3. Markov A.S.,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Matveev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V.A.,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Fadin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A.A.,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Tsirlov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V.L.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Evristicheskiy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analiz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bezopasnosti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programmnogo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</w:t>
      </w:r>
      <w:proofErr w:type="spellStart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koda</w:t>
      </w:r>
      <w:proofErr w:type="spellEnd"/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// </w:t>
      </w:r>
      <w:proofErr w:type="spellStart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>Vestnik</w:t>
      </w:r>
      <w:proofErr w:type="spellEnd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proofErr w:type="spellStart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>Moskovskogo</w:t>
      </w:r>
      <w:proofErr w:type="spellEnd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proofErr w:type="spellStart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>gosudarstvennogo</w:t>
      </w:r>
      <w:proofErr w:type="spellEnd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proofErr w:type="spellStart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>tekhnicheskogo</w:t>
      </w:r>
      <w:proofErr w:type="spellEnd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proofErr w:type="spellStart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>universiteta</w:t>
      </w:r>
      <w:proofErr w:type="spellEnd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 </w:t>
      </w:r>
      <w:proofErr w:type="spellStart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>im</w:t>
      </w:r>
      <w:proofErr w:type="spellEnd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. N.E. </w:t>
      </w:r>
      <w:proofErr w:type="spellStart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>Baumana</w:t>
      </w:r>
      <w:proofErr w:type="spellEnd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. </w:t>
      </w:r>
      <w:proofErr w:type="spellStart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>Seriya</w:t>
      </w:r>
      <w:proofErr w:type="spellEnd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 xml:space="preserve">: </w:t>
      </w:r>
      <w:proofErr w:type="spellStart"/>
      <w:r w:rsidRPr="00D649D3">
        <w:rPr>
          <w:rFonts w:ascii="Times New Roman" w:hAnsi="Times New Roman"/>
          <w:i/>
          <w:color w:val="161B0B"/>
          <w:sz w:val="20"/>
          <w:szCs w:val="20"/>
          <w:lang w:val="en-US"/>
        </w:rPr>
        <w:t>Priborostroenie</w:t>
      </w:r>
      <w:proofErr w:type="spellEnd"/>
      <w:r w:rsidR="00D649D3">
        <w:rPr>
          <w:rFonts w:ascii="Times New Roman" w:hAnsi="Times New Roman"/>
          <w:color w:val="161B0B"/>
          <w:sz w:val="20"/>
          <w:szCs w:val="20"/>
          <w:lang w:val="en-US"/>
        </w:rPr>
        <w:t xml:space="preserve"> </w:t>
      </w:r>
      <w:r w:rsidR="00D649D3" w:rsidRPr="00E20EC4">
        <w:rPr>
          <w:rFonts w:ascii="Times New Roman" w:hAnsi="Times New Roman"/>
          <w:color w:val="161B0B"/>
          <w:sz w:val="20"/>
          <w:szCs w:val="20"/>
          <w:lang w:val="en-US"/>
        </w:rPr>
        <w:t xml:space="preserve">[Herald of the Bauman Moscow State Tech. Univ., </w:t>
      </w:r>
      <w:proofErr w:type="spellStart"/>
      <w:r w:rsidR="00D649D3" w:rsidRPr="00E20EC4">
        <w:rPr>
          <w:rFonts w:ascii="Times New Roman" w:hAnsi="Times New Roman"/>
          <w:color w:val="161B0B"/>
          <w:sz w:val="20"/>
          <w:szCs w:val="20"/>
          <w:lang w:val="en-US"/>
        </w:rPr>
        <w:t>Instrum</w:t>
      </w:r>
      <w:proofErr w:type="spellEnd"/>
      <w:r w:rsidR="00D649D3" w:rsidRPr="00E20EC4">
        <w:rPr>
          <w:rFonts w:ascii="Times New Roman" w:hAnsi="Times New Roman"/>
          <w:color w:val="161B0B"/>
          <w:sz w:val="20"/>
          <w:szCs w:val="20"/>
          <w:lang w:val="en-US"/>
        </w:rPr>
        <w:t>. Eng.]</w:t>
      </w:r>
      <w:r w:rsidR="00D649D3">
        <w:rPr>
          <w:rFonts w:ascii="Times New Roman" w:hAnsi="Times New Roman"/>
          <w:color w:val="161B0B"/>
          <w:sz w:val="20"/>
          <w:szCs w:val="20"/>
          <w:lang w:val="en-US"/>
        </w:rPr>
        <w:t>,</w:t>
      </w:r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 xml:space="preserve"> 2016</w:t>
      </w:r>
      <w:r w:rsidR="00D649D3">
        <w:rPr>
          <w:rFonts w:ascii="Times New Roman" w:hAnsi="Times New Roman"/>
          <w:color w:val="161B0B"/>
          <w:sz w:val="20"/>
          <w:szCs w:val="20"/>
          <w:lang w:val="en-US"/>
        </w:rPr>
        <w:t xml:space="preserve">, No </w:t>
      </w:r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1 (106)</w:t>
      </w:r>
      <w:r w:rsidR="00D649D3">
        <w:rPr>
          <w:rFonts w:ascii="Times New Roman" w:hAnsi="Times New Roman"/>
          <w:color w:val="161B0B"/>
          <w:sz w:val="20"/>
          <w:szCs w:val="20"/>
          <w:lang w:val="en-US"/>
        </w:rPr>
        <w:t>, pp</w:t>
      </w:r>
      <w:r w:rsidRPr="00656298">
        <w:rPr>
          <w:rFonts w:ascii="Times New Roman" w:hAnsi="Times New Roman"/>
          <w:color w:val="161B0B"/>
          <w:sz w:val="20"/>
          <w:szCs w:val="20"/>
          <w:lang w:val="en-US"/>
        </w:rPr>
        <w:t>. 98-111. DOI: 10.18698/0236-3933-2016-1-98-111.</w:t>
      </w:r>
    </w:p>
    <w:p w:rsidR="00CF5B87" w:rsidRPr="000A6A25" w:rsidRDefault="00E20EC4" w:rsidP="006F1F88">
      <w:pPr>
        <w:widowControl w:val="0"/>
        <w:spacing w:after="0" w:line="240" w:lineRule="auto"/>
        <w:ind w:firstLine="567"/>
        <w:contextualSpacing/>
        <w:jc w:val="both"/>
        <w:rPr>
          <w:rFonts w:ascii="Times New Roman" w:hAnsi="Times New Roman"/>
          <w:color w:val="161B0B"/>
          <w:sz w:val="20"/>
          <w:szCs w:val="20"/>
          <w:lang w:val="en-US"/>
        </w:rPr>
      </w:pPr>
      <w:r>
        <w:rPr>
          <w:rFonts w:ascii="Times New Roman" w:hAnsi="Times New Roman"/>
          <w:color w:val="161B0B"/>
          <w:sz w:val="20"/>
          <w:szCs w:val="20"/>
          <w:lang w:val="en-US"/>
        </w:rPr>
        <w:t>4</w:t>
      </w:r>
      <w:r w:rsidR="00CF5B87" w:rsidRPr="000A6A25">
        <w:rPr>
          <w:rFonts w:ascii="Times New Roman" w:hAnsi="Times New Roman"/>
          <w:color w:val="161B0B"/>
          <w:sz w:val="20"/>
          <w:szCs w:val="20"/>
          <w:lang w:val="en-US"/>
        </w:rPr>
        <w:t xml:space="preserve">. Alexey Zhukov. Lightweight Cryptography: Modern Development Paradigms. </w:t>
      </w:r>
      <w:r w:rsidR="00CF5B87" w:rsidRPr="000A6A25">
        <w:rPr>
          <w:rFonts w:ascii="Times New Roman" w:hAnsi="Times New Roman"/>
          <w:i/>
          <w:color w:val="161B0B"/>
          <w:sz w:val="20"/>
          <w:szCs w:val="20"/>
          <w:lang w:val="en-US"/>
        </w:rPr>
        <w:t>In Proceedings of the</w:t>
      </w:r>
      <w:r w:rsidR="00CF5B87" w:rsidRPr="000A6A25">
        <w:rPr>
          <w:rFonts w:ascii="Times New Roman" w:hAnsi="Times New Roman"/>
          <w:color w:val="161B0B"/>
          <w:sz w:val="20"/>
          <w:szCs w:val="20"/>
          <w:lang w:val="en-US"/>
        </w:rPr>
        <w:t xml:space="preserve"> </w:t>
      </w:r>
      <w:r w:rsidR="00CF5B87" w:rsidRPr="000A6A25">
        <w:rPr>
          <w:rFonts w:ascii="Times New Roman" w:hAnsi="Times New Roman"/>
          <w:i/>
          <w:color w:val="161B0B"/>
          <w:sz w:val="20"/>
          <w:szCs w:val="20"/>
          <w:lang w:val="en-US"/>
        </w:rPr>
        <w:t>8th International Conference on Security of Information and Networks</w:t>
      </w:r>
      <w:r w:rsidR="00CF5B87" w:rsidRPr="000A6A25">
        <w:rPr>
          <w:rFonts w:ascii="Times New Roman" w:hAnsi="Times New Roman"/>
          <w:color w:val="161B0B"/>
          <w:sz w:val="20"/>
          <w:szCs w:val="20"/>
          <w:lang w:val="en-US"/>
        </w:rPr>
        <w:t xml:space="preserve"> (Sochi, Russian Federation, September 08-10, 2015). SIN '15. ACM New York, NY, USA, 2015, pp. 7-7. DOI</w:t>
      </w:r>
      <w:r>
        <w:rPr>
          <w:rFonts w:ascii="Times New Roman" w:hAnsi="Times New Roman"/>
          <w:color w:val="161B0B"/>
          <w:sz w:val="20"/>
          <w:szCs w:val="20"/>
          <w:lang w:val="en-US"/>
        </w:rPr>
        <w:t xml:space="preserve">: </w:t>
      </w:r>
      <w:r w:rsidR="00CF5B87" w:rsidRPr="000A6A25">
        <w:rPr>
          <w:rFonts w:ascii="Times New Roman" w:hAnsi="Times New Roman"/>
          <w:color w:val="161B0B"/>
          <w:sz w:val="20"/>
          <w:szCs w:val="20"/>
          <w:lang w:val="en-US"/>
        </w:rPr>
        <w:t>10.1145/2799979.2799981.</w:t>
      </w:r>
    </w:p>
    <w:sectPr w:rsidR="00CF5B87" w:rsidRPr="000A6A25" w:rsidSect="00F46593">
      <w:type w:val="continuous"/>
      <w:pgSz w:w="11906" w:h="16838" w:code="9"/>
      <w:pgMar w:top="141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E36" w:rsidRDefault="007A5E36" w:rsidP="00001EFB">
      <w:pPr>
        <w:spacing w:after="0" w:line="240" w:lineRule="auto"/>
      </w:pPr>
      <w:r>
        <w:separator/>
      </w:r>
    </w:p>
  </w:endnote>
  <w:endnote w:type="continuationSeparator" w:id="0">
    <w:p w:rsidR="007A5E36" w:rsidRDefault="007A5E36" w:rsidP="0000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E36" w:rsidRDefault="007A5E36" w:rsidP="00001EFB">
      <w:pPr>
        <w:spacing w:after="0" w:line="240" w:lineRule="auto"/>
      </w:pPr>
      <w:r>
        <w:separator/>
      </w:r>
    </w:p>
  </w:footnote>
  <w:footnote w:type="continuationSeparator" w:id="0">
    <w:p w:rsidR="007A5E36" w:rsidRDefault="007A5E36" w:rsidP="00001EFB">
      <w:pPr>
        <w:spacing w:after="0" w:line="240" w:lineRule="auto"/>
      </w:pPr>
      <w:r>
        <w:continuationSeparator/>
      </w:r>
    </w:p>
  </w:footnote>
  <w:footnote w:id="1">
    <w:p w:rsidR="001A3AA9" w:rsidRPr="00001EFB" w:rsidRDefault="001A3AA9" w:rsidP="00001EFB">
      <w:pPr>
        <w:pStyle w:val="ab"/>
        <w:rPr>
          <w:rFonts w:ascii="Times New Roman" w:hAnsi="Times New Roman"/>
        </w:rPr>
      </w:pPr>
      <w:r>
        <w:rPr>
          <w:rStyle w:val="ad"/>
        </w:rPr>
        <w:footnoteRef/>
      </w:r>
      <w:r>
        <w:t xml:space="preserve"> </w:t>
      </w:r>
      <w:r w:rsidRPr="00001EFB">
        <w:rPr>
          <w:rFonts w:ascii="Times New Roman" w:hAnsi="Times New Roman"/>
        </w:rPr>
        <w:t xml:space="preserve">Фамилия Имя Отчество, ученая степень, </w:t>
      </w:r>
      <w:r w:rsidR="003A265C" w:rsidRPr="00001EFB">
        <w:rPr>
          <w:rFonts w:ascii="Times New Roman" w:hAnsi="Times New Roman"/>
        </w:rPr>
        <w:t xml:space="preserve">ученое звание, </w:t>
      </w:r>
      <w:r w:rsidRPr="00001EFB">
        <w:rPr>
          <w:rFonts w:ascii="Times New Roman" w:hAnsi="Times New Roman"/>
        </w:rPr>
        <w:t xml:space="preserve">название организации, город, </w:t>
      </w:r>
      <w:r w:rsidRPr="00001EFB">
        <w:rPr>
          <w:rFonts w:ascii="Times New Roman" w:hAnsi="Times New Roman"/>
          <w:lang w:val="en-US"/>
        </w:rPr>
        <w:t>email</w:t>
      </w:r>
    </w:p>
    <w:p w:rsidR="001A3AA9" w:rsidRPr="00001EFB" w:rsidRDefault="001A3AA9">
      <w:pPr>
        <w:pStyle w:val="ab"/>
        <w:rPr>
          <w:rFonts w:ascii="Times New Roman" w:hAnsi="Times New Roman"/>
        </w:rPr>
      </w:pPr>
    </w:p>
  </w:footnote>
  <w:footnote w:id="2">
    <w:p w:rsidR="001A3AA9" w:rsidRDefault="001A3AA9" w:rsidP="00CA7A5A">
      <w:pPr>
        <w:pStyle w:val="ab"/>
        <w:rPr>
          <w:rFonts w:ascii="Times New Roman" w:hAnsi="Times New Roman"/>
          <w:color w:val="000000" w:themeColor="text1"/>
          <w:lang w:val="en-US"/>
        </w:rPr>
      </w:pPr>
      <w:r w:rsidRPr="00B81E13">
        <w:rPr>
          <w:rStyle w:val="ad"/>
          <w:color w:val="000000" w:themeColor="text1"/>
        </w:rPr>
        <w:footnoteRef/>
      </w:r>
      <w:r w:rsidRPr="00B81E13">
        <w:rPr>
          <w:color w:val="000000" w:themeColor="text1"/>
          <w:lang w:val="en-US"/>
        </w:rPr>
        <w:t xml:space="preserve"> </w:t>
      </w:r>
      <w:r w:rsidRPr="00B81E13">
        <w:rPr>
          <w:rFonts w:ascii="Times New Roman" w:hAnsi="Times New Roman"/>
          <w:color w:val="000000" w:themeColor="text1"/>
          <w:lang w:val="en-US"/>
        </w:rPr>
        <w:t xml:space="preserve">Name </w:t>
      </w:r>
      <w:r w:rsidRPr="00155FA2">
        <w:rPr>
          <w:rFonts w:ascii="Times New Roman" w:hAnsi="Times New Roman"/>
          <w:color w:val="000000" w:themeColor="text1"/>
          <w:lang w:val="en-US"/>
        </w:rPr>
        <w:t>Surname</w:t>
      </w:r>
      <w:r w:rsidRPr="00B81E13">
        <w:rPr>
          <w:rFonts w:ascii="Times New Roman" w:hAnsi="Times New Roman"/>
          <w:color w:val="000000" w:themeColor="text1"/>
          <w:lang w:val="en-US"/>
        </w:rPr>
        <w:t xml:space="preserve">, academic </w:t>
      </w:r>
      <w:r w:rsidR="003A265C" w:rsidRPr="00B81E13">
        <w:rPr>
          <w:rFonts w:ascii="Times New Roman" w:hAnsi="Times New Roman"/>
          <w:color w:val="000000" w:themeColor="text1"/>
          <w:lang w:val="en-US"/>
        </w:rPr>
        <w:t xml:space="preserve">degree </w:t>
      </w:r>
      <w:r w:rsidR="00A37341" w:rsidRPr="00A37341">
        <w:rPr>
          <w:rStyle w:val="ad"/>
          <w:lang w:val="en-US"/>
        </w:rPr>
        <w:t>3</w:t>
      </w:r>
      <w:r w:rsidRPr="00B81E13">
        <w:rPr>
          <w:rFonts w:ascii="Times New Roman" w:hAnsi="Times New Roman"/>
          <w:color w:val="000000" w:themeColor="text1"/>
          <w:lang w:val="en-US"/>
        </w:rPr>
        <w:t xml:space="preserve">, academic </w:t>
      </w:r>
      <w:r w:rsidR="003A265C" w:rsidRPr="00B81E13">
        <w:rPr>
          <w:rFonts w:ascii="Times New Roman" w:hAnsi="Times New Roman"/>
          <w:color w:val="000000" w:themeColor="text1"/>
          <w:lang w:val="en-US"/>
        </w:rPr>
        <w:t>rank</w:t>
      </w:r>
      <w:r w:rsidR="003A265C" w:rsidRPr="00A37341">
        <w:rPr>
          <w:rStyle w:val="ad"/>
          <w:lang w:val="en-US"/>
        </w:rPr>
        <w:t xml:space="preserve"> </w:t>
      </w:r>
      <w:r w:rsidR="00A37341" w:rsidRPr="00A37341">
        <w:rPr>
          <w:rStyle w:val="ad"/>
          <w:lang w:val="en-US"/>
        </w:rPr>
        <w:t>4</w:t>
      </w:r>
      <w:r w:rsidRPr="00B81E13">
        <w:rPr>
          <w:rFonts w:ascii="Times New Roman" w:hAnsi="Times New Roman"/>
          <w:color w:val="000000" w:themeColor="text1"/>
          <w:lang w:val="en-US"/>
        </w:rPr>
        <w:t xml:space="preserve">, </w:t>
      </w:r>
      <w:r>
        <w:rPr>
          <w:rFonts w:ascii="Times New Roman" w:hAnsi="Times New Roman"/>
          <w:color w:val="000000" w:themeColor="text1"/>
          <w:lang w:val="en-US"/>
        </w:rPr>
        <w:t>company</w:t>
      </w:r>
      <w:r w:rsidRPr="00B81E13">
        <w:rPr>
          <w:rFonts w:ascii="Times New Roman" w:hAnsi="Times New Roman"/>
          <w:color w:val="000000" w:themeColor="text1"/>
          <w:lang w:val="en-US"/>
        </w:rPr>
        <w:t xml:space="preserve"> name, city, email</w:t>
      </w:r>
    </w:p>
    <w:p w:rsidR="003A265C" w:rsidRPr="003A265C" w:rsidRDefault="00D649D3" w:rsidP="00A37341">
      <w:pPr>
        <w:pStyle w:val="ab"/>
        <w:jc w:val="both"/>
        <w:rPr>
          <w:rFonts w:ascii="Times New Roman" w:hAnsi="Times New Roman"/>
          <w:color w:val="000000" w:themeColor="text1"/>
        </w:rPr>
      </w:pPr>
      <w:r w:rsidRPr="003A265C">
        <w:rPr>
          <w:rStyle w:val="ad"/>
        </w:rPr>
        <w:t>3</w:t>
      </w:r>
      <w:r w:rsidRPr="003A265C">
        <w:rPr>
          <w:rFonts w:ascii="Times New Roman" w:hAnsi="Times New Roman"/>
          <w:color w:val="000000" w:themeColor="text1"/>
        </w:rPr>
        <w:t xml:space="preserve"> </w:t>
      </w:r>
      <w:r w:rsidR="003A265C" w:rsidRPr="00A37341">
        <w:rPr>
          <w:rFonts w:ascii="Times New Roman" w:hAnsi="Times New Roman"/>
          <w:color w:val="000000" w:themeColor="text1"/>
        </w:rPr>
        <w:t>Например</w:t>
      </w:r>
      <w:r w:rsidR="003A265C" w:rsidRPr="003A265C">
        <w:rPr>
          <w:rFonts w:ascii="Times New Roman" w:hAnsi="Times New Roman"/>
          <w:color w:val="000000" w:themeColor="text1"/>
        </w:rPr>
        <w:t xml:space="preserve">: </w:t>
      </w:r>
      <w:proofErr w:type="spellStart"/>
      <w:r w:rsidR="003A265C" w:rsidRPr="00F31A21">
        <w:rPr>
          <w:rFonts w:ascii="Times New Roman" w:hAnsi="Times New Roman"/>
          <w:color w:val="000000" w:themeColor="text1"/>
          <w:lang w:val="en-US"/>
        </w:rPr>
        <w:t>Dr</w:t>
      </w:r>
      <w:proofErr w:type="spellEnd"/>
      <w:r w:rsidR="003A265C" w:rsidRPr="003A265C">
        <w:rPr>
          <w:rFonts w:ascii="Times New Roman" w:hAnsi="Times New Roman"/>
          <w:color w:val="000000" w:themeColor="text1"/>
        </w:rPr>
        <w:t>.</w:t>
      </w:r>
      <w:proofErr w:type="spellStart"/>
      <w:r w:rsidR="003A265C" w:rsidRPr="00F31A21">
        <w:rPr>
          <w:rFonts w:ascii="Times New Roman" w:hAnsi="Times New Roman"/>
          <w:color w:val="000000" w:themeColor="text1"/>
          <w:lang w:val="en-US"/>
        </w:rPr>
        <w:t>Sc</w:t>
      </w:r>
      <w:proofErr w:type="spellEnd"/>
      <w:r w:rsidR="003A265C" w:rsidRPr="003A265C">
        <w:rPr>
          <w:rFonts w:ascii="Times New Roman" w:hAnsi="Times New Roman"/>
          <w:color w:val="000000" w:themeColor="text1"/>
        </w:rPr>
        <w:t xml:space="preserve">., </w:t>
      </w:r>
      <w:proofErr w:type="spellStart"/>
      <w:r w:rsidR="003A265C" w:rsidRPr="00F31A21">
        <w:rPr>
          <w:rFonts w:ascii="Times New Roman" w:hAnsi="Times New Roman"/>
          <w:color w:val="000000" w:themeColor="text1"/>
          <w:lang w:val="en-US"/>
        </w:rPr>
        <w:t>Ph</w:t>
      </w:r>
      <w:proofErr w:type="spellEnd"/>
      <w:r w:rsidR="003A265C" w:rsidRPr="003A265C">
        <w:rPr>
          <w:rFonts w:ascii="Times New Roman" w:hAnsi="Times New Roman"/>
          <w:color w:val="000000" w:themeColor="text1"/>
        </w:rPr>
        <w:t>.</w:t>
      </w:r>
      <w:r w:rsidR="003A265C" w:rsidRPr="00F31A21">
        <w:rPr>
          <w:rFonts w:ascii="Times New Roman" w:hAnsi="Times New Roman"/>
          <w:color w:val="000000" w:themeColor="text1"/>
          <w:lang w:val="en-US"/>
        </w:rPr>
        <w:t>D</w:t>
      </w:r>
      <w:r w:rsidR="003A265C" w:rsidRPr="003A265C">
        <w:rPr>
          <w:rFonts w:ascii="Times New Roman" w:hAnsi="Times New Roman"/>
          <w:color w:val="000000" w:themeColor="text1"/>
        </w:rPr>
        <w:t>.</w:t>
      </w:r>
    </w:p>
    <w:p w:rsidR="00F31A21" w:rsidRPr="00A37341" w:rsidRDefault="003A265C" w:rsidP="00A37341">
      <w:pPr>
        <w:pStyle w:val="ab"/>
        <w:jc w:val="both"/>
        <w:rPr>
          <w:rFonts w:ascii="Times New Roman" w:hAnsi="Times New Roman"/>
          <w:color w:val="000000" w:themeColor="text1"/>
        </w:rPr>
      </w:pPr>
      <w:r w:rsidRPr="003A265C">
        <w:rPr>
          <w:rStyle w:val="ad"/>
          <w:lang w:val="en-US"/>
        </w:rPr>
        <w:t>4</w:t>
      </w:r>
      <w:r w:rsidRPr="003A265C">
        <w:rPr>
          <w:rFonts w:ascii="Times New Roman" w:hAnsi="Times New Roman"/>
          <w:color w:val="000000" w:themeColor="text1"/>
          <w:lang w:val="en-US"/>
        </w:rPr>
        <w:t xml:space="preserve"> </w:t>
      </w:r>
      <w:r w:rsidR="002B6531" w:rsidRPr="00A37341">
        <w:rPr>
          <w:rFonts w:ascii="Times New Roman" w:hAnsi="Times New Roman"/>
          <w:color w:val="000000" w:themeColor="text1"/>
        </w:rPr>
        <w:t>Например</w:t>
      </w:r>
      <w:r w:rsidR="00D649D3" w:rsidRPr="00F31A21">
        <w:rPr>
          <w:rFonts w:ascii="Times New Roman" w:hAnsi="Times New Roman"/>
          <w:color w:val="000000" w:themeColor="text1"/>
          <w:lang w:val="en-US"/>
        </w:rPr>
        <w:t xml:space="preserve">: </w:t>
      </w:r>
      <w:proofErr w:type="gramStart"/>
      <w:r w:rsidR="00F31A21" w:rsidRPr="00F31A21">
        <w:rPr>
          <w:rFonts w:ascii="Times New Roman" w:hAnsi="Times New Roman"/>
          <w:color w:val="000000" w:themeColor="text1"/>
          <w:lang w:val="en-US"/>
        </w:rPr>
        <w:t>Academician of RAS</w:t>
      </w:r>
      <w:r w:rsidR="00F31A21">
        <w:rPr>
          <w:rFonts w:ascii="Times New Roman" w:hAnsi="Times New Roman"/>
          <w:color w:val="000000" w:themeColor="text1"/>
          <w:lang w:val="en-US"/>
        </w:rPr>
        <w:t xml:space="preserve">, </w:t>
      </w:r>
      <w:r w:rsidR="00F31A21" w:rsidRPr="00F31A21">
        <w:rPr>
          <w:rFonts w:ascii="Times New Roman" w:hAnsi="Times New Roman"/>
          <w:color w:val="000000" w:themeColor="text1"/>
          <w:lang w:val="en-US"/>
        </w:rPr>
        <w:t>Corresponding member of RAS</w:t>
      </w:r>
      <w:r w:rsidR="00F31A21">
        <w:rPr>
          <w:rFonts w:ascii="Times New Roman" w:hAnsi="Times New Roman"/>
          <w:color w:val="000000" w:themeColor="text1"/>
          <w:lang w:val="en-US"/>
        </w:rPr>
        <w:t xml:space="preserve">, </w:t>
      </w:r>
      <w:r w:rsidR="00F31A21" w:rsidRPr="00F31A21">
        <w:rPr>
          <w:rFonts w:ascii="Times New Roman" w:hAnsi="Times New Roman"/>
          <w:color w:val="000000" w:themeColor="text1"/>
          <w:lang w:val="en-US"/>
        </w:rPr>
        <w:t>Professor</w:t>
      </w:r>
      <w:r w:rsidR="00F31A21">
        <w:rPr>
          <w:rFonts w:ascii="Times New Roman" w:hAnsi="Times New Roman"/>
          <w:color w:val="000000" w:themeColor="text1"/>
          <w:lang w:val="en-US"/>
        </w:rPr>
        <w:t xml:space="preserve">, </w:t>
      </w:r>
      <w:r w:rsidR="00F31A21" w:rsidRPr="00F31A21">
        <w:rPr>
          <w:rFonts w:ascii="Times New Roman" w:hAnsi="Times New Roman"/>
          <w:color w:val="000000" w:themeColor="text1"/>
          <w:lang w:val="en-US"/>
        </w:rPr>
        <w:t>Associate Professor</w:t>
      </w:r>
      <w:r w:rsidR="00A37341">
        <w:rPr>
          <w:rFonts w:ascii="Times New Roman" w:hAnsi="Times New Roman"/>
          <w:color w:val="000000" w:themeColor="text1"/>
          <w:lang w:val="en-US"/>
        </w:rPr>
        <w:t>.</w:t>
      </w:r>
      <w:proofErr w:type="gramEnd"/>
      <w:r w:rsidR="002B6531" w:rsidRPr="002B6531">
        <w:rPr>
          <w:rFonts w:ascii="Times New Roman" w:hAnsi="Times New Roman"/>
          <w:color w:val="000000" w:themeColor="text1"/>
          <w:lang w:val="en-US"/>
        </w:rPr>
        <w:t xml:space="preserve"> </w:t>
      </w:r>
      <w:bookmarkStart w:id="0" w:name="_GoBack"/>
      <w:bookmarkEnd w:id="0"/>
      <w:r w:rsidR="00A37341">
        <w:rPr>
          <w:rFonts w:ascii="Times New Roman" w:hAnsi="Times New Roman"/>
          <w:color w:val="000000" w:themeColor="text1"/>
        </w:rPr>
        <w:t>Специалисты</w:t>
      </w:r>
      <w:r w:rsidR="00A37341" w:rsidRPr="00A37341">
        <w:rPr>
          <w:rFonts w:ascii="Times New Roman" w:hAnsi="Times New Roman"/>
          <w:color w:val="000000" w:themeColor="text1"/>
        </w:rPr>
        <w:t>,</w:t>
      </w:r>
      <w:r w:rsidR="00A37341">
        <w:rPr>
          <w:rFonts w:ascii="Times New Roman" w:hAnsi="Times New Roman"/>
          <w:color w:val="000000" w:themeColor="text1"/>
        </w:rPr>
        <w:t xml:space="preserve"> имеющие </w:t>
      </w:r>
      <w:r w:rsidR="00A11475">
        <w:rPr>
          <w:rFonts w:ascii="Times New Roman" w:hAnsi="Times New Roman"/>
          <w:color w:val="000000" w:themeColor="text1"/>
        </w:rPr>
        <w:t xml:space="preserve">значимые </w:t>
      </w:r>
      <w:r w:rsidR="00A37341">
        <w:rPr>
          <w:rFonts w:ascii="Times New Roman" w:hAnsi="Times New Roman"/>
          <w:color w:val="000000" w:themeColor="text1"/>
        </w:rPr>
        <w:t>международные сертификаты по тематике</w:t>
      </w:r>
      <w:r w:rsidR="00A37341" w:rsidRPr="00A37341">
        <w:rPr>
          <w:rFonts w:ascii="Times New Roman" w:hAnsi="Times New Roman"/>
          <w:color w:val="000000" w:themeColor="text1"/>
        </w:rPr>
        <w:t>,</w:t>
      </w:r>
      <w:r w:rsidR="00A37341">
        <w:rPr>
          <w:rFonts w:ascii="Times New Roman" w:hAnsi="Times New Roman"/>
          <w:color w:val="000000" w:themeColor="text1"/>
        </w:rPr>
        <w:t xml:space="preserve"> могут указать профессиональный статус, например: </w:t>
      </w:r>
      <w:r w:rsidR="00A37341">
        <w:rPr>
          <w:rFonts w:ascii="Times New Roman" w:hAnsi="Times New Roman"/>
          <w:color w:val="000000" w:themeColor="text1"/>
          <w:lang w:val="en-US"/>
        </w:rPr>
        <w:t>CISSP</w:t>
      </w:r>
      <w:r w:rsidR="00A37341" w:rsidRPr="00A37341">
        <w:rPr>
          <w:rFonts w:ascii="Times New Roman" w:hAnsi="Times New Roman"/>
          <w:color w:val="000000" w:themeColor="text1"/>
        </w:rPr>
        <w:t xml:space="preserve">, </w:t>
      </w:r>
      <w:r w:rsidR="0069726B">
        <w:rPr>
          <w:rFonts w:ascii="Times New Roman" w:hAnsi="Times New Roman"/>
          <w:color w:val="000000" w:themeColor="text1"/>
          <w:lang w:val="en-US"/>
        </w:rPr>
        <w:t>C</w:t>
      </w:r>
      <w:r w:rsidR="00A37341">
        <w:rPr>
          <w:rFonts w:ascii="Times New Roman" w:hAnsi="Times New Roman"/>
          <w:color w:val="000000" w:themeColor="text1"/>
          <w:lang w:val="en-US"/>
        </w:rPr>
        <w:t>SS</w:t>
      </w:r>
      <w:r w:rsidR="00A11475">
        <w:rPr>
          <w:rFonts w:ascii="Times New Roman" w:hAnsi="Times New Roman"/>
          <w:color w:val="000000" w:themeColor="text1"/>
          <w:lang w:val="en-US"/>
        </w:rPr>
        <w:t>L</w:t>
      </w:r>
      <w:r w:rsidR="00A37341">
        <w:rPr>
          <w:rFonts w:ascii="Times New Roman" w:hAnsi="Times New Roman"/>
          <w:color w:val="000000" w:themeColor="text1"/>
          <w:lang w:val="en-US"/>
        </w:rPr>
        <w:t>P</w:t>
      </w:r>
      <w:r w:rsidR="00A37341" w:rsidRPr="00A37341">
        <w:rPr>
          <w:rFonts w:ascii="Times New Roman" w:hAnsi="Times New Roman"/>
          <w:color w:val="000000" w:themeColor="text1"/>
        </w:rPr>
        <w:t xml:space="preserve">, </w:t>
      </w:r>
      <w:r w:rsidR="00A37341">
        <w:rPr>
          <w:rFonts w:ascii="Times New Roman" w:hAnsi="Times New Roman"/>
          <w:color w:val="000000" w:themeColor="text1"/>
          <w:lang w:val="en-US"/>
        </w:rPr>
        <w:t>CISA</w:t>
      </w:r>
      <w:r w:rsidR="00A37341" w:rsidRPr="00A37341">
        <w:rPr>
          <w:rFonts w:ascii="Times New Roman" w:hAnsi="Times New Roman"/>
          <w:color w:val="000000" w:themeColor="text1"/>
        </w:rPr>
        <w:t xml:space="preserve">, </w:t>
      </w:r>
      <w:r w:rsidR="00A37341">
        <w:rPr>
          <w:rFonts w:ascii="Times New Roman" w:hAnsi="Times New Roman"/>
          <w:color w:val="000000" w:themeColor="text1"/>
          <w:lang w:val="en-US"/>
        </w:rPr>
        <w:t>CISM</w:t>
      </w:r>
      <w:r w:rsidR="00A37341" w:rsidRPr="00A37341">
        <w:rPr>
          <w:rFonts w:ascii="Times New Roman" w:hAnsi="Times New Roman"/>
          <w:color w:val="000000" w:themeColor="text1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F4C"/>
    <w:multiLevelType w:val="hybridMultilevel"/>
    <w:tmpl w:val="73B2FB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5295C"/>
    <w:multiLevelType w:val="hybridMultilevel"/>
    <w:tmpl w:val="D0200A26"/>
    <w:lvl w:ilvl="0" w:tplc="71D803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56298"/>
    <w:multiLevelType w:val="hybridMultilevel"/>
    <w:tmpl w:val="136E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7C09"/>
    <w:multiLevelType w:val="hybridMultilevel"/>
    <w:tmpl w:val="893C5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005BB"/>
    <w:multiLevelType w:val="hybridMultilevel"/>
    <w:tmpl w:val="206EA432"/>
    <w:lvl w:ilvl="0" w:tplc="BF8C1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EFE4470"/>
    <w:multiLevelType w:val="multilevel"/>
    <w:tmpl w:val="9F7C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4573DD"/>
    <w:multiLevelType w:val="hybridMultilevel"/>
    <w:tmpl w:val="76E0F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C3"/>
    <w:rsid w:val="00001EFB"/>
    <w:rsid w:val="00057D3C"/>
    <w:rsid w:val="00060C88"/>
    <w:rsid w:val="000966D4"/>
    <w:rsid w:val="000A6A25"/>
    <w:rsid w:val="000C1AA1"/>
    <w:rsid w:val="0011166D"/>
    <w:rsid w:val="00117D32"/>
    <w:rsid w:val="00132A49"/>
    <w:rsid w:val="00140603"/>
    <w:rsid w:val="00155FA2"/>
    <w:rsid w:val="00184869"/>
    <w:rsid w:val="00191D52"/>
    <w:rsid w:val="001A3AA9"/>
    <w:rsid w:val="001B7E1B"/>
    <w:rsid w:val="001E72DB"/>
    <w:rsid w:val="00273EE3"/>
    <w:rsid w:val="002822AF"/>
    <w:rsid w:val="002B6531"/>
    <w:rsid w:val="00311198"/>
    <w:rsid w:val="00311AB4"/>
    <w:rsid w:val="003844A8"/>
    <w:rsid w:val="003A265C"/>
    <w:rsid w:val="003B0BEB"/>
    <w:rsid w:val="003C11C3"/>
    <w:rsid w:val="003F1D60"/>
    <w:rsid w:val="00400D80"/>
    <w:rsid w:val="004358FD"/>
    <w:rsid w:val="0045635F"/>
    <w:rsid w:val="004B7A2E"/>
    <w:rsid w:val="004B7C69"/>
    <w:rsid w:val="004E33FB"/>
    <w:rsid w:val="005073A1"/>
    <w:rsid w:val="005073C2"/>
    <w:rsid w:val="00507B4E"/>
    <w:rsid w:val="00517DB9"/>
    <w:rsid w:val="00527163"/>
    <w:rsid w:val="005A5B9A"/>
    <w:rsid w:val="005D0205"/>
    <w:rsid w:val="00654105"/>
    <w:rsid w:val="006561D1"/>
    <w:rsid w:val="00656298"/>
    <w:rsid w:val="0065793F"/>
    <w:rsid w:val="0069726B"/>
    <w:rsid w:val="006D0E33"/>
    <w:rsid w:val="006E0FFE"/>
    <w:rsid w:val="006F1F88"/>
    <w:rsid w:val="007115CC"/>
    <w:rsid w:val="00745C72"/>
    <w:rsid w:val="00763548"/>
    <w:rsid w:val="00797F0D"/>
    <w:rsid w:val="007A5E36"/>
    <w:rsid w:val="007C46C9"/>
    <w:rsid w:val="007D73F1"/>
    <w:rsid w:val="007F1C19"/>
    <w:rsid w:val="00842DD4"/>
    <w:rsid w:val="0087426A"/>
    <w:rsid w:val="00881206"/>
    <w:rsid w:val="00882141"/>
    <w:rsid w:val="00936F4B"/>
    <w:rsid w:val="0094329B"/>
    <w:rsid w:val="00971A18"/>
    <w:rsid w:val="009E5C67"/>
    <w:rsid w:val="00A11475"/>
    <w:rsid w:val="00A36D6A"/>
    <w:rsid w:val="00A37341"/>
    <w:rsid w:val="00AA1716"/>
    <w:rsid w:val="00AB059A"/>
    <w:rsid w:val="00AE392D"/>
    <w:rsid w:val="00AF48E4"/>
    <w:rsid w:val="00B131C7"/>
    <w:rsid w:val="00B52948"/>
    <w:rsid w:val="00B81E13"/>
    <w:rsid w:val="00BD5B7E"/>
    <w:rsid w:val="00BD7416"/>
    <w:rsid w:val="00C36C04"/>
    <w:rsid w:val="00CA7A5A"/>
    <w:rsid w:val="00CF5B87"/>
    <w:rsid w:val="00D45337"/>
    <w:rsid w:val="00D649D3"/>
    <w:rsid w:val="00D84C18"/>
    <w:rsid w:val="00D955F9"/>
    <w:rsid w:val="00E20EC4"/>
    <w:rsid w:val="00E5227D"/>
    <w:rsid w:val="00E53DED"/>
    <w:rsid w:val="00E56521"/>
    <w:rsid w:val="00EB385F"/>
    <w:rsid w:val="00EE03C6"/>
    <w:rsid w:val="00EE5D6A"/>
    <w:rsid w:val="00F224A5"/>
    <w:rsid w:val="00F317F0"/>
    <w:rsid w:val="00F31A21"/>
    <w:rsid w:val="00F46593"/>
    <w:rsid w:val="00FB6F12"/>
    <w:rsid w:val="00FC0CDE"/>
    <w:rsid w:val="00FD6E51"/>
    <w:rsid w:val="00F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73EE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0CDE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273EE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0">
    <w:name w:val="0_статья"/>
    <w:basedOn w:val="a"/>
    <w:next w:val="a"/>
    <w:qFormat/>
    <w:rsid w:val="00140603"/>
    <w:pPr>
      <w:ind w:firstLine="709"/>
      <w:contextualSpacing/>
      <w:jc w:val="both"/>
    </w:pPr>
    <w:rPr>
      <w:rFonts w:ascii="Times New Roman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C4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C46C9"/>
    <w:rPr>
      <w:rFonts w:ascii="Tahoma" w:hAnsi="Tahoma" w:cs="Tahoma"/>
      <w:sz w:val="16"/>
      <w:szCs w:val="16"/>
    </w:rPr>
  </w:style>
  <w:style w:type="character" w:styleId="a7">
    <w:name w:val="Emphasis"/>
    <w:uiPriority w:val="20"/>
    <w:qFormat/>
    <w:rsid w:val="007D73F1"/>
    <w:rPr>
      <w:i/>
      <w:iCs/>
    </w:rPr>
  </w:style>
  <w:style w:type="character" w:customStyle="1" w:styleId="font151">
    <w:name w:val="font151"/>
    <w:rsid w:val="00FD6E51"/>
    <w:rPr>
      <w:rFonts w:ascii="Lucida Sans Unicode" w:hAnsi="Lucida Sans Unicode" w:cs="Lucida Sans Unicode" w:hint="default"/>
      <w:sz w:val="18"/>
      <w:szCs w:val="18"/>
    </w:rPr>
  </w:style>
  <w:style w:type="character" w:customStyle="1" w:styleId="a8">
    <w:name w:val="Колонтитул"/>
    <w:rsid w:val="00FD6E51"/>
    <w:rPr>
      <w:rFonts w:ascii="Bookman Old Style" w:eastAsia="Bookman Old Style" w:hAnsi="Bookman Old Style" w:cs="Bookman Old Style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character" w:customStyle="1" w:styleId="a4">
    <w:name w:val="Абзац списка Знак"/>
    <w:link w:val="a3"/>
    <w:uiPriority w:val="34"/>
    <w:rsid w:val="002822AF"/>
    <w:rPr>
      <w:sz w:val="22"/>
      <w:szCs w:val="22"/>
      <w:lang w:eastAsia="en-US"/>
    </w:rPr>
  </w:style>
  <w:style w:type="character" w:styleId="a9">
    <w:name w:val="Hyperlink"/>
    <w:uiPriority w:val="99"/>
    <w:unhideWhenUsed/>
    <w:rsid w:val="00CF5B87"/>
    <w:rPr>
      <w:color w:val="0000FF"/>
      <w:u w:val="single"/>
    </w:rPr>
  </w:style>
  <w:style w:type="table" w:styleId="aa">
    <w:name w:val="Table Grid"/>
    <w:basedOn w:val="a1"/>
    <w:uiPriority w:val="59"/>
    <w:rsid w:val="005A5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unhideWhenUsed/>
    <w:rsid w:val="00001EFB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rsid w:val="00001EFB"/>
    <w:rPr>
      <w:lang w:eastAsia="en-US"/>
    </w:rPr>
  </w:style>
  <w:style w:type="character" w:styleId="ad">
    <w:name w:val="footnote reference"/>
    <w:basedOn w:val="a0"/>
    <w:uiPriority w:val="99"/>
    <w:semiHidden/>
    <w:unhideWhenUsed/>
    <w:rsid w:val="00001EFB"/>
    <w:rPr>
      <w:vertAlign w:val="superscript"/>
    </w:rPr>
  </w:style>
  <w:style w:type="character" w:customStyle="1" w:styleId="shorttext">
    <w:name w:val="short_text"/>
    <w:basedOn w:val="a0"/>
    <w:rsid w:val="000966D4"/>
  </w:style>
  <w:style w:type="character" w:customStyle="1" w:styleId="hps">
    <w:name w:val="hps"/>
    <w:basedOn w:val="a0"/>
    <w:rsid w:val="000966D4"/>
  </w:style>
  <w:style w:type="character" w:customStyle="1" w:styleId="gt-card-ttl-txt1">
    <w:name w:val="gt-card-ttl-txt1"/>
    <w:basedOn w:val="a0"/>
    <w:rsid w:val="00CA7A5A"/>
    <w:rPr>
      <w:color w:val="222222"/>
    </w:rPr>
  </w:style>
  <w:style w:type="character" w:styleId="ae">
    <w:name w:val="Placeholder Text"/>
    <w:basedOn w:val="a0"/>
    <w:uiPriority w:val="99"/>
    <w:semiHidden/>
    <w:rsid w:val="00132A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73EE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0CDE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273EE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0">
    <w:name w:val="0_статья"/>
    <w:basedOn w:val="a"/>
    <w:next w:val="a"/>
    <w:qFormat/>
    <w:rsid w:val="00140603"/>
    <w:pPr>
      <w:ind w:firstLine="709"/>
      <w:contextualSpacing/>
      <w:jc w:val="both"/>
    </w:pPr>
    <w:rPr>
      <w:rFonts w:ascii="Times New Roman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C4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C46C9"/>
    <w:rPr>
      <w:rFonts w:ascii="Tahoma" w:hAnsi="Tahoma" w:cs="Tahoma"/>
      <w:sz w:val="16"/>
      <w:szCs w:val="16"/>
    </w:rPr>
  </w:style>
  <w:style w:type="character" w:styleId="a7">
    <w:name w:val="Emphasis"/>
    <w:uiPriority w:val="20"/>
    <w:qFormat/>
    <w:rsid w:val="007D73F1"/>
    <w:rPr>
      <w:i/>
      <w:iCs/>
    </w:rPr>
  </w:style>
  <w:style w:type="character" w:customStyle="1" w:styleId="font151">
    <w:name w:val="font151"/>
    <w:rsid w:val="00FD6E51"/>
    <w:rPr>
      <w:rFonts w:ascii="Lucida Sans Unicode" w:hAnsi="Lucida Sans Unicode" w:cs="Lucida Sans Unicode" w:hint="default"/>
      <w:sz w:val="18"/>
      <w:szCs w:val="18"/>
    </w:rPr>
  </w:style>
  <w:style w:type="character" w:customStyle="1" w:styleId="a8">
    <w:name w:val="Колонтитул"/>
    <w:rsid w:val="00FD6E51"/>
    <w:rPr>
      <w:rFonts w:ascii="Bookman Old Style" w:eastAsia="Bookman Old Style" w:hAnsi="Bookman Old Style" w:cs="Bookman Old Style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/>
    </w:rPr>
  </w:style>
  <w:style w:type="character" w:customStyle="1" w:styleId="a4">
    <w:name w:val="Абзац списка Знак"/>
    <w:link w:val="a3"/>
    <w:uiPriority w:val="34"/>
    <w:rsid w:val="002822AF"/>
    <w:rPr>
      <w:sz w:val="22"/>
      <w:szCs w:val="22"/>
      <w:lang w:eastAsia="en-US"/>
    </w:rPr>
  </w:style>
  <w:style w:type="character" w:styleId="a9">
    <w:name w:val="Hyperlink"/>
    <w:uiPriority w:val="99"/>
    <w:unhideWhenUsed/>
    <w:rsid w:val="00CF5B87"/>
    <w:rPr>
      <w:color w:val="0000FF"/>
      <w:u w:val="single"/>
    </w:rPr>
  </w:style>
  <w:style w:type="table" w:styleId="aa">
    <w:name w:val="Table Grid"/>
    <w:basedOn w:val="a1"/>
    <w:uiPriority w:val="59"/>
    <w:rsid w:val="005A5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unhideWhenUsed/>
    <w:rsid w:val="00001EFB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rsid w:val="00001EFB"/>
    <w:rPr>
      <w:lang w:eastAsia="en-US"/>
    </w:rPr>
  </w:style>
  <w:style w:type="character" w:styleId="ad">
    <w:name w:val="footnote reference"/>
    <w:basedOn w:val="a0"/>
    <w:uiPriority w:val="99"/>
    <w:semiHidden/>
    <w:unhideWhenUsed/>
    <w:rsid w:val="00001EFB"/>
    <w:rPr>
      <w:vertAlign w:val="superscript"/>
    </w:rPr>
  </w:style>
  <w:style w:type="character" w:customStyle="1" w:styleId="shorttext">
    <w:name w:val="short_text"/>
    <w:basedOn w:val="a0"/>
    <w:rsid w:val="000966D4"/>
  </w:style>
  <w:style w:type="character" w:customStyle="1" w:styleId="hps">
    <w:name w:val="hps"/>
    <w:basedOn w:val="a0"/>
    <w:rsid w:val="000966D4"/>
  </w:style>
  <w:style w:type="character" w:customStyle="1" w:styleId="gt-card-ttl-txt1">
    <w:name w:val="gt-card-ttl-txt1"/>
    <w:basedOn w:val="a0"/>
    <w:rsid w:val="00CA7A5A"/>
    <w:rPr>
      <w:color w:val="222222"/>
    </w:rPr>
  </w:style>
  <w:style w:type="character" w:styleId="ae">
    <w:name w:val="Placeholder Text"/>
    <w:basedOn w:val="a0"/>
    <w:uiPriority w:val="99"/>
    <w:semiHidden/>
    <w:rsid w:val="00132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BD074-119D-4575-8BD5-D20ED60E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Markov</dc:creator>
  <cp:keywords>НПО Эшелон</cp:keywords>
  <cp:lastModifiedBy>User</cp:lastModifiedBy>
  <cp:revision>8</cp:revision>
  <cp:lastPrinted>2016-01-29T07:39:00Z</cp:lastPrinted>
  <dcterms:created xsi:type="dcterms:W3CDTF">2016-03-01T21:51:00Z</dcterms:created>
  <dcterms:modified xsi:type="dcterms:W3CDTF">2016-03-02T18:08:00Z</dcterms:modified>
</cp:coreProperties>
</file>