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789" w:rsidRDefault="000372DF">
      <w:pPr>
        <w:rPr>
          <w:color w:val="1F497D" w:themeColor="text2"/>
          <w:sz w:val="48"/>
          <w:szCs w:val="48"/>
        </w:rPr>
      </w:pPr>
      <w:r>
        <w:rPr>
          <w:color w:val="1F497D" w:themeColor="text2"/>
          <w:sz w:val="48"/>
          <w:szCs w:val="48"/>
        </w:rPr>
        <w:t>NT21 Assignment 1</w:t>
      </w:r>
    </w:p>
    <w:p w:rsidR="007B2789" w:rsidRDefault="000372DF">
      <w:pPr>
        <w:rPr>
          <w:color w:val="8DB3E2" w:themeColor="text2" w:themeTint="66"/>
        </w:rPr>
      </w:pPr>
      <w:r>
        <w:rPr>
          <w:color w:val="8DB3E2" w:themeColor="text2" w:themeTint="66"/>
        </w:rPr>
        <w:t>TCP/IP Layers in Wireshark, Linux</w:t>
      </w:r>
    </w:p>
    <w:p w:rsidR="007B2789" w:rsidRDefault="007B2789">
      <w:pPr>
        <w:rPr>
          <w:color w:val="8DB3E2" w:themeColor="text2" w:themeTint="66"/>
        </w:rPr>
      </w:pPr>
    </w:p>
    <w:p w:rsidR="007B2789" w:rsidRDefault="007B2789">
      <w:pPr>
        <w:rPr>
          <w:color w:val="8DB3E2" w:themeColor="text2" w:themeTint="66"/>
        </w:rPr>
      </w:pPr>
    </w:p>
    <w:p w:rsidR="007B2789" w:rsidRDefault="000372DF">
      <w:pPr>
        <w:rPr>
          <w:color w:val="548DD4" w:themeColor="text2" w:themeTint="99"/>
        </w:rPr>
      </w:pPr>
      <w:r>
        <w:rPr>
          <w:color w:val="548DD4" w:themeColor="text2" w:themeTint="99"/>
        </w:rPr>
        <w:t>Task 1: Install Linux Environment</w:t>
      </w:r>
    </w:p>
    <w:p w:rsidR="007B2789" w:rsidRDefault="007B2789">
      <w:pPr>
        <w:rPr>
          <w:color w:val="548DD4" w:themeColor="text2" w:themeTint="99"/>
        </w:rPr>
      </w:pPr>
    </w:p>
    <w:p w:rsidR="007B2789" w:rsidRDefault="000372DF">
      <w:pPr>
        <w:rPr>
          <w:color w:val="000000" w:themeColor="text1"/>
        </w:rPr>
      </w:pPr>
      <w:r>
        <w:rPr>
          <w:color w:val="000000" w:themeColor="text1"/>
        </w:rPr>
        <w:t>If you don’t have Linux environment yet, follow these</w:t>
      </w:r>
      <w:r>
        <w:rPr>
          <w:color w:val="548DD4" w:themeColor="text2" w:themeTint="99"/>
        </w:rPr>
        <w:t xml:space="preserve"> </w:t>
      </w:r>
      <w:r>
        <w:rPr>
          <w:color w:val="000000" w:themeColor="text1"/>
        </w:rPr>
        <w:t>steps:</w:t>
      </w:r>
    </w:p>
    <w:p w:rsidR="007B2789" w:rsidRDefault="007B2789">
      <w:pPr>
        <w:rPr>
          <w:color w:val="548DD4" w:themeColor="text2" w:themeTint="99"/>
        </w:rPr>
      </w:pPr>
    </w:p>
    <w:p w:rsidR="007B2789" w:rsidRDefault="000372DF">
      <w:pPr>
        <w:pStyle w:val="Lijstalinea"/>
        <w:numPr>
          <w:ilvl w:val="0"/>
          <w:numId w:val="1"/>
        </w:numPr>
        <w:rPr>
          <w:color w:val="000000" w:themeColor="text1"/>
        </w:rPr>
      </w:pPr>
      <w:r>
        <w:rPr>
          <w:color w:val="000000" w:themeColor="text1"/>
        </w:rPr>
        <w:t>Make sure you have 20 GB of free disk space</w:t>
      </w:r>
    </w:p>
    <w:p w:rsidR="007B2789" w:rsidRDefault="000372DF">
      <w:pPr>
        <w:pStyle w:val="Lijstalinea"/>
        <w:numPr>
          <w:ilvl w:val="0"/>
          <w:numId w:val="1"/>
        </w:numPr>
        <w:rPr>
          <w:color w:val="000000" w:themeColor="text1"/>
        </w:rPr>
      </w:pPr>
      <w:r>
        <w:rPr>
          <w:color w:val="000000" w:themeColor="text1"/>
        </w:rPr>
        <w:t>If you’ve already installed image for semester 2, you can skip the steps up to step 4. Otherwise, download the virtual guest OS image from:</w:t>
      </w:r>
    </w:p>
    <w:p w:rsidR="007B2789" w:rsidRDefault="00E95D12">
      <w:pPr>
        <w:ind w:left="720"/>
      </w:pPr>
      <w:hyperlink r:id="rId5">
        <w:r w:rsidR="000372DF">
          <w:rPr>
            <w:rStyle w:val="InternetLink"/>
          </w:rPr>
          <w:t>https://www.fhict.nl/docent/downloads/TI/S2/</w:t>
        </w:r>
      </w:hyperlink>
    </w:p>
    <w:p w:rsidR="007B2789" w:rsidRDefault="000372DF">
      <w:pPr>
        <w:ind w:left="720"/>
        <w:rPr>
          <w:color w:val="000000" w:themeColor="text1"/>
        </w:rPr>
      </w:pPr>
      <w:r>
        <w:rPr>
          <w:color w:val="000000" w:themeColor="text1"/>
        </w:rPr>
        <w:t>Move the image to a suitable folder.</w:t>
      </w:r>
    </w:p>
    <w:p w:rsidR="007B2789" w:rsidRDefault="000372DF">
      <w:pPr>
        <w:pStyle w:val="Lijstalinea"/>
        <w:numPr>
          <w:ilvl w:val="0"/>
          <w:numId w:val="1"/>
        </w:numPr>
      </w:pPr>
      <w:r>
        <w:rPr>
          <w:color w:val="000000" w:themeColor="text1"/>
        </w:rPr>
        <w:t>Install VMWare from the VMWare Store (</w:t>
      </w:r>
      <w:hyperlink r:id="rId6">
        <w:r>
          <w:rPr>
            <w:rStyle w:val="InternetLink"/>
          </w:rPr>
          <w:t>https://e5.onthehub.com/WebStore/ProductsByMajorVersionList.aspx?cmi_mnuMain_child_child=6130e417-ad1a-e511-940d-b8ca3a5db7a1&amp;cmi_mnuMain_child=aafc5891-884f-e511-940f-b8ca3a5db7a1&amp;ws=857bd84b-368b-de11-a28c-003048c1b605&amp;vsro=8</w:t>
        </w:r>
      </w:hyperlink>
      <w:r>
        <w:rPr>
          <w:color w:val="000000" w:themeColor="text1"/>
        </w:rPr>
        <w:t>)</w:t>
      </w:r>
    </w:p>
    <w:p w:rsidR="007B2789" w:rsidRDefault="000372DF">
      <w:pPr>
        <w:pStyle w:val="Lijstalinea"/>
        <w:rPr>
          <w:color w:val="000000" w:themeColor="text1"/>
        </w:rPr>
      </w:pPr>
      <w:r>
        <w:rPr>
          <w:color w:val="000000" w:themeColor="text1"/>
        </w:rPr>
        <w:t xml:space="preserve">Use </w:t>
      </w:r>
      <w:r>
        <w:rPr>
          <w:color w:val="FF6600"/>
        </w:rPr>
        <w:t>VMWare Workstation</w:t>
      </w:r>
      <w:r>
        <w:rPr>
          <w:color w:val="000000" w:themeColor="text1"/>
        </w:rPr>
        <w:t xml:space="preserve"> software for Windows PC and </w:t>
      </w:r>
      <w:r>
        <w:rPr>
          <w:color w:val="FF6600"/>
        </w:rPr>
        <w:t>VMWare Fusion</w:t>
      </w:r>
      <w:r>
        <w:rPr>
          <w:color w:val="000000" w:themeColor="text1"/>
        </w:rPr>
        <w:t xml:space="preserve"> software for MACs.</w:t>
      </w:r>
    </w:p>
    <w:p w:rsidR="007B2789" w:rsidRDefault="000372DF">
      <w:pPr>
        <w:pStyle w:val="Lijstalinea"/>
        <w:numPr>
          <w:ilvl w:val="0"/>
          <w:numId w:val="1"/>
        </w:numPr>
        <w:rPr>
          <w:color w:val="000000" w:themeColor="text1"/>
        </w:rPr>
      </w:pPr>
      <w:r>
        <w:rPr>
          <w:color w:val="000000" w:themeColor="text1"/>
        </w:rPr>
        <w:t xml:space="preserve"> Unzip the downloaded file and start the Linux guest OS. Your password is “student”. If VMWare asks you whether you moved or copied the image, choose “I copied it”.</w:t>
      </w:r>
    </w:p>
    <w:p w:rsidR="007B2789" w:rsidRDefault="000372DF">
      <w:pPr>
        <w:pStyle w:val="Lijstalinea"/>
        <w:numPr>
          <w:ilvl w:val="0"/>
          <w:numId w:val="1"/>
        </w:numPr>
        <w:rPr>
          <w:color w:val="000000" w:themeColor="text1"/>
        </w:rPr>
      </w:pPr>
      <w:r>
        <w:rPr>
          <w:color w:val="000000" w:themeColor="text1"/>
        </w:rPr>
        <w:t>Check if you can open a terminal (e.g. by issuing CTRL+ALT+T command) and use one of available terminals.</w:t>
      </w:r>
    </w:p>
    <w:p w:rsidR="007B2789" w:rsidRDefault="000372DF">
      <w:pPr>
        <w:pStyle w:val="Lijstalinea"/>
        <w:numPr>
          <w:ilvl w:val="0"/>
          <w:numId w:val="1"/>
        </w:numPr>
        <w:rPr>
          <w:color w:val="000000" w:themeColor="text1"/>
        </w:rPr>
      </w:pPr>
      <w:r>
        <w:rPr>
          <w:color w:val="000000" w:themeColor="text1"/>
        </w:rPr>
        <w:t>Try a few commands like</w:t>
      </w:r>
    </w:p>
    <w:p w:rsidR="007B2789" w:rsidRDefault="007B2789">
      <w:pPr>
        <w:pStyle w:val="Lijstalinea"/>
        <w:rPr>
          <w:color w:val="000000" w:themeColor="text1"/>
        </w:rPr>
      </w:pPr>
    </w:p>
    <w:p w:rsidR="007B2789" w:rsidRDefault="000372DF">
      <w:pPr>
        <w:pStyle w:val="Lijstalinea"/>
        <w:numPr>
          <w:ilvl w:val="0"/>
          <w:numId w:val="2"/>
        </w:numPr>
        <w:rPr>
          <w:color w:val="000000" w:themeColor="text1"/>
        </w:rPr>
      </w:pPr>
      <w:r>
        <w:rPr>
          <w:color w:val="000000" w:themeColor="text1"/>
        </w:rPr>
        <w:t>uname –a</w:t>
      </w:r>
    </w:p>
    <w:p w:rsidR="007B2789" w:rsidRDefault="000372DF">
      <w:pPr>
        <w:pStyle w:val="Lijstalinea"/>
        <w:numPr>
          <w:ilvl w:val="0"/>
          <w:numId w:val="2"/>
        </w:numPr>
      </w:pPr>
      <w:r>
        <w:rPr>
          <w:color w:val="000000" w:themeColor="text1"/>
        </w:rPr>
        <w:t xml:space="preserve">ping </w:t>
      </w:r>
      <w:hyperlink r:id="rId7">
        <w:r>
          <w:rPr>
            <w:rStyle w:val="InternetLink"/>
          </w:rPr>
          <w:t>www.fontys.nl</w:t>
        </w:r>
      </w:hyperlink>
    </w:p>
    <w:p w:rsidR="007B2789" w:rsidRDefault="000372DF">
      <w:pPr>
        <w:pStyle w:val="Lijstalinea"/>
        <w:numPr>
          <w:ilvl w:val="0"/>
          <w:numId w:val="2"/>
        </w:numPr>
        <w:rPr>
          <w:color w:val="000000" w:themeColor="text1"/>
        </w:rPr>
      </w:pPr>
      <w:r>
        <w:rPr>
          <w:color w:val="000000" w:themeColor="text1"/>
        </w:rPr>
        <w:t xml:space="preserve"> wireshark</w:t>
      </w:r>
    </w:p>
    <w:p w:rsidR="007B2789" w:rsidRDefault="007B2789">
      <w:pPr>
        <w:pStyle w:val="Lijstalinea"/>
        <w:ind w:left="2160"/>
        <w:rPr>
          <w:color w:val="000000" w:themeColor="text1"/>
        </w:rPr>
      </w:pPr>
    </w:p>
    <w:p w:rsidR="007B2789" w:rsidRDefault="000372DF">
      <w:pPr>
        <w:ind w:left="720"/>
        <w:rPr>
          <w:i/>
          <w:color w:val="000000" w:themeColor="text1"/>
        </w:rPr>
      </w:pPr>
      <w:r>
        <w:rPr>
          <w:color w:val="000000" w:themeColor="text1"/>
        </w:rPr>
        <w:t xml:space="preserve">Note: sudo will ask for your password: </w:t>
      </w:r>
      <w:r>
        <w:rPr>
          <w:i/>
          <w:color w:val="000000" w:themeColor="text1"/>
        </w:rPr>
        <w:t>student.</w:t>
      </w:r>
    </w:p>
    <w:p w:rsidR="007B2789" w:rsidRDefault="000372DF">
      <w:pPr>
        <w:ind w:left="720"/>
        <w:rPr>
          <w:i/>
          <w:color w:val="000000" w:themeColor="text1"/>
        </w:rPr>
      </w:pPr>
      <w:r>
        <w:rPr>
          <w:i/>
          <w:noProof/>
          <w:color w:val="000000" w:themeColor="text1"/>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558280" cy="24041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6558280" cy="2404110"/>
                    </a:xfrm>
                    <a:prstGeom prst="rect">
                      <a:avLst/>
                    </a:prstGeom>
                  </pic:spPr>
                </pic:pic>
              </a:graphicData>
            </a:graphic>
          </wp:anchor>
        </w:drawing>
      </w:r>
    </w:p>
    <w:p w:rsidR="007B2789" w:rsidRDefault="007B2789">
      <w:pPr>
        <w:ind w:left="720"/>
        <w:rPr>
          <w:i/>
          <w:color w:val="000000" w:themeColor="text1"/>
        </w:rPr>
      </w:pPr>
    </w:p>
    <w:p w:rsidR="007B2789" w:rsidRDefault="007B2789">
      <w:pPr>
        <w:ind w:left="720"/>
        <w:rPr>
          <w:i/>
          <w:color w:val="000000" w:themeColor="text1"/>
        </w:rPr>
      </w:pPr>
    </w:p>
    <w:p w:rsidR="007B2789" w:rsidRDefault="000372DF">
      <w:pPr>
        <w:rPr>
          <w:color w:val="548DD4" w:themeColor="text2" w:themeTint="99"/>
        </w:rPr>
      </w:pPr>
      <w:r>
        <w:rPr>
          <w:color w:val="548DD4" w:themeColor="text2" w:themeTint="99"/>
        </w:rPr>
        <w:lastRenderedPageBreak/>
        <w:t>Task 2: Do Linux Tutorial</w:t>
      </w:r>
    </w:p>
    <w:p w:rsidR="007B2789" w:rsidRDefault="007B2789">
      <w:pPr>
        <w:rPr>
          <w:color w:val="548DD4" w:themeColor="text2" w:themeTint="99"/>
        </w:rPr>
      </w:pPr>
    </w:p>
    <w:p w:rsidR="007B2789" w:rsidRDefault="000372DF">
      <w:r>
        <w:rPr>
          <w:color w:val="000000" w:themeColor="text1"/>
        </w:rPr>
        <w:t>Go to</w:t>
      </w:r>
      <w:r>
        <w:rPr>
          <w:color w:val="548DD4" w:themeColor="text2" w:themeTint="99"/>
        </w:rPr>
        <w:t xml:space="preserve"> </w:t>
      </w:r>
      <w:hyperlink r:id="rId9">
        <w:r>
          <w:rPr>
            <w:rStyle w:val="InternetLink"/>
          </w:rPr>
          <w:t>http://www.ee.surrey.ac.uk/Teaching/Unix/unix1.html</w:t>
        </w:r>
      </w:hyperlink>
      <w:r>
        <w:rPr>
          <w:color w:val="548DD4" w:themeColor="text2" w:themeTint="99"/>
        </w:rPr>
        <w:t xml:space="preserve"> </w:t>
      </w:r>
      <w:r>
        <w:rPr>
          <w:color w:val="000000" w:themeColor="text1"/>
        </w:rPr>
        <w:t xml:space="preserve">and do the 1st basic Unix tutorial. Do this tutorial individually. </w:t>
      </w:r>
    </w:p>
    <w:p w:rsidR="007B2789" w:rsidRDefault="007B2789">
      <w:pPr>
        <w:rPr>
          <w:color w:val="000000" w:themeColor="text1"/>
        </w:rPr>
      </w:pPr>
    </w:p>
    <w:p w:rsidR="007B2789" w:rsidRDefault="000372DF">
      <w:pPr>
        <w:rPr>
          <w:color w:val="9BBB59" w:themeColor="accent3"/>
        </w:rPr>
      </w:pPr>
      <w:r>
        <w:rPr>
          <w:color w:val="9BBB59" w:themeColor="accent3"/>
        </w:rPr>
        <w:t>Provide screenshots of all exercises in section 1.6.</w:t>
      </w:r>
    </w:p>
    <w:p w:rsidR="007B2789" w:rsidRDefault="00630A30">
      <w:pPr>
        <w:rPr>
          <w:color w:val="548DD4" w:themeColor="text2" w:themeTint="99"/>
        </w:rPr>
      </w:pPr>
      <w:r>
        <w:rPr>
          <w:color w:val="548DD4" w:themeColor="text2" w:themeTint="99"/>
        </w:rPr>
        <w:t>1.1</w:t>
      </w:r>
    </w:p>
    <w:p w:rsidR="00630A30" w:rsidRDefault="00630A30">
      <w:pPr>
        <w:rPr>
          <w:color w:val="548DD4" w:themeColor="text2" w:themeTint="99"/>
        </w:rPr>
      </w:pPr>
      <w:r>
        <w:rPr>
          <w:noProof/>
        </w:rPr>
        <w:drawing>
          <wp:inline distT="0" distB="0" distL="0" distR="0" wp14:anchorId="6DF6FB7F" wp14:editId="4D5CC564">
            <wp:extent cx="5274310" cy="110553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05535"/>
                    </a:xfrm>
                    <a:prstGeom prst="rect">
                      <a:avLst/>
                    </a:prstGeom>
                  </pic:spPr>
                </pic:pic>
              </a:graphicData>
            </a:graphic>
          </wp:inline>
        </w:drawing>
      </w:r>
    </w:p>
    <w:p w:rsidR="00630A30" w:rsidRDefault="00630A30">
      <w:pPr>
        <w:rPr>
          <w:color w:val="548DD4" w:themeColor="text2" w:themeTint="99"/>
        </w:rPr>
      </w:pPr>
      <w:r>
        <w:rPr>
          <w:noProof/>
        </w:rPr>
        <w:drawing>
          <wp:inline distT="0" distB="0" distL="0" distR="0" wp14:anchorId="2C301698" wp14:editId="0D747B65">
            <wp:extent cx="5274310" cy="2589530"/>
            <wp:effectExtent l="0" t="0" r="2540" b="127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89530"/>
                    </a:xfrm>
                    <a:prstGeom prst="rect">
                      <a:avLst/>
                    </a:prstGeom>
                  </pic:spPr>
                </pic:pic>
              </a:graphicData>
            </a:graphic>
          </wp:inline>
        </w:drawing>
      </w:r>
    </w:p>
    <w:p w:rsidR="00630A30" w:rsidRDefault="00630A30">
      <w:pPr>
        <w:rPr>
          <w:color w:val="548DD4" w:themeColor="text2" w:themeTint="99"/>
        </w:rPr>
      </w:pPr>
      <w:r>
        <w:rPr>
          <w:color w:val="548DD4" w:themeColor="text2" w:themeTint="99"/>
        </w:rPr>
        <w:t>1.2</w:t>
      </w:r>
    </w:p>
    <w:p w:rsidR="00630A30" w:rsidRDefault="00630A30">
      <w:pPr>
        <w:rPr>
          <w:color w:val="548DD4" w:themeColor="text2" w:themeTint="99"/>
        </w:rPr>
      </w:pPr>
      <w:r>
        <w:rPr>
          <w:noProof/>
        </w:rPr>
        <w:drawing>
          <wp:inline distT="0" distB="0" distL="0" distR="0" wp14:anchorId="0A50482C" wp14:editId="0441CEF0">
            <wp:extent cx="5274310" cy="129984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99845"/>
                    </a:xfrm>
                    <a:prstGeom prst="rect">
                      <a:avLst/>
                    </a:prstGeom>
                  </pic:spPr>
                </pic:pic>
              </a:graphicData>
            </a:graphic>
          </wp:inline>
        </w:drawing>
      </w:r>
    </w:p>
    <w:p w:rsidR="00630A30" w:rsidRDefault="00630A30">
      <w:pPr>
        <w:rPr>
          <w:color w:val="548DD4" w:themeColor="text2" w:themeTint="99"/>
        </w:rPr>
      </w:pPr>
      <w:r>
        <w:rPr>
          <w:color w:val="548DD4" w:themeColor="text2" w:themeTint="99"/>
        </w:rPr>
        <w:t>1.3</w:t>
      </w:r>
    </w:p>
    <w:p w:rsidR="00630A30" w:rsidRDefault="00630A30">
      <w:pPr>
        <w:rPr>
          <w:color w:val="548DD4" w:themeColor="text2" w:themeTint="99"/>
        </w:rPr>
      </w:pPr>
      <w:r>
        <w:rPr>
          <w:noProof/>
        </w:rPr>
        <w:drawing>
          <wp:inline distT="0" distB="0" distL="0" distR="0" wp14:anchorId="59A55694" wp14:editId="2B68B533">
            <wp:extent cx="4429125" cy="3524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352425"/>
                    </a:xfrm>
                    <a:prstGeom prst="rect">
                      <a:avLst/>
                    </a:prstGeom>
                  </pic:spPr>
                </pic:pic>
              </a:graphicData>
            </a:graphic>
          </wp:inline>
        </w:drawing>
      </w:r>
    </w:p>
    <w:p w:rsidR="00630A30" w:rsidRDefault="00630A30">
      <w:pPr>
        <w:rPr>
          <w:color w:val="548DD4" w:themeColor="text2" w:themeTint="99"/>
        </w:rPr>
      </w:pPr>
      <w:r>
        <w:rPr>
          <w:noProof/>
        </w:rPr>
        <w:drawing>
          <wp:inline distT="0" distB="0" distL="0" distR="0" wp14:anchorId="57A8D151" wp14:editId="0DC5C20D">
            <wp:extent cx="4838700" cy="7429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8700" cy="742950"/>
                    </a:xfrm>
                    <a:prstGeom prst="rect">
                      <a:avLst/>
                    </a:prstGeom>
                  </pic:spPr>
                </pic:pic>
              </a:graphicData>
            </a:graphic>
          </wp:inline>
        </w:drawing>
      </w:r>
    </w:p>
    <w:p w:rsidR="00630A30" w:rsidRDefault="00630A30">
      <w:pPr>
        <w:rPr>
          <w:color w:val="548DD4" w:themeColor="text2" w:themeTint="99"/>
        </w:rPr>
      </w:pPr>
      <w:r>
        <w:rPr>
          <w:color w:val="548DD4" w:themeColor="text2" w:themeTint="99"/>
        </w:rPr>
        <w:t>1.4</w:t>
      </w:r>
    </w:p>
    <w:p w:rsidR="00630A30" w:rsidRDefault="00630A30">
      <w:pPr>
        <w:rPr>
          <w:color w:val="548DD4" w:themeColor="text2" w:themeTint="99"/>
        </w:rPr>
      </w:pPr>
      <w:r>
        <w:rPr>
          <w:noProof/>
        </w:rPr>
        <w:drawing>
          <wp:inline distT="0" distB="0" distL="0" distR="0" wp14:anchorId="161EA08D" wp14:editId="54C217F5">
            <wp:extent cx="3429000" cy="3619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361950"/>
                    </a:xfrm>
                    <a:prstGeom prst="rect">
                      <a:avLst/>
                    </a:prstGeom>
                  </pic:spPr>
                </pic:pic>
              </a:graphicData>
            </a:graphic>
          </wp:inline>
        </w:drawing>
      </w:r>
      <w:r>
        <w:rPr>
          <w:color w:val="548DD4" w:themeColor="text2" w:themeTint="99"/>
        </w:rPr>
        <w:br/>
      </w:r>
    </w:p>
    <w:p w:rsidR="00630A30" w:rsidRDefault="00630A30">
      <w:pPr>
        <w:rPr>
          <w:color w:val="548DD4" w:themeColor="text2" w:themeTint="99"/>
        </w:rPr>
      </w:pPr>
    </w:p>
    <w:p w:rsidR="00630A30" w:rsidRDefault="00630A30">
      <w:pPr>
        <w:rPr>
          <w:color w:val="548DD4" w:themeColor="text2" w:themeTint="99"/>
        </w:rPr>
      </w:pPr>
    </w:p>
    <w:p w:rsidR="00630A30" w:rsidRDefault="00630A30">
      <w:pPr>
        <w:rPr>
          <w:color w:val="548DD4" w:themeColor="text2" w:themeTint="99"/>
        </w:rPr>
      </w:pPr>
      <w:r>
        <w:rPr>
          <w:color w:val="548DD4" w:themeColor="text2" w:themeTint="99"/>
        </w:rPr>
        <w:lastRenderedPageBreak/>
        <w:t>1.5</w:t>
      </w:r>
    </w:p>
    <w:p w:rsidR="00630A30" w:rsidRDefault="00630A30">
      <w:pPr>
        <w:rPr>
          <w:color w:val="548DD4" w:themeColor="text2" w:themeTint="99"/>
        </w:rPr>
      </w:pPr>
      <w:r>
        <w:rPr>
          <w:noProof/>
        </w:rPr>
        <w:drawing>
          <wp:inline distT="0" distB="0" distL="0" distR="0" wp14:anchorId="24661BC3" wp14:editId="4A25C501">
            <wp:extent cx="2886075" cy="371475"/>
            <wp:effectExtent l="0" t="0" r="9525"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6075" cy="371475"/>
                    </a:xfrm>
                    <a:prstGeom prst="rect">
                      <a:avLst/>
                    </a:prstGeom>
                  </pic:spPr>
                </pic:pic>
              </a:graphicData>
            </a:graphic>
          </wp:inline>
        </w:drawing>
      </w:r>
    </w:p>
    <w:p w:rsidR="00630A30" w:rsidRDefault="000372DF">
      <w:pPr>
        <w:rPr>
          <w:color w:val="548DD4" w:themeColor="text2" w:themeTint="99"/>
        </w:rPr>
      </w:pPr>
      <w:r>
        <w:rPr>
          <w:color w:val="548DD4" w:themeColor="text2" w:themeTint="99"/>
        </w:rPr>
        <w:t>1.6</w:t>
      </w:r>
    </w:p>
    <w:p w:rsidR="000372DF" w:rsidRDefault="000372DF">
      <w:pPr>
        <w:rPr>
          <w:color w:val="548DD4" w:themeColor="text2" w:themeTint="99"/>
        </w:rPr>
      </w:pPr>
      <w:r>
        <w:rPr>
          <w:noProof/>
        </w:rPr>
        <w:drawing>
          <wp:inline distT="0" distB="0" distL="0" distR="0" wp14:anchorId="2D644F02" wp14:editId="474DE8A2">
            <wp:extent cx="5274310" cy="2471420"/>
            <wp:effectExtent l="0" t="0" r="2540" b="508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71420"/>
                    </a:xfrm>
                    <a:prstGeom prst="rect">
                      <a:avLst/>
                    </a:prstGeom>
                  </pic:spPr>
                </pic:pic>
              </a:graphicData>
            </a:graphic>
          </wp:inline>
        </w:drawing>
      </w:r>
    </w:p>
    <w:p w:rsidR="000372DF" w:rsidRDefault="000372DF">
      <w:pPr>
        <w:rPr>
          <w:color w:val="548DD4" w:themeColor="text2" w:themeTint="99"/>
        </w:rPr>
      </w:pPr>
    </w:p>
    <w:p w:rsidR="007B2789" w:rsidRDefault="000372DF">
      <w:pPr>
        <w:rPr>
          <w:color w:val="548DD4" w:themeColor="text2" w:themeTint="99"/>
        </w:rPr>
      </w:pPr>
      <w:r>
        <w:rPr>
          <w:color w:val="548DD4" w:themeColor="text2" w:themeTint="99"/>
        </w:rPr>
        <w:t>Task 3: TCP/IP Layers in Wireshark</w:t>
      </w:r>
    </w:p>
    <w:p w:rsidR="007B2789" w:rsidRDefault="000372DF">
      <w:r>
        <w:t>Find a Wireshark Tutorial on the web and study how it works.  Install and run Wireshark.</w:t>
      </w:r>
    </w:p>
    <w:p w:rsidR="007B2789" w:rsidRDefault="000372DF">
      <w:r>
        <w:t xml:space="preserve">Start capturing network traffic. To generate HTTP traffic, go to some web page with your web browser (watch out that you go to an HTTP page and not HTTPS page; HTTPS traffic is encrypted and not completely readable in Wireshark; example HTTP page : </w:t>
      </w:r>
      <w:hyperlink r:id="rId18">
        <w:r>
          <w:rPr>
            <w:rStyle w:val="InternetLink"/>
          </w:rPr>
          <w:t>http://www.apache.org</w:t>
        </w:r>
      </w:hyperlink>
      <w:r>
        <w:t xml:space="preserve">. You can find more sites via </w:t>
      </w:r>
      <w:hyperlink r:id="rId19">
        <w:r>
          <w:rPr>
            <w:rStyle w:val="InternetLink"/>
          </w:rPr>
          <w:t>https://www.androidauthority.com/sites-still-on-http-889265/</w:t>
        </w:r>
      </w:hyperlink>
      <w:r>
        <w:t xml:space="preserve"> ). Don’t forget to stop capturing as you can get a lot of traffic in your capture. </w:t>
      </w:r>
    </w:p>
    <w:p w:rsidR="007B2789" w:rsidRDefault="007B2789"/>
    <w:p w:rsidR="007B2789" w:rsidRDefault="000372DF">
      <w:r>
        <w:t>Look at your captured packets and find an HTTP GET packet.</w:t>
      </w:r>
    </w:p>
    <w:p w:rsidR="007B2789" w:rsidRDefault="007B2789"/>
    <w:p w:rsidR="007B2789" w:rsidRDefault="000372DF">
      <w:r>
        <w:t>Answer the following questions and provide the screenshots:</w:t>
      </w:r>
    </w:p>
    <w:p w:rsidR="007B2789" w:rsidRDefault="007B2789"/>
    <w:p w:rsidR="001D6ACA" w:rsidRPr="001D6ACA" w:rsidRDefault="000372DF" w:rsidP="001D6ACA">
      <w:pPr>
        <w:pStyle w:val="Lijstalinea"/>
        <w:numPr>
          <w:ilvl w:val="0"/>
          <w:numId w:val="3"/>
        </w:numPr>
        <w:rPr>
          <w:color w:val="9BBB59" w:themeColor="accent3"/>
        </w:rPr>
      </w:pPr>
      <w:r>
        <w:rPr>
          <w:color w:val="9BBB59" w:themeColor="accent3"/>
        </w:rPr>
        <w:t>What is the source and destination MAC address of this HTTP packet? Provide a screenshot to prove it</w:t>
      </w:r>
    </w:p>
    <w:p w:rsidR="007B2789" w:rsidRDefault="00EC394B" w:rsidP="00EC394B">
      <w:pPr>
        <w:ind w:left="360"/>
        <w:rPr>
          <w:color w:val="9BBB59" w:themeColor="accent3"/>
        </w:rPr>
      </w:pPr>
      <w:r>
        <w:rPr>
          <w:noProof/>
        </w:rPr>
        <w:drawing>
          <wp:inline distT="0" distB="0" distL="0" distR="0" wp14:anchorId="4DE9D953" wp14:editId="0AA71138">
            <wp:extent cx="5274310" cy="347980"/>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7980"/>
                    </a:xfrm>
                    <a:prstGeom prst="rect">
                      <a:avLst/>
                    </a:prstGeom>
                  </pic:spPr>
                </pic:pic>
              </a:graphicData>
            </a:graphic>
          </wp:inline>
        </w:drawing>
      </w:r>
    </w:p>
    <w:p w:rsidR="001D6ACA" w:rsidRDefault="001D6ACA" w:rsidP="001D6ACA">
      <w:pPr>
        <w:ind w:left="360" w:firstLine="360"/>
      </w:pPr>
      <w:r>
        <w:t>Source: 74:70:fd:b8:19:c4</w:t>
      </w:r>
    </w:p>
    <w:p w:rsidR="001D6ACA" w:rsidRPr="001D6ACA" w:rsidRDefault="001D6ACA" w:rsidP="001D6ACA">
      <w:pPr>
        <w:ind w:left="360" w:firstLine="360"/>
      </w:pPr>
      <w:r>
        <w:t>Destination: 18:35:d1:03:68:00</w:t>
      </w:r>
    </w:p>
    <w:p w:rsidR="007B2789" w:rsidRDefault="000372DF">
      <w:pPr>
        <w:pStyle w:val="Lijstalinea"/>
        <w:numPr>
          <w:ilvl w:val="0"/>
          <w:numId w:val="3"/>
        </w:numPr>
        <w:rPr>
          <w:color w:val="9BBB59" w:themeColor="accent3"/>
        </w:rPr>
      </w:pPr>
      <w:r>
        <w:rPr>
          <w:color w:val="9BBB59" w:themeColor="accent3"/>
        </w:rPr>
        <w:t>What is the source and destination IP address of this HTTP packet?</w:t>
      </w:r>
    </w:p>
    <w:p w:rsidR="007B2789" w:rsidRDefault="000372DF">
      <w:pPr>
        <w:ind w:left="720"/>
        <w:rPr>
          <w:color w:val="9BBB59" w:themeColor="accent3"/>
        </w:rPr>
      </w:pPr>
      <w:r>
        <w:rPr>
          <w:color w:val="9BBB59" w:themeColor="accent3"/>
        </w:rPr>
        <w:t>Provide a screenshot to prove it</w:t>
      </w:r>
    </w:p>
    <w:p w:rsidR="001D6ACA" w:rsidRDefault="00EC394B">
      <w:pPr>
        <w:rPr>
          <w:color w:val="9BBB59" w:themeColor="accent3"/>
        </w:rPr>
      </w:pPr>
      <w:r>
        <w:rPr>
          <w:noProof/>
        </w:rPr>
        <w:drawing>
          <wp:inline distT="0" distB="0" distL="0" distR="0" wp14:anchorId="04C27F8F" wp14:editId="34A437C3">
            <wp:extent cx="5274310" cy="559435"/>
            <wp:effectExtent l="0" t="0" r="254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559435"/>
                    </a:xfrm>
                    <a:prstGeom prst="rect">
                      <a:avLst/>
                    </a:prstGeom>
                  </pic:spPr>
                </pic:pic>
              </a:graphicData>
            </a:graphic>
          </wp:inline>
        </w:drawing>
      </w:r>
    </w:p>
    <w:p w:rsidR="001D6ACA" w:rsidRDefault="001D6ACA">
      <w:r>
        <w:tab/>
        <w:t>Source: 192.168.178.20</w:t>
      </w:r>
    </w:p>
    <w:p w:rsidR="001D6ACA" w:rsidRDefault="001D6ACA">
      <w:r>
        <w:tab/>
        <w:t>Destination: 95.216.24.32</w:t>
      </w:r>
    </w:p>
    <w:p w:rsidR="001D6ACA" w:rsidRDefault="001D6ACA"/>
    <w:p w:rsidR="001D6ACA" w:rsidRDefault="001D6ACA"/>
    <w:p w:rsidR="001D6ACA" w:rsidRPr="001D6ACA" w:rsidRDefault="001D6ACA"/>
    <w:p w:rsidR="007B2789" w:rsidRDefault="000372DF">
      <w:pPr>
        <w:pStyle w:val="Lijstalinea"/>
        <w:numPr>
          <w:ilvl w:val="0"/>
          <w:numId w:val="3"/>
        </w:numPr>
        <w:rPr>
          <w:color w:val="9BBB59" w:themeColor="accent3"/>
        </w:rPr>
      </w:pPr>
      <w:r>
        <w:rPr>
          <w:color w:val="9BBB59" w:themeColor="accent3"/>
        </w:rPr>
        <w:lastRenderedPageBreak/>
        <w:t>What is the source and destination port of this HTTP packet?</w:t>
      </w:r>
    </w:p>
    <w:p w:rsidR="007B2789" w:rsidRDefault="000372DF">
      <w:pPr>
        <w:pStyle w:val="Lijstalinea"/>
        <w:rPr>
          <w:color w:val="9BBB59" w:themeColor="accent3"/>
        </w:rPr>
      </w:pPr>
      <w:r>
        <w:rPr>
          <w:color w:val="9BBB59" w:themeColor="accent3"/>
        </w:rPr>
        <w:t>Provide a screenshot to prove it</w:t>
      </w:r>
    </w:p>
    <w:p w:rsidR="007B2789" w:rsidRDefault="001D6ACA">
      <w:pPr>
        <w:pStyle w:val="Lijstalinea"/>
        <w:rPr>
          <w:color w:val="9BBB59" w:themeColor="accent3"/>
        </w:rPr>
      </w:pPr>
      <w:r>
        <w:rPr>
          <w:noProof/>
        </w:rPr>
        <w:drawing>
          <wp:inline distT="0" distB="0" distL="0" distR="0" wp14:anchorId="0C93106E" wp14:editId="34549888">
            <wp:extent cx="5274310" cy="467360"/>
            <wp:effectExtent l="0" t="0" r="2540" b="889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67360"/>
                    </a:xfrm>
                    <a:prstGeom prst="rect">
                      <a:avLst/>
                    </a:prstGeom>
                  </pic:spPr>
                </pic:pic>
              </a:graphicData>
            </a:graphic>
          </wp:inline>
        </w:drawing>
      </w:r>
    </w:p>
    <w:p w:rsidR="001D6ACA" w:rsidRDefault="001D6ACA">
      <w:pPr>
        <w:pStyle w:val="Lijstalinea"/>
      </w:pPr>
      <w:r>
        <w:t>Source: 50369</w:t>
      </w:r>
    </w:p>
    <w:p w:rsidR="001D6ACA" w:rsidRPr="001D6ACA" w:rsidRDefault="001D6ACA">
      <w:pPr>
        <w:pStyle w:val="Lijstalinea"/>
      </w:pPr>
      <w:r>
        <w:t>Destination: 80</w:t>
      </w:r>
    </w:p>
    <w:p w:rsidR="007B2789" w:rsidRDefault="000372DF">
      <w:pPr>
        <w:pStyle w:val="Lijstalinea"/>
        <w:numPr>
          <w:ilvl w:val="0"/>
          <w:numId w:val="3"/>
        </w:numPr>
        <w:rPr>
          <w:color w:val="9BBB59" w:themeColor="accent3"/>
        </w:rPr>
      </w:pPr>
      <w:r>
        <w:rPr>
          <w:color w:val="9BBB59" w:themeColor="accent3"/>
        </w:rPr>
        <w:t>What is the host name of this HTTP Get packet?</w:t>
      </w:r>
    </w:p>
    <w:p w:rsidR="007B2789" w:rsidRDefault="00FB7EC2">
      <w:pPr>
        <w:pStyle w:val="Lijstalinea"/>
        <w:rPr>
          <w:color w:val="9BBB59" w:themeColor="accent3"/>
        </w:rPr>
      </w:pPr>
      <w:r>
        <w:rPr>
          <w:noProof/>
        </w:rPr>
        <w:drawing>
          <wp:inline distT="0" distB="0" distL="0" distR="0" wp14:anchorId="42D9A73B" wp14:editId="367E8D37">
            <wp:extent cx="3105150" cy="714375"/>
            <wp:effectExtent l="0" t="0" r="0" b="952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5150" cy="714375"/>
                    </a:xfrm>
                    <a:prstGeom prst="rect">
                      <a:avLst/>
                    </a:prstGeom>
                  </pic:spPr>
                </pic:pic>
              </a:graphicData>
            </a:graphic>
          </wp:inline>
        </w:drawing>
      </w:r>
    </w:p>
    <w:p w:rsidR="00FB7EC2" w:rsidRPr="00FB7EC2" w:rsidRDefault="00FB7EC2">
      <w:pPr>
        <w:pStyle w:val="Lijstalinea"/>
      </w:pPr>
      <w:r>
        <w:t>Host: apache.org\r\n</w:t>
      </w:r>
    </w:p>
    <w:p w:rsidR="007B2789" w:rsidRDefault="000372DF">
      <w:pPr>
        <w:ind w:firstLine="360"/>
        <w:rPr>
          <w:color w:val="9BBB59" w:themeColor="accent3"/>
        </w:rPr>
      </w:pPr>
      <w:r>
        <w:rPr>
          <w:color w:val="9BBB59" w:themeColor="accent3"/>
        </w:rPr>
        <w:t xml:space="preserve">5.   Find the HTTP Response belonging to the HTTP Get packet. How much          </w:t>
      </w:r>
    </w:p>
    <w:p w:rsidR="007B2789" w:rsidRDefault="000372DF">
      <w:pPr>
        <w:ind w:firstLine="720"/>
        <w:rPr>
          <w:color w:val="9BBB59" w:themeColor="accent3"/>
        </w:rPr>
      </w:pPr>
      <w:r>
        <w:rPr>
          <w:color w:val="9BBB59" w:themeColor="accent3"/>
        </w:rPr>
        <w:t>time elapsed between the HTTP Get and HTTP response ?</w:t>
      </w:r>
    </w:p>
    <w:p w:rsidR="007B2789" w:rsidRDefault="00FB7EC2">
      <w:pPr>
        <w:ind w:firstLine="720"/>
        <w:rPr>
          <w:color w:val="9BBB59" w:themeColor="accent3"/>
        </w:rPr>
      </w:pPr>
      <w:r>
        <w:rPr>
          <w:noProof/>
        </w:rPr>
        <w:drawing>
          <wp:inline distT="0" distB="0" distL="0" distR="0" wp14:anchorId="59DBFA83" wp14:editId="2FB5D64A">
            <wp:extent cx="1562100" cy="523875"/>
            <wp:effectExtent l="0" t="0" r="0" b="952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62100" cy="523875"/>
                    </a:xfrm>
                    <a:prstGeom prst="rect">
                      <a:avLst/>
                    </a:prstGeom>
                  </pic:spPr>
                </pic:pic>
              </a:graphicData>
            </a:graphic>
          </wp:inline>
        </w:drawing>
      </w:r>
    </w:p>
    <w:p w:rsidR="00FB7EC2" w:rsidRPr="00FB7EC2" w:rsidRDefault="00FB7EC2">
      <w:pPr>
        <w:ind w:firstLine="720"/>
      </w:pPr>
      <w:r>
        <w:t>0.1 seconde</w:t>
      </w:r>
    </w:p>
    <w:p w:rsidR="007B2789" w:rsidRDefault="007B2789">
      <w:pPr>
        <w:ind w:firstLine="720"/>
        <w:rPr>
          <w:color w:val="9BBB59" w:themeColor="accent3"/>
        </w:rPr>
      </w:pPr>
    </w:p>
    <w:p w:rsidR="007B2789" w:rsidRDefault="000372DF">
      <w:pPr>
        <w:rPr>
          <w:color w:val="548DD4" w:themeColor="text2" w:themeTint="99"/>
        </w:rPr>
      </w:pPr>
      <w:r>
        <w:rPr>
          <w:color w:val="548DD4" w:themeColor="text2" w:themeTint="99"/>
        </w:rPr>
        <w:t>Task 4: Fill in Canvas Quiz Week 1</w:t>
      </w:r>
    </w:p>
    <w:p w:rsidR="007B2789" w:rsidRDefault="00E95D12">
      <w:pPr>
        <w:ind w:left="720"/>
        <w:rPr>
          <w:color w:val="9BBB59" w:themeColor="accent3"/>
        </w:rPr>
      </w:pPr>
      <w:r>
        <w:rPr>
          <w:noProof/>
        </w:rPr>
        <w:drawing>
          <wp:inline distT="0" distB="0" distL="0" distR="0" wp14:anchorId="20E17189" wp14:editId="546B3FF2">
            <wp:extent cx="3048000" cy="714375"/>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8000" cy="714375"/>
                    </a:xfrm>
                    <a:prstGeom prst="rect">
                      <a:avLst/>
                    </a:prstGeom>
                  </pic:spPr>
                </pic:pic>
              </a:graphicData>
            </a:graphic>
          </wp:inline>
        </w:drawing>
      </w:r>
      <w:bookmarkStart w:id="0" w:name="_GoBack"/>
      <w:bookmarkEnd w:id="0"/>
    </w:p>
    <w:p w:rsidR="007B2789" w:rsidRDefault="000372DF">
      <w:pPr>
        <w:rPr>
          <w:color w:val="548DD4" w:themeColor="text2" w:themeTint="99"/>
        </w:rPr>
      </w:pPr>
      <w:r>
        <w:rPr>
          <w:color w:val="548DD4" w:themeColor="text2" w:themeTint="99"/>
        </w:rPr>
        <w:t>Task 5 (Optional challenge): Analyze a Wireshark Trace</w:t>
      </w:r>
    </w:p>
    <w:p w:rsidR="007B2789" w:rsidRDefault="007B2789">
      <w:pPr>
        <w:rPr>
          <w:color w:val="548DD4" w:themeColor="text2" w:themeTint="99"/>
        </w:rPr>
      </w:pPr>
    </w:p>
    <w:p w:rsidR="007B2789" w:rsidRDefault="000372DF">
      <w:r>
        <w:t>Open provided Wireshark trace (ch1.pcap) in Wireshark.</w:t>
      </w:r>
    </w:p>
    <w:p w:rsidR="007B2789" w:rsidRDefault="000372DF">
      <w:r>
        <w:t>Do investigation of the trace and answer the following questions:</w:t>
      </w:r>
    </w:p>
    <w:p w:rsidR="007B2789" w:rsidRDefault="007B2789"/>
    <w:p w:rsidR="007B2789" w:rsidRDefault="000372DF">
      <w:pPr>
        <w:pStyle w:val="Lijstalinea"/>
        <w:numPr>
          <w:ilvl w:val="0"/>
          <w:numId w:val="4"/>
        </w:numPr>
        <w:rPr>
          <w:color w:val="9BBB59" w:themeColor="accent3"/>
        </w:rPr>
      </w:pPr>
      <w:r>
        <w:rPr>
          <w:color w:val="9BBB59" w:themeColor="accent3"/>
        </w:rPr>
        <w:t xml:space="preserve">Which 2 application layer protocols are being used in the trace? Give a short description of what these protocols do. </w:t>
      </w:r>
    </w:p>
    <w:p w:rsidR="007B2789" w:rsidRDefault="007B2789">
      <w:pPr>
        <w:rPr>
          <w:color w:val="9BBB59" w:themeColor="accent3"/>
        </w:rPr>
      </w:pPr>
    </w:p>
    <w:p w:rsidR="007B2789" w:rsidRDefault="000372DF">
      <w:pPr>
        <w:pStyle w:val="Lijstalinea"/>
        <w:numPr>
          <w:ilvl w:val="0"/>
          <w:numId w:val="4"/>
        </w:numPr>
        <w:rPr>
          <w:color w:val="9BBB59" w:themeColor="accent3"/>
        </w:rPr>
      </w:pPr>
      <w:r>
        <w:rPr>
          <w:color w:val="9BBB59" w:themeColor="accent3"/>
        </w:rPr>
        <w:t>Both of these protocols use client/server architecture and their server has a “well-known” or standard TCP port. Which well-known ports do the servers of the found application protocols use?</w:t>
      </w:r>
    </w:p>
    <w:p w:rsidR="007B2789" w:rsidRDefault="007B2789">
      <w:pPr>
        <w:rPr>
          <w:color w:val="9BBB59" w:themeColor="accent3"/>
        </w:rPr>
      </w:pPr>
    </w:p>
    <w:p w:rsidR="007B2789" w:rsidRDefault="000372DF">
      <w:pPr>
        <w:pStyle w:val="Lijstalinea"/>
        <w:numPr>
          <w:ilvl w:val="0"/>
          <w:numId w:val="4"/>
        </w:numPr>
        <w:rPr>
          <w:color w:val="9BBB59" w:themeColor="accent3"/>
        </w:rPr>
      </w:pPr>
      <w:r>
        <w:rPr>
          <w:color w:val="9BBB59" w:themeColor="accent3"/>
        </w:rPr>
        <w:t>How many packets per application protocol are there in the trace?</w:t>
      </w:r>
    </w:p>
    <w:p w:rsidR="007B2789" w:rsidRDefault="007B2789">
      <w:pPr>
        <w:rPr>
          <w:color w:val="9BBB59" w:themeColor="accent3"/>
        </w:rPr>
      </w:pPr>
    </w:p>
    <w:p w:rsidR="007B2789" w:rsidRDefault="000372DF">
      <w:pPr>
        <w:pStyle w:val="Lijstalinea"/>
        <w:numPr>
          <w:ilvl w:val="0"/>
          <w:numId w:val="4"/>
        </w:numPr>
        <w:rPr>
          <w:color w:val="9BBB59" w:themeColor="accent3"/>
        </w:rPr>
      </w:pPr>
      <w:r>
        <w:rPr>
          <w:color w:val="9BBB59" w:themeColor="accent3"/>
        </w:rPr>
        <w:t>What are the client’s IP address, MAC address and TCP Port for both protocols?</w:t>
      </w:r>
    </w:p>
    <w:p w:rsidR="007B2789" w:rsidRDefault="007B2789">
      <w:pPr>
        <w:rPr>
          <w:color w:val="9BBB59" w:themeColor="accent3"/>
        </w:rPr>
      </w:pPr>
    </w:p>
    <w:p w:rsidR="007B2789" w:rsidRDefault="000372DF">
      <w:pPr>
        <w:pStyle w:val="Lijstalinea"/>
        <w:numPr>
          <w:ilvl w:val="0"/>
          <w:numId w:val="4"/>
        </w:numPr>
        <w:rPr>
          <w:color w:val="9BBB59" w:themeColor="accent3"/>
        </w:rPr>
      </w:pPr>
      <w:r>
        <w:rPr>
          <w:color w:val="9BBB59" w:themeColor="accent3"/>
        </w:rPr>
        <w:t>Both application protocols are pretty old, from the time when security was not so important yet. They are now mostly replaced by other, more secure protocols. Find out which protocols have the same functionality with security features.</w:t>
      </w:r>
    </w:p>
    <w:p w:rsidR="007B2789" w:rsidRDefault="007B2789">
      <w:pPr>
        <w:rPr>
          <w:color w:val="9BBB59" w:themeColor="accent3"/>
        </w:rPr>
      </w:pPr>
    </w:p>
    <w:p w:rsidR="007B2789" w:rsidRDefault="000372DF">
      <w:pPr>
        <w:pStyle w:val="Lijstalinea"/>
        <w:numPr>
          <w:ilvl w:val="0"/>
          <w:numId w:val="4"/>
        </w:numPr>
      </w:pPr>
      <w:r>
        <w:rPr>
          <w:color w:val="9BBB59" w:themeColor="accent3"/>
        </w:rPr>
        <w:t>One of the 2 protocols is so insecure, that you can actually find the login password in the trace. What password is being used?</w:t>
      </w:r>
    </w:p>
    <w:sectPr w:rsidR="007B2789">
      <w:pgSz w:w="11906" w:h="16838"/>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0463BA"/>
    <w:multiLevelType w:val="multilevel"/>
    <w:tmpl w:val="2DE86E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2696FC8"/>
    <w:multiLevelType w:val="multilevel"/>
    <w:tmpl w:val="1CD6B9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0A5018A"/>
    <w:multiLevelType w:val="multilevel"/>
    <w:tmpl w:val="5AB8B1E2"/>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 w15:restartNumberingAfterBreak="0">
    <w:nsid w:val="64542760"/>
    <w:multiLevelType w:val="multilevel"/>
    <w:tmpl w:val="AA0059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A1D16B8"/>
    <w:multiLevelType w:val="multilevel"/>
    <w:tmpl w:val="86BA1D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2789"/>
    <w:rsid w:val="000372DF"/>
    <w:rsid w:val="001D6ACA"/>
    <w:rsid w:val="00630A30"/>
    <w:rsid w:val="007B2789"/>
    <w:rsid w:val="00E95D12"/>
    <w:rsid w:val="00EC394B"/>
    <w:rsid w:val="00FB7EC2"/>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2670"/>
  <w15:docId w15:val="{624CB48D-3AA9-4607-97B0-43448207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nternetLink">
    <w:name w:val="Internet Link"/>
    <w:basedOn w:val="Standaardalinea-lettertype"/>
    <w:uiPriority w:val="99"/>
    <w:unhideWhenUsed/>
    <w:rsid w:val="00BA400C"/>
    <w:rPr>
      <w:color w:val="0000FF" w:themeColor="hyperlink"/>
      <w:u w:val="single"/>
    </w:rPr>
  </w:style>
  <w:style w:type="character" w:styleId="GevolgdeHyperlink">
    <w:name w:val="FollowedHyperlink"/>
    <w:basedOn w:val="Standaardalinea-lettertype"/>
    <w:uiPriority w:val="99"/>
    <w:semiHidden/>
    <w:unhideWhenUsed/>
    <w:qFormat/>
    <w:rsid w:val="00A227A8"/>
    <w:rPr>
      <w:color w:val="800080" w:themeColor="followedHyperlink"/>
      <w:u w:val="single"/>
    </w:rPr>
  </w:style>
  <w:style w:type="character" w:styleId="Verwijzingopmerking">
    <w:name w:val="annotation reference"/>
    <w:basedOn w:val="Standaardalinea-lettertype"/>
    <w:uiPriority w:val="99"/>
    <w:semiHidden/>
    <w:unhideWhenUsed/>
    <w:qFormat/>
    <w:rsid w:val="005C06B6"/>
    <w:rPr>
      <w:sz w:val="16"/>
      <w:szCs w:val="16"/>
    </w:rPr>
  </w:style>
  <w:style w:type="character" w:customStyle="1" w:styleId="TekstopmerkingChar">
    <w:name w:val="Tekst opmerking Char"/>
    <w:basedOn w:val="Standaardalinea-lettertype"/>
    <w:link w:val="Tekstopmerking"/>
    <w:uiPriority w:val="99"/>
    <w:semiHidden/>
    <w:qFormat/>
    <w:rsid w:val="005C06B6"/>
    <w:rPr>
      <w:sz w:val="20"/>
      <w:szCs w:val="20"/>
    </w:rPr>
  </w:style>
  <w:style w:type="character" w:customStyle="1" w:styleId="OnderwerpvanopmerkingChar">
    <w:name w:val="Onderwerp van opmerking Char"/>
    <w:basedOn w:val="TekstopmerkingChar"/>
    <w:link w:val="Onderwerpvanopmerking"/>
    <w:uiPriority w:val="99"/>
    <w:semiHidden/>
    <w:qFormat/>
    <w:rsid w:val="005C06B6"/>
    <w:rPr>
      <w:b/>
      <w:bCs/>
      <w:sz w:val="20"/>
      <w:szCs w:val="20"/>
    </w:rPr>
  </w:style>
  <w:style w:type="character" w:customStyle="1" w:styleId="BallontekstChar">
    <w:name w:val="Ballontekst Char"/>
    <w:basedOn w:val="Standaardalinea-lettertype"/>
    <w:link w:val="Ballontekst"/>
    <w:uiPriority w:val="99"/>
    <w:semiHidden/>
    <w:qFormat/>
    <w:rsid w:val="005C06B6"/>
    <w:rPr>
      <w:rFonts w:ascii="Tahoma" w:hAnsi="Tahoma" w:cs="Tahoma"/>
      <w:sz w:val="16"/>
      <w:szCs w:val="16"/>
    </w:rPr>
  </w:style>
  <w:style w:type="character" w:customStyle="1" w:styleId="HTML-voorafopgemaaktChar">
    <w:name w:val="HTML - vooraf opgemaakt Char"/>
    <w:basedOn w:val="Standaardalinea-lettertype"/>
    <w:link w:val="HTML-voorafopgemaakt"/>
    <w:uiPriority w:val="99"/>
    <w:semiHidden/>
    <w:qFormat/>
    <w:rsid w:val="001B4FCB"/>
    <w:rPr>
      <w:rFonts w:ascii="Courier New" w:eastAsia="Times New Roman" w:hAnsi="Courier New" w:cs="Courier New"/>
      <w:sz w:val="20"/>
      <w:szCs w:val="20"/>
      <w:lang w:val="en-GB" w:eastAsia="en-GB"/>
    </w:rPr>
  </w:style>
  <w:style w:type="character" w:styleId="HTMLCode">
    <w:name w:val="HTML Code"/>
    <w:basedOn w:val="Standaardalinea-lettertype"/>
    <w:uiPriority w:val="99"/>
    <w:semiHidden/>
    <w:unhideWhenUsed/>
    <w:qFormat/>
    <w:rsid w:val="001B4FCB"/>
    <w:rPr>
      <w:rFonts w:ascii="Courier New" w:eastAsia="Times New Roman" w:hAnsi="Courier New" w:cs="Courier New"/>
      <w:sz w:val="20"/>
      <w:szCs w:val="20"/>
    </w:rPr>
  </w:style>
  <w:style w:type="character" w:styleId="Onopgelostemelding">
    <w:name w:val="Unresolved Mention"/>
    <w:basedOn w:val="Standaardalinea-lettertype"/>
    <w:uiPriority w:val="99"/>
    <w:semiHidden/>
    <w:unhideWhenUsed/>
    <w:qFormat/>
    <w:rsid w:val="00214DFD"/>
    <w:rPr>
      <w:color w:val="605E5C"/>
      <w:shd w:val="clear" w:color="auto" w:fill="E1DFDD"/>
    </w:rPr>
  </w:style>
  <w:style w:type="character" w:customStyle="1" w:styleId="ListLabel1">
    <w:name w:val="ListLabel 1"/>
    <w:qFormat/>
  </w:style>
  <w:style w:type="paragraph" w:customStyle="1" w:styleId="Heading">
    <w:name w:val="Heading"/>
    <w:basedOn w:val="Standaard"/>
    <w:next w:val="Plattetekst"/>
    <w:qFormat/>
    <w:pPr>
      <w:keepNext/>
      <w:spacing w:before="240" w:after="120"/>
    </w:pPr>
    <w:rPr>
      <w:rFonts w:ascii="Liberation Sans" w:eastAsia="Noto Sans CJK SC" w:hAnsi="Liberation Sans" w:cs="Lohit Devanagari"/>
      <w:sz w:val="28"/>
      <w:szCs w:val="28"/>
    </w:rPr>
  </w:style>
  <w:style w:type="paragraph" w:styleId="Plattetekst">
    <w:name w:val="Body Text"/>
    <w:basedOn w:val="Standaard"/>
    <w:pPr>
      <w:spacing w:after="140" w:line="276" w:lineRule="auto"/>
    </w:pPr>
  </w:style>
  <w:style w:type="paragraph" w:styleId="Lijst">
    <w:name w:val="List"/>
    <w:basedOn w:val="Plattetekst"/>
    <w:rPr>
      <w:rFonts w:cs="Lohit Devanagari"/>
    </w:rPr>
  </w:style>
  <w:style w:type="paragraph" w:styleId="Bijschrift">
    <w:name w:val="caption"/>
    <w:basedOn w:val="Standaard"/>
    <w:qFormat/>
    <w:pPr>
      <w:suppressLineNumbers/>
      <w:spacing w:before="120" w:after="120"/>
    </w:pPr>
    <w:rPr>
      <w:rFonts w:cs="Lohit Devanagari"/>
      <w:i/>
      <w:iCs/>
    </w:rPr>
  </w:style>
  <w:style w:type="paragraph" w:customStyle="1" w:styleId="Index">
    <w:name w:val="Index"/>
    <w:basedOn w:val="Standaard"/>
    <w:qFormat/>
    <w:pPr>
      <w:suppressLineNumbers/>
    </w:pPr>
    <w:rPr>
      <w:rFonts w:cs="Lohit Devanagari"/>
    </w:rPr>
  </w:style>
  <w:style w:type="paragraph" w:styleId="Lijstalinea">
    <w:name w:val="List Paragraph"/>
    <w:basedOn w:val="Standaard"/>
    <w:uiPriority w:val="34"/>
    <w:qFormat/>
    <w:rsid w:val="00BA400C"/>
    <w:pPr>
      <w:ind w:left="720"/>
      <w:contextualSpacing/>
    </w:pPr>
  </w:style>
  <w:style w:type="paragraph" w:styleId="Tekstopmerking">
    <w:name w:val="annotation text"/>
    <w:basedOn w:val="Standaard"/>
    <w:link w:val="TekstopmerkingChar"/>
    <w:uiPriority w:val="99"/>
    <w:semiHidden/>
    <w:unhideWhenUsed/>
    <w:qFormat/>
    <w:rsid w:val="005C06B6"/>
    <w:rPr>
      <w:sz w:val="20"/>
      <w:szCs w:val="20"/>
    </w:rPr>
  </w:style>
  <w:style w:type="paragraph" w:styleId="Onderwerpvanopmerking">
    <w:name w:val="annotation subject"/>
    <w:basedOn w:val="Tekstopmerking"/>
    <w:link w:val="OnderwerpvanopmerkingChar"/>
    <w:uiPriority w:val="99"/>
    <w:semiHidden/>
    <w:unhideWhenUsed/>
    <w:qFormat/>
    <w:rsid w:val="005C06B6"/>
    <w:rPr>
      <w:b/>
      <w:bCs/>
    </w:rPr>
  </w:style>
  <w:style w:type="paragraph" w:styleId="Ballontekst">
    <w:name w:val="Balloon Text"/>
    <w:basedOn w:val="Standaard"/>
    <w:link w:val="BallontekstChar"/>
    <w:uiPriority w:val="99"/>
    <w:semiHidden/>
    <w:unhideWhenUsed/>
    <w:qFormat/>
    <w:rsid w:val="005C06B6"/>
    <w:rPr>
      <w:rFonts w:ascii="Tahoma" w:hAnsi="Tahoma" w:cs="Tahoma"/>
      <w:sz w:val="16"/>
      <w:szCs w:val="16"/>
    </w:rPr>
  </w:style>
  <w:style w:type="paragraph" w:styleId="HTML-voorafopgemaakt">
    <w:name w:val="HTML Preformatted"/>
    <w:basedOn w:val="Standaard"/>
    <w:link w:val="HTML-voorafopgemaaktChar"/>
    <w:uiPriority w:val="99"/>
    <w:semiHidden/>
    <w:unhideWhenUsed/>
    <w:qFormat/>
    <w:rsid w:val="001B4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apache.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www.fontys.n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5.onthehub.com/WebStore/ProductsByMajorVersionList.aspx?cmi_mnuMain_child_child=6130e417-ad1a-e511-940d-b8ca3a5db7a1&amp;cmi_mnuMain_child=aafc5891-884f-e511-940f-b8ca3a5db7a1&amp;ws=857bd84b-368b-de11-a28c-003048c1b605&amp;vsro=8" TargetMode="Externa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hyperlink" Target="https://www.fhict.nl/docent/downloads/TI/S2/" TargetMode="Externa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s://www.androidauthority.com/sites-still-on-http-889265/" TargetMode="External"/><Relationship Id="rId4" Type="http://schemas.openxmlformats.org/officeDocument/2006/relationships/webSettings" Target="webSettings.xml"/><Relationship Id="rId9" Type="http://schemas.openxmlformats.org/officeDocument/2006/relationships/hyperlink" Target="http://www.ee.surrey.ac.uk/Teaching/Unix/unix1.html"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648</Words>
  <Characters>3696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FHICT</dc:creator>
  <dc:description/>
  <cp:lastModifiedBy>joey oonincx</cp:lastModifiedBy>
  <cp:revision>19</cp:revision>
  <dcterms:created xsi:type="dcterms:W3CDTF">2017-12-12T11:45:00Z</dcterms:created>
  <dcterms:modified xsi:type="dcterms:W3CDTF">2020-03-23T10:12:00Z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Fontys Hogescholen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