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92F" w:rsidRPr="0005092F" w:rsidRDefault="009455D1" w:rsidP="000509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="0005092F">
        <w:rPr>
          <w:rFonts w:ascii="Times New Roman" w:hAnsi="Times New Roman" w:cs="Times New Roman"/>
          <w:sz w:val="28"/>
          <w:szCs w:val="28"/>
        </w:rPr>
        <w:t>интерфейсных решений</w:t>
      </w:r>
      <w:r w:rsidR="0005092F" w:rsidRPr="0005092F">
        <w:rPr>
          <w:rFonts w:ascii="Times New Roman" w:hAnsi="Times New Roman" w:cs="Times New Roman"/>
          <w:sz w:val="28"/>
          <w:szCs w:val="28"/>
        </w:rPr>
        <w:t>, ориентированные на целевую аудиторию (родителей), где главные факторы — доверие, скорость и удобство выбора размера.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1. Главная страница (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05092F">
        <w:rPr>
          <w:rFonts w:ascii="Times New Roman" w:hAnsi="Times New Roman" w:cs="Times New Roman"/>
          <w:sz w:val="28"/>
          <w:szCs w:val="28"/>
        </w:rPr>
        <w:t xml:space="preserve"> 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05092F">
        <w:rPr>
          <w:rFonts w:ascii="Times New Roman" w:hAnsi="Times New Roman" w:cs="Times New Roman"/>
          <w:sz w:val="28"/>
          <w:szCs w:val="28"/>
        </w:rPr>
        <w:t>)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05092F">
        <w:rPr>
          <w:rFonts w:ascii="Times New Roman" w:hAnsi="Times New Roman" w:cs="Times New Roman"/>
          <w:sz w:val="28"/>
          <w:szCs w:val="28"/>
        </w:rPr>
        <w:t>: Крупный поиск (с подсказками), иконка профиля, корзина с индикатором количества товаров и «Избранное».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92F">
        <w:rPr>
          <w:rFonts w:ascii="Times New Roman" w:hAnsi="Times New Roman" w:cs="Times New Roman"/>
          <w:sz w:val="28"/>
          <w:szCs w:val="28"/>
        </w:rPr>
        <w:t>Баннерная</w:t>
      </w:r>
      <w:proofErr w:type="spellEnd"/>
      <w:r w:rsidRPr="0005092F">
        <w:rPr>
          <w:rFonts w:ascii="Times New Roman" w:hAnsi="Times New Roman" w:cs="Times New Roman"/>
          <w:sz w:val="28"/>
          <w:szCs w:val="28"/>
        </w:rPr>
        <w:t xml:space="preserve"> зона: Акцент на сезонность (например, «Новая зимняя коллекция») и акции (скидка на первый заказ).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Блок категорий: Визуальные плитки с иконками или фото детей (Мальчики / Девочки / Малыши 0-2 года / Игрушки).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Секция «Популярное»: Карусель товаров с рейтингом (звездочками) и ценой.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2. Страница листинга (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05092F">
        <w:rPr>
          <w:rFonts w:ascii="Times New Roman" w:hAnsi="Times New Roman" w:cs="Times New Roman"/>
          <w:sz w:val="28"/>
          <w:szCs w:val="28"/>
        </w:rPr>
        <w:t>/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05092F">
        <w:rPr>
          <w:rFonts w:ascii="Times New Roman" w:hAnsi="Times New Roman" w:cs="Times New Roman"/>
          <w:sz w:val="28"/>
          <w:szCs w:val="28"/>
        </w:rPr>
        <w:t>)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 xml:space="preserve">Умные фильтры: Вынесенные наверх быстрые фильтры по росту (в </w:t>
      </w:r>
      <w:proofErr w:type="gramStart"/>
      <w:r w:rsidRPr="0005092F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05092F">
        <w:rPr>
          <w:rFonts w:ascii="Times New Roman" w:hAnsi="Times New Roman" w:cs="Times New Roman"/>
          <w:sz w:val="28"/>
          <w:szCs w:val="28"/>
        </w:rPr>
        <w:t>) и возрасту, так как это основной критерий поиска в детской одежде.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Плитка товара: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 xml:space="preserve">Крупное фото (желательно с функцией 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05092F">
        <w:rPr>
          <w:rFonts w:ascii="Times New Roman" w:hAnsi="Times New Roman" w:cs="Times New Roman"/>
          <w:sz w:val="28"/>
          <w:szCs w:val="28"/>
        </w:rPr>
        <w:t xml:space="preserve"> — показ товара с другого ракурса при наведении).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Быстрый просмотр доступных размеров (не заходя в карточку).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Ярлыки: «Хлопок 100%», «Новинка», «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Pr="0005092F">
        <w:rPr>
          <w:rFonts w:ascii="Times New Roman" w:hAnsi="Times New Roman" w:cs="Times New Roman"/>
          <w:sz w:val="28"/>
          <w:szCs w:val="28"/>
        </w:rPr>
        <w:t xml:space="preserve"> -30%».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3. Карточка товара (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05092F">
        <w:rPr>
          <w:rFonts w:ascii="Times New Roman" w:hAnsi="Times New Roman" w:cs="Times New Roman"/>
          <w:sz w:val="28"/>
          <w:szCs w:val="28"/>
        </w:rPr>
        <w:t xml:space="preserve"> 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05092F">
        <w:rPr>
          <w:rFonts w:ascii="Times New Roman" w:hAnsi="Times New Roman" w:cs="Times New Roman"/>
          <w:sz w:val="28"/>
          <w:szCs w:val="28"/>
        </w:rPr>
        <w:t xml:space="preserve"> 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05092F">
        <w:rPr>
          <w:rFonts w:ascii="Times New Roman" w:hAnsi="Times New Roman" w:cs="Times New Roman"/>
          <w:sz w:val="28"/>
          <w:szCs w:val="28"/>
        </w:rPr>
        <w:t>)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Галерея: Фото на ребенке (для понимания посадки) + фото деталей (швы, фурнитура, подкладка).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Информационный блок: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Четкая цена и выгода в рублях.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 xml:space="preserve">Гид по размерам: </w:t>
      </w:r>
      <w:proofErr w:type="spellStart"/>
      <w:r w:rsidRPr="0005092F">
        <w:rPr>
          <w:rFonts w:ascii="Times New Roman" w:hAnsi="Times New Roman" w:cs="Times New Roman"/>
          <w:sz w:val="28"/>
          <w:szCs w:val="28"/>
        </w:rPr>
        <w:t>Кликабельная</w:t>
      </w:r>
      <w:proofErr w:type="spellEnd"/>
      <w:r w:rsidRPr="0005092F">
        <w:rPr>
          <w:rFonts w:ascii="Times New Roman" w:hAnsi="Times New Roman" w:cs="Times New Roman"/>
          <w:sz w:val="28"/>
          <w:szCs w:val="28"/>
        </w:rPr>
        <w:t xml:space="preserve"> ссылка на таблицу соответствия роста/веса/возраста.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Блок «Состав и уход» (важно для аллергиков).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05092F">
        <w:rPr>
          <w:rFonts w:ascii="Times New Roman" w:hAnsi="Times New Roman" w:cs="Times New Roman"/>
          <w:sz w:val="28"/>
          <w:szCs w:val="28"/>
        </w:rPr>
        <w:t>-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sell</w:t>
      </w:r>
      <w:r w:rsidRPr="0005092F">
        <w:rPr>
          <w:rFonts w:ascii="Times New Roman" w:hAnsi="Times New Roman" w:cs="Times New Roman"/>
          <w:sz w:val="28"/>
          <w:szCs w:val="28"/>
        </w:rPr>
        <w:t>: Блок «С этим товаром покупают» (например, шапка к комбинезону) для увеличения среднего чека.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lastRenderedPageBreak/>
        <w:t xml:space="preserve">4. Корзина и </w:t>
      </w:r>
      <w:proofErr w:type="gramStart"/>
      <w:r w:rsidRPr="0005092F">
        <w:rPr>
          <w:rFonts w:ascii="Times New Roman" w:hAnsi="Times New Roman" w:cs="Times New Roman"/>
          <w:sz w:val="28"/>
          <w:szCs w:val="28"/>
        </w:rPr>
        <w:t>С</w:t>
      </w:r>
      <w:proofErr w:type="spellStart"/>
      <w:proofErr w:type="gramEnd"/>
      <w:r w:rsidRPr="0005092F">
        <w:rPr>
          <w:rFonts w:ascii="Times New Roman" w:hAnsi="Times New Roman" w:cs="Times New Roman"/>
          <w:sz w:val="28"/>
          <w:szCs w:val="28"/>
          <w:lang w:val="en-US"/>
        </w:rPr>
        <w:t>heckout</w:t>
      </w:r>
      <w:proofErr w:type="spellEnd"/>
      <w:r w:rsidRPr="0005092F">
        <w:rPr>
          <w:rFonts w:ascii="Times New Roman" w:hAnsi="Times New Roman" w:cs="Times New Roman"/>
          <w:sz w:val="28"/>
          <w:szCs w:val="28"/>
        </w:rPr>
        <w:t xml:space="preserve"> (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Basket</w:t>
      </w:r>
      <w:r w:rsidRPr="0005092F">
        <w:rPr>
          <w:rFonts w:ascii="Times New Roman" w:hAnsi="Times New Roman" w:cs="Times New Roman"/>
          <w:sz w:val="28"/>
          <w:szCs w:val="28"/>
        </w:rPr>
        <w:t>)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Минимализм: Никаких лишних отвлекающих ссылок (скрываем основное меню).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Индикатор бесплатной доставки: Шкала «Добавьте еще на 500</w:t>
      </w:r>
      <w:r w:rsidRPr="0005092F">
        <w:rPr>
          <w:rFonts w:cs="Times New Roman"/>
          <w:sz w:val="28"/>
          <w:szCs w:val="28"/>
        </w:rPr>
        <w:t>₽</w:t>
      </w:r>
      <w:r w:rsidRPr="0005092F">
        <w:rPr>
          <w:rFonts w:ascii="Times New Roman" w:hAnsi="Times New Roman" w:cs="Times New Roman"/>
          <w:sz w:val="28"/>
          <w:szCs w:val="28"/>
        </w:rPr>
        <w:t xml:space="preserve"> для бесплатной доставки».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Выбор ПВЗ: Интерактивная карта (</w:t>
      </w:r>
      <w:proofErr w:type="spellStart"/>
      <w:r w:rsidRPr="0005092F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Pr="0005092F">
        <w:rPr>
          <w:rFonts w:ascii="Times New Roman" w:hAnsi="Times New Roman" w:cs="Times New Roman"/>
          <w:sz w:val="28"/>
          <w:szCs w:val="28"/>
        </w:rPr>
        <w:t xml:space="preserve"> или 2ГИС) с фильтрацией по брендам (СДЭК, </w:t>
      </w:r>
      <w:proofErr w:type="spellStart"/>
      <w:r w:rsidRPr="0005092F">
        <w:rPr>
          <w:rFonts w:ascii="Times New Roman" w:hAnsi="Times New Roman" w:cs="Times New Roman"/>
          <w:sz w:val="28"/>
          <w:szCs w:val="28"/>
        </w:rPr>
        <w:t>Боксберри</w:t>
      </w:r>
      <w:proofErr w:type="spellEnd"/>
      <w:r w:rsidRPr="0005092F">
        <w:rPr>
          <w:rFonts w:ascii="Times New Roman" w:hAnsi="Times New Roman" w:cs="Times New Roman"/>
          <w:sz w:val="28"/>
          <w:szCs w:val="28"/>
        </w:rPr>
        <w:t>) и отображением срока хранения.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Кнопка действия: Крупная, яркая кнопка «Оформить заказ», фиксированная снизу на мобильных устройствах.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5. Личный кабинет (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5092F">
        <w:rPr>
          <w:rFonts w:ascii="Times New Roman" w:hAnsi="Times New Roman" w:cs="Times New Roman"/>
          <w:sz w:val="28"/>
          <w:szCs w:val="28"/>
        </w:rPr>
        <w:t xml:space="preserve"> 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05092F">
        <w:rPr>
          <w:rFonts w:ascii="Times New Roman" w:hAnsi="Times New Roman" w:cs="Times New Roman"/>
          <w:sz w:val="28"/>
          <w:szCs w:val="28"/>
        </w:rPr>
        <w:t>)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Профиль ребенка: Возможность добавить имя и дату рождения ребенка — система будет автоматически предлагать нужный размер по мере его роста.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92F">
        <w:rPr>
          <w:rFonts w:ascii="Times New Roman" w:hAnsi="Times New Roman" w:cs="Times New Roman"/>
          <w:sz w:val="28"/>
          <w:szCs w:val="28"/>
        </w:rPr>
        <w:t>Трекинг</w:t>
      </w:r>
      <w:proofErr w:type="spellEnd"/>
      <w:r w:rsidRPr="0005092F">
        <w:rPr>
          <w:rFonts w:ascii="Times New Roman" w:hAnsi="Times New Roman" w:cs="Times New Roman"/>
          <w:sz w:val="28"/>
          <w:szCs w:val="28"/>
        </w:rPr>
        <w:t>: Визуальная шкала статуса заказа (Принят</w:t>
      </w:r>
      <w:proofErr w:type="gramStart"/>
      <w:r w:rsidRPr="0005092F">
        <w:rPr>
          <w:rFonts w:ascii="Times New Roman" w:hAnsi="Times New Roman" w:cs="Times New Roman"/>
          <w:sz w:val="28"/>
          <w:szCs w:val="28"/>
        </w:rPr>
        <w:t xml:space="preserve"> → С</w:t>
      </w:r>
      <w:proofErr w:type="gramEnd"/>
      <w:r w:rsidRPr="0005092F">
        <w:rPr>
          <w:rFonts w:ascii="Times New Roman" w:hAnsi="Times New Roman" w:cs="Times New Roman"/>
          <w:sz w:val="28"/>
          <w:szCs w:val="28"/>
        </w:rPr>
        <w:t>обирается → В пути → Готов к выдаче).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05092F">
        <w:rPr>
          <w:rFonts w:ascii="Times New Roman" w:hAnsi="Times New Roman" w:cs="Times New Roman"/>
          <w:sz w:val="28"/>
          <w:szCs w:val="28"/>
        </w:rPr>
        <w:t>/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05092F">
        <w:rPr>
          <w:rFonts w:ascii="Times New Roman" w:hAnsi="Times New Roman" w:cs="Times New Roman"/>
          <w:sz w:val="28"/>
          <w:szCs w:val="28"/>
        </w:rPr>
        <w:t xml:space="preserve"> рекомендации: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05092F">
        <w:rPr>
          <w:rFonts w:ascii="Times New Roman" w:hAnsi="Times New Roman" w:cs="Times New Roman"/>
          <w:sz w:val="28"/>
          <w:szCs w:val="28"/>
        </w:rPr>
        <w:t xml:space="preserve"> </w:t>
      </w:r>
      <w:r w:rsidRPr="0005092F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05092F">
        <w:rPr>
          <w:rFonts w:ascii="Times New Roman" w:hAnsi="Times New Roman" w:cs="Times New Roman"/>
          <w:sz w:val="28"/>
          <w:szCs w:val="28"/>
        </w:rPr>
        <w:t>: 80% покупок в этой нише совершаются с телефонов «на ходу».</w:t>
      </w:r>
    </w:p>
    <w:p w:rsidR="0005092F" w:rsidRPr="0005092F" w:rsidRDefault="0005092F" w:rsidP="0005092F">
      <w:pPr>
        <w:rPr>
          <w:rFonts w:ascii="Times New Roman" w:hAnsi="Times New Roman" w:cs="Times New Roman"/>
          <w:sz w:val="28"/>
          <w:szCs w:val="28"/>
        </w:rPr>
      </w:pPr>
      <w:r w:rsidRPr="0005092F">
        <w:rPr>
          <w:rFonts w:ascii="Times New Roman" w:hAnsi="Times New Roman" w:cs="Times New Roman"/>
          <w:sz w:val="28"/>
          <w:szCs w:val="28"/>
        </w:rPr>
        <w:t>Доверие: На видном месте должны быть условия возврата (родители часто боятся, что размер не подойдет).</w:t>
      </w: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</w:p>
    <w:p w:rsidR="00404A77" w:rsidRPr="00404A77" w:rsidRDefault="00404A77" w:rsidP="00404A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Промт</w:t>
      </w:r>
      <w:proofErr w:type="spellEnd"/>
      <w:r w:rsidRPr="00404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4A77" w:rsidRDefault="00404A77" w:rsidP="00404A77">
      <w:pPr>
        <w:rPr>
          <w:rFonts w:ascii="Times New Roman" w:hAnsi="Times New Roman" w:cs="Times New Roman"/>
          <w:sz w:val="24"/>
          <w:szCs w:val="24"/>
        </w:rPr>
      </w:pPr>
      <w:r w:rsidRPr="00404A77">
        <w:rPr>
          <w:rFonts w:ascii="Times New Roman" w:hAnsi="Times New Roman" w:cs="Times New Roman"/>
          <w:sz w:val="24"/>
          <w:szCs w:val="24"/>
          <w:lang w:val="en-US"/>
        </w:rPr>
        <w:t xml:space="preserve">UI Design of a children's clothing Shop, Landing page, Dreamy Pastel Color Palette, Soft Lighting, Minimalist, Clean, Dreamy Pastel Color Palette, by Nguyen Le, High Resolution — </w:t>
      </w:r>
      <w:proofErr w:type="spellStart"/>
      <w:r w:rsidRPr="00404A77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404A77">
        <w:rPr>
          <w:rFonts w:ascii="Times New Roman" w:hAnsi="Times New Roman" w:cs="Times New Roman"/>
          <w:sz w:val="24"/>
          <w:szCs w:val="24"/>
          <w:lang w:val="en-US"/>
        </w:rPr>
        <w:t xml:space="preserve"> 4:3 — v 5</w:t>
      </w:r>
    </w:p>
    <w:p w:rsidR="00404A77" w:rsidRDefault="00404A77" w:rsidP="00404A77">
      <w:pPr>
        <w:rPr>
          <w:rFonts w:ascii="Times New Roman" w:hAnsi="Times New Roman" w:cs="Times New Roman"/>
          <w:sz w:val="24"/>
          <w:szCs w:val="24"/>
        </w:rPr>
      </w:pPr>
    </w:p>
    <w:p w:rsidR="00404A77" w:rsidRDefault="00404A77" w:rsidP="00404A77">
      <w:pPr>
        <w:rPr>
          <w:rFonts w:ascii="Times New Roman" w:hAnsi="Times New Roman" w:cs="Times New Roman"/>
          <w:sz w:val="24"/>
          <w:szCs w:val="24"/>
        </w:rPr>
      </w:pPr>
    </w:p>
    <w:p w:rsidR="00404A77" w:rsidRDefault="00404A77" w:rsidP="00404A77">
      <w:pPr>
        <w:rPr>
          <w:rFonts w:ascii="Times New Roman" w:hAnsi="Times New Roman" w:cs="Times New Roman"/>
          <w:sz w:val="24"/>
          <w:szCs w:val="24"/>
        </w:rPr>
      </w:pPr>
    </w:p>
    <w:p w:rsidR="00404A77" w:rsidRDefault="00404A77" w:rsidP="00404A77">
      <w:pPr>
        <w:rPr>
          <w:rFonts w:ascii="Times New Roman" w:hAnsi="Times New Roman" w:cs="Times New Roman"/>
          <w:sz w:val="24"/>
          <w:szCs w:val="24"/>
        </w:rPr>
      </w:pPr>
    </w:p>
    <w:p w:rsidR="00404A77" w:rsidRDefault="00404A77" w:rsidP="00404A77">
      <w:pPr>
        <w:rPr>
          <w:rFonts w:ascii="Times New Roman" w:hAnsi="Times New Roman" w:cs="Times New Roman"/>
          <w:sz w:val="24"/>
          <w:szCs w:val="24"/>
        </w:rPr>
      </w:pP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  <w:r w:rsidRPr="00404A77">
        <w:rPr>
          <w:rFonts w:ascii="Times New Roman" w:hAnsi="Times New Roman" w:cs="Times New Roman"/>
          <w:sz w:val="28"/>
          <w:szCs w:val="28"/>
        </w:rPr>
        <w:lastRenderedPageBreak/>
        <w:t>Примеры дизайна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24550" cy="3390900"/>
            <wp:effectExtent l="19050" t="0" r="0" b="0"/>
            <wp:docPr id="1" name="Рисунок 1" descr="D:\системный аналитик\интернет магаз детской одежды\IMG_20260422_193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интернет магаз детской одежды\IMG_20260422_193057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3467100"/>
            <wp:effectExtent l="19050" t="0" r="0" b="0"/>
            <wp:docPr id="2" name="Рисунок 2" descr="D:\системный аналитик\интернет магаз детской одежды\IMG_20260422_1933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системный аналитик\интернет магаз детской одежды\IMG_20260422_193354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</w:p>
    <w:p w:rsid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3438525"/>
            <wp:effectExtent l="19050" t="0" r="9525" b="0"/>
            <wp:docPr id="3" name="Рисунок 3" descr="D:\системный аналитик\интернет магаз детской одежды\IMG_20260423_001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системный аналитик\интернет магаз детской одежды\IMG_20260423_00132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A77" w:rsidRPr="00404A77" w:rsidRDefault="00404A77" w:rsidP="00404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467100"/>
            <wp:effectExtent l="19050" t="0" r="9525" b="0"/>
            <wp:docPr id="4" name="Рисунок 4" descr="D:\системный аналитик\интернет магаз детской одежды\IMG_20260422_2308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системный аналитик\интернет магаз детской одежды\IMG_20260422_23085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A77" w:rsidRPr="00404A77" w:rsidRDefault="00404A77" w:rsidP="00404A7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04A77" w:rsidRPr="00404A77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05092F"/>
    <w:rsid w:val="0017449C"/>
    <w:rsid w:val="002939F3"/>
    <w:rsid w:val="002E07A8"/>
    <w:rsid w:val="0030218D"/>
    <w:rsid w:val="003A2463"/>
    <w:rsid w:val="00404A77"/>
    <w:rsid w:val="00465395"/>
    <w:rsid w:val="00472269"/>
    <w:rsid w:val="008914DD"/>
    <w:rsid w:val="009455D1"/>
    <w:rsid w:val="00A45860"/>
    <w:rsid w:val="00A933F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6</cp:revision>
  <dcterms:created xsi:type="dcterms:W3CDTF">2026-04-22T18:11:00Z</dcterms:created>
  <dcterms:modified xsi:type="dcterms:W3CDTF">2026-04-24T19:46:00Z</dcterms:modified>
</cp:coreProperties>
</file>