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A0F" w:rsidRDefault="000D1A0F" w:rsidP="000D1A0F">
      <w:pPr>
        <w:shd w:val="clear" w:color="auto" w:fill="FFFFFF"/>
        <w:rPr>
          <w:rStyle w:val="a7"/>
          <w:color w:val="333333"/>
        </w:rPr>
      </w:pPr>
    </w:p>
    <w:p w:rsidR="000D1A0F" w:rsidRPr="00472269" w:rsidRDefault="000D1A0F" w:rsidP="000D1A0F">
      <w:pPr>
        <w:pStyle w:val="a6"/>
        <w:shd w:val="clear" w:color="auto" w:fill="FFFFFF"/>
        <w:spacing w:before="0" w:beforeAutospacing="0" w:after="0" w:afterAutospacing="0"/>
        <w:ind w:left="-360" w:firstLine="360"/>
        <w:rPr>
          <w:color w:val="333333"/>
          <w:sz w:val="28"/>
          <w:szCs w:val="28"/>
          <w:shd w:val="clear" w:color="auto" w:fill="FFFFFF"/>
        </w:rPr>
      </w:pPr>
      <w:r w:rsidRPr="00472269">
        <w:rPr>
          <w:color w:val="333333"/>
          <w:sz w:val="28"/>
          <w:szCs w:val="28"/>
          <w:shd w:val="clear" w:color="auto" w:fill="FFFFFF"/>
        </w:rPr>
        <w:t>Создаем sequence-диаграмму, иллюстрирующую процесс а</w:t>
      </w:r>
      <w:r w:rsidR="00D3451E">
        <w:rPr>
          <w:color w:val="333333"/>
          <w:sz w:val="28"/>
          <w:szCs w:val="28"/>
          <w:shd w:val="clear" w:color="auto" w:fill="FFFFFF"/>
        </w:rPr>
        <w:t>вторизации пользователя в мини-приложении.</w:t>
      </w:r>
    </w:p>
    <w:p w:rsidR="000D1A0F" w:rsidRDefault="00D3451E" w:rsidP="000D1A0F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Д</w:t>
      </w:r>
      <w:r w:rsidR="000D1A0F" w:rsidRPr="00D3451E">
        <w:rPr>
          <w:color w:val="333333"/>
          <w:sz w:val="28"/>
          <w:szCs w:val="28"/>
          <w:shd w:val="clear" w:color="auto" w:fill="FFFFFF"/>
        </w:rPr>
        <w:t>иаграмма спроектирована в </w:t>
      </w:r>
      <w:proofErr w:type="spellStart"/>
      <w:r w:rsidR="006F26DF" w:rsidRPr="00D3451E">
        <w:rPr>
          <w:sz w:val="28"/>
          <w:szCs w:val="28"/>
        </w:rPr>
        <w:fldChar w:fldCharType="begin"/>
      </w:r>
      <w:r w:rsidR="000D1A0F" w:rsidRPr="00D3451E">
        <w:rPr>
          <w:sz w:val="28"/>
          <w:szCs w:val="28"/>
        </w:rPr>
        <w:instrText xml:space="preserve"> HYPERLINK "https://www.plantuml.com/plantuml/uml/SyfFKj2rKt3CoKnELR1Io4ZDoSa70000" \t "_blank" </w:instrText>
      </w:r>
      <w:r w:rsidR="006F26DF" w:rsidRPr="00D3451E">
        <w:rPr>
          <w:sz w:val="28"/>
          <w:szCs w:val="28"/>
        </w:rPr>
        <w:fldChar w:fldCharType="separate"/>
      </w:r>
      <w:r w:rsidR="000D1A0F" w:rsidRPr="00D3451E">
        <w:rPr>
          <w:rStyle w:val="a9"/>
          <w:sz w:val="28"/>
          <w:szCs w:val="28"/>
          <w:shd w:val="clear" w:color="auto" w:fill="FFFFFF"/>
        </w:rPr>
        <w:t>PlantUML</w:t>
      </w:r>
      <w:proofErr w:type="spellEnd"/>
      <w:r w:rsidR="006F26DF" w:rsidRPr="00D3451E">
        <w:rPr>
          <w:sz w:val="28"/>
          <w:szCs w:val="28"/>
        </w:rPr>
        <w:fldChar w:fldCharType="end"/>
      </w:r>
      <w:r w:rsidR="000D1A0F">
        <w:rPr>
          <w:rFonts w:ascii="Arial" w:hAnsi="Arial" w:cs="Arial"/>
          <w:color w:val="333333"/>
          <w:shd w:val="clear" w:color="auto" w:fill="FFFFFF"/>
        </w:rPr>
        <w:t>.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>@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startuml</w:t>
      </w:r>
      <w:proofErr w:type="spellEnd"/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actor</w:t>
      </w:r>
      <w:proofErr w:type="gramEnd"/>
      <w:r w:rsidRPr="00C42E0E">
        <w:rPr>
          <w:rFonts w:ascii="Courier New" w:hAnsi="Courier New" w:cs="Courier New"/>
          <w:color w:val="333333"/>
          <w:sz w:val="22"/>
        </w:rPr>
        <w:t xml:space="preserve"> Пользователь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C42E0E">
        <w:rPr>
          <w:rFonts w:ascii="Courier New" w:hAnsi="Courier New" w:cs="Courier New"/>
          <w:color w:val="333333"/>
          <w:sz w:val="22"/>
        </w:rPr>
        <w:t xml:space="preserve"> "Мини-приложение"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as</w:t>
      </w: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Сервер</w:t>
      </w:r>
      <w:proofErr w:type="spellEnd"/>
      <w:r w:rsidRPr="00C42E0E">
        <w:rPr>
          <w:rFonts w:ascii="Courier New" w:hAnsi="Courier New" w:cs="Courier New"/>
          <w:color w:val="333333"/>
          <w:sz w:val="22"/>
          <w:lang w:val="en-US"/>
        </w:rPr>
        <w:t>" as Server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C42E0E">
        <w:rPr>
          <w:rFonts w:ascii="Courier New" w:hAnsi="Courier New" w:cs="Courier New"/>
          <w:color w:val="333333"/>
          <w:sz w:val="22"/>
        </w:rPr>
        <w:t>База</w:t>
      </w: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</w:rPr>
        <w:t>Данных</w:t>
      </w: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"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as</w:t>
      </w: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Пользователь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>: Ввод логина и пароля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Web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Web -&gt; Web: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Валидация</w:t>
      </w:r>
      <w:proofErr w:type="spell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ввода</w:t>
      </w:r>
      <w:proofErr w:type="spellEnd"/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alt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Ввод корректный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>: Запрос авторизации: логин, пароль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D3451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  <w:r w:rsidRPr="00D3451E">
        <w:rPr>
          <w:rFonts w:ascii="Courier New" w:hAnsi="Courier New" w:cs="Courier New"/>
          <w:color w:val="333333"/>
          <w:sz w:val="22"/>
        </w:rPr>
        <w:t>: Запрос данных пользователя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alt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Логин найден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  <w:r w:rsidRPr="00C42E0E">
        <w:rPr>
          <w:rFonts w:ascii="Courier New" w:hAnsi="Courier New" w:cs="Courier New"/>
          <w:color w:val="333333"/>
          <w:sz w:val="22"/>
        </w:rPr>
        <w:t xml:space="preserve"> --&gt;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>: Данные пользователя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Server -&gt; Server: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Проверка</w:t>
      </w:r>
      <w:proofErr w:type="spell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пароля</w:t>
      </w:r>
      <w:proofErr w:type="spellEnd"/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alt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Пароль верный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: Генерация </w:t>
      </w:r>
      <w:proofErr w:type="spellStart"/>
      <w:r w:rsidRPr="00C42E0E">
        <w:rPr>
          <w:rFonts w:ascii="Courier New" w:hAnsi="Courier New" w:cs="Courier New"/>
          <w:color w:val="333333"/>
          <w:sz w:val="22"/>
        </w:rPr>
        <w:t>токена</w:t>
      </w:r>
      <w:proofErr w:type="spellEnd"/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  <w:r w:rsidRPr="00C42E0E">
        <w:rPr>
          <w:rFonts w:ascii="Courier New" w:hAnsi="Courier New" w:cs="Courier New"/>
          <w:color w:val="333333"/>
          <w:sz w:val="22"/>
        </w:rPr>
        <w:t>: Определение прав доступа для пользователя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DB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 DB --&gt; Server: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Права</w:t>
      </w:r>
      <w:proofErr w:type="spell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доступа</w:t>
      </w:r>
      <w:proofErr w:type="spellEnd"/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: Сохранение </w:t>
      </w:r>
      <w:proofErr w:type="spellStart"/>
      <w:r w:rsidRPr="00C42E0E">
        <w:rPr>
          <w:rFonts w:ascii="Courier New" w:hAnsi="Courier New" w:cs="Courier New"/>
          <w:color w:val="333333"/>
          <w:sz w:val="22"/>
        </w:rPr>
        <w:t>токена</w:t>
      </w:r>
      <w:proofErr w:type="spellEnd"/>
      <w:r w:rsidRPr="00C42E0E">
        <w:rPr>
          <w:rFonts w:ascii="Courier New" w:hAnsi="Courier New" w:cs="Courier New"/>
          <w:color w:val="333333"/>
          <w:sz w:val="22"/>
        </w:rPr>
        <w:t xml:space="preserve"> и прав доступа в сессии/хранилище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lastRenderedPageBreak/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: </w:t>
      </w:r>
      <w:proofErr w:type="spellStart"/>
      <w:r w:rsidRPr="00C42E0E">
        <w:rPr>
          <w:rFonts w:ascii="Courier New" w:hAnsi="Courier New" w:cs="Courier New"/>
          <w:color w:val="333333"/>
          <w:sz w:val="22"/>
        </w:rPr>
        <w:t>Токен</w:t>
      </w:r>
      <w:proofErr w:type="spellEnd"/>
      <w:r w:rsidRPr="00C42E0E">
        <w:rPr>
          <w:rFonts w:ascii="Courier New" w:hAnsi="Courier New" w:cs="Courier New"/>
          <w:color w:val="333333"/>
          <w:sz w:val="22"/>
        </w:rPr>
        <w:t xml:space="preserve"> и права доступа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: Сохранение </w:t>
      </w:r>
      <w:proofErr w:type="spellStart"/>
      <w:r w:rsidRPr="00C42E0E">
        <w:rPr>
          <w:rFonts w:ascii="Courier New" w:hAnsi="Courier New" w:cs="Courier New"/>
          <w:color w:val="333333"/>
          <w:sz w:val="22"/>
        </w:rPr>
        <w:t>токена</w:t>
      </w:r>
      <w:proofErr w:type="spellEnd"/>
      <w:r w:rsidRPr="00C42E0E">
        <w:rPr>
          <w:rFonts w:ascii="Courier New" w:hAnsi="Courier New" w:cs="Courier New"/>
          <w:color w:val="333333"/>
          <w:sz w:val="22"/>
        </w:rPr>
        <w:t xml:space="preserve"> и прав доступа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Пользователь: Успешная авторизация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C42E0E">
        <w:rPr>
          <w:rFonts w:ascii="Courier New" w:hAnsi="Courier New" w:cs="Courier New"/>
          <w:color w:val="333333"/>
          <w:sz w:val="22"/>
        </w:rPr>
        <w:t xml:space="preserve"> Пароль неверный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>: Ошибка авторизации: неверный логин или пароль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Пользователь: Ошибка авторизации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</w:rPr>
        <w:t>Логин</w:t>
      </w: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</w:rPr>
        <w:t>не</w:t>
      </w: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</w:rPr>
        <w:t>найден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  <w:r w:rsidRPr="00C42E0E">
        <w:rPr>
          <w:rFonts w:ascii="Courier New" w:hAnsi="Courier New" w:cs="Courier New"/>
          <w:color w:val="333333"/>
          <w:sz w:val="22"/>
        </w:rPr>
        <w:t xml:space="preserve"> --&gt;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>: Пользователь не найден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D3451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Server</w:t>
      </w:r>
      <w:r w:rsidRPr="00C42E0E">
        <w:rPr>
          <w:rFonts w:ascii="Courier New" w:hAnsi="Courier New" w:cs="Courier New"/>
          <w:color w:val="333333"/>
          <w:sz w:val="22"/>
        </w:rPr>
        <w:t xml:space="preserve"> --&gt;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>: Ошибка авторизации: пользователь не найден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Пользователь: Ошибка авторизации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D3451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Server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Ввод</w:t>
      </w:r>
      <w:proofErr w:type="spellEnd"/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некорректный</w:t>
      </w:r>
      <w:proofErr w:type="spellEnd"/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  <w:lang w:val="en-US"/>
        </w:rPr>
        <w:t xml:space="preserve"> Web</w:t>
      </w:r>
      <w:r w:rsidRPr="00C42E0E">
        <w:rPr>
          <w:rFonts w:ascii="Courier New" w:hAnsi="Courier New" w:cs="Courier New"/>
          <w:color w:val="333333"/>
          <w:sz w:val="22"/>
        </w:rPr>
        <w:t xml:space="preserve"> -&gt; Пользователь: Ошибка ввода</w:t>
      </w:r>
    </w:p>
    <w:p w:rsidR="00C42E0E" w:rsidRPr="00C42E0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C42E0E">
        <w:rPr>
          <w:rFonts w:ascii="Courier New" w:hAnsi="Courier New" w:cs="Courier New"/>
          <w:color w:val="333333"/>
          <w:sz w:val="22"/>
        </w:rPr>
        <w:t xml:space="preserve"> </w:t>
      </w:r>
      <w:r w:rsidRPr="00C42E0E">
        <w:rPr>
          <w:rFonts w:ascii="Courier New" w:hAnsi="Courier New" w:cs="Courier New"/>
          <w:color w:val="333333"/>
          <w:sz w:val="22"/>
          <w:lang w:val="en-US"/>
        </w:rPr>
        <w:t>Web</w:t>
      </w:r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proofErr w:type="gramStart"/>
      <w:r w:rsidRPr="00C42E0E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C42E0E" w:rsidRPr="00D3451E" w:rsidRDefault="00C42E0E" w:rsidP="00C42E0E">
      <w:pPr>
        <w:pStyle w:val="a6"/>
        <w:shd w:val="clear" w:color="auto" w:fill="FFFFFF"/>
        <w:spacing w:after="0"/>
        <w:rPr>
          <w:rFonts w:ascii="Courier New" w:hAnsi="Courier New" w:cs="Courier New"/>
          <w:color w:val="333333"/>
          <w:sz w:val="22"/>
        </w:rPr>
      </w:pPr>
      <w:r w:rsidRPr="00D3451E">
        <w:rPr>
          <w:rFonts w:ascii="Courier New" w:hAnsi="Courier New" w:cs="Courier New"/>
          <w:color w:val="333333"/>
          <w:sz w:val="22"/>
        </w:rPr>
        <w:t>@</w:t>
      </w:r>
      <w:proofErr w:type="spellStart"/>
      <w:r w:rsidRPr="00C42E0E">
        <w:rPr>
          <w:rFonts w:ascii="Courier New" w:hAnsi="Courier New" w:cs="Courier New"/>
          <w:color w:val="333333"/>
          <w:sz w:val="22"/>
          <w:lang w:val="en-US"/>
        </w:rPr>
        <w:t>enduml</w:t>
      </w:r>
      <w:proofErr w:type="spellEnd"/>
    </w:p>
    <w:p w:rsidR="000D1A0F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Pr="00A45860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Pr="00472269" w:rsidRDefault="000D1A0F" w:rsidP="000D1A0F">
      <w:pPr>
        <w:pStyle w:val="a8"/>
        <w:ind w:left="0"/>
        <w:rPr>
          <w:sz w:val="28"/>
          <w:szCs w:val="28"/>
        </w:rPr>
      </w:pPr>
    </w:p>
    <w:p w:rsidR="00472269" w:rsidRDefault="00472269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C42E0E" w:rsidP="000D1A0F">
      <w:pPr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>
            <wp:extent cx="5940425" cy="5254345"/>
            <wp:effectExtent l="19050" t="0" r="3175" b="0"/>
            <wp:docPr id="3" name="Рисунок 1" descr="D:\системный аналитик\мини прилож спа боксов\hLLDRzD04BtxLunw9kBU0weG_u03PzFw42cKAZ4zDqL5890iFYGEe4Q5Fx0OBsnR9VaBR_yHR-HakrtP8Qfwy8T7Cs_UUxkptfkK-RXyzMAKvVlbox5WXWMk_GVyvRE6yQUm-fqTCMsuFppA3qlPmNSupE46MFeJlbup-G-iXc1t99_8i-9vKd81oz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спа боксов\hLLDRzD04BtxLunw9kBU0weG_u03PzFw42cKAZ4zDqL5890iFYGEe4Q5Fx0OBsnR9VaBR_yHR-HakrtP8Qfwy8T7Cs_UUxkptfkK-RXyzMAKvVlbox5WXWMk_GVyvRE6yQUm-fqTCMsuFppA3qlPmNSupE46MFeJlbup-G-iXc1t99_8i-9vKd81oz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Default="000D1A0F" w:rsidP="000D1A0F">
      <w:pPr>
        <w:rPr>
          <w:szCs w:val="28"/>
        </w:rPr>
      </w:pPr>
    </w:p>
    <w:p w:rsidR="000D1A0F" w:rsidRPr="007535D1" w:rsidRDefault="000D1A0F" w:rsidP="000D1A0F">
      <w:pPr>
        <w:shd w:val="clear" w:color="auto" w:fill="FFFFFF"/>
        <w:rPr>
          <w:rStyle w:val="a7"/>
          <w:color w:val="333333"/>
          <w:sz w:val="28"/>
          <w:szCs w:val="28"/>
        </w:rPr>
      </w:pPr>
    </w:p>
    <w:p w:rsidR="00334CEC" w:rsidRDefault="00334CEC" w:rsidP="000D1A0F">
      <w:pPr>
        <w:ind w:left="-360" w:firstLine="1068"/>
        <w:jc w:val="both"/>
        <w:rPr>
          <w:color w:val="333333"/>
          <w:sz w:val="28"/>
          <w:szCs w:val="28"/>
          <w:shd w:val="clear" w:color="auto" w:fill="FFFFFF"/>
        </w:rPr>
      </w:pPr>
    </w:p>
    <w:p w:rsidR="000D1A0F" w:rsidRPr="00D3451E" w:rsidRDefault="00334CEC" w:rsidP="00D3451E">
      <w:pPr>
        <w:ind w:left="-360" w:firstLine="1068"/>
        <w:jc w:val="both"/>
        <w:rPr>
          <w:rFonts w:ascii="Times New Roman" w:hAnsi="Times New Roman" w:cs="Times New Roman"/>
          <w:sz w:val="28"/>
          <w:szCs w:val="28"/>
        </w:rPr>
      </w:pPr>
      <w:r w:rsidRPr="00334CE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Создаем sequence-диаграмму, иллюстрирующую процесс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покупки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спа-боксов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D3451E">
        <w:rPr>
          <w:color w:val="333333"/>
          <w:sz w:val="28"/>
          <w:szCs w:val="28"/>
        </w:rPr>
        <w:t xml:space="preserve"> </w:t>
      </w:r>
      <w:r w:rsid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</w:t>
      </w:r>
      <w:r w:rsidR="000D1A0F" w:rsidRP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иаграмма спроектирована в </w:t>
      </w:r>
      <w:proofErr w:type="spellStart"/>
      <w:r w:rsidR="006F26DF" w:rsidRPr="00D3451E">
        <w:rPr>
          <w:rFonts w:ascii="Times New Roman" w:hAnsi="Times New Roman" w:cs="Times New Roman"/>
          <w:sz w:val="28"/>
          <w:szCs w:val="28"/>
        </w:rPr>
        <w:fldChar w:fldCharType="begin"/>
      </w:r>
      <w:r w:rsidR="000D1A0F" w:rsidRPr="00D3451E">
        <w:rPr>
          <w:rFonts w:ascii="Times New Roman" w:hAnsi="Times New Roman" w:cs="Times New Roman"/>
          <w:sz w:val="28"/>
          <w:szCs w:val="28"/>
        </w:rPr>
        <w:instrText xml:space="preserve"> HYPERLINK "https://www.plantuml.com/plantuml/uml/SyfFKj2rKt3CoKnELR1Io4ZDoSa70000" \t "_blank" </w:instrText>
      </w:r>
      <w:r w:rsidR="006F26DF" w:rsidRPr="00D3451E">
        <w:rPr>
          <w:rFonts w:ascii="Times New Roman" w:hAnsi="Times New Roman" w:cs="Times New Roman"/>
          <w:sz w:val="28"/>
          <w:szCs w:val="28"/>
        </w:rPr>
        <w:fldChar w:fldCharType="separate"/>
      </w:r>
      <w:r w:rsidR="000D1A0F" w:rsidRPr="00D3451E">
        <w:rPr>
          <w:rStyle w:val="a9"/>
          <w:rFonts w:ascii="Times New Roman" w:hAnsi="Times New Roman" w:cs="Times New Roman"/>
          <w:sz w:val="28"/>
          <w:szCs w:val="28"/>
          <w:shd w:val="clear" w:color="auto" w:fill="FFFFFF"/>
        </w:rPr>
        <w:t>PlantUML</w:t>
      </w:r>
      <w:proofErr w:type="spellEnd"/>
      <w:r w:rsidR="006F26DF" w:rsidRPr="00D3451E">
        <w:rPr>
          <w:rFonts w:ascii="Times New Roman" w:hAnsi="Times New Roman" w:cs="Times New Roman"/>
          <w:sz w:val="28"/>
          <w:szCs w:val="28"/>
        </w:rPr>
        <w:fldChar w:fldCharType="end"/>
      </w:r>
      <w:r w:rsidR="000D1A0F" w:rsidRP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@startuml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actor Пользователь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participant "Мини-приложение" as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participant "</w:t>
      </w:r>
      <w:r w:rsidRPr="000905BE">
        <w:rPr>
          <w:rFonts w:ascii="Courier New" w:hAnsi="Courier New" w:cs="Courier New"/>
          <w:noProof/>
          <w:color w:val="333333"/>
          <w:sz w:val="22"/>
        </w:rPr>
        <w:t>Сервер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" as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participant "</w:t>
      </w:r>
      <w:r w:rsidRPr="000905BE">
        <w:rPr>
          <w:rFonts w:ascii="Courier New" w:hAnsi="Courier New" w:cs="Courier New"/>
          <w:noProof/>
          <w:color w:val="333333"/>
          <w:sz w:val="22"/>
        </w:rPr>
        <w:t>База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Данных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" as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participant "Платежный шлюз" as Pay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Пользователь -&gt; Web: Выбор товара и добавление в корзину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Web -&gt; Server: </w:t>
      </w:r>
      <w:r w:rsidRPr="000905BE">
        <w:rPr>
          <w:rFonts w:ascii="Courier New" w:hAnsi="Courier New" w:cs="Courier New"/>
          <w:noProof/>
          <w:color w:val="333333"/>
          <w:sz w:val="22"/>
        </w:rPr>
        <w:t>Выбор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Server -&gt; DB: Проверка наличия товара на складе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alt Товар найден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DB --&gt; Server: Подтверждение наличия товара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deactivate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Server --&gt; Web: </w:t>
      </w:r>
      <w:r w:rsidRPr="000905BE">
        <w:rPr>
          <w:rFonts w:ascii="Courier New" w:hAnsi="Courier New" w:cs="Courier New"/>
          <w:noProof/>
          <w:color w:val="333333"/>
          <w:sz w:val="22"/>
        </w:rPr>
        <w:t>Отображение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товара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</w:rPr>
        <w:t xml:space="preserve">deactivate Server 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Web -&gt; Пользователь: Размещение 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deactivate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Пользователь -&gt; Web: Подтверждение 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Web -&gt; Server: </w:t>
      </w:r>
      <w:r w:rsidRPr="000905BE">
        <w:rPr>
          <w:rFonts w:ascii="Courier New" w:hAnsi="Courier New" w:cs="Courier New"/>
          <w:noProof/>
          <w:color w:val="333333"/>
          <w:sz w:val="22"/>
        </w:rPr>
        <w:t>Создание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Server -&gt; DB: </w:t>
      </w:r>
      <w:r w:rsidRPr="000905BE">
        <w:rPr>
          <w:rFonts w:ascii="Courier New" w:hAnsi="Courier New" w:cs="Courier New"/>
          <w:noProof/>
          <w:color w:val="333333"/>
          <w:sz w:val="22"/>
        </w:rPr>
        <w:t>Создание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записи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в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таблице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Orders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lastRenderedPageBreak/>
        <w:t xml:space="preserve">  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DB --&gt; Server: </w:t>
      </w:r>
      <w:r w:rsidRPr="000905BE">
        <w:rPr>
          <w:rFonts w:ascii="Courier New" w:hAnsi="Courier New" w:cs="Courier New"/>
          <w:noProof/>
          <w:color w:val="333333"/>
          <w:sz w:val="22"/>
        </w:rPr>
        <w:t>Запись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создана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</w:rPr>
        <w:t>deactivate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Server --&gt; Web: Заказ оформлен, ссылка на оплату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deactivate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Web -&gt; </w:t>
      </w:r>
      <w:r w:rsidRPr="000905BE">
        <w:rPr>
          <w:rFonts w:ascii="Courier New" w:hAnsi="Courier New" w:cs="Courier New"/>
          <w:noProof/>
          <w:color w:val="333333"/>
          <w:sz w:val="22"/>
        </w:rPr>
        <w:t>Пользователь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: </w:t>
      </w:r>
      <w:r w:rsidRPr="000905BE">
        <w:rPr>
          <w:rFonts w:ascii="Courier New" w:hAnsi="Courier New" w:cs="Courier New"/>
          <w:noProof/>
          <w:color w:val="333333"/>
          <w:sz w:val="22"/>
        </w:rPr>
        <w:t>Оплата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deactivate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</w:rPr>
        <w:t>Пользователь -&gt; Web: Оплатить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Web -&gt; Pay: Переход на шлюз оплаты, ввод данных, подтверждение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activate Pay 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alt </w:t>
      </w:r>
      <w:r w:rsidRPr="000905BE">
        <w:rPr>
          <w:rFonts w:ascii="Courier New" w:hAnsi="Courier New" w:cs="Courier New"/>
          <w:noProof/>
          <w:color w:val="333333"/>
          <w:sz w:val="22"/>
        </w:rPr>
        <w:t>Ввод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оплаты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корректный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Pay --&gt; Server: </w:t>
      </w:r>
      <w:r w:rsidRPr="000905BE">
        <w:rPr>
          <w:rFonts w:ascii="Courier New" w:hAnsi="Courier New" w:cs="Courier New"/>
          <w:noProof/>
          <w:color w:val="333333"/>
          <w:sz w:val="22"/>
        </w:rPr>
        <w:t>Успешная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оплата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deactivate Pay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0905BE">
        <w:rPr>
          <w:rFonts w:ascii="Courier New" w:hAnsi="Courier New" w:cs="Courier New"/>
          <w:noProof/>
          <w:color w:val="333333"/>
          <w:sz w:val="22"/>
        </w:rPr>
        <w:t xml:space="preserve">activate Server 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Server -&gt; DB: Обновление статуса заказа "оплачен" в таблице Orders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deactivate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DB --&gt; Server: </w:t>
      </w:r>
      <w:r w:rsidRPr="000905BE">
        <w:rPr>
          <w:rFonts w:ascii="Courier New" w:hAnsi="Courier New" w:cs="Courier New"/>
          <w:noProof/>
          <w:color w:val="333333"/>
          <w:sz w:val="22"/>
        </w:rPr>
        <w:t>Статус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обновлен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0905BE">
        <w:rPr>
          <w:rFonts w:ascii="Courier New" w:hAnsi="Courier New" w:cs="Courier New"/>
          <w:noProof/>
          <w:color w:val="333333"/>
          <w:sz w:val="22"/>
        </w:rPr>
        <w:t>deactivate DB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Server -&gt; Пользователь: Успешная оплата, подтверждение 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par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Server --&gt; Пользователь : Отправка Email о подтверждении 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Server --&gt; Пользователь : Отправка СМС о подтверждении заказа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>end par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deactivate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lastRenderedPageBreak/>
        <w:t xml:space="preserve">   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else </w:t>
      </w:r>
      <w:r w:rsidRPr="000905BE">
        <w:rPr>
          <w:rFonts w:ascii="Courier New" w:hAnsi="Courier New" w:cs="Courier New"/>
          <w:noProof/>
          <w:color w:val="333333"/>
          <w:sz w:val="22"/>
        </w:rPr>
        <w:t>Ввод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оплаты</w:t>
      </w: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0905BE">
        <w:rPr>
          <w:rFonts w:ascii="Courier New" w:hAnsi="Courier New" w:cs="Courier New"/>
          <w:noProof/>
          <w:color w:val="333333"/>
          <w:sz w:val="22"/>
        </w:rPr>
        <w:t>некорректный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0905BE">
        <w:rPr>
          <w:rFonts w:ascii="Courier New" w:hAnsi="Courier New" w:cs="Courier New"/>
          <w:noProof/>
          <w:color w:val="333333"/>
          <w:sz w:val="22"/>
        </w:rPr>
        <w:t>Pay --&gt; Web: Ошибка ввода данных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 Web -&gt; Пользователь: Ошибка ввода данных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end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else Товар не найден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DB --&gt; Web: Товар не найден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deactivate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Web -&gt; Пользователь: Товара нет в наличии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 deactivate Web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end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 xml:space="preserve"> deactivate Server</w:t>
      </w:r>
    </w:p>
    <w:p w:rsidR="000905BE" w:rsidRPr="000905BE" w:rsidRDefault="000905BE" w:rsidP="000905BE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0D1A0F" w:rsidRDefault="000905BE" w:rsidP="000905BE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noProof/>
          <w:color w:val="333333"/>
          <w:sz w:val="22"/>
        </w:rPr>
      </w:pPr>
      <w:r w:rsidRPr="000905BE">
        <w:rPr>
          <w:rFonts w:ascii="Courier New" w:hAnsi="Courier New" w:cs="Courier New"/>
          <w:noProof/>
          <w:color w:val="333333"/>
          <w:sz w:val="22"/>
        </w:rPr>
        <w:t>@enduml</w:t>
      </w:r>
    </w:p>
    <w:p w:rsidR="00C40BC0" w:rsidRDefault="00C40BC0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noProof/>
          <w:color w:val="333333"/>
          <w:sz w:val="22"/>
        </w:rPr>
      </w:pPr>
    </w:p>
    <w:p w:rsidR="00C40BC0" w:rsidRDefault="00C40BC0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Default="00404313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>
        <w:rPr>
          <w:rFonts w:ascii="Courier New" w:hAnsi="Courier New" w:cs="Courier New"/>
          <w:noProof/>
          <w:color w:val="333333"/>
          <w:sz w:val="22"/>
        </w:rPr>
        <w:lastRenderedPageBreak/>
        <w:drawing>
          <wp:inline distT="0" distB="0" distL="0" distR="0">
            <wp:extent cx="5940425" cy="4968955"/>
            <wp:effectExtent l="19050" t="0" r="3175" b="0"/>
            <wp:docPr id="1" name="Рисунок 1" descr="D:\системный аналитик\мини прилож спа боксов\покупка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спа боксов\покупка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A0F" w:rsidRPr="007535D1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Pr="000D1A0F" w:rsidRDefault="000D1A0F" w:rsidP="000D1A0F">
      <w:pPr>
        <w:rPr>
          <w:szCs w:val="28"/>
        </w:rPr>
      </w:pPr>
    </w:p>
    <w:sectPr w:rsidR="000D1A0F" w:rsidRPr="000D1A0F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465395"/>
    <w:rsid w:val="000905BE"/>
    <w:rsid w:val="000D1A0F"/>
    <w:rsid w:val="0017449C"/>
    <w:rsid w:val="00245FB6"/>
    <w:rsid w:val="00266132"/>
    <w:rsid w:val="002939F3"/>
    <w:rsid w:val="002E07A8"/>
    <w:rsid w:val="0030218D"/>
    <w:rsid w:val="00334CEC"/>
    <w:rsid w:val="00404313"/>
    <w:rsid w:val="00465395"/>
    <w:rsid w:val="00472269"/>
    <w:rsid w:val="006F26DF"/>
    <w:rsid w:val="008914DD"/>
    <w:rsid w:val="009455D1"/>
    <w:rsid w:val="00A45860"/>
    <w:rsid w:val="00A933F3"/>
    <w:rsid w:val="00C40BC0"/>
    <w:rsid w:val="00C42E0E"/>
    <w:rsid w:val="00D3451E"/>
    <w:rsid w:val="00D51EC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9</cp:revision>
  <dcterms:created xsi:type="dcterms:W3CDTF">2026-04-22T18:11:00Z</dcterms:created>
  <dcterms:modified xsi:type="dcterms:W3CDTF">2026-08-18T20:00:00Z</dcterms:modified>
</cp:coreProperties>
</file>