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302FA" w14:textId="61AE6889" w:rsidR="00876BE3" w:rsidRPr="005F2690" w:rsidRDefault="00DE77BC" w:rsidP="00E3599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</w:p>
    <w:p w14:paraId="6B5E6A47" w14:textId="77777777" w:rsidR="00DE77BC" w:rsidRPr="00DE77BC" w:rsidRDefault="00DE77BC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77BC"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 w:rsidRPr="00DE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7BC">
        <w:rPr>
          <w:rFonts w:ascii="Times New Roman" w:hAnsi="Times New Roman" w:cs="Times New Roman"/>
          <w:sz w:val="24"/>
          <w:szCs w:val="24"/>
        </w:rPr>
        <w:t>Bighiu</w:t>
      </w:r>
      <w:proofErr w:type="spellEnd"/>
      <w:r w:rsidRPr="00DE77BC">
        <w:rPr>
          <w:rFonts w:ascii="Times New Roman" w:hAnsi="Times New Roman" w:cs="Times New Roman"/>
          <w:sz w:val="24"/>
          <w:szCs w:val="24"/>
        </w:rPr>
        <w:t xml:space="preserve">, Georgiana, Adriana </w:t>
      </w:r>
      <w:proofErr w:type="spellStart"/>
      <w:r w:rsidRPr="00DE77BC">
        <w:rPr>
          <w:rFonts w:ascii="Times New Roman" w:hAnsi="Times New Roman" w:cs="Times New Roman"/>
          <w:sz w:val="24"/>
          <w:szCs w:val="24"/>
        </w:rPr>
        <w:t>Manolică</w:t>
      </w:r>
      <w:proofErr w:type="spellEnd"/>
      <w:r w:rsidRPr="00DE77BC">
        <w:rPr>
          <w:rFonts w:ascii="Times New Roman" w:hAnsi="Times New Roman" w:cs="Times New Roman"/>
          <w:sz w:val="24"/>
          <w:szCs w:val="24"/>
        </w:rPr>
        <w:t>, and Cristina Teodora Roman. "Compulsive buying behavior on the internet." </w:t>
      </w:r>
      <w:r w:rsidRPr="00DE77BC">
        <w:rPr>
          <w:rFonts w:ascii="Times New Roman" w:hAnsi="Times New Roman" w:cs="Times New Roman"/>
          <w:i/>
          <w:iCs/>
          <w:sz w:val="24"/>
          <w:szCs w:val="24"/>
        </w:rPr>
        <w:t>Procedia Economics and Finance</w:t>
      </w:r>
      <w:r w:rsidRPr="00DE77BC">
        <w:rPr>
          <w:rFonts w:ascii="Times New Roman" w:hAnsi="Times New Roman" w:cs="Times New Roman"/>
          <w:sz w:val="24"/>
          <w:szCs w:val="24"/>
        </w:rPr>
        <w:t> 20 (2015): 72-79.</w:t>
      </w:r>
    </w:p>
    <w:p w14:paraId="7AED2C27" w14:textId="62A8A161" w:rsidR="00DE77BC" w:rsidRPr="005F2690" w:rsidRDefault="009747A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 xml:space="preserve">European Parliament, Policy department Economic and Scientific policy, Consumer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in a digital environment</w:t>
      </w:r>
      <w:r w:rsidR="007C3B46" w:rsidRPr="005F2690">
        <w:rPr>
          <w:rFonts w:ascii="Times New Roman" w:hAnsi="Times New Roman" w:cs="Times New Roman"/>
          <w:sz w:val="24"/>
          <w:szCs w:val="24"/>
        </w:rPr>
        <w:t xml:space="preserve"> 2011 </w:t>
      </w:r>
    </w:p>
    <w:p w14:paraId="1253014B" w14:textId="57B6577D" w:rsidR="00DE77BC" w:rsidRPr="005F2690" w:rsidRDefault="00DE77BC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Anastasiei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Bogdan, and Nicoleta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Dospinescu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. "Electronic word-of-mouth for online retailers: Predictors of volume and valence." Sustainability 11.3 (2019): 814.</w:t>
      </w:r>
    </w:p>
    <w:p w14:paraId="09473F17" w14:textId="22695C89" w:rsidR="00DE77BC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Duralia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Oana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. "Particularities of the European consumer’s behavior in online environments." Studies in Business and Economics 11.3 (2016): 21-29.</w:t>
      </w:r>
    </w:p>
    <w:p w14:paraId="3F0FC9A3" w14:textId="70C32556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Orzan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Gheorghe, et al. "A STUDY OF ONLINE USER’S BEHAVIOUR TOWARDS FACEBOOK SOCIAL NETWORK." Annales Universitatis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Apulensis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Series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Oeconomica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16.2 (2014): 252-262.</w:t>
      </w:r>
    </w:p>
    <w:p w14:paraId="1E5D5B86" w14:textId="7272C692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Bobâlcă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, Claudia. "THE LOYAL CUSTOMERS’PERCEPTION REGARDING THE ONLINE BUYING PROCESS." CES Working Papers 7.2 (2015): 241-255.</w:t>
      </w:r>
    </w:p>
    <w:p w14:paraId="452E7531" w14:textId="05C84024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Cetină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Iuliana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Maria-Cristiana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Munthiu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and Violeta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Rădulescu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. "Psychological and social factors that influence online consumer behavior." Procedia-Social and Behavioral Sciences 62 (2012): 184-188.</w:t>
      </w:r>
    </w:p>
    <w:p w14:paraId="6E515854" w14:textId="5964C3E9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Dumitrescu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Luigi, Gheorghe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Orzan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and Mircea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Fuciu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. "Understanding the online consumer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and the usage of the internet as a business environment–a marketing research."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Revista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Economică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67.3 (2015): 63-79.</w:t>
      </w:r>
    </w:p>
    <w:p w14:paraId="09BCA155" w14:textId="0325097F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Vranceanu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, Diana Maria. "THE IMPACT OF ONLINE CONSUMER REVIEWS’QUANTITY AND RATING ON BUYING DECISIONS: A PERSPECTIVE FROM ROMANIAN MARKET." Proceedings of the INTERNATIONAL MANAGEMENT CONFERENCE. Vol. 11. No. 1. Faculty of Management, Academy of Economic Studies, Bucharest, Romania, 2017.</w:t>
      </w:r>
    </w:p>
    <w:p w14:paraId="1E863EE8" w14:textId="04058641" w:rsidR="009747A2" w:rsidRPr="005F2690" w:rsidRDefault="009747A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>Kotler &amp; Armstrong, Principles of Marketing 14</w:t>
      </w:r>
      <w:r w:rsidRPr="005F26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F2690">
        <w:rPr>
          <w:rFonts w:ascii="Times New Roman" w:hAnsi="Times New Roman" w:cs="Times New Roman"/>
          <w:sz w:val="24"/>
          <w:szCs w:val="24"/>
        </w:rPr>
        <w:t xml:space="preserve"> edition, Cap. 5 Consumer Markets and Consumer Buyer </w:t>
      </w:r>
      <w:proofErr w:type="spellStart"/>
      <w:proofErr w:type="gramStart"/>
      <w:r w:rsidRPr="005F2690">
        <w:rPr>
          <w:rFonts w:ascii="Times New Roman" w:hAnsi="Times New Roman" w:cs="Times New Roman"/>
          <w:sz w:val="24"/>
          <w:szCs w:val="24"/>
        </w:rPr>
        <w:t>Behaviour,p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F2690">
        <w:rPr>
          <w:rFonts w:ascii="Times New Roman" w:hAnsi="Times New Roman" w:cs="Times New Roman"/>
          <w:sz w:val="24"/>
          <w:szCs w:val="24"/>
        </w:rPr>
        <w:t xml:space="preserve"> 132-158</w:t>
      </w:r>
    </w:p>
    <w:p w14:paraId="06252A10" w14:textId="6113B2AF" w:rsidR="009747A2" w:rsidRDefault="009747A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>Kotler &amp; Armstrong, Principles of Marketing 14</w:t>
      </w:r>
      <w:r w:rsidRPr="005F2690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5F2690">
        <w:rPr>
          <w:rFonts w:ascii="Times New Roman" w:hAnsi="Times New Roman" w:cs="Times New Roman"/>
          <w:sz w:val="24"/>
          <w:szCs w:val="24"/>
        </w:rPr>
        <w:t xml:space="preserve">edition, Cap. 17 Direct and Online Marketing Building Direct Customer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Relantionships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, p.494-518</w:t>
      </w:r>
    </w:p>
    <w:p w14:paraId="4BBACBA6" w14:textId="57B73BC8" w:rsidR="00FE587D" w:rsidRPr="005F2690" w:rsidRDefault="00FE587D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Nicoleta-</w:t>
      </w:r>
      <w:proofErr w:type="spellStart"/>
      <w:r>
        <w:rPr>
          <w:rFonts w:ascii="Times New Roman" w:hAnsi="Times New Roman" w:cs="Times New Roman"/>
          <w:sz w:val="24"/>
          <w:szCs w:val="24"/>
        </w:rPr>
        <w:t>Dorina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RACOLTA-PAINA, Theodora Alexandra Luca, NOWDAYS ONLINE CONSUMER`S RIGHTS AND INTERESTS.CASE STUDY -THE ROMANIAN EDUCATED ONLINE YOUNG CONSUMER, 2011</w:t>
      </w:r>
    </w:p>
    <w:p w14:paraId="5D546251" w14:textId="07DD5191" w:rsidR="007C3B46" w:rsidRPr="005F2690" w:rsidRDefault="0058124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C3B46" w:rsidRPr="005F2690">
          <w:rPr>
            <w:rStyle w:val="Hyperlink"/>
            <w:rFonts w:ascii="Times New Roman" w:hAnsi="Times New Roman" w:cs="Times New Roman"/>
            <w:sz w:val="24"/>
            <w:szCs w:val="24"/>
          </w:rPr>
          <w:t>https://import-export.societegenerale.fr/en/country/romania/market-consumer</w:t>
        </w:r>
      </w:hyperlink>
    </w:p>
    <w:p w14:paraId="33948416" w14:textId="32DC4D81" w:rsidR="007C3B46" w:rsidRPr="005F2690" w:rsidRDefault="0058124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C3B46" w:rsidRPr="005F2690">
          <w:rPr>
            <w:rStyle w:val="Hyperlink"/>
            <w:rFonts w:ascii="Times New Roman" w:hAnsi="Times New Roman" w:cs="Times New Roman"/>
            <w:sz w:val="24"/>
            <w:szCs w:val="24"/>
          </w:rPr>
          <w:t>https://www.intelligencenode.com/blog/50-statistics-to-understand-the-online-consumer-in-2020-and-beyond/</w:t>
        </w:r>
      </w:hyperlink>
    </w:p>
    <w:p w14:paraId="70079899" w14:textId="551EF916" w:rsidR="007C3B46" w:rsidRDefault="0058124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C3B46" w:rsidRPr="005F2690">
          <w:rPr>
            <w:rStyle w:val="Hyperlink"/>
            <w:rFonts w:ascii="Times New Roman" w:hAnsi="Times New Roman" w:cs="Times New Roman"/>
            <w:sz w:val="24"/>
            <w:szCs w:val="24"/>
          </w:rPr>
          <w:t>https://eccromania.ro/despre-noi/ce-este-ecc-romania/</w:t>
        </w:r>
      </w:hyperlink>
    </w:p>
    <w:p w14:paraId="2046A746" w14:textId="53DD4B13" w:rsidR="005F2690" w:rsidRDefault="0058124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5F2690" w:rsidRPr="00BE2063">
          <w:rPr>
            <w:rStyle w:val="Hyperlink"/>
            <w:rFonts w:ascii="Times New Roman" w:hAnsi="Times New Roman" w:cs="Times New Roman"/>
            <w:sz w:val="24"/>
            <w:szCs w:val="24"/>
          </w:rPr>
          <w:t>https://trusted.ro/blog/test-consumator-online/</w:t>
        </w:r>
      </w:hyperlink>
    </w:p>
    <w:p w14:paraId="19FB67BE" w14:textId="574C7B8C" w:rsidR="004E1FEB" w:rsidRDefault="00581242" w:rsidP="004E1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E1FEB" w:rsidRPr="00BE2063">
          <w:rPr>
            <w:rStyle w:val="Hyperlink"/>
            <w:rFonts w:ascii="Times New Roman" w:hAnsi="Times New Roman" w:cs="Times New Roman"/>
            <w:sz w:val="24"/>
            <w:szCs w:val="24"/>
          </w:rPr>
          <w:t>https://ec.europa.eu/eurostat/web/products-eurostat-news/-/DDN-20200420-2</w:t>
        </w:r>
      </w:hyperlink>
    </w:p>
    <w:p w14:paraId="6946DE0C" w14:textId="517DC609" w:rsidR="004E1FEB" w:rsidRPr="0012620F" w:rsidRDefault="00581242" w:rsidP="00126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anchor="E-shopping:_biggest_increase_among_young_internet_users" w:history="1">
        <w:r w:rsidR="00E66EFB" w:rsidRPr="00BE2063">
          <w:rPr>
            <w:rStyle w:val="Hyperlink"/>
            <w:rFonts w:ascii="Times New Roman" w:hAnsi="Times New Roman" w:cs="Times New Roman"/>
            <w:sz w:val="24"/>
            <w:szCs w:val="24"/>
          </w:rPr>
          <w:t>https://ec.europa.eu/eurostat/statistics-explained/index.php/E-commerce_statistics_for_individuals#E-shopping:_biggest_increase_among_young_internet_users</w:t>
        </w:r>
      </w:hyperlink>
    </w:p>
    <w:p w14:paraId="5C88DA68" w14:textId="77777777" w:rsidR="005F2690" w:rsidRPr="005F2690" w:rsidRDefault="005F2690" w:rsidP="005F26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77663E" w14:textId="61BE1B02" w:rsidR="007C3B46" w:rsidRPr="005F2690" w:rsidRDefault="007C3B46" w:rsidP="005F26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DDCF93" w14:textId="14278136" w:rsidR="007C3B46" w:rsidRPr="005F2690" w:rsidRDefault="007C3B46" w:rsidP="005F2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Babin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Harris Murray, CB Consumer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3FEED0C8" w14:textId="2A79E5F7" w:rsidR="007C3B46" w:rsidRPr="005F2690" w:rsidRDefault="007C3B46" w:rsidP="005F2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 xml:space="preserve">Michael R. Solomon, Gary J.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Bamossy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Soren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Askegaard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, Margaret K. Hogg</w:t>
      </w:r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, Consumer </w:t>
      </w:r>
      <w:proofErr w:type="spellStart"/>
      <w:r w:rsidRPr="005F2690">
        <w:rPr>
          <w:rFonts w:ascii="Times New Roman" w:hAnsi="Times New Roman" w:cs="Times New Roman"/>
          <w:i/>
          <w:iCs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5F2690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 European Perspective, </w:t>
      </w:r>
      <w:r w:rsidRPr="005F2690">
        <w:rPr>
          <w:rFonts w:ascii="Times New Roman" w:hAnsi="Times New Roman" w:cs="Times New Roman"/>
          <w:sz w:val="24"/>
          <w:szCs w:val="24"/>
        </w:rPr>
        <w:t>sixth edition, 2016</w:t>
      </w:r>
    </w:p>
    <w:p w14:paraId="2177F146" w14:textId="47FDEDA5" w:rsidR="007C3B46" w:rsidRPr="005F2690" w:rsidRDefault="007C3B46" w:rsidP="005F2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 xml:space="preserve">Andrew Smith, </w:t>
      </w:r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Consumer </w:t>
      </w:r>
      <w:proofErr w:type="spellStart"/>
      <w:r w:rsidRPr="005F2690">
        <w:rPr>
          <w:rFonts w:ascii="Times New Roman" w:hAnsi="Times New Roman" w:cs="Times New Roman"/>
          <w:i/>
          <w:iCs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 and Analytics</w:t>
      </w:r>
      <w:r w:rsidRPr="005F2690">
        <w:rPr>
          <w:rFonts w:ascii="Times New Roman" w:hAnsi="Times New Roman" w:cs="Times New Roman"/>
          <w:sz w:val="24"/>
          <w:szCs w:val="24"/>
        </w:rPr>
        <w:t>, Routledge, 2020</w:t>
      </w:r>
    </w:p>
    <w:p w14:paraId="1F1D62C1" w14:textId="77777777" w:rsidR="007C3B46" w:rsidRPr="005F2690" w:rsidRDefault="007C3B46" w:rsidP="005F26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C3B46" w:rsidRPr="005F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F3E94"/>
    <w:multiLevelType w:val="hybridMultilevel"/>
    <w:tmpl w:val="C66214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C22E80"/>
    <w:multiLevelType w:val="hybridMultilevel"/>
    <w:tmpl w:val="220E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6F"/>
    <w:rsid w:val="0012620F"/>
    <w:rsid w:val="003208BE"/>
    <w:rsid w:val="004E1FEB"/>
    <w:rsid w:val="00581242"/>
    <w:rsid w:val="005C17E0"/>
    <w:rsid w:val="005F2690"/>
    <w:rsid w:val="007C3B46"/>
    <w:rsid w:val="00876BE3"/>
    <w:rsid w:val="0095026F"/>
    <w:rsid w:val="009747A2"/>
    <w:rsid w:val="00DE77BC"/>
    <w:rsid w:val="00E35998"/>
    <w:rsid w:val="00E66EFB"/>
    <w:rsid w:val="00E73DC5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FCB3"/>
  <w15:chartTrackingRefBased/>
  <w15:docId w15:val="{1ED3E6A5-A47B-42A1-A01E-E587260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sted.ro/blog/test-consumator-on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cromania.ro/despre-noi/ce-este-ecc-roman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ligencenode.com/blog/50-statistics-to-understand-the-online-consumer-in-2020-and-beyon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port-export.societegenerale.fr/en/country/romania/market-consumer" TargetMode="External"/><Relationship Id="rId10" Type="http://schemas.openxmlformats.org/officeDocument/2006/relationships/hyperlink" Target="https://ec.europa.eu/eurostat/statistics-explained/index.php/E-commerce_statistics_for_individu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.europa.eu/eurostat/web/products-eurostat-news/-/DDN-20200420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11</cp:revision>
  <dcterms:created xsi:type="dcterms:W3CDTF">2021-03-18T10:49:00Z</dcterms:created>
  <dcterms:modified xsi:type="dcterms:W3CDTF">2021-03-19T08:13:00Z</dcterms:modified>
</cp:coreProperties>
</file>