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header16.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F28" w:rsidRDefault="00F87F28" w:rsidP="00B7530F">
      <w:pPr>
        <w:rPr>
          <w:b/>
          <w:caps/>
          <w:sz w:val="32"/>
          <w:szCs w:val="32"/>
        </w:rPr>
      </w:pPr>
    </w:p>
    <w:p w:rsidR="00F87F28" w:rsidRDefault="00F87F28" w:rsidP="00B7530F">
      <w:pPr>
        <w:rPr>
          <w:b/>
          <w:caps/>
          <w:sz w:val="32"/>
          <w:szCs w:val="32"/>
        </w:rPr>
      </w:pPr>
    </w:p>
    <w:p w:rsidR="00F87F28" w:rsidRDefault="00F87F28" w:rsidP="00B7530F">
      <w:pPr>
        <w:rPr>
          <w:b/>
          <w:caps/>
          <w:sz w:val="32"/>
          <w:szCs w:val="32"/>
        </w:rPr>
      </w:pPr>
    </w:p>
    <w:p w:rsidR="00F87F28" w:rsidRDefault="00F87F28" w:rsidP="00F87F28">
      <w:pPr>
        <w:jc w:val="center"/>
        <w:rPr>
          <w:b/>
          <w:caps/>
          <w:sz w:val="28"/>
          <w:szCs w:val="28"/>
        </w:rPr>
      </w:pPr>
    </w:p>
    <w:p w:rsidR="00F87F28" w:rsidRDefault="00F87F28" w:rsidP="00F87F28">
      <w:pPr>
        <w:jc w:val="center"/>
        <w:rPr>
          <w:b/>
          <w:caps/>
          <w:sz w:val="28"/>
          <w:szCs w:val="28"/>
        </w:rPr>
      </w:pPr>
      <w:r w:rsidRPr="00F87F28">
        <w:rPr>
          <w:b/>
          <w:caps/>
          <w:sz w:val="28"/>
          <w:szCs w:val="28"/>
        </w:rPr>
        <w:t>facultatea de studii europene</w:t>
      </w:r>
    </w:p>
    <w:p w:rsidR="00F87F28" w:rsidRDefault="00F87F28" w:rsidP="00F87F28">
      <w:pPr>
        <w:jc w:val="center"/>
        <w:rPr>
          <w:b/>
          <w:caps/>
          <w:sz w:val="28"/>
          <w:szCs w:val="28"/>
        </w:rPr>
      </w:pPr>
    </w:p>
    <w:p w:rsidR="00F87F28" w:rsidRDefault="00F87F28" w:rsidP="00F87F28">
      <w:pPr>
        <w:jc w:val="center"/>
        <w:rPr>
          <w:b/>
          <w:caps/>
          <w:sz w:val="28"/>
          <w:szCs w:val="28"/>
        </w:rPr>
      </w:pPr>
    </w:p>
    <w:p w:rsidR="00F87F28" w:rsidRDefault="00F87F28" w:rsidP="00F87F28">
      <w:pPr>
        <w:jc w:val="center"/>
        <w:rPr>
          <w:b/>
          <w:caps/>
          <w:sz w:val="28"/>
          <w:szCs w:val="28"/>
        </w:rPr>
      </w:pPr>
    </w:p>
    <w:p w:rsidR="00F87F28" w:rsidRDefault="00F87F28" w:rsidP="00F87F28">
      <w:pPr>
        <w:jc w:val="center"/>
        <w:rPr>
          <w:b/>
          <w:caps/>
          <w:sz w:val="28"/>
          <w:szCs w:val="28"/>
        </w:rPr>
      </w:pPr>
    </w:p>
    <w:p w:rsidR="00F87F28" w:rsidRDefault="00F87F28" w:rsidP="00F87F28">
      <w:pPr>
        <w:jc w:val="center"/>
        <w:rPr>
          <w:b/>
          <w:caps/>
          <w:sz w:val="28"/>
          <w:szCs w:val="28"/>
        </w:rPr>
      </w:pPr>
    </w:p>
    <w:p w:rsidR="00F87F28" w:rsidRDefault="00F87F28" w:rsidP="00F87F28">
      <w:pPr>
        <w:jc w:val="center"/>
        <w:rPr>
          <w:b/>
          <w:caps/>
          <w:sz w:val="28"/>
          <w:szCs w:val="28"/>
        </w:rPr>
      </w:pPr>
    </w:p>
    <w:p w:rsidR="00F87F28" w:rsidRDefault="00F87F28" w:rsidP="00F87F28">
      <w:pPr>
        <w:jc w:val="center"/>
        <w:rPr>
          <w:b/>
          <w:caps/>
          <w:sz w:val="28"/>
          <w:szCs w:val="28"/>
        </w:rPr>
      </w:pPr>
    </w:p>
    <w:p w:rsidR="00F87F28" w:rsidRDefault="00F87F28" w:rsidP="00F87F28">
      <w:pPr>
        <w:jc w:val="center"/>
        <w:rPr>
          <w:b/>
          <w:caps/>
          <w:sz w:val="28"/>
          <w:szCs w:val="28"/>
        </w:rPr>
      </w:pPr>
    </w:p>
    <w:p w:rsidR="00F87F28" w:rsidRPr="00F87F28" w:rsidRDefault="00F87F28" w:rsidP="00F87F28">
      <w:pPr>
        <w:jc w:val="center"/>
        <w:rPr>
          <w:b/>
          <w:sz w:val="40"/>
          <w:szCs w:val="40"/>
        </w:rPr>
      </w:pPr>
      <w:r w:rsidRPr="00F87F28">
        <w:rPr>
          <w:b/>
          <w:sz w:val="40"/>
          <w:szCs w:val="40"/>
        </w:rPr>
        <w:t>Ghid de elaborare și redactare a lucrărilor de licență și disertație</w:t>
      </w:r>
    </w:p>
    <w:p w:rsidR="00F87F28" w:rsidRDefault="00F87F28" w:rsidP="00F87F28">
      <w:pPr>
        <w:jc w:val="center"/>
        <w:rPr>
          <w:b/>
          <w:caps/>
          <w:sz w:val="28"/>
          <w:szCs w:val="28"/>
        </w:rPr>
      </w:pPr>
    </w:p>
    <w:p w:rsidR="00F87F28" w:rsidRDefault="00F87F28" w:rsidP="00F87F28">
      <w:pPr>
        <w:jc w:val="center"/>
        <w:rPr>
          <w:b/>
          <w:caps/>
          <w:sz w:val="28"/>
          <w:szCs w:val="28"/>
        </w:rPr>
      </w:pPr>
    </w:p>
    <w:p w:rsidR="00F87F28" w:rsidRDefault="00F87F28" w:rsidP="00F87F28">
      <w:pPr>
        <w:jc w:val="center"/>
        <w:rPr>
          <w:b/>
          <w:caps/>
          <w:sz w:val="28"/>
          <w:szCs w:val="28"/>
        </w:rPr>
      </w:pPr>
    </w:p>
    <w:p w:rsidR="00F87F28" w:rsidRDefault="00F87F28" w:rsidP="00F87F28">
      <w:pPr>
        <w:jc w:val="center"/>
        <w:rPr>
          <w:b/>
          <w:caps/>
          <w:sz w:val="28"/>
          <w:szCs w:val="28"/>
        </w:rPr>
      </w:pPr>
    </w:p>
    <w:p w:rsidR="00F87F28" w:rsidRDefault="00F87F28" w:rsidP="00F87F28">
      <w:pPr>
        <w:jc w:val="center"/>
        <w:rPr>
          <w:b/>
          <w:caps/>
          <w:sz w:val="28"/>
          <w:szCs w:val="28"/>
        </w:rPr>
      </w:pPr>
    </w:p>
    <w:p w:rsidR="00F87F28" w:rsidRDefault="00F87F28" w:rsidP="00F87F28">
      <w:pPr>
        <w:jc w:val="center"/>
        <w:rPr>
          <w:b/>
          <w:caps/>
          <w:sz w:val="28"/>
          <w:szCs w:val="28"/>
        </w:rPr>
      </w:pPr>
    </w:p>
    <w:p w:rsidR="00F87F28" w:rsidRDefault="00F87F28" w:rsidP="00F87F28">
      <w:pPr>
        <w:jc w:val="center"/>
        <w:rPr>
          <w:b/>
          <w:caps/>
          <w:sz w:val="28"/>
          <w:szCs w:val="28"/>
        </w:rPr>
      </w:pPr>
    </w:p>
    <w:p w:rsidR="00F87F28" w:rsidRDefault="00F87F28" w:rsidP="00F87F28">
      <w:pPr>
        <w:jc w:val="center"/>
        <w:rPr>
          <w:b/>
          <w:caps/>
          <w:sz w:val="28"/>
          <w:szCs w:val="28"/>
        </w:rPr>
      </w:pPr>
    </w:p>
    <w:p w:rsidR="00F87F28" w:rsidRDefault="00F87F28" w:rsidP="00F87F28">
      <w:pPr>
        <w:jc w:val="center"/>
        <w:rPr>
          <w:b/>
          <w:caps/>
          <w:sz w:val="28"/>
          <w:szCs w:val="28"/>
        </w:rPr>
      </w:pPr>
    </w:p>
    <w:p w:rsidR="00F87F28" w:rsidRDefault="00F87F28" w:rsidP="00F87F28">
      <w:pPr>
        <w:jc w:val="center"/>
        <w:rPr>
          <w:b/>
          <w:caps/>
          <w:sz w:val="28"/>
          <w:szCs w:val="28"/>
        </w:rPr>
      </w:pPr>
    </w:p>
    <w:p w:rsidR="00F87F28" w:rsidRDefault="00F87F28" w:rsidP="00F87F28">
      <w:pPr>
        <w:jc w:val="center"/>
        <w:rPr>
          <w:b/>
          <w:caps/>
          <w:sz w:val="28"/>
          <w:szCs w:val="28"/>
        </w:rPr>
      </w:pPr>
    </w:p>
    <w:p w:rsidR="00F87F28" w:rsidRDefault="00F87F28" w:rsidP="00F87F28">
      <w:pPr>
        <w:jc w:val="center"/>
        <w:rPr>
          <w:b/>
          <w:caps/>
          <w:sz w:val="28"/>
          <w:szCs w:val="28"/>
        </w:rPr>
      </w:pPr>
    </w:p>
    <w:p w:rsidR="00F87F28" w:rsidRDefault="00F87F28" w:rsidP="00F87F28">
      <w:pPr>
        <w:jc w:val="center"/>
        <w:rPr>
          <w:b/>
          <w:caps/>
          <w:sz w:val="28"/>
          <w:szCs w:val="28"/>
        </w:rPr>
      </w:pPr>
    </w:p>
    <w:p w:rsidR="00F87F28" w:rsidRDefault="00F87F28" w:rsidP="00F87F28">
      <w:pPr>
        <w:jc w:val="center"/>
        <w:rPr>
          <w:b/>
          <w:caps/>
          <w:sz w:val="28"/>
          <w:szCs w:val="28"/>
        </w:rPr>
      </w:pPr>
    </w:p>
    <w:p w:rsidR="00F87F28" w:rsidRDefault="00F87F28" w:rsidP="00F87F28">
      <w:pPr>
        <w:jc w:val="center"/>
        <w:rPr>
          <w:b/>
          <w:caps/>
          <w:sz w:val="28"/>
          <w:szCs w:val="28"/>
        </w:rPr>
      </w:pPr>
    </w:p>
    <w:p w:rsidR="00F87F28" w:rsidRDefault="00F87F28" w:rsidP="00F87F28">
      <w:pPr>
        <w:jc w:val="center"/>
        <w:rPr>
          <w:b/>
          <w:caps/>
          <w:sz w:val="28"/>
          <w:szCs w:val="28"/>
        </w:rPr>
      </w:pPr>
    </w:p>
    <w:p w:rsidR="00F87F28" w:rsidRDefault="00F87F28" w:rsidP="00F87F28">
      <w:pPr>
        <w:jc w:val="center"/>
        <w:rPr>
          <w:b/>
          <w:caps/>
          <w:sz w:val="28"/>
          <w:szCs w:val="28"/>
        </w:rPr>
      </w:pPr>
    </w:p>
    <w:p w:rsidR="00F87F28" w:rsidRDefault="00F87F28" w:rsidP="00F87F28">
      <w:pPr>
        <w:jc w:val="center"/>
        <w:rPr>
          <w:b/>
          <w:caps/>
          <w:sz w:val="28"/>
          <w:szCs w:val="28"/>
        </w:rPr>
      </w:pPr>
    </w:p>
    <w:p w:rsidR="00F87F28" w:rsidRDefault="00F87F28" w:rsidP="00F87F28">
      <w:pPr>
        <w:jc w:val="center"/>
        <w:rPr>
          <w:b/>
          <w:caps/>
          <w:sz w:val="28"/>
          <w:szCs w:val="28"/>
        </w:rPr>
      </w:pPr>
    </w:p>
    <w:p w:rsidR="00F87F28" w:rsidRDefault="00F87F28" w:rsidP="00F87F28">
      <w:pPr>
        <w:jc w:val="center"/>
        <w:rPr>
          <w:b/>
          <w:caps/>
          <w:sz w:val="28"/>
          <w:szCs w:val="28"/>
        </w:rPr>
      </w:pPr>
    </w:p>
    <w:p w:rsidR="00F87F28" w:rsidRDefault="00F87F28" w:rsidP="00F87F28">
      <w:pPr>
        <w:jc w:val="center"/>
        <w:rPr>
          <w:b/>
          <w:caps/>
          <w:sz w:val="28"/>
          <w:szCs w:val="28"/>
        </w:rPr>
      </w:pPr>
    </w:p>
    <w:p w:rsidR="00F87F28" w:rsidRDefault="00F87F28" w:rsidP="00F87F28">
      <w:pPr>
        <w:jc w:val="center"/>
        <w:rPr>
          <w:b/>
          <w:caps/>
          <w:sz w:val="28"/>
          <w:szCs w:val="28"/>
        </w:rPr>
      </w:pPr>
    </w:p>
    <w:p w:rsidR="00F87F28" w:rsidRDefault="00F87F28" w:rsidP="00F87F28">
      <w:pPr>
        <w:jc w:val="center"/>
        <w:rPr>
          <w:b/>
          <w:caps/>
          <w:sz w:val="28"/>
          <w:szCs w:val="28"/>
        </w:rPr>
      </w:pPr>
    </w:p>
    <w:p w:rsidR="00F87F28" w:rsidRDefault="00F87F28" w:rsidP="00F87F28">
      <w:pPr>
        <w:jc w:val="center"/>
        <w:rPr>
          <w:b/>
          <w:caps/>
          <w:sz w:val="28"/>
          <w:szCs w:val="28"/>
        </w:rPr>
      </w:pPr>
    </w:p>
    <w:p w:rsidR="00F87F28" w:rsidRDefault="00F87F28" w:rsidP="00F87F28">
      <w:pPr>
        <w:jc w:val="center"/>
        <w:rPr>
          <w:b/>
          <w:caps/>
          <w:sz w:val="28"/>
          <w:szCs w:val="28"/>
        </w:rPr>
      </w:pPr>
    </w:p>
    <w:p w:rsidR="00F87F28" w:rsidRPr="00F87F28" w:rsidRDefault="00F87F28" w:rsidP="00F87F28">
      <w:pPr>
        <w:jc w:val="center"/>
        <w:rPr>
          <w:b/>
          <w:caps/>
          <w:sz w:val="28"/>
          <w:szCs w:val="28"/>
        </w:rPr>
      </w:pPr>
      <w:r>
        <w:rPr>
          <w:b/>
          <w:caps/>
          <w:sz w:val="28"/>
          <w:szCs w:val="28"/>
        </w:rPr>
        <w:t>2016</w:t>
      </w:r>
    </w:p>
    <w:p w:rsidR="00F87F28" w:rsidRDefault="00F87F28" w:rsidP="00B7530F">
      <w:pPr>
        <w:rPr>
          <w:b/>
          <w:caps/>
          <w:sz w:val="32"/>
          <w:szCs w:val="32"/>
        </w:rPr>
      </w:pPr>
    </w:p>
    <w:p w:rsidR="00F87F28" w:rsidRDefault="00F87F28" w:rsidP="00B7530F">
      <w:pPr>
        <w:rPr>
          <w:b/>
          <w:caps/>
          <w:sz w:val="32"/>
          <w:szCs w:val="32"/>
        </w:rPr>
        <w:sectPr w:rsidR="00F87F28" w:rsidSect="00A67D5B">
          <w:headerReference w:type="even" r:id="rId8"/>
          <w:headerReference w:type="default" r:id="rId9"/>
          <w:pgSz w:w="11906" w:h="16838"/>
          <w:pgMar w:top="1088" w:right="1417" w:bottom="1417" w:left="1417" w:header="708" w:footer="708" w:gutter="0"/>
          <w:cols w:space="708"/>
          <w:titlePg/>
          <w:docGrid w:linePitch="360"/>
        </w:sectPr>
      </w:pPr>
    </w:p>
    <w:p w:rsidR="00B7530F" w:rsidRDefault="00B7530F" w:rsidP="00F87F28">
      <w:pPr>
        <w:spacing w:line="360" w:lineRule="auto"/>
        <w:rPr>
          <w:b/>
          <w:caps/>
          <w:sz w:val="32"/>
          <w:szCs w:val="32"/>
        </w:rPr>
      </w:pPr>
      <w:r w:rsidRPr="00B7530F">
        <w:rPr>
          <w:b/>
          <w:caps/>
          <w:sz w:val="32"/>
          <w:szCs w:val="32"/>
        </w:rPr>
        <w:lastRenderedPageBreak/>
        <w:t>Cuprins</w:t>
      </w:r>
    </w:p>
    <w:p w:rsidR="00B7530F" w:rsidRDefault="00B7530F" w:rsidP="00F87F28">
      <w:pPr>
        <w:spacing w:line="360" w:lineRule="auto"/>
        <w:jc w:val="center"/>
        <w:rPr>
          <w:b/>
          <w:caps/>
          <w:sz w:val="32"/>
          <w:szCs w:val="32"/>
        </w:rPr>
      </w:pPr>
    </w:p>
    <w:p w:rsidR="00B7530F" w:rsidRPr="00B7530F" w:rsidRDefault="00B7530F" w:rsidP="000851BF">
      <w:pPr>
        <w:spacing w:line="360" w:lineRule="auto"/>
        <w:jc w:val="center"/>
        <w:rPr>
          <w:b/>
          <w:caps/>
          <w:sz w:val="32"/>
          <w:szCs w:val="32"/>
        </w:rPr>
      </w:pPr>
    </w:p>
    <w:p w:rsidR="00064ADB" w:rsidRDefault="00B71929">
      <w:pPr>
        <w:pStyle w:val="TOC1"/>
        <w:tabs>
          <w:tab w:val="right" w:pos="9062"/>
        </w:tabs>
        <w:rPr>
          <w:rFonts w:eastAsiaTheme="minorEastAsia" w:cstheme="minorBidi"/>
          <w:b w:val="0"/>
          <w:bCs w:val="0"/>
          <w:caps w:val="0"/>
          <w:noProof/>
          <w:u w:val="none"/>
          <w:lang w:val="en-US" w:eastAsia="en-US"/>
        </w:rPr>
      </w:pPr>
      <w:r>
        <w:fldChar w:fldCharType="begin"/>
      </w:r>
      <w:r w:rsidR="00B7530F">
        <w:instrText xml:space="preserve"> TOC \o "1-3" \h \z \u </w:instrText>
      </w:r>
      <w:r>
        <w:fldChar w:fldCharType="separate"/>
      </w:r>
      <w:hyperlink w:anchor="_Toc469658281" w:history="1">
        <w:r w:rsidR="00064ADB" w:rsidRPr="0073405E">
          <w:rPr>
            <w:rStyle w:val="Hyperlink"/>
            <w:noProof/>
          </w:rPr>
          <w:t>Conceperea, structura și planificarea unei lucrări de licență/disertație</w:t>
        </w:r>
        <w:r w:rsidR="00064ADB">
          <w:rPr>
            <w:noProof/>
            <w:webHidden/>
          </w:rPr>
          <w:tab/>
        </w:r>
        <w:r w:rsidR="00064ADB">
          <w:rPr>
            <w:noProof/>
            <w:webHidden/>
          </w:rPr>
          <w:fldChar w:fldCharType="begin"/>
        </w:r>
        <w:r w:rsidR="00064ADB">
          <w:rPr>
            <w:noProof/>
            <w:webHidden/>
          </w:rPr>
          <w:instrText xml:space="preserve"> PAGEREF _Toc469658281 \h </w:instrText>
        </w:r>
        <w:r w:rsidR="00064ADB">
          <w:rPr>
            <w:noProof/>
            <w:webHidden/>
          </w:rPr>
        </w:r>
        <w:r w:rsidR="00064ADB">
          <w:rPr>
            <w:noProof/>
            <w:webHidden/>
          </w:rPr>
          <w:fldChar w:fldCharType="separate"/>
        </w:r>
        <w:r w:rsidR="00064ADB">
          <w:rPr>
            <w:noProof/>
            <w:webHidden/>
          </w:rPr>
          <w:t>5</w:t>
        </w:r>
        <w:r w:rsidR="00064ADB">
          <w:rPr>
            <w:noProof/>
            <w:webHidden/>
          </w:rPr>
          <w:fldChar w:fldCharType="end"/>
        </w:r>
      </w:hyperlink>
    </w:p>
    <w:p w:rsidR="00064ADB" w:rsidRDefault="00064ADB">
      <w:pPr>
        <w:pStyle w:val="TOC2"/>
        <w:tabs>
          <w:tab w:val="right" w:pos="9062"/>
        </w:tabs>
        <w:rPr>
          <w:rFonts w:eastAsiaTheme="minorEastAsia" w:cstheme="minorBidi"/>
          <w:b w:val="0"/>
          <w:bCs w:val="0"/>
          <w:smallCaps w:val="0"/>
          <w:noProof/>
          <w:lang w:val="en-US" w:eastAsia="en-US"/>
        </w:rPr>
      </w:pPr>
      <w:hyperlink w:anchor="_Toc469658282" w:history="1">
        <w:r w:rsidRPr="0073405E">
          <w:rPr>
            <w:rStyle w:val="Hyperlink"/>
            <w:noProof/>
            <w:lang w:val="ro-RO"/>
          </w:rPr>
          <w:t>Definirea, tematica și specificitatea unei lucrări de licență/disertație</w:t>
        </w:r>
        <w:r>
          <w:rPr>
            <w:noProof/>
            <w:webHidden/>
          </w:rPr>
          <w:tab/>
        </w:r>
        <w:r>
          <w:rPr>
            <w:noProof/>
            <w:webHidden/>
          </w:rPr>
          <w:fldChar w:fldCharType="begin"/>
        </w:r>
        <w:r>
          <w:rPr>
            <w:noProof/>
            <w:webHidden/>
          </w:rPr>
          <w:instrText xml:space="preserve"> PAGEREF _Toc469658282 \h </w:instrText>
        </w:r>
        <w:r>
          <w:rPr>
            <w:noProof/>
            <w:webHidden/>
          </w:rPr>
        </w:r>
        <w:r>
          <w:rPr>
            <w:noProof/>
            <w:webHidden/>
          </w:rPr>
          <w:fldChar w:fldCharType="separate"/>
        </w:r>
        <w:r>
          <w:rPr>
            <w:noProof/>
            <w:webHidden/>
          </w:rPr>
          <w:t>5</w:t>
        </w:r>
        <w:r>
          <w:rPr>
            <w:noProof/>
            <w:webHidden/>
          </w:rPr>
          <w:fldChar w:fldCharType="end"/>
        </w:r>
      </w:hyperlink>
    </w:p>
    <w:p w:rsidR="00064ADB" w:rsidRDefault="00064ADB">
      <w:pPr>
        <w:pStyle w:val="TOC2"/>
        <w:tabs>
          <w:tab w:val="right" w:pos="9062"/>
        </w:tabs>
        <w:rPr>
          <w:rFonts w:eastAsiaTheme="minorEastAsia" w:cstheme="minorBidi"/>
          <w:b w:val="0"/>
          <w:bCs w:val="0"/>
          <w:smallCaps w:val="0"/>
          <w:noProof/>
          <w:lang w:val="en-US" w:eastAsia="en-US"/>
        </w:rPr>
      </w:pPr>
      <w:hyperlink w:anchor="_Toc469658283" w:history="1">
        <w:r w:rsidRPr="0073405E">
          <w:rPr>
            <w:rStyle w:val="Hyperlink"/>
            <w:noProof/>
            <w:lang w:val="ro-RO"/>
          </w:rPr>
          <w:t>Titlul lucrării de licență/disertație</w:t>
        </w:r>
        <w:r>
          <w:rPr>
            <w:noProof/>
            <w:webHidden/>
          </w:rPr>
          <w:tab/>
        </w:r>
        <w:r>
          <w:rPr>
            <w:noProof/>
            <w:webHidden/>
          </w:rPr>
          <w:fldChar w:fldCharType="begin"/>
        </w:r>
        <w:r>
          <w:rPr>
            <w:noProof/>
            <w:webHidden/>
          </w:rPr>
          <w:instrText xml:space="preserve"> PAGEREF _Toc469658283 \h </w:instrText>
        </w:r>
        <w:r>
          <w:rPr>
            <w:noProof/>
            <w:webHidden/>
          </w:rPr>
        </w:r>
        <w:r>
          <w:rPr>
            <w:noProof/>
            <w:webHidden/>
          </w:rPr>
          <w:fldChar w:fldCharType="separate"/>
        </w:r>
        <w:r>
          <w:rPr>
            <w:noProof/>
            <w:webHidden/>
          </w:rPr>
          <w:t>6</w:t>
        </w:r>
        <w:r>
          <w:rPr>
            <w:noProof/>
            <w:webHidden/>
          </w:rPr>
          <w:fldChar w:fldCharType="end"/>
        </w:r>
      </w:hyperlink>
    </w:p>
    <w:p w:rsidR="00064ADB" w:rsidRDefault="00064ADB">
      <w:pPr>
        <w:pStyle w:val="TOC2"/>
        <w:tabs>
          <w:tab w:val="right" w:pos="9062"/>
        </w:tabs>
        <w:rPr>
          <w:rFonts w:eastAsiaTheme="minorEastAsia" w:cstheme="minorBidi"/>
          <w:b w:val="0"/>
          <w:bCs w:val="0"/>
          <w:smallCaps w:val="0"/>
          <w:noProof/>
          <w:lang w:val="en-US" w:eastAsia="en-US"/>
        </w:rPr>
      </w:pPr>
      <w:hyperlink w:anchor="_Toc469658284" w:history="1">
        <w:r w:rsidRPr="0073405E">
          <w:rPr>
            <w:rStyle w:val="Hyperlink"/>
            <w:noProof/>
            <w:lang w:val="ro-RO"/>
          </w:rPr>
          <w:t>Dimensiunea și structura lucrării de licență/disertație</w:t>
        </w:r>
        <w:r>
          <w:rPr>
            <w:noProof/>
            <w:webHidden/>
          </w:rPr>
          <w:tab/>
        </w:r>
        <w:r>
          <w:rPr>
            <w:noProof/>
            <w:webHidden/>
          </w:rPr>
          <w:fldChar w:fldCharType="begin"/>
        </w:r>
        <w:r>
          <w:rPr>
            <w:noProof/>
            <w:webHidden/>
          </w:rPr>
          <w:instrText xml:space="preserve"> PAGEREF _Toc469658284 \h </w:instrText>
        </w:r>
        <w:r>
          <w:rPr>
            <w:noProof/>
            <w:webHidden/>
          </w:rPr>
        </w:r>
        <w:r>
          <w:rPr>
            <w:noProof/>
            <w:webHidden/>
          </w:rPr>
          <w:fldChar w:fldCharType="separate"/>
        </w:r>
        <w:r>
          <w:rPr>
            <w:noProof/>
            <w:webHidden/>
          </w:rPr>
          <w:t>6</w:t>
        </w:r>
        <w:r>
          <w:rPr>
            <w:noProof/>
            <w:webHidden/>
          </w:rPr>
          <w:fldChar w:fldCharType="end"/>
        </w:r>
      </w:hyperlink>
    </w:p>
    <w:p w:rsidR="00064ADB" w:rsidRDefault="00064ADB">
      <w:pPr>
        <w:pStyle w:val="TOC3"/>
        <w:tabs>
          <w:tab w:val="right" w:pos="9062"/>
        </w:tabs>
        <w:rPr>
          <w:rFonts w:eastAsiaTheme="minorEastAsia" w:cstheme="minorBidi"/>
          <w:smallCaps w:val="0"/>
          <w:noProof/>
          <w:lang w:val="en-US" w:eastAsia="en-US"/>
        </w:rPr>
      </w:pPr>
      <w:hyperlink w:anchor="_Toc469658285" w:history="1">
        <w:r w:rsidRPr="0073405E">
          <w:rPr>
            <w:rStyle w:val="Hyperlink"/>
            <w:noProof/>
            <w:lang w:val="ro-RO"/>
          </w:rPr>
          <w:t>(I) Dimensiunea lucrării de licență/disertație</w:t>
        </w:r>
        <w:r>
          <w:rPr>
            <w:noProof/>
            <w:webHidden/>
          </w:rPr>
          <w:tab/>
        </w:r>
        <w:r>
          <w:rPr>
            <w:noProof/>
            <w:webHidden/>
          </w:rPr>
          <w:fldChar w:fldCharType="begin"/>
        </w:r>
        <w:r>
          <w:rPr>
            <w:noProof/>
            <w:webHidden/>
          </w:rPr>
          <w:instrText xml:space="preserve"> PAGEREF _Toc469658285 \h </w:instrText>
        </w:r>
        <w:r>
          <w:rPr>
            <w:noProof/>
            <w:webHidden/>
          </w:rPr>
        </w:r>
        <w:r>
          <w:rPr>
            <w:noProof/>
            <w:webHidden/>
          </w:rPr>
          <w:fldChar w:fldCharType="separate"/>
        </w:r>
        <w:r>
          <w:rPr>
            <w:noProof/>
            <w:webHidden/>
          </w:rPr>
          <w:t>6</w:t>
        </w:r>
        <w:r>
          <w:rPr>
            <w:noProof/>
            <w:webHidden/>
          </w:rPr>
          <w:fldChar w:fldCharType="end"/>
        </w:r>
      </w:hyperlink>
    </w:p>
    <w:p w:rsidR="00064ADB" w:rsidRDefault="00064ADB">
      <w:pPr>
        <w:pStyle w:val="TOC3"/>
        <w:tabs>
          <w:tab w:val="right" w:pos="9062"/>
        </w:tabs>
        <w:rPr>
          <w:rFonts w:eastAsiaTheme="minorEastAsia" w:cstheme="minorBidi"/>
          <w:smallCaps w:val="0"/>
          <w:noProof/>
          <w:lang w:val="en-US" w:eastAsia="en-US"/>
        </w:rPr>
      </w:pPr>
      <w:hyperlink w:anchor="_Toc469658286" w:history="1">
        <w:r w:rsidRPr="0073405E">
          <w:rPr>
            <w:rStyle w:val="Hyperlink"/>
            <w:noProof/>
            <w:lang w:val="ro-RO"/>
          </w:rPr>
          <w:t>(II) Structura lucrării de licență/disertație</w:t>
        </w:r>
        <w:r>
          <w:rPr>
            <w:noProof/>
            <w:webHidden/>
          </w:rPr>
          <w:tab/>
        </w:r>
        <w:r>
          <w:rPr>
            <w:noProof/>
            <w:webHidden/>
          </w:rPr>
          <w:fldChar w:fldCharType="begin"/>
        </w:r>
        <w:r>
          <w:rPr>
            <w:noProof/>
            <w:webHidden/>
          </w:rPr>
          <w:instrText xml:space="preserve"> PAGEREF _Toc469658286 \h </w:instrText>
        </w:r>
        <w:r>
          <w:rPr>
            <w:noProof/>
            <w:webHidden/>
          </w:rPr>
        </w:r>
        <w:r>
          <w:rPr>
            <w:noProof/>
            <w:webHidden/>
          </w:rPr>
          <w:fldChar w:fldCharType="separate"/>
        </w:r>
        <w:r>
          <w:rPr>
            <w:noProof/>
            <w:webHidden/>
          </w:rPr>
          <w:t>7</w:t>
        </w:r>
        <w:r>
          <w:rPr>
            <w:noProof/>
            <w:webHidden/>
          </w:rPr>
          <w:fldChar w:fldCharType="end"/>
        </w:r>
      </w:hyperlink>
    </w:p>
    <w:p w:rsidR="00064ADB" w:rsidRDefault="00064ADB">
      <w:pPr>
        <w:pStyle w:val="TOC2"/>
        <w:tabs>
          <w:tab w:val="right" w:pos="9062"/>
        </w:tabs>
        <w:rPr>
          <w:rFonts w:eastAsiaTheme="minorEastAsia" w:cstheme="minorBidi"/>
          <w:b w:val="0"/>
          <w:bCs w:val="0"/>
          <w:smallCaps w:val="0"/>
          <w:noProof/>
          <w:lang w:val="en-US" w:eastAsia="en-US"/>
        </w:rPr>
      </w:pPr>
      <w:hyperlink w:anchor="_Toc469658287" w:history="1">
        <w:r w:rsidRPr="0073405E">
          <w:rPr>
            <w:rStyle w:val="Hyperlink"/>
            <w:noProof/>
            <w:lang w:val="ro-RO"/>
          </w:rPr>
          <w:t>Rolul coordonatorului</w:t>
        </w:r>
        <w:r>
          <w:rPr>
            <w:noProof/>
            <w:webHidden/>
          </w:rPr>
          <w:tab/>
        </w:r>
        <w:r>
          <w:rPr>
            <w:noProof/>
            <w:webHidden/>
          </w:rPr>
          <w:fldChar w:fldCharType="begin"/>
        </w:r>
        <w:r>
          <w:rPr>
            <w:noProof/>
            <w:webHidden/>
          </w:rPr>
          <w:instrText xml:space="preserve"> PAGEREF _Toc469658287 \h </w:instrText>
        </w:r>
        <w:r>
          <w:rPr>
            <w:noProof/>
            <w:webHidden/>
          </w:rPr>
        </w:r>
        <w:r>
          <w:rPr>
            <w:noProof/>
            <w:webHidden/>
          </w:rPr>
          <w:fldChar w:fldCharType="separate"/>
        </w:r>
        <w:r>
          <w:rPr>
            <w:noProof/>
            <w:webHidden/>
          </w:rPr>
          <w:t>8</w:t>
        </w:r>
        <w:r>
          <w:rPr>
            <w:noProof/>
            <w:webHidden/>
          </w:rPr>
          <w:fldChar w:fldCharType="end"/>
        </w:r>
      </w:hyperlink>
    </w:p>
    <w:p w:rsidR="00064ADB" w:rsidRDefault="00064ADB">
      <w:pPr>
        <w:pStyle w:val="TOC2"/>
        <w:tabs>
          <w:tab w:val="right" w:pos="9062"/>
        </w:tabs>
        <w:rPr>
          <w:rFonts w:eastAsiaTheme="minorEastAsia" w:cstheme="minorBidi"/>
          <w:b w:val="0"/>
          <w:bCs w:val="0"/>
          <w:smallCaps w:val="0"/>
          <w:noProof/>
          <w:lang w:val="en-US" w:eastAsia="en-US"/>
        </w:rPr>
      </w:pPr>
      <w:hyperlink w:anchor="_Toc469658288" w:history="1">
        <w:r w:rsidRPr="0073405E">
          <w:rPr>
            <w:rStyle w:val="Hyperlink"/>
            <w:noProof/>
            <w:lang w:val="ro-RO"/>
          </w:rPr>
          <w:t>Conceperea și planificarea lucrării de licență/disertație</w:t>
        </w:r>
        <w:r>
          <w:rPr>
            <w:noProof/>
            <w:webHidden/>
          </w:rPr>
          <w:tab/>
        </w:r>
        <w:r>
          <w:rPr>
            <w:noProof/>
            <w:webHidden/>
          </w:rPr>
          <w:fldChar w:fldCharType="begin"/>
        </w:r>
        <w:r>
          <w:rPr>
            <w:noProof/>
            <w:webHidden/>
          </w:rPr>
          <w:instrText xml:space="preserve"> PAGEREF _Toc469658288 \h </w:instrText>
        </w:r>
        <w:r>
          <w:rPr>
            <w:noProof/>
            <w:webHidden/>
          </w:rPr>
        </w:r>
        <w:r>
          <w:rPr>
            <w:noProof/>
            <w:webHidden/>
          </w:rPr>
          <w:fldChar w:fldCharType="separate"/>
        </w:r>
        <w:r>
          <w:rPr>
            <w:noProof/>
            <w:webHidden/>
          </w:rPr>
          <w:t>9</w:t>
        </w:r>
        <w:r>
          <w:rPr>
            <w:noProof/>
            <w:webHidden/>
          </w:rPr>
          <w:fldChar w:fldCharType="end"/>
        </w:r>
      </w:hyperlink>
    </w:p>
    <w:p w:rsidR="00064ADB" w:rsidRDefault="00064ADB">
      <w:pPr>
        <w:pStyle w:val="TOC3"/>
        <w:tabs>
          <w:tab w:val="right" w:pos="9062"/>
        </w:tabs>
        <w:rPr>
          <w:rFonts w:eastAsiaTheme="minorEastAsia" w:cstheme="minorBidi"/>
          <w:smallCaps w:val="0"/>
          <w:noProof/>
          <w:lang w:val="en-US" w:eastAsia="en-US"/>
        </w:rPr>
      </w:pPr>
      <w:hyperlink w:anchor="_Toc469658289" w:history="1">
        <w:r w:rsidRPr="0073405E">
          <w:rPr>
            <w:rStyle w:val="Hyperlink"/>
            <w:noProof/>
            <w:lang w:val="ro-RO"/>
          </w:rPr>
          <w:t>Conceperea lucrării de licență</w:t>
        </w:r>
        <w:r>
          <w:rPr>
            <w:noProof/>
            <w:webHidden/>
          </w:rPr>
          <w:tab/>
        </w:r>
        <w:r>
          <w:rPr>
            <w:noProof/>
            <w:webHidden/>
          </w:rPr>
          <w:fldChar w:fldCharType="begin"/>
        </w:r>
        <w:r>
          <w:rPr>
            <w:noProof/>
            <w:webHidden/>
          </w:rPr>
          <w:instrText xml:space="preserve"> PAGEREF _Toc469658289 \h </w:instrText>
        </w:r>
        <w:r>
          <w:rPr>
            <w:noProof/>
            <w:webHidden/>
          </w:rPr>
        </w:r>
        <w:r>
          <w:rPr>
            <w:noProof/>
            <w:webHidden/>
          </w:rPr>
          <w:fldChar w:fldCharType="separate"/>
        </w:r>
        <w:r>
          <w:rPr>
            <w:noProof/>
            <w:webHidden/>
          </w:rPr>
          <w:t>9</w:t>
        </w:r>
        <w:r>
          <w:rPr>
            <w:noProof/>
            <w:webHidden/>
          </w:rPr>
          <w:fldChar w:fldCharType="end"/>
        </w:r>
      </w:hyperlink>
    </w:p>
    <w:p w:rsidR="00064ADB" w:rsidRDefault="00064ADB">
      <w:pPr>
        <w:pStyle w:val="TOC3"/>
        <w:tabs>
          <w:tab w:val="right" w:pos="9062"/>
        </w:tabs>
        <w:rPr>
          <w:rFonts w:eastAsiaTheme="minorEastAsia" w:cstheme="minorBidi"/>
          <w:smallCaps w:val="0"/>
          <w:noProof/>
          <w:lang w:val="en-US" w:eastAsia="en-US"/>
        </w:rPr>
      </w:pPr>
      <w:hyperlink w:anchor="_Toc469658290" w:history="1">
        <w:r w:rsidRPr="0073405E">
          <w:rPr>
            <w:rStyle w:val="Hyperlink"/>
            <w:noProof/>
            <w:lang w:val="ro-RO"/>
          </w:rPr>
          <w:t>Planificarea redactării lucrării de licență</w:t>
        </w:r>
        <w:r>
          <w:rPr>
            <w:noProof/>
            <w:webHidden/>
          </w:rPr>
          <w:tab/>
        </w:r>
        <w:r>
          <w:rPr>
            <w:noProof/>
            <w:webHidden/>
          </w:rPr>
          <w:fldChar w:fldCharType="begin"/>
        </w:r>
        <w:r>
          <w:rPr>
            <w:noProof/>
            <w:webHidden/>
          </w:rPr>
          <w:instrText xml:space="preserve"> PAGEREF _Toc469658290 \h </w:instrText>
        </w:r>
        <w:r>
          <w:rPr>
            <w:noProof/>
            <w:webHidden/>
          </w:rPr>
        </w:r>
        <w:r>
          <w:rPr>
            <w:noProof/>
            <w:webHidden/>
          </w:rPr>
          <w:fldChar w:fldCharType="separate"/>
        </w:r>
        <w:r>
          <w:rPr>
            <w:noProof/>
            <w:webHidden/>
          </w:rPr>
          <w:t>10</w:t>
        </w:r>
        <w:r>
          <w:rPr>
            <w:noProof/>
            <w:webHidden/>
          </w:rPr>
          <w:fldChar w:fldCharType="end"/>
        </w:r>
      </w:hyperlink>
    </w:p>
    <w:p w:rsidR="00064ADB" w:rsidRDefault="00064ADB">
      <w:pPr>
        <w:pStyle w:val="TOC2"/>
        <w:tabs>
          <w:tab w:val="right" w:pos="9062"/>
        </w:tabs>
        <w:rPr>
          <w:rFonts w:eastAsiaTheme="minorEastAsia" w:cstheme="minorBidi"/>
          <w:b w:val="0"/>
          <w:bCs w:val="0"/>
          <w:smallCaps w:val="0"/>
          <w:noProof/>
          <w:lang w:val="en-US" w:eastAsia="en-US"/>
        </w:rPr>
      </w:pPr>
      <w:hyperlink w:anchor="_Toc469658291" w:history="1">
        <w:r w:rsidRPr="0073405E">
          <w:rPr>
            <w:rStyle w:val="Hyperlink"/>
            <w:noProof/>
            <w:lang w:val="ro-RO"/>
          </w:rPr>
          <w:t>Etape în redactarea lucrării de licență/disertație</w:t>
        </w:r>
        <w:r>
          <w:rPr>
            <w:noProof/>
            <w:webHidden/>
          </w:rPr>
          <w:tab/>
        </w:r>
        <w:r>
          <w:rPr>
            <w:noProof/>
            <w:webHidden/>
          </w:rPr>
          <w:fldChar w:fldCharType="begin"/>
        </w:r>
        <w:r>
          <w:rPr>
            <w:noProof/>
            <w:webHidden/>
          </w:rPr>
          <w:instrText xml:space="preserve"> PAGEREF _Toc469658291 \h </w:instrText>
        </w:r>
        <w:r>
          <w:rPr>
            <w:noProof/>
            <w:webHidden/>
          </w:rPr>
        </w:r>
        <w:r>
          <w:rPr>
            <w:noProof/>
            <w:webHidden/>
          </w:rPr>
          <w:fldChar w:fldCharType="separate"/>
        </w:r>
        <w:r>
          <w:rPr>
            <w:noProof/>
            <w:webHidden/>
          </w:rPr>
          <w:t>11</w:t>
        </w:r>
        <w:r>
          <w:rPr>
            <w:noProof/>
            <w:webHidden/>
          </w:rPr>
          <w:fldChar w:fldCharType="end"/>
        </w:r>
      </w:hyperlink>
    </w:p>
    <w:p w:rsidR="00064ADB" w:rsidRDefault="00064ADB">
      <w:pPr>
        <w:pStyle w:val="TOC1"/>
        <w:tabs>
          <w:tab w:val="right" w:pos="9062"/>
        </w:tabs>
        <w:rPr>
          <w:rFonts w:eastAsiaTheme="minorEastAsia" w:cstheme="minorBidi"/>
          <w:b w:val="0"/>
          <w:bCs w:val="0"/>
          <w:caps w:val="0"/>
          <w:noProof/>
          <w:u w:val="none"/>
          <w:lang w:val="en-US" w:eastAsia="en-US"/>
        </w:rPr>
      </w:pPr>
      <w:hyperlink w:anchor="_Toc469658292" w:history="1">
        <w:r w:rsidRPr="0073405E">
          <w:rPr>
            <w:rStyle w:val="Hyperlink"/>
            <w:noProof/>
          </w:rPr>
          <w:t>Planul (Designul) cercetării</w:t>
        </w:r>
        <w:r>
          <w:rPr>
            <w:noProof/>
            <w:webHidden/>
          </w:rPr>
          <w:tab/>
        </w:r>
        <w:r>
          <w:rPr>
            <w:noProof/>
            <w:webHidden/>
          </w:rPr>
          <w:fldChar w:fldCharType="begin"/>
        </w:r>
        <w:r>
          <w:rPr>
            <w:noProof/>
            <w:webHidden/>
          </w:rPr>
          <w:instrText xml:space="preserve"> PAGEREF _Toc469658292 \h </w:instrText>
        </w:r>
        <w:r>
          <w:rPr>
            <w:noProof/>
            <w:webHidden/>
          </w:rPr>
        </w:r>
        <w:r>
          <w:rPr>
            <w:noProof/>
            <w:webHidden/>
          </w:rPr>
          <w:fldChar w:fldCharType="separate"/>
        </w:r>
        <w:r>
          <w:rPr>
            <w:noProof/>
            <w:webHidden/>
          </w:rPr>
          <w:t>14</w:t>
        </w:r>
        <w:r>
          <w:rPr>
            <w:noProof/>
            <w:webHidden/>
          </w:rPr>
          <w:fldChar w:fldCharType="end"/>
        </w:r>
      </w:hyperlink>
    </w:p>
    <w:p w:rsidR="00064ADB" w:rsidRDefault="00064ADB">
      <w:pPr>
        <w:pStyle w:val="TOC2"/>
        <w:tabs>
          <w:tab w:val="right" w:pos="9062"/>
        </w:tabs>
        <w:rPr>
          <w:rFonts w:eastAsiaTheme="minorEastAsia" w:cstheme="minorBidi"/>
          <w:b w:val="0"/>
          <w:bCs w:val="0"/>
          <w:smallCaps w:val="0"/>
          <w:noProof/>
          <w:lang w:val="en-US" w:eastAsia="en-US"/>
        </w:rPr>
      </w:pPr>
      <w:hyperlink w:anchor="_Toc469658293" w:history="1">
        <w:r w:rsidRPr="0073405E">
          <w:rPr>
            <w:rStyle w:val="Hyperlink"/>
            <w:noProof/>
            <w:lang w:val="ro-RO"/>
          </w:rPr>
          <w:t>Ce este planul (designul) cercetării?</w:t>
        </w:r>
        <w:r>
          <w:rPr>
            <w:noProof/>
            <w:webHidden/>
          </w:rPr>
          <w:tab/>
        </w:r>
        <w:r>
          <w:rPr>
            <w:noProof/>
            <w:webHidden/>
          </w:rPr>
          <w:fldChar w:fldCharType="begin"/>
        </w:r>
        <w:r>
          <w:rPr>
            <w:noProof/>
            <w:webHidden/>
          </w:rPr>
          <w:instrText xml:space="preserve"> PAGEREF _Toc469658293 \h </w:instrText>
        </w:r>
        <w:r>
          <w:rPr>
            <w:noProof/>
            <w:webHidden/>
          </w:rPr>
        </w:r>
        <w:r>
          <w:rPr>
            <w:noProof/>
            <w:webHidden/>
          </w:rPr>
          <w:fldChar w:fldCharType="separate"/>
        </w:r>
        <w:r>
          <w:rPr>
            <w:noProof/>
            <w:webHidden/>
          </w:rPr>
          <w:t>14</w:t>
        </w:r>
        <w:r>
          <w:rPr>
            <w:noProof/>
            <w:webHidden/>
          </w:rPr>
          <w:fldChar w:fldCharType="end"/>
        </w:r>
      </w:hyperlink>
    </w:p>
    <w:p w:rsidR="00064ADB" w:rsidRDefault="00064ADB">
      <w:pPr>
        <w:pStyle w:val="TOC2"/>
        <w:tabs>
          <w:tab w:val="right" w:pos="9062"/>
        </w:tabs>
        <w:rPr>
          <w:rFonts w:eastAsiaTheme="minorEastAsia" w:cstheme="minorBidi"/>
          <w:b w:val="0"/>
          <w:bCs w:val="0"/>
          <w:smallCaps w:val="0"/>
          <w:noProof/>
          <w:lang w:val="en-US" w:eastAsia="en-US"/>
        </w:rPr>
      </w:pPr>
      <w:hyperlink w:anchor="_Toc469658294" w:history="1">
        <w:r w:rsidRPr="0073405E">
          <w:rPr>
            <w:rStyle w:val="Hyperlink"/>
            <w:noProof/>
            <w:lang w:val="ro-RO"/>
          </w:rPr>
          <w:t>Funcțiile planului cercetării</w:t>
        </w:r>
        <w:r>
          <w:rPr>
            <w:noProof/>
            <w:webHidden/>
          </w:rPr>
          <w:tab/>
        </w:r>
        <w:r>
          <w:rPr>
            <w:noProof/>
            <w:webHidden/>
          </w:rPr>
          <w:fldChar w:fldCharType="begin"/>
        </w:r>
        <w:r>
          <w:rPr>
            <w:noProof/>
            <w:webHidden/>
          </w:rPr>
          <w:instrText xml:space="preserve"> PAGEREF _Toc469658294 \h </w:instrText>
        </w:r>
        <w:r>
          <w:rPr>
            <w:noProof/>
            <w:webHidden/>
          </w:rPr>
        </w:r>
        <w:r>
          <w:rPr>
            <w:noProof/>
            <w:webHidden/>
          </w:rPr>
          <w:fldChar w:fldCharType="separate"/>
        </w:r>
        <w:r>
          <w:rPr>
            <w:noProof/>
            <w:webHidden/>
          </w:rPr>
          <w:t>16</w:t>
        </w:r>
        <w:r>
          <w:rPr>
            <w:noProof/>
            <w:webHidden/>
          </w:rPr>
          <w:fldChar w:fldCharType="end"/>
        </w:r>
      </w:hyperlink>
    </w:p>
    <w:p w:rsidR="00064ADB" w:rsidRDefault="00064ADB">
      <w:pPr>
        <w:pStyle w:val="TOC2"/>
        <w:tabs>
          <w:tab w:val="right" w:pos="9062"/>
        </w:tabs>
        <w:rPr>
          <w:rFonts w:eastAsiaTheme="minorEastAsia" w:cstheme="minorBidi"/>
          <w:b w:val="0"/>
          <w:bCs w:val="0"/>
          <w:smallCaps w:val="0"/>
          <w:noProof/>
          <w:lang w:val="en-US" w:eastAsia="en-US"/>
        </w:rPr>
      </w:pPr>
      <w:hyperlink w:anchor="_Toc469658295" w:history="1">
        <w:r w:rsidRPr="0073405E">
          <w:rPr>
            <w:rStyle w:val="Hyperlink"/>
            <w:noProof/>
            <w:lang w:val="ro-RO"/>
          </w:rPr>
          <w:t>Tipuri de plan/design de cercetare</w:t>
        </w:r>
        <w:r>
          <w:rPr>
            <w:noProof/>
            <w:webHidden/>
          </w:rPr>
          <w:tab/>
        </w:r>
        <w:r>
          <w:rPr>
            <w:noProof/>
            <w:webHidden/>
          </w:rPr>
          <w:fldChar w:fldCharType="begin"/>
        </w:r>
        <w:r>
          <w:rPr>
            <w:noProof/>
            <w:webHidden/>
          </w:rPr>
          <w:instrText xml:space="preserve"> PAGEREF _Toc469658295 \h </w:instrText>
        </w:r>
        <w:r>
          <w:rPr>
            <w:noProof/>
            <w:webHidden/>
          </w:rPr>
        </w:r>
        <w:r>
          <w:rPr>
            <w:noProof/>
            <w:webHidden/>
          </w:rPr>
          <w:fldChar w:fldCharType="separate"/>
        </w:r>
        <w:r>
          <w:rPr>
            <w:noProof/>
            <w:webHidden/>
          </w:rPr>
          <w:t>20</w:t>
        </w:r>
        <w:r>
          <w:rPr>
            <w:noProof/>
            <w:webHidden/>
          </w:rPr>
          <w:fldChar w:fldCharType="end"/>
        </w:r>
      </w:hyperlink>
    </w:p>
    <w:p w:rsidR="00064ADB" w:rsidRDefault="00064ADB">
      <w:pPr>
        <w:pStyle w:val="TOC3"/>
        <w:tabs>
          <w:tab w:val="right" w:pos="9062"/>
        </w:tabs>
        <w:rPr>
          <w:rFonts w:eastAsiaTheme="minorEastAsia" w:cstheme="minorBidi"/>
          <w:smallCaps w:val="0"/>
          <w:noProof/>
          <w:lang w:val="en-US" w:eastAsia="en-US"/>
        </w:rPr>
      </w:pPr>
      <w:hyperlink w:anchor="_Toc469658296" w:history="1">
        <w:r w:rsidRPr="0073405E">
          <w:rPr>
            <w:rStyle w:val="Hyperlink"/>
            <w:noProof/>
            <w:lang w:val="ro-RO"/>
          </w:rPr>
          <w:t>1) Plan/design descriptiv de cercetare</w:t>
        </w:r>
        <w:r>
          <w:rPr>
            <w:noProof/>
            <w:webHidden/>
          </w:rPr>
          <w:tab/>
        </w:r>
        <w:r>
          <w:rPr>
            <w:noProof/>
            <w:webHidden/>
          </w:rPr>
          <w:fldChar w:fldCharType="begin"/>
        </w:r>
        <w:r>
          <w:rPr>
            <w:noProof/>
            <w:webHidden/>
          </w:rPr>
          <w:instrText xml:space="preserve"> PAGEREF _Toc469658296 \h </w:instrText>
        </w:r>
        <w:r>
          <w:rPr>
            <w:noProof/>
            <w:webHidden/>
          </w:rPr>
        </w:r>
        <w:r>
          <w:rPr>
            <w:noProof/>
            <w:webHidden/>
          </w:rPr>
          <w:fldChar w:fldCharType="separate"/>
        </w:r>
        <w:r>
          <w:rPr>
            <w:noProof/>
            <w:webHidden/>
          </w:rPr>
          <w:t>21</w:t>
        </w:r>
        <w:r>
          <w:rPr>
            <w:noProof/>
            <w:webHidden/>
          </w:rPr>
          <w:fldChar w:fldCharType="end"/>
        </w:r>
      </w:hyperlink>
    </w:p>
    <w:p w:rsidR="00064ADB" w:rsidRDefault="00064ADB">
      <w:pPr>
        <w:pStyle w:val="TOC3"/>
        <w:tabs>
          <w:tab w:val="right" w:pos="9062"/>
        </w:tabs>
        <w:rPr>
          <w:rFonts w:eastAsiaTheme="minorEastAsia" w:cstheme="minorBidi"/>
          <w:smallCaps w:val="0"/>
          <w:noProof/>
          <w:lang w:val="en-US" w:eastAsia="en-US"/>
        </w:rPr>
      </w:pPr>
      <w:hyperlink w:anchor="_Toc469658297" w:history="1">
        <w:r w:rsidRPr="0073405E">
          <w:rPr>
            <w:rStyle w:val="Hyperlink"/>
            <w:noProof/>
            <w:lang w:val="ro-RO"/>
          </w:rPr>
          <w:t>2) Plan/design corelațional de cercetare</w:t>
        </w:r>
        <w:r>
          <w:rPr>
            <w:noProof/>
            <w:webHidden/>
          </w:rPr>
          <w:tab/>
        </w:r>
        <w:r>
          <w:rPr>
            <w:noProof/>
            <w:webHidden/>
          </w:rPr>
          <w:fldChar w:fldCharType="begin"/>
        </w:r>
        <w:r>
          <w:rPr>
            <w:noProof/>
            <w:webHidden/>
          </w:rPr>
          <w:instrText xml:space="preserve"> PAGEREF _Toc469658297 \h </w:instrText>
        </w:r>
        <w:r>
          <w:rPr>
            <w:noProof/>
            <w:webHidden/>
          </w:rPr>
        </w:r>
        <w:r>
          <w:rPr>
            <w:noProof/>
            <w:webHidden/>
          </w:rPr>
          <w:fldChar w:fldCharType="separate"/>
        </w:r>
        <w:r>
          <w:rPr>
            <w:noProof/>
            <w:webHidden/>
          </w:rPr>
          <w:t>21</w:t>
        </w:r>
        <w:r>
          <w:rPr>
            <w:noProof/>
            <w:webHidden/>
          </w:rPr>
          <w:fldChar w:fldCharType="end"/>
        </w:r>
      </w:hyperlink>
    </w:p>
    <w:p w:rsidR="00064ADB" w:rsidRDefault="00064ADB">
      <w:pPr>
        <w:pStyle w:val="TOC3"/>
        <w:tabs>
          <w:tab w:val="right" w:pos="9062"/>
        </w:tabs>
        <w:rPr>
          <w:rFonts w:eastAsiaTheme="minorEastAsia" w:cstheme="minorBidi"/>
          <w:smallCaps w:val="0"/>
          <w:noProof/>
          <w:lang w:val="en-US" w:eastAsia="en-US"/>
        </w:rPr>
      </w:pPr>
      <w:hyperlink w:anchor="_Toc469658298" w:history="1">
        <w:r w:rsidRPr="0073405E">
          <w:rPr>
            <w:rStyle w:val="Hyperlink"/>
            <w:noProof/>
            <w:lang w:val="ro-RO"/>
          </w:rPr>
          <w:t>3) Plan/design experimental de cercetare</w:t>
        </w:r>
        <w:r>
          <w:rPr>
            <w:noProof/>
            <w:webHidden/>
          </w:rPr>
          <w:tab/>
        </w:r>
        <w:r>
          <w:rPr>
            <w:noProof/>
            <w:webHidden/>
          </w:rPr>
          <w:fldChar w:fldCharType="begin"/>
        </w:r>
        <w:r>
          <w:rPr>
            <w:noProof/>
            <w:webHidden/>
          </w:rPr>
          <w:instrText xml:space="preserve"> PAGEREF _Toc469658298 \h </w:instrText>
        </w:r>
        <w:r>
          <w:rPr>
            <w:noProof/>
            <w:webHidden/>
          </w:rPr>
        </w:r>
        <w:r>
          <w:rPr>
            <w:noProof/>
            <w:webHidden/>
          </w:rPr>
          <w:fldChar w:fldCharType="separate"/>
        </w:r>
        <w:r>
          <w:rPr>
            <w:noProof/>
            <w:webHidden/>
          </w:rPr>
          <w:t>22</w:t>
        </w:r>
        <w:r>
          <w:rPr>
            <w:noProof/>
            <w:webHidden/>
          </w:rPr>
          <w:fldChar w:fldCharType="end"/>
        </w:r>
      </w:hyperlink>
    </w:p>
    <w:p w:rsidR="00064ADB" w:rsidRDefault="00064ADB">
      <w:pPr>
        <w:pStyle w:val="TOC3"/>
        <w:tabs>
          <w:tab w:val="right" w:pos="9062"/>
        </w:tabs>
        <w:rPr>
          <w:rFonts w:eastAsiaTheme="minorEastAsia" w:cstheme="minorBidi"/>
          <w:smallCaps w:val="0"/>
          <w:noProof/>
          <w:lang w:val="en-US" w:eastAsia="en-US"/>
        </w:rPr>
      </w:pPr>
      <w:hyperlink w:anchor="_Toc469658299" w:history="1">
        <w:r w:rsidRPr="0073405E">
          <w:rPr>
            <w:rStyle w:val="Hyperlink"/>
            <w:noProof/>
            <w:lang w:val="ro-RO"/>
          </w:rPr>
          <w:t>4) Plan/design comparativ de cercetare</w:t>
        </w:r>
        <w:r>
          <w:rPr>
            <w:noProof/>
            <w:webHidden/>
          </w:rPr>
          <w:tab/>
        </w:r>
        <w:r>
          <w:rPr>
            <w:noProof/>
            <w:webHidden/>
          </w:rPr>
          <w:fldChar w:fldCharType="begin"/>
        </w:r>
        <w:r>
          <w:rPr>
            <w:noProof/>
            <w:webHidden/>
          </w:rPr>
          <w:instrText xml:space="preserve"> PAGEREF _Toc469658299 \h </w:instrText>
        </w:r>
        <w:r>
          <w:rPr>
            <w:noProof/>
            <w:webHidden/>
          </w:rPr>
        </w:r>
        <w:r>
          <w:rPr>
            <w:noProof/>
            <w:webHidden/>
          </w:rPr>
          <w:fldChar w:fldCharType="separate"/>
        </w:r>
        <w:r>
          <w:rPr>
            <w:noProof/>
            <w:webHidden/>
          </w:rPr>
          <w:t>22</w:t>
        </w:r>
        <w:r>
          <w:rPr>
            <w:noProof/>
            <w:webHidden/>
          </w:rPr>
          <w:fldChar w:fldCharType="end"/>
        </w:r>
      </w:hyperlink>
    </w:p>
    <w:p w:rsidR="00064ADB" w:rsidRDefault="00064ADB">
      <w:pPr>
        <w:pStyle w:val="TOC3"/>
        <w:tabs>
          <w:tab w:val="right" w:pos="9062"/>
        </w:tabs>
        <w:rPr>
          <w:rFonts w:eastAsiaTheme="minorEastAsia" w:cstheme="minorBidi"/>
          <w:smallCaps w:val="0"/>
          <w:noProof/>
          <w:lang w:val="en-US" w:eastAsia="en-US"/>
        </w:rPr>
      </w:pPr>
      <w:hyperlink w:anchor="_Toc469658300" w:history="1">
        <w:r w:rsidRPr="0073405E">
          <w:rPr>
            <w:rStyle w:val="Hyperlink"/>
            <w:noProof/>
            <w:lang w:val="ro-RO"/>
          </w:rPr>
          <w:t>5) Plan/design de studiu de caz</w:t>
        </w:r>
        <w:r>
          <w:rPr>
            <w:noProof/>
            <w:webHidden/>
          </w:rPr>
          <w:tab/>
        </w:r>
        <w:r>
          <w:rPr>
            <w:noProof/>
            <w:webHidden/>
          </w:rPr>
          <w:fldChar w:fldCharType="begin"/>
        </w:r>
        <w:r>
          <w:rPr>
            <w:noProof/>
            <w:webHidden/>
          </w:rPr>
          <w:instrText xml:space="preserve"> PAGEREF _Toc469658300 \h </w:instrText>
        </w:r>
        <w:r>
          <w:rPr>
            <w:noProof/>
            <w:webHidden/>
          </w:rPr>
        </w:r>
        <w:r>
          <w:rPr>
            <w:noProof/>
            <w:webHidden/>
          </w:rPr>
          <w:fldChar w:fldCharType="separate"/>
        </w:r>
        <w:r>
          <w:rPr>
            <w:noProof/>
            <w:webHidden/>
          </w:rPr>
          <w:t>23</w:t>
        </w:r>
        <w:r>
          <w:rPr>
            <w:noProof/>
            <w:webHidden/>
          </w:rPr>
          <w:fldChar w:fldCharType="end"/>
        </w:r>
      </w:hyperlink>
    </w:p>
    <w:p w:rsidR="00064ADB" w:rsidRDefault="00064ADB">
      <w:pPr>
        <w:pStyle w:val="TOC1"/>
        <w:tabs>
          <w:tab w:val="right" w:pos="9062"/>
        </w:tabs>
        <w:rPr>
          <w:rFonts w:eastAsiaTheme="minorEastAsia" w:cstheme="minorBidi"/>
          <w:b w:val="0"/>
          <w:bCs w:val="0"/>
          <w:caps w:val="0"/>
          <w:noProof/>
          <w:u w:val="none"/>
          <w:lang w:val="en-US" w:eastAsia="en-US"/>
        </w:rPr>
      </w:pPr>
      <w:hyperlink w:anchor="_Toc469658301" w:history="1">
        <w:r w:rsidRPr="0073405E">
          <w:rPr>
            <w:rStyle w:val="Hyperlink"/>
            <w:noProof/>
          </w:rPr>
          <w:t>metode de culegere și analiză a datelor</w:t>
        </w:r>
        <w:r>
          <w:rPr>
            <w:noProof/>
            <w:webHidden/>
          </w:rPr>
          <w:tab/>
        </w:r>
        <w:r>
          <w:rPr>
            <w:noProof/>
            <w:webHidden/>
          </w:rPr>
          <w:fldChar w:fldCharType="begin"/>
        </w:r>
        <w:r>
          <w:rPr>
            <w:noProof/>
            <w:webHidden/>
          </w:rPr>
          <w:instrText xml:space="preserve"> PAGEREF _Toc469658301 \h </w:instrText>
        </w:r>
        <w:r>
          <w:rPr>
            <w:noProof/>
            <w:webHidden/>
          </w:rPr>
        </w:r>
        <w:r>
          <w:rPr>
            <w:noProof/>
            <w:webHidden/>
          </w:rPr>
          <w:fldChar w:fldCharType="separate"/>
        </w:r>
        <w:r>
          <w:rPr>
            <w:noProof/>
            <w:webHidden/>
          </w:rPr>
          <w:t>25</w:t>
        </w:r>
        <w:r>
          <w:rPr>
            <w:noProof/>
            <w:webHidden/>
          </w:rPr>
          <w:fldChar w:fldCharType="end"/>
        </w:r>
      </w:hyperlink>
    </w:p>
    <w:p w:rsidR="00064ADB" w:rsidRDefault="00064ADB">
      <w:pPr>
        <w:pStyle w:val="TOC2"/>
        <w:tabs>
          <w:tab w:val="right" w:pos="9062"/>
        </w:tabs>
        <w:rPr>
          <w:rFonts w:eastAsiaTheme="minorEastAsia" w:cstheme="minorBidi"/>
          <w:b w:val="0"/>
          <w:bCs w:val="0"/>
          <w:smallCaps w:val="0"/>
          <w:noProof/>
          <w:lang w:val="en-US" w:eastAsia="en-US"/>
        </w:rPr>
      </w:pPr>
      <w:hyperlink w:anchor="_Toc469658302" w:history="1">
        <w:r w:rsidRPr="0073405E">
          <w:rPr>
            <w:rStyle w:val="Hyperlink"/>
            <w:rFonts w:ascii="Times New Roman" w:hAnsi="Times New Roman"/>
            <w:noProof/>
            <w:lang w:val="ro-RO"/>
          </w:rPr>
          <w:t>Abordări ale temei de cercetare</w:t>
        </w:r>
        <w:r>
          <w:rPr>
            <w:noProof/>
            <w:webHidden/>
          </w:rPr>
          <w:tab/>
        </w:r>
        <w:r>
          <w:rPr>
            <w:noProof/>
            <w:webHidden/>
          </w:rPr>
          <w:fldChar w:fldCharType="begin"/>
        </w:r>
        <w:r>
          <w:rPr>
            <w:noProof/>
            <w:webHidden/>
          </w:rPr>
          <w:instrText xml:space="preserve"> PAGEREF _Toc469658302 \h </w:instrText>
        </w:r>
        <w:r>
          <w:rPr>
            <w:noProof/>
            <w:webHidden/>
          </w:rPr>
        </w:r>
        <w:r>
          <w:rPr>
            <w:noProof/>
            <w:webHidden/>
          </w:rPr>
          <w:fldChar w:fldCharType="separate"/>
        </w:r>
        <w:r>
          <w:rPr>
            <w:noProof/>
            <w:webHidden/>
          </w:rPr>
          <w:t>25</w:t>
        </w:r>
        <w:r>
          <w:rPr>
            <w:noProof/>
            <w:webHidden/>
          </w:rPr>
          <w:fldChar w:fldCharType="end"/>
        </w:r>
      </w:hyperlink>
    </w:p>
    <w:p w:rsidR="00064ADB" w:rsidRDefault="00064ADB">
      <w:pPr>
        <w:pStyle w:val="TOC3"/>
        <w:tabs>
          <w:tab w:val="right" w:pos="9062"/>
        </w:tabs>
        <w:rPr>
          <w:rFonts w:eastAsiaTheme="minorEastAsia" w:cstheme="minorBidi"/>
          <w:smallCaps w:val="0"/>
          <w:noProof/>
          <w:lang w:val="en-US" w:eastAsia="en-US"/>
        </w:rPr>
      </w:pPr>
      <w:hyperlink w:anchor="_Toc469658303" w:history="1">
        <w:r w:rsidRPr="0073405E">
          <w:rPr>
            <w:rStyle w:val="Hyperlink"/>
            <w:noProof/>
            <w:lang w:val="ro-RO"/>
          </w:rPr>
          <w:t>Abordarea explorativă</w:t>
        </w:r>
        <w:r>
          <w:rPr>
            <w:noProof/>
            <w:webHidden/>
          </w:rPr>
          <w:tab/>
        </w:r>
        <w:r>
          <w:rPr>
            <w:noProof/>
            <w:webHidden/>
          </w:rPr>
          <w:fldChar w:fldCharType="begin"/>
        </w:r>
        <w:r>
          <w:rPr>
            <w:noProof/>
            <w:webHidden/>
          </w:rPr>
          <w:instrText xml:space="preserve"> PAGEREF _Toc469658303 \h </w:instrText>
        </w:r>
        <w:r>
          <w:rPr>
            <w:noProof/>
            <w:webHidden/>
          </w:rPr>
        </w:r>
        <w:r>
          <w:rPr>
            <w:noProof/>
            <w:webHidden/>
          </w:rPr>
          <w:fldChar w:fldCharType="separate"/>
        </w:r>
        <w:r>
          <w:rPr>
            <w:noProof/>
            <w:webHidden/>
          </w:rPr>
          <w:t>25</w:t>
        </w:r>
        <w:r>
          <w:rPr>
            <w:noProof/>
            <w:webHidden/>
          </w:rPr>
          <w:fldChar w:fldCharType="end"/>
        </w:r>
      </w:hyperlink>
    </w:p>
    <w:p w:rsidR="00064ADB" w:rsidRDefault="00064ADB">
      <w:pPr>
        <w:pStyle w:val="TOC3"/>
        <w:tabs>
          <w:tab w:val="right" w:pos="9062"/>
        </w:tabs>
        <w:rPr>
          <w:rFonts w:eastAsiaTheme="minorEastAsia" w:cstheme="minorBidi"/>
          <w:smallCaps w:val="0"/>
          <w:noProof/>
          <w:lang w:val="en-US" w:eastAsia="en-US"/>
        </w:rPr>
      </w:pPr>
      <w:hyperlink w:anchor="_Toc469658304" w:history="1">
        <w:r w:rsidRPr="0073405E">
          <w:rPr>
            <w:rStyle w:val="Hyperlink"/>
            <w:noProof/>
            <w:lang w:val="ro-RO"/>
          </w:rPr>
          <w:t>Abordarea descriptiv</w:t>
        </w:r>
        <w:r w:rsidRPr="0073405E">
          <w:rPr>
            <w:rStyle w:val="Hyperlink"/>
            <w:noProof/>
          </w:rPr>
          <w:t>-empirică</w:t>
        </w:r>
        <w:r>
          <w:rPr>
            <w:noProof/>
            <w:webHidden/>
          </w:rPr>
          <w:tab/>
        </w:r>
        <w:r>
          <w:rPr>
            <w:noProof/>
            <w:webHidden/>
          </w:rPr>
          <w:fldChar w:fldCharType="begin"/>
        </w:r>
        <w:r>
          <w:rPr>
            <w:noProof/>
            <w:webHidden/>
          </w:rPr>
          <w:instrText xml:space="preserve"> PAGEREF _Toc469658304 \h </w:instrText>
        </w:r>
        <w:r>
          <w:rPr>
            <w:noProof/>
            <w:webHidden/>
          </w:rPr>
        </w:r>
        <w:r>
          <w:rPr>
            <w:noProof/>
            <w:webHidden/>
          </w:rPr>
          <w:fldChar w:fldCharType="separate"/>
        </w:r>
        <w:r>
          <w:rPr>
            <w:noProof/>
            <w:webHidden/>
          </w:rPr>
          <w:t>25</w:t>
        </w:r>
        <w:r>
          <w:rPr>
            <w:noProof/>
            <w:webHidden/>
          </w:rPr>
          <w:fldChar w:fldCharType="end"/>
        </w:r>
      </w:hyperlink>
    </w:p>
    <w:p w:rsidR="00064ADB" w:rsidRDefault="00064ADB">
      <w:pPr>
        <w:pStyle w:val="TOC3"/>
        <w:tabs>
          <w:tab w:val="right" w:pos="9062"/>
        </w:tabs>
        <w:rPr>
          <w:rFonts w:eastAsiaTheme="minorEastAsia" w:cstheme="minorBidi"/>
          <w:smallCaps w:val="0"/>
          <w:noProof/>
          <w:lang w:val="en-US" w:eastAsia="en-US"/>
        </w:rPr>
      </w:pPr>
      <w:hyperlink w:anchor="_Toc469658305" w:history="1">
        <w:r w:rsidRPr="0073405E">
          <w:rPr>
            <w:rStyle w:val="Hyperlink"/>
            <w:noProof/>
            <w:lang w:val="ro-RO"/>
          </w:rPr>
          <w:t>Abordarea comparativă</w:t>
        </w:r>
        <w:r>
          <w:rPr>
            <w:noProof/>
            <w:webHidden/>
          </w:rPr>
          <w:tab/>
        </w:r>
        <w:r>
          <w:rPr>
            <w:noProof/>
            <w:webHidden/>
          </w:rPr>
          <w:fldChar w:fldCharType="begin"/>
        </w:r>
        <w:r>
          <w:rPr>
            <w:noProof/>
            <w:webHidden/>
          </w:rPr>
          <w:instrText xml:space="preserve"> PAGEREF _Toc469658305 \h </w:instrText>
        </w:r>
        <w:r>
          <w:rPr>
            <w:noProof/>
            <w:webHidden/>
          </w:rPr>
        </w:r>
        <w:r>
          <w:rPr>
            <w:noProof/>
            <w:webHidden/>
          </w:rPr>
          <w:fldChar w:fldCharType="separate"/>
        </w:r>
        <w:r>
          <w:rPr>
            <w:noProof/>
            <w:webHidden/>
          </w:rPr>
          <w:t>26</w:t>
        </w:r>
        <w:r>
          <w:rPr>
            <w:noProof/>
            <w:webHidden/>
          </w:rPr>
          <w:fldChar w:fldCharType="end"/>
        </w:r>
      </w:hyperlink>
    </w:p>
    <w:p w:rsidR="00064ADB" w:rsidRDefault="00064ADB">
      <w:pPr>
        <w:pStyle w:val="TOC3"/>
        <w:tabs>
          <w:tab w:val="right" w:pos="9062"/>
        </w:tabs>
        <w:rPr>
          <w:rFonts w:eastAsiaTheme="minorEastAsia" w:cstheme="minorBidi"/>
          <w:smallCaps w:val="0"/>
          <w:noProof/>
          <w:lang w:val="en-US" w:eastAsia="en-US"/>
        </w:rPr>
      </w:pPr>
      <w:hyperlink w:anchor="_Toc469658306" w:history="1">
        <w:r w:rsidRPr="0073405E">
          <w:rPr>
            <w:rStyle w:val="Hyperlink"/>
            <w:noProof/>
            <w:lang w:val="ro-RO"/>
          </w:rPr>
          <w:t>Abordarea istoric</w:t>
        </w:r>
        <w:r w:rsidRPr="0073405E">
          <w:rPr>
            <w:rStyle w:val="Hyperlink"/>
            <w:noProof/>
          </w:rPr>
          <w:t>ă-interpretativă</w:t>
        </w:r>
        <w:r>
          <w:rPr>
            <w:noProof/>
            <w:webHidden/>
          </w:rPr>
          <w:tab/>
        </w:r>
        <w:r>
          <w:rPr>
            <w:noProof/>
            <w:webHidden/>
          </w:rPr>
          <w:fldChar w:fldCharType="begin"/>
        </w:r>
        <w:r>
          <w:rPr>
            <w:noProof/>
            <w:webHidden/>
          </w:rPr>
          <w:instrText xml:space="preserve"> PAGEREF _Toc469658306 \h </w:instrText>
        </w:r>
        <w:r>
          <w:rPr>
            <w:noProof/>
            <w:webHidden/>
          </w:rPr>
        </w:r>
        <w:r>
          <w:rPr>
            <w:noProof/>
            <w:webHidden/>
          </w:rPr>
          <w:fldChar w:fldCharType="separate"/>
        </w:r>
        <w:r>
          <w:rPr>
            <w:noProof/>
            <w:webHidden/>
          </w:rPr>
          <w:t>26</w:t>
        </w:r>
        <w:r>
          <w:rPr>
            <w:noProof/>
            <w:webHidden/>
          </w:rPr>
          <w:fldChar w:fldCharType="end"/>
        </w:r>
      </w:hyperlink>
    </w:p>
    <w:p w:rsidR="00064ADB" w:rsidRDefault="00064ADB">
      <w:pPr>
        <w:pStyle w:val="TOC2"/>
        <w:tabs>
          <w:tab w:val="right" w:pos="9062"/>
        </w:tabs>
        <w:rPr>
          <w:rFonts w:eastAsiaTheme="minorEastAsia" w:cstheme="minorBidi"/>
          <w:b w:val="0"/>
          <w:bCs w:val="0"/>
          <w:smallCaps w:val="0"/>
          <w:noProof/>
          <w:lang w:val="en-US" w:eastAsia="en-US"/>
        </w:rPr>
      </w:pPr>
      <w:hyperlink w:anchor="_Toc469658307" w:history="1">
        <w:r w:rsidRPr="0073405E">
          <w:rPr>
            <w:rStyle w:val="Hyperlink"/>
            <w:noProof/>
            <w:lang w:val="ro-RO"/>
          </w:rPr>
          <w:t>Metode cantitative de culegere a datelor</w:t>
        </w:r>
        <w:r>
          <w:rPr>
            <w:noProof/>
            <w:webHidden/>
          </w:rPr>
          <w:tab/>
        </w:r>
        <w:r>
          <w:rPr>
            <w:noProof/>
            <w:webHidden/>
          </w:rPr>
          <w:fldChar w:fldCharType="begin"/>
        </w:r>
        <w:r>
          <w:rPr>
            <w:noProof/>
            <w:webHidden/>
          </w:rPr>
          <w:instrText xml:space="preserve"> PAGEREF _Toc469658307 \h </w:instrText>
        </w:r>
        <w:r>
          <w:rPr>
            <w:noProof/>
            <w:webHidden/>
          </w:rPr>
        </w:r>
        <w:r>
          <w:rPr>
            <w:noProof/>
            <w:webHidden/>
          </w:rPr>
          <w:fldChar w:fldCharType="separate"/>
        </w:r>
        <w:r>
          <w:rPr>
            <w:noProof/>
            <w:webHidden/>
          </w:rPr>
          <w:t>26</w:t>
        </w:r>
        <w:r>
          <w:rPr>
            <w:noProof/>
            <w:webHidden/>
          </w:rPr>
          <w:fldChar w:fldCharType="end"/>
        </w:r>
      </w:hyperlink>
    </w:p>
    <w:p w:rsidR="00064ADB" w:rsidRDefault="00064ADB">
      <w:pPr>
        <w:pStyle w:val="TOC3"/>
        <w:tabs>
          <w:tab w:val="right" w:pos="9062"/>
        </w:tabs>
        <w:rPr>
          <w:rFonts w:eastAsiaTheme="minorEastAsia" w:cstheme="minorBidi"/>
          <w:smallCaps w:val="0"/>
          <w:noProof/>
          <w:lang w:val="en-US" w:eastAsia="en-US"/>
        </w:rPr>
      </w:pPr>
      <w:hyperlink w:anchor="_Toc469658308" w:history="1">
        <w:r w:rsidRPr="0073405E">
          <w:rPr>
            <w:rStyle w:val="Hyperlink"/>
            <w:noProof/>
            <w:lang w:val="ro-RO"/>
          </w:rPr>
          <w:t>Observația</w:t>
        </w:r>
        <w:r>
          <w:rPr>
            <w:noProof/>
            <w:webHidden/>
          </w:rPr>
          <w:tab/>
        </w:r>
        <w:r>
          <w:rPr>
            <w:noProof/>
            <w:webHidden/>
          </w:rPr>
          <w:fldChar w:fldCharType="begin"/>
        </w:r>
        <w:r>
          <w:rPr>
            <w:noProof/>
            <w:webHidden/>
          </w:rPr>
          <w:instrText xml:space="preserve"> PAGEREF _Toc469658308 \h </w:instrText>
        </w:r>
        <w:r>
          <w:rPr>
            <w:noProof/>
            <w:webHidden/>
          </w:rPr>
        </w:r>
        <w:r>
          <w:rPr>
            <w:noProof/>
            <w:webHidden/>
          </w:rPr>
          <w:fldChar w:fldCharType="separate"/>
        </w:r>
        <w:r>
          <w:rPr>
            <w:noProof/>
            <w:webHidden/>
          </w:rPr>
          <w:t>26</w:t>
        </w:r>
        <w:r>
          <w:rPr>
            <w:noProof/>
            <w:webHidden/>
          </w:rPr>
          <w:fldChar w:fldCharType="end"/>
        </w:r>
      </w:hyperlink>
    </w:p>
    <w:p w:rsidR="00064ADB" w:rsidRDefault="00064ADB">
      <w:pPr>
        <w:pStyle w:val="TOC3"/>
        <w:tabs>
          <w:tab w:val="right" w:pos="9062"/>
        </w:tabs>
        <w:rPr>
          <w:rFonts w:eastAsiaTheme="minorEastAsia" w:cstheme="minorBidi"/>
          <w:smallCaps w:val="0"/>
          <w:noProof/>
          <w:lang w:val="en-US" w:eastAsia="en-US"/>
        </w:rPr>
      </w:pPr>
      <w:hyperlink w:anchor="_Toc469658309" w:history="1">
        <w:r w:rsidRPr="0073405E">
          <w:rPr>
            <w:rStyle w:val="Hyperlink"/>
            <w:noProof/>
            <w:lang w:val="ro-RO"/>
          </w:rPr>
          <w:t>Ancheta (sociologică)</w:t>
        </w:r>
        <w:r>
          <w:rPr>
            <w:noProof/>
            <w:webHidden/>
          </w:rPr>
          <w:tab/>
        </w:r>
        <w:r>
          <w:rPr>
            <w:noProof/>
            <w:webHidden/>
          </w:rPr>
          <w:fldChar w:fldCharType="begin"/>
        </w:r>
        <w:r>
          <w:rPr>
            <w:noProof/>
            <w:webHidden/>
          </w:rPr>
          <w:instrText xml:space="preserve"> PAGEREF _Toc469658309 \h </w:instrText>
        </w:r>
        <w:r>
          <w:rPr>
            <w:noProof/>
            <w:webHidden/>
          </w:rPr>
        </w:r>
        <w:r>
          <w:rPr>
            <w:noProof/>
            <w:webHidden/>
          </w:rPr>
          <w:fldChar w:fldCharType="separate"/>
        </w:r>
        <w:r>
          <w:rPr>
            <w:noProof/>
            <w:webHidden/>
          </w:rPr>
          <w:t>26</w:t>
        </w:r>
        <w:r>
          <w:rPr>
            <w:noProof/>
            <w:webHidden/>
          </w:rPr>
          <w:fldChar w:fldCharType="end"/>
        </w:r>
      </w:hyperlink>
    </w:p>
    <w:p w:rsidR="00064ADB" w:rsidRDefault="00064ADB">
      <w:pPr>
        <w:pStyle w:val="TOC3"/>
        <w:tabs>
          <w:tab w:val="right" w:pos="9062"/>
        </w:tabs>
        <w:rPr>
          <w:rFonts w:eastAsiaTheme="minorEastAsia" w:cstheme="minorBidi"/>
          <w:smallCaps w:val="0"/>
          <w:noProof/>
          <w:lang w:val="en-US" w:eastAsia="en-US"/>
        </w:rPr>
      </w:pPr>
      <w:hyperlink w:anchor="_Toc469658310" w:history="1">
        <w:r w:rsidRPr="0073405E">
          <w:rPr>
            <w:rStyle w:val="Hyperlink"/>
            <w:noProof/>
            <w:lang w:val="ro-RO"/>
          </w:rPr>
          <w:t>Experimentul</w:t>
        </w:r>
        <w:r>
          <w:rPr>
            <w:noProof/>
            <w:webHidden/>
          </w:rPr>
          <w:tab/>
        </w:r>
        <w:r>
          <w:rPr>
            <w:noProof/>
            <w:webHidden/>
          </w:rPr>
          <w:fldChar w:fldCharType="begin"/>
        </w:r>
        <w:r>
          <w:rPr>
            <w:noProof/>
            <w:webHidden/>
          </w:rPr>
          <w:instrText xml:space="preserve"> PAGEREF _Toc469658310 \h </w:instrText>
        </w:r>
        <w:r>
          <w:rPr>
            <w:noProof/>
            <w:webHidden/>
          </w:rPr>
        </w:r>
        <w:r>
          <w:rPr>
            <w:noProof/>
            <w:webHidden/>
          </w:rPr>
          <w:fldChar w:fldCharType="separate"/>
        </w:r>
        <w:r>
          <w:rPr>
            <w:noProof/>
            <w:webHidden/>
          </w:rPr>
          <w:t>27</w:t>
        </w:r>
        <w:r>
          <w:rPr>
            <w:noProof/>
            <w:webHidden/>
          </w:rPr>
          <w:fldChar w:fldCharType="end"/>
        </w:r>
      </w:hyperlink>
    </w:p>
    <w:p w:rsidR="00064ADB" w:rsidRDefault="00064ADB">
      <w:pPr>
        <w:pStyle w:val="TOC2"/>
        <w:tabs>
          <w:tab w:val="right" w:pos="9062"/>
        </w:tabs>
        <w:rPr>
          <w:rFonts w:eastAsiaTheme="minorEastAsia" w:cstheme="minorBidi"/>
          <w:b w:val="0"/>
          <w:bCs w:val="0"/>
          <w:smallCaps w:val="0"/>
          <w:noProof/>
          <w:lang w:val="en-US" w:eastAsia="en-US"/>
        </w:rPr>
      </w:pPr>
      <w:hyperlink w:anchor="_Toc469658311" w:history="1">
        <w:r w:rsidRPr="0073405E">
          <w:rPr>
            <w:rStyle w:val="Hyperlink"/>
            <w:noProof/>
            <w:lang w:val="ro-RO"/>
          </w:rPr>
          <w:t>Metode matematice și cantitative de analiză a datelor</w:t>
        </w:r>
        <w:r>
          <w:rPr>
            <w:noProof/>
            <w:webHidden/>
          </w:rPr>
          <w:tab/>
        </w:r>
        <w:r>
          <w:rPr>
            <w:noProof/>
            <w:webHidden/>
          </w:rPr>
          <w:fldChar w:fldCharType="begin"/>
        </w:r>
        <w:r>
          <w:rPr>
            <w:noProof/>
            <w:webHidden/>
          </w:rPr>
          <w:instrText xml:space="preserve"> PAGEREF _Toc469658311 \h </w:instrText>
        </w:r>
        <w:r>
          <w:rPr>
            <w:noProof/>
            <w:webHidden/>
          </w:rPr>
        </w:r>
        <w:r>
          <w:rPr>
            <w:noProof/>
            <w:webHidden/>
          </w:rPr>
          <w:fldChar w:fldCharType="separate"/>
        </w:r>
        <w:r>
          <w:rPr>
            <w:noProof/>
            <w:webHidden/>
          </w:rPr>
          <w:t>27</w:t>
        </w:r>
        <w:r>
          <w:rPr>
            <w:noProof/>
            <w:webHidden/>
          </w:rPr>
          <w:fldChar w:fldCharType="end"/>
        </w:r>
      </w:hyperlink>
    </w:p>
    <w:p w:rsidR="00064ADB" w:rsidRDefault="00064ADB">
      <w:pPr>
        <w:pStyle w:val="TOC3"/>
        <w:tabs>
          <w:tab w:val="right" w:pos="9062"/>
        </w:tabs>
        <w:rPr>
          <w:rFonts w:eastAsiaTheme="minorEastAsia" w:cstheme="minorBidi"/>
          <w:smallCaps w:val="0"/>
          <w:noProof/>
          <w:lang w:val="en-US" w:eastAsia="en-US"/>
        </w:rPr>
      </w:pPr>
      <w:hyperlink w:anchor="_Toc469658312" w:history="1">
        <w:r w:rsidRPr="0073405E">
          <w:rPr>
            <w:rStyle w:val="Hyperlink"/>
            <w:noProof/>
            <w:lang w:val="ro-RO"/>
          </w:rPr>
          <w:t>(I) Tehnici statistice</w:t>
        </w:r>
        <w:r>
          <w:rPr>
            <w:noProof/>
            <w:webHidden/>
          </w:rPr>
          <w:tab/>
        </w:r>
        <w:r>
          <w:rPr>
            <w:noProof/>
            <w:webHidden/>
          </w:rPr>
          <w:fldChar w:fldCharType="begin"/>
        </w:r>
        <w:r>
          <w:rPr>
            <w:noProof/>
            <w:webHidden/>
          </w:rPr>
          <w:instrText xml:space="preserve"> PAGEREF _Toc469658312 \h </w:instrText>
        </w:r>
        <w:r>
          <w:rPr>
            <w:noProof/>
            <w:webHidden/>
          </w:rPr>
        </w:r>
        <w:r>
          <w:rPr>
            <w:noProof/>
            <w:webHidden/>
          </w:rPr>
          <w:fldChar w:fldCharType="separate"/>
        </w:r>
        <w:r>
          <w:rPr>
            <w:noProof/>
            <w:webHidden/>
          </w:rPr>
          <w:t>28</w:t>
        </w:r>
        <w:r>
          <w:rPr>
            <w:noProof/>
            <w:webHidden/>
          </w:rPr>
          <w:fldChar w:fldCharType="end"/>
        </w:r>
      </w:hyperlink>
    </w:p>
    <w:p w:rsidR="00064ADB" w:rsidRDefault="00064ADB">
      <w:pPr>
        <w:pStyle w:val="TOC3"/>
        <w:tabs>
          <w:tab w:val="right" w:pos="9062"/>
        </w:tabs>
        <w:rPr>
          <w:rFonts w:eastAsiaTheme="minorEastAsia" w:cstheme="minorBidi"/>
          <w:smallCaps w:val="0"/>
          <w:noProof/>
          <w:lang w:val="en-US" w:eastAsia="en-US"/>
        </w:rPr>
      </w:pPr>
      <w:hyperlink w:anchor="_Toc469658313" w:history="1">
        <w:r w:rsidRPr="0073405E">
          <w:rPr>
            <w:rStyle w:val="Hyperlink"/>
            <w:noProof/>
            <w:lang w:val="ro-RO"/>
          </w:rPr>
          <w:t>(II) Instrumente din cadrul teoriei jocurilor importate în analiza datelor</w:t>
        </w:r>
        <w:r>
          <w:rPr>
            <w:noProof/>
            <w:webHidden/>
          </w:rPr>
          <w:tab/>
        </w:r>
        <w:r>
          <w:rPr>
            <w:noProof/>
            <w:webHidden/>
          </w:rPr>
          <w:fldChar w:fldCharType="begin"/>
        </w:r>
        <w:r>
          <w:rPr>
            <w:noProof/>
            <w:webHidden/>
          </w:rPr>
          <w:instrText xml:space="preserve"> PAGEREF _Toc469658313 \h </w:instrText>
        </w:r>
        <w:r>
          <w:rPr>
            <w:noProof/>
            <w:webHidden/>
          </w:rPr>
        </w:r>
        <w:r>
          <w:rPr>
            <w:noProof/>
            <w:webHidden/>
          </w:rPr>
          <w:fldChar w:fldCharType="separate"/>
        </w:r>
        <w:r>
          <w:rPr>
            <w:noProof/>
            <w:webHidden/>
          </w:rPr>
          <w:t>30</w:t>
        </w:r>
        <w:r>
          <w:rPr>
            <w:noProof/>
            <w:webHidden/>
          </w:rPr>
          <w:fldChar w:fldCharType="end"/>
        </w:r>
      </w:hyperlink>
    </w:p>
    <w:p w:rsidR="00064ADB" w:rsidRDefault="00064ADB">
      <w:pPr>
        <w:pStyle w:val="TOC3"/>
        <w:tabs>
          <w:tab w:val="right" w:pos="9062"/>
        </w:tabs>
        <w:rPr>
          <w:rFonts w:eastAsiaTheme="minorEastAsia" w:cstheme="minorBidi"/>
          <w:smallCaps w:val="0"/>
          <w:noProof/>
          <w:lang w:val="en-US" w:eastAsia="en-US"/>
        </w:rPr>
      </w:pPr>
      <w:hyperlink w:anchor="_Toc469658314" w:history="1">
        <w:r w:rsidRPr="0073405E">
          <w:rPr>
            <w:rStyle w:val="Hyperlink"/>
            <w:noProof/>
            <w:lang w:val="ro-RO"/>
          </w:rPr>
          <w:t>(III) Analiza de rețea</w:t>
        </w:r>
        <w:r>
          <w:rPr>
            <w:noProof/>
            <w:webHidden/>
          </w:rPr>
          <w:tab/>
        </w:r>
        <w:r>
          <w:rPr>
            <w:noProof/>
            <w:webHidden/>
          </w:rPr>
          <w:fldChar w:fldCharType="begin"/>
        </w:r>
        <w:r>
          <w:rPr>
            <w:noProof/>
            <w:webHidden/>
          </w:rPr>
          <w:instrText xml:space="preserve"> PAGEREF _Toc469658314 \h </w:instrText>
        </w:r>
        <w:r>
          <w:rPr>
            <w:noProof/>
            <w:webHidden/>
          </w:rPr>
        </w:r>
        <w:r>
          <w:rPr>
            <w:noProof/>
            <w:webHidden/>
          </w:rPr>
          <w:fldChar w:fldCharType="separate"/>
        </w:r>
        <w:r>
          <w:rPr>
            <w:noProof/>
            <w:webHidden/>
          </w:rPr>
          <w:t>31</w:t>
        </w:r>
        <w:r>
          <w:rPr>
            <w:noProof/>
            <w:webHidden/>
          </w:rPr>
          <w:fldChar w:fldCharType="end"/>
        </w:r>
      </w:hyperlink>
    </w:p>
    <w:p w:rsidR="00064ADB" w:rsidRDefault="00064ADB">
      <w:pPr>
        <w:pStyle w:val="TOC2"/>
        <w:tabs>
          <w:tab w:val="right" w:pos="9062"/>
        </w:tabs>
        <w:rPr>
          <w:rFonts w:eastAsiaTheme="minorEastAsia" w:cstheme="minorBidi"/>
          <w:b w:val="0"/>
          <w:bCs w:val="0"/>
          <w:smallCaps w:val="0"/>
          <w:noProof/>
          <w:lang w:val="en-US" w:eastAsia="en-US"/>
        </w:rPr>
      </w:pPr>
      <w:hyperlink w:anchor="_Toc469658315" w:history="1">
        <w:r w:rsidRPr="0073405E">
          <w:rPr>
            <w:rStyle w:val="Hyperlink"/>
            <w:noProof/>
            <w:lang w:val="ro-RO"/>
          </w:rPr>
          <w:t>Metode și tehnici de colectare a datelor calitative</w:t>
        </w:r>
        <w:r>
          <w:rPr>
            <w:noProof/>
            <w:webHidden/>
          </w:rPr>
          <w:tab/>
        </w:r>
        <w:r>
          <w:rPr>
            <w:noProof/>
            <w:webHidden/>
          </w:rPr>
          <w:fldChar w:fldCharType="begin"/>
        </w:r>
        <w:r>
          <w:rPr>
            <w:noProof/>
            <w:webHidden/>
          </w:rPr>
          <w:instrText xml:space="preserve"> PAGEREF _Toc469658315 \h </w:instrText>
        </w:r>
        <w:r>
          <w:rPr>
            <w:noProof/>
            <w:webHidden/>
          </w:rPr>
        </w:r>
        <w:r>
          <w:rPr>
            <w:noProof/>
            <w:webHidden/>
          </w:rPr>
          <w:fldChar w:fldCharType="separate"/>
        </w:r>
        <w:r>
          <w:rPr>
            <w:noProof/>
            <w:webHidden/>
          </w:rPr>
          <w:t>33</w:t>
        </w:r>
        <w:r>
          <w:rPr>
            <w:noProof/>
            <w:webHidden/>
          </w:rPr>
          <w:fldChar w:fldCharType="end"/>
        </w:r>
      </w:hyperlink>
    </w:p>
    <w:p w:rsidR="00064ADB" w:rsidRDefault="00064ADB">
      <w:pPr>
        <w:pStyle w:val="TOC3"/>
        <w:tabs>
          <w:tab w:val="right" w:pos="9062"/>
        </w:tabs>
        <w:rPr>
          <w:rFonts w:eastAsiaTheme="minorEastAsia" w:cstheme="minorBidi"/>
          <w:smallCaps w:val="0"/>
          <w:noProof/>
          <w:lang w:val="en-US" w:eastAsia="en-US"/>
        </w:rPr>
      </w:pPr>
      <w:hyperlink w:anchor="_Toc469658316" w:history="1">
        <w:r w:rsidRPr="0073405E">
          <w:rPr>
            <w:rStyle w:val="Hyperlink"/>
            <w:noProof/>
            <w:lang w:val="ro-RO"/>
          </w:rPr>
          <w:t>Observația participativă</w:t>
        </w:r>
        <w:r>
          <w:rPr>
            <w:noProof/>
            <w:webHidden/>
          </w:rPr>
          <w:tab/>
        </w:r>
        <w:r>
          <w:rPr>
            <w:noProof/>
            <w:webHidden/>
          </w:rPr>
          <w:fldChar w:fldCharType="begin"/>
        </w:r>
        <w:r>
          <w:rPr>
            <w:noProof/>
            <w:webHidden/>
          </w:rPr>
          <w:instrText xml:space="preserve"> PAGEREF _Toc469658316 \h </w:instrText>
        </w:r>
        <w:r>
          <w:rPr>
            <w:noProof/>
            <w:webHidden/>
          </w:rPr>
        </w:r>
        <w:r>
          <w:rPr>
            <w:noProof/>
            <w:webHidden/>
          </w:rPr>
          <w:fldChar w:fldCharType="separate"/>
        </w:r>
        <w:r>
          <w:rPr>
            <w:noProof/>
            <w:webHidden/>
          </w:rPr>
          <w:t>33</w:t>
        </w:r>
        <w:r>
          <w:rPr>
            <w:noProof/>
            <w:webHidden/>
          </w:rPr>
          <w:fldChar w:fldCharType="end"/>
        </w:r>
      </w:hyperlink>
    </w:p>
    <w:p w:rsidR="00064ADB" w:rsidRDefault="00064ADB">
      <w:pPr>
        <w:pStyle w:val="TOC3"/>
        <w:tabs>
          <w:tab w:val="right" w:pos="9062"/>
        </w:tabs>
        <w:rPr>
          <w:rFonts w:eastAsiaTheme="minorEastAsia" w:cstheme="minorBidi"/>
          <w:smallCaps w:val="0"/>
          <w:noProof/>
          <w:lang w:val="en-US" w:eastAsia="en-US"/>
        </w:rPr>
      </w:pPr>
      <w:hyperlink w:anchor="_Toc469658317" w:history="1">
        <w:r w:rsidRPr="0073405E">
          <w:rPr>
            <w:rStyle w:val="Hyperlink"/>
            <w:noProof/>
            <w:lang w:val="ro-RO"/>
          </w:rPr>
          <w:t>Notele de teren</w:t>
        </w:r>
        <w:r>
          <w:rPr>
            <w:noProof/>
            <w:webHidden/>
          </w:rPr>
          <w:tab/>
        </w:r>
        <w:r>
          <w:rPr>
            <w:noProof/>
            <w:webHidden/>
          </w:rPr>
          <w:fldChar w:fldCharType="begin"/>
        </w:r>
        <w:r>
          <w:rPr>
            <w:noProof/>
            <w:webHidden/>
          </w:rPr>
          <w:instrText xml:space="preserve"> PAGEREF _Toc469658317 \h </w:instrText>
        </w:r>
        <w:r>
          <w:rPr>
            <w:noProof/>
            <w:webHidden/>
          </w:rPr>
        </w:r>
        <w:r>
          <w:rPr>
            <w:noProof/>
            <w:webHidden/>
          </w:rPr>
          <w:fldChar w:fldCharType="separate"/>
        </w:r>
        <w:r>
          <w:rPr>
            <w:noProof/>
            <w:webHidden/>
          </w:rPr>
          <w:t>34</w:t>
        </w:r>
        <w:r>
          <w:rPr>
            <w:noProof/>
            <w:webHidden/>
          </w:rPr>
          <w:fldChar w:fldCharType="end"/>
        </w:r>
      </w:hyperlink>
    </w:p>
    <w:p w:rsidR="00064ADB" w:rsidRDefault="00064ADB">
      <w:pPr>
        <w:pStyle w:val="TOC3"/>
        <w:tabs>
          <w:tab w:val="right" w:pos="9062"/>
        </w:tabs>
        <w:rPr>
          <w:rFonts w:eastAsiaTheme="minorEastAsia" w:cstheme="minorBidi"/>
          <w:smallCaps w:val="0"/>
          <w:noProof/>
          <w:lang w:val="en-US" w:eastAsia="en-US"/>
        </w:rPr>
      </w:pPr>
      <w:hyperlink w:anchor="_Toc469658318" w:history="1">
        <w:r w:rsidRPr="0073405E">
          <w:rPr>
            <w:rStyle w:val="Hyperlink"/>
            <w:noProof/>
            <w:lang w:val="ro-RO"/>
          </w:rPr>
          <w:t>Interviul nestructurat</w:t>
        </w:r>
        <w:r>
          <w:rPr>
            <w:noProof/>
            <w:webHidden/>
          </w:rPr>
          <w:tab/>
        </w:r>
        <w:r>
          <w:rPr>
            <w:noProof/>
            <w:webHidden/>
          </w:rPr>
          <w:fldChar w:fldCharType="begin"/>
        </w:r>
        <w:r>
          <w:rPr>
            <w:noProof/>
            <w:webHidden/>
          </w:rPr>
          <w:instrText xml:space="preserve"> PAGEREF _Toc469658318 \h </w:instrText>
        </w:r>
        <w:r>
          <w:rPr>
            <w:noProof/>
            <w:webHidden/>
          </w:rPr>
        </w:r>
        <w:r>
          <w:rPr>
            <w:noProof/>
            <w:webHidden/>
          </w:rPr>
          <w:fldChar w:fldCharType="separate"/>
        </w:r>
        <w:r>
          <w:rPr>
            <w:noProof/>
            <w:webHidden/>
          </w:rPr>
          <w:t>34</w:t>
        </w:r>
        <w:r>
          <w:rPr>
            <w:noProof/>
            <w:webHidden/>
          </w:rPr>
          <w:fldChar w:fldCharType="end"/>
        </w:r>
      </w:hyperlink>
    </w:p>
    <w:p w:rsidR="00064ADB" w:rsidRDefault="00064ADB">
      <w:pPr>
        <w:pStyle w:val="TOC3"/>
        <w:tabs>
          <w:tab w:val="right" w:pos="9062"/>
        </w:tabs>
        <w:rPr>
          <w:rFonts w:eastAsiaTheme="minorEastAsia" w:cstheme="minorBidi"/>
          <w:smallCaps w:val="0"/>
          <w:noProof/>
          <w:lang w:val="en-US" w:eastAsia="en-US"/>
        </w:rPr>
      </w:pPr>
      <w:hyperlink w:anchor="_Toc469658319" w:history="1">
        <w:r w:rsidRPr="0073405E">
          <w:rPr>
            <w:rStyle w:val="Hyperlink"/>
            <w:noProof/>
            <w:lang w:val="ro-RO"/>
          </w:rPr>
          <w:t>Focus-Grup</w:t>
        </w:r>
        <w:r>
          <w:rPr>
            <w:noProof/>
            <w:webHidden/>
          </w:rPr>
          <w:tab/>
        </w:r>
        <w:r>
          <w:rPr>
            <w:noProof/>
            <w:webHidden/>
          </w:rPr>
          <w:fldChar w:fldCharType="begin"/>
        </w:r>
        <w:r>
          <w:rPr>
            <w:noProof/>
            <w:webHidden/>
          </w:rPr>
          <w:instrText xml:space="preserve"> PAGEREF _Toc469658319 \h </w:instrText>
        </w:r>
        <w:r>
          <w:rPr>
            <w:noProof/>
            <w:webHidden/>
          </w:rPr>
        </w:r>
        <w:r>
          <w:rPr>
            <w:noProof/>
            <w:webHidden/>
          </w:rPr>
          <w:fldChar w:fldCharType="separate"/>
        </w:r>
        <w:r>
          <w:rPr>
            <w:noProof/>
            <w:webHidden/>
          </w:rPr>
          <w:t>34</w:t>
        </w:r>
        <w:r>
          <w:rPr>
            <w:noProof/>
            <w:webHidden/>
          </w:rPr>
          <w:fldChar w:fldCharType="end"/>
        </w:r>
      </w:hyperlink>
    </w:p>
    <w:p w:rsidR="00064ADB" w:rsidRDefault="00064ADB">
      <w:pPr>
        <w:pStyle w:val="TOC2"/>
        <w:tabs>
          <w:tab w:val="right" w:pos="9062"/>
        </w:tabs>
        <w:rPr>
          <w:rFonts w:eastAsiaTheme="minorEastAsia" w:cstheme="minorBidi"/>
          <w:b w:val="0"/>
          <w:bCs w:val="0"/>
          <w:smallCaps w:val="0"/>
          <w:noProof/>
          <w:lang w:val="en-US" w:eastAsia="en-US"/>
        </w:rPr>
      </w:pPr>
      <w:hyperlink w:anchor="_Toc469658320" w:history="1">
        <w:r w:rsidRPr="0073405E">
          <w:rPr>
            <w:rStyle w:val="Hyperlink"/>
            <w:noProof/>
            <w:lang w:val="ro-RO"/>
          </w:rPr>
          <w:t>Metode și tehnici de analiză a datelor calitative</w:t>
        </w:r>
        <w:r>
          <w:rPr>
            <w:noProof/>
            <w:webHidden/>
          </w:rPr>
          <w:tab/>
        </w:r>
        <w:r>
          <w:rPr>
            <w:noProof/>
            <w:webHidden/>
          </w:rPr>
          <w:fldChar w:fldCharType="begin"/>
        </w:r>
        <w:r>
          <w:rPr>
            <w:noProof/>
            <w:webHidden/>
          </w:rPr>
          <w:instrText xml:space="preserve"> PAGEREF _Toc469658320 \h </w:instrText>
        </w:r>
        <w:r>
          <w:rPr>
            <w:noProof/>
            <w:webHidden/>
          </w:rPr>
        </w:r>
        <w:r>
          <w:rPr>
            <w:noProof/>
            <w:webHidden/>
          </w:rPr>
          <w:fldChar w:fldCharType="separate"/>
        </w:r>
        <w:r>
          <w:rPr>
            <w:noProof/>
            <w:webHidden/>
          </w:rPr>
          <w:t>35</w:t>
        </w:r>
        <w:r>
          <w:rPr>
            <w:noProof/>
            <w:webHidden/>
          </w:rPr>
          <w:fldChar w:fldCharType="end"/>
        </w:r>
      </w:hyperlink>
    </w:p>
    <w:p w:rsidR="00064ADB" w:rsidRDefault="00064ADB">
      <w:pPr>
        <w:pStyle w:val="TOC3"/>
        <w:tabs>
          <w:tab w:val="right" w:pos="9062"/>
        </w:tabs>
        <w:rPr>
          <w:rFonts w:eastAsiaTheme="minorEastAsia" w:cstheme="minorBidi"/>
          <w:smallCaps w:val="0"/>
          <w:noProof/>
          <w:lang w:val="en-US" w:eastAsia="en-US"/>
        </w:rPr>
      </w:pPr>
      <w:hyperlink w:anchor="_Toc469658321" w:history="1">
        <w:r w:rsidRPr="0073405E">
          <w:rPr>
            <w:rStyle w:val="Hyperlink"/>
            <w:noProof/>
            <w:lang w:val="ro-RO" w:eastAsia="en-US"/>
          </w:rPr>
          <w:t>Analiza materialistă</w:t>
        </w:r>
        <w:r>
          <w:rPr>
            <w:noProof/>
            <w:webHidden/>
          </w:rPr>
          <w:tab/>
        </w:r>
        <w:r>
          <w:rPr>
            <w:noProof/>
            <w:webHidden/>
          </w:rPr>
          <w:fldChar w:fldCharType="begin"/>
        </w:r>
        <w:r>
          <w:rPr>
            <w:noProof/>
            <w:webHidden/>
          </w:rPr>
          <w:instrText xml:space="preserve"> PAGEREF _Toc469658321 \h </w:instrText>
        </w:r>
        <w:r>
          <w:rPr>
            <w:noProof/>
            <w:webHidden/>
          </w:rPr>
        </w:r>
        <w:r>
          <w:rPr>
            <w:noProof/>
            <w:webHidden/>
          </w:rPr>
          <w:fldChar w:fldCharType="separate"/>
        </w:r>
        <w:r>
          <w:rPr>
            <w:noProof/>
            <w:webHidden/>
          </w:rPr>
          <w:t>35</w:t>
        </w:r>
        <w:r>
          <w:rPr>
            <w:noProof/>
            <w:webHidden/>
          </w:rPr>
          <w:fldChar w:fldCharType="end"/>
        </w:r>
      </w:hyperlink>
    </w:p>
    <w:p w:rsidR="00064ADB" w:rsidRDefault="00064ADB">
      <w:pPr>
        <w:pStyle w:val="TOC3"/>
        <w:tabs>
          <w:tab w:val="right" w:pos="9062"/>
        </w:tabs>
        <w:rPr>
          <w:rFonts w:eastAsiaTheme="minorEastAsia" w:cstheme="minorBidi"/>
          <w:smallCaps w:val="0"/>
          <w:noProof/>
          <w:lang w:val="en-US" w:eastAsia="en-US"/>
        </w:rPr>
      </w:pPr>
      <w:hyperlink w:anchor="_Toc469658322" w:history="1">
        <w:r w:rsidRPr="0073405E">
          <w:rPr>
            <w:rStyle w:val="Hyperlink"/>
            <w:noProof/>
            <w:lang w:val="ro-RO" w:eastAsia="en-US"/>
          </w:rPr>
          <w:t>Analiza culturală</w:t>
        </w:r>
        <w:r>
          <w:rPr>
            <w:noProof/>
            <w:webHidden/>
          </w:rPr>
          <w:tab/>
        </w:r>
        <w:r>
          <w:rPr>
            <w:noProof/>
            <w:webHidden/>
          </w:rPr>
          <w:fldChar w:fldCharType="begin"/>
        </w:r>
        <w:r>
          <w:rPr>
            <w:noProof/>
            <w:webHidden/>
          </w:rPr>
          <w:instrText xml:space="preserve"> PAGEREF _Toc469658322 \h </w:instrText>
        </w:r>
        <w:r>
          <w:rPr>
            <w:noProof/>
            <w:webHidden/>
          </w:rPr>
        </w:r>
        <w:r>
          <w:rPr>
            <w:noProof/>
            <w:webHidden/>
          </w:rPr>
          <w:fldChar w:fldCharType="separate"/>
        </w:r>
        <w:r>
          <w:rPr>
            <w:noProof/>
            <w:webHidden/>
          </w:rPr>
          <w:t>35</w:t>
        </w:r>
        <w:r>
          <w:rPr>
            <w:noProof/>
            <w:webHidden/>
          </w:rPr>
          <w:fldChar w:fldCharType="end"/>
        </w:r>
      </w:hyperlink>
    </w:p>
    <w:p w:rsidR="00064ADB" w:rsidRDefault="00064ADB">
      <w:pPr>
        <w:pStyle w:val="TOC3"/>
        <w:tabs>
          <w:tab w:val="right" w:pos="9062"/>
        </w:tabs>
        <w:rPr>
          <w:rFonts w:eastAsiaTheme="minorEastAsia" w:cstheme="minorBidi"/>
          <w:smallCaps w:val="0"/>
          <w:noProof/>
          <w:lang w:val="en-US" w:eastAsia="en-US"/>
        </w:rPr>
      </w:pPr>
      <w:hyperlink w:anchor="_Toc469658323" w:history="1">
        <w:r w:rsidRPr="0073405E">
          <w:rPr>
            <w:rStyle w:val="Hyperlink"/>
            <w:noProof/>
            <w:lang w:val="ro-RO" w:eastAsia="en-US"/>
          </w:rPr>
          <w:t>Analiza funcțională</w:t>
        </w:r>
        <w:r>
          <w:rPr>
            <w:noProof/>
            <w:webHidden/>
          </w:rPr>
          <w:tab/>
        </w:r>
        <w:r>
          <w:rPr>
            <w:noProof/>
            <w:webHidden/>
          </w:rPr>
          <w:fldChar w:fldCharType="begin"/>
        </w:r>
        <w:r>
          <w:rPr>
            <w:noProof/>
            <w:webHidden/>
          </w:rPr>
          <w:instrText xml:space="preserve"> PAGEREF _Toc469658323 \h </w:instrText>
        </w:r>
        <w:r>
          <w:rPr>
            <w:noProof/>
            <w:webHidden/>
          </w:rPr>
        </w:r>
        <w:r>
          <w:rPr>
            <w:noProof/>
            <w:webHidden/>
          </w:rPr>
          <w:fldChar w:fldCharType="separate"/>
        </w:r>
        <w:r>
          <w:rPr>
            <w:noProof/>
            <w:webHidden/>
          </w:rPr>
          <w:t>36</w:t>
        </w:r>
        <w:r>
          <w:rPr>
            <w:noProof/>
            <w:webHidden/>
          </w:rPr>
          <w:fldChar w:fldCharType="end"/>
        </w:r>
      </w:hyperlink>
    </w:p>
    <w:p w:rsidR="00064ADB" w:rsidRDefault="00064ADB">
      <w:pPr>
        <w:pStyle w:val="TOC3"/>
        <w:tabs>
          <w:tab w:val="right" w:pos="9062"/>
        </w:tabs>
        <w:rPr>
          <w:rFonts w:eastAsiaTheme="minorEastAsia" w:cstheme="minorBidi"/>
          <w:smallCaps w:val="0"/>
          <w:noProof/>
          <w:lang w:val="en-US" w:eastAsia="en-US"/>
        </w:rPr>
      </w:pPr>
      <w:hyperlink w:anchor="_Toc469658324" w:history="1">
        <w:r w:rsidRPr="0073405E">
          <w:rPr>
            <w:rStyle w:val="Hyperlink"/>
            <w:noProof/>
            <w:lang w:val="ro-RO" w:eastAsia="en-US"/>
          </w:rPr>
          <w:t>Analiza structurală</w:t>
        </w:r>
        <w:r>
          <w:rPr>
            <w:noProof/>
            <w:webHidden/>
          </w:rPr>
          <w:tab/>
        </w:r>
        <w:r>
          <w:rPr>
            <w:noProof/>
            <w:webHidden/>
          </w:rPr>
          <w:fldChar w:fldCharType="begin"/>
        </w:r>
        <w:r>
          <w:rPr>
            <w:noProof/>
            <w:webHidden/>
          </w:rPr>
          <w:instrText xml:space="preserve"> PAGEREF _Toc469658324 \h </w:instrText>
        </w:r>
        <w:r>
          <w:rPr>
            <w:noProof/>
            <w:webHidden/>
          </w:rPr>
        </w:r>
        <w:r>
          <w:rPr>
            <w:noProof/>
            <w:webHidden/>
          </w:rPr>
          <w:fldChar w:fldCharType="separate"/>
        </w:r>
        <w:r>
          <w:rPr>
            <w:noProof/>
            <w:webHidden/>
          </w:rPr>
          <w:t>36</w:t>
        </w:r>
        <w:r>
          <w:rPr>
            <w:noProof/>
            <w:webHidden/>
          </w:rPr>
          <w:fldChar w:fldCharType="end"/>
        </w:r>
      </w:hyperlink>
    </w:p>
    <w:p w:rsidR="00064ADB" w:rsidRDefault="00064ADB">
      <w:pPr>
        <w:pStyle w:val="TOC2"/>
        <w:tabs>
          <w:tab w:val="right" w:pos="9062"/>
        </w:tabs>
        <w:rPr>
          <w:rFonts w:eastAsiaTheme="minorEastAsia" w:cstheme="minorBidi"/>
          <w:b w:val="0"/>
          <w:bCs w:val="0"/>
          <w:smallCaps w:val="0"/>
          <w:noProof/>
          <w:lang w:val="en-US" w:eastAsia="en-US"/>
        </w:rPr>
      </w:pPr>
      <w:hyperlink w:anchor="_Toc469658325" w:history="1">
        <w:r w:rsidRPr="0073405E">
          <w:rPr>
            <w:rStyle w:val="Hyperlink"/>
            <w:noProof/>
            <w:lang w:val="ro-RO"/>
          </w:rPr>
          <w:t>Metode și tehnici comune de analiză</w:t>
        </w:r>
        <w:r>
          <w:rPr>
            <w:noProof/>
            <w:webHidden/>
          </w:rPr>
          <w:tab/>
        </w:r>
        <w:r>
          <w:rPr>
            <w:noProof/>
            <w:webHidden/>
          </w:rPr>
          <w:fldChar w:fldCharType="begin"/>
        </w:r>
        <w:r>
          <w:rPr>
            <w:noProof/>
            <w:webHidden/>
          </w:rPr>
          <w:instrText xml:space="preserve"> PAGEREF _Toc469658325 \h </w:instrText>
        </w:r>
        <w:r>
          <w:rPr>
            <w:noProof/>
            <w:webHidden/>
          </w:rPr>
        </w:r>
        <w:r>
          <w:rPr>
            <w:noProof/>
            <w:webHidden/>
          </w:rPr>
          <w:fldChar w:fldCharType="separate"/>
        </w:r>
        <w:r>
          <w:rPr>
            <w:noProof/>
            <w:webHidden/>
          </w:rPr>
          <w:t>37</w:t>
        </w:r>
        <w:r>
          <w:rPr>
            <w:noProof/>
            <w:webHidden/>
          </w:rPr>
          <w:fldChar w:fldCharType="end"/>
        </w:r>
      </w:hyperlink>
    </w:p>
    <w:p w:rsidR="00064ADB" w:rsidRDefault="00064ADB">
      <w:pPr>
        <w:pStyle w:val="TOC3"/>
        <w:tabs>
          <w:tab w:val="right" w:pos="9062"/>
        </w:tabs>
        <w:rPr>
          <w:rFonts w:eastAsiaTheme="minorEastAsia" w:cstheme="minorBidi"/>
          <w:smallCaps w:val="0"/>
          <w:noProof/>
          <w:lang w:val="en-US" w:eastAsia="en-US"/>
        </w:rPr>
      </w:pPr>
      <w:hyperlink w:anchor="_Toc469658326" w:history="1">
        <w:r w:rsidRPr="0073405E">
          <w:rPr>
            <w:rStyle w:val="Hyperlink"/>
            <w:noProof/>
            <w:lang w:val="ro-RO"/>
          </w:rPr>
          <w:t>Analiza secundară a datelor</w:t>
        </w:r>
        <w:r>
          <w:rPr>
            <w:noProof/>
            <w:webHidden/>
          </w:rPr>
          <w:tab/>
        </w:r>
        <w:r>
          <w:rPr>
            <w:noProof/>
            <w:webHidden/>
          </w:rPr>
          <w:fldChar w:fldCharType="begin"/>
        </w:r>
        <w:r>
          <w:rPr>
            <w:noProof/>
            <w:webHidden/>
          </w:rPr>
          <w:instrText xml:space="preserve"> PAGEREF _Toc469658326 \h </w:instrText>
        </w:r>
        <w:r>
          <w:rPr>
            <w:noProof/>
            <w:webHidden/>
          </w:rPr>
        </w:r>
        <w:r>
          <w:rPr>
            <w:noProof/>
            <w:webHidden/>
          </w:rPr>
          <w:fldChar w:fldCharType="separate"/>
        </w:r>
        <w:r>
          <w:rPr>
            <w:noProof/>
            <w:webHidden/>
          </w:rPr>
          <w:t>37</w:t>
        </w:r>
        <w:r>
          <w:rPr>
            <w:noProof/>
            <w:webHidden/>
          </w:rPr>
          <w:fldChar w:fldCharType="end"/>
        </w:r>
      </w:hyperlink>
    </w:p>
    <w:p w:rsidR="00064ADB" w:rsidRDefault="00064ADB">
      <w:pPr>
        <w:pStyle w:val="TOC1"/>
        <w:tabs>
          <w:tab w:val="right" w:pos="9062"/>
        </w:tabs>
        <w:rPr>
          <w:rFonts w:eastAsiaTheme="minorEastAsia" w:cstheme="minorBidi"/>
          <w:b w:val="0"/>
          <w:bCs w:val="0"/>
          <w:caps w:val="0"/>
          <w:noProof/>
          <w:u w:val="none"/>
          <w:lang w:val="en-US" w:eastAsia="en-US"/>
        </w:rPr>
      </w:pPr>
      <w:hyperlink w:anchor="_Toc469658327" w:history="1">
        <w:r w:rsidRPr="0073405E">
          <w:rPr>
            <w:rStyle w:val="Hyperlink"/>
            <w:noProof/>
          </w:rPr>
          <w:t>aspecte Stilistice și gramaticale în redactarea lucrării de licență/ disertație</w:t>
        </w:r>
        <w:r>
          <w:rPr>
            <w:noProof/>
            <w:webHidden/>
          </w:rPr>
          <w:tab/>
        </w:r>
        <w:r>
          <w:rPr>
            <w:noProof/>
            <w:webHidden/>
          </w:rPr>
          <w:fldChar w:fldCharType="begin"/>
        </w:r>
        <w:r>
          <w:rPr>
            <w:noProof/>
            <w:webHidden/>
          </w:rPr>
          <w:instrText xml:space="preserve"> PAGEREF _Toc469658327 \h </w:instrText>
        </w:r>
        <w:r>
          <w:rPr>
            <w:noProof/>
            <w:webHidden/>
          </w:rPr>
        </w:r>
        <w:r>
          <w:rPr>
            <w:noProof/>
            <w:webHidden/>
          </w:rPr>
          <w:fldChar w:fldCharType="separate"/>
        </w:r>
        <w:r>
          <w:rPr>
            <w:noProof/>
            <w:webHidden/>
          </w:rPr>
          <w:t>39</w:t>
        </w:r>
        <w:r>
          <w:rPr>
            <w:noProof/>
            <w:webHidden/>
          </w:rPr>
          <w:fldChar w:fldCharType="end"/>
        </w:r>
      </w:hyperlink>
    </w:p>
    <w:p w:rsidR="00064ADB" w:rsidRDefault="00064ADB">
      <w:pPr>
        <w:pStyle w:val="TOC2"/>
        <w:tabs>
          <w:tab w:val="right" w:pos="9062"/>
        </w:tabs>
        <w:rPr>
          <w:rFonts w:eastAsiaTheme="minorEastAsia" w:cstheme="minorBidi"/>
          <w:b w:val="0"/>
          <w:bCs w:val="0"/>
          <w:smallCaps w:val="0"/>
          <w:noProof/>
          <w:lang w:val="en-US" w:eastAsia="en-US"/>
        </w:rPr>
      </w:pPr>
      <w:hyperlink w:anchor="_Toc469658328" w:history="1">
        <w:r w:rsidRPr="0073405E">
          <w:rPr>
            <w:rStyle w:val="Hyperlink"/>
            <w:noProof/>
            <w:lang w:val="ro-RO"/>
          </w:rPr>
          <w:t>Aspecte stilistice</w:t>
        </w:r>
        <w:r>
          <w:rPr>
            <w:noProof/>
            <w:webHidden/>
          </w:rPr>
          <w:tab/>
        </w:r>
        <w:r>
          <w:rPr>
            <w:noProof/>
            <w:webHidden/>
          </w:rPr>
          <w:fldChar w:fldCharType="begin"/>
        </w:r>
        <w:r>
          <w:rPr>
            <w:noProof/>
            <w:webHidden/>
          </w:rPr>
          <w:instrText xml:space="preserve"> PAGEREF _Toc469658328 \h </w:instrText>
        </w:r>
        <w:r>
          <w:rPr>
            <w:noProof/>
            <w:webHidden/>
          </w:rPr>
        </w:r>
        <w:r>
          <w:rPr>
            <w:noProof/>
            <w:webHidden/>
          </w:rPr>
          <w:fldChar w:fldCharType="separate"/>
        </w:r>
        <w:r>
          <w:rPr>
            <w:noProof/>
            <w:webHidden/>
          </w:rPr>
          <w:t>39</w:t>
        </w:r>
        <w:r>
          <w:rPr>
            <w:noProof/>
            <w:webHidden/>
          </w:rPr>
          <w:fldChar w:fldCharType="end"/>
        </w:r>
      </w:hyperlink>
    </w:p>
    <w:p w:rsidR="00064ADB" w:rsidRDefault="00064ADB">
      <w:pPr>
        <w:pStyle w:val="TOC2"/>
        <w:tabs>
          <w:tab w:val="right" w:pos="9062"/>
        </w:tabs>
        <w:rPr>
          <w:rFonts w:eastAsiaTheme="minorEastAsia" w:cstheme="minorBidi"/>
          <w:b w:val="0"/>
          <w:bCs w:val="0"/>
          <w:smallCaps w:val="0"/>
          <w:noProof/>
          <w:lang w:val="en-US" w:eastAsia="en-US"/>
        </w:rPr>
      </w:pPr>
      <w:hyperlink w:anchor="_Toc469658329" w:history="1">
        <w:r w:rsidRPr="0073405E">
          <w:rPr>
            <w:rStyle w:val="Hyperlink"/>
            <w:noProof/>
            <w:lang w:val="ro-RO"/>
          </w:rPr>
          <w:t>Aspecte gramaticale</w:t>
        </w:r>
        <w:r>
          <w:rPr>
            <w:noProof/>
            <w:webHidden/>
          </w:rPr>
          <w:tab/>
        </w:r>
        <w:r>
          <w:rPr>
            <w:noProof/>
            <w:webHidden/>
          </w:rPr>
          <w:fldChar w:fldCharType="begin"/>
        </w:r>
        <w:r>
          <w:rPr>
            <w:noProof/>
            <w:webHidden/>
          </w:rPr>
          <w:instrText xml:space="preserve"> PAGEREF _Toc469658329 \h </w:instrText>
        </w:r>
        <w:r>
          <w:rPr>
            <w:noProof/>
            <w:webHidden/>
          </w:rPr>
        </w:r>
        <w:r>
          <w:rPr>
            <w:noProof/>
            <w:webHidden/>
          </w:rPr>
          <w:fldChar w:fldCharType="separate"/>
        </w:r>
        <w:r>
          <w:rPr>
            <w:noProof/>
            <w:webHidden/>
          </w:rPr>
          <w:t>41</w:t>
        </w:r>
        <w:r>
          <w:rPr>
            <w:noProof/>
            <w:webHidden/>
          </w:rPr>
          <w:fldChar w:fldCharType="end"/>
        </w:r>
      </w:hyperlink>
    </w:p>
    <w:p w:rsidR="00064ADB" w:rsidRDefault="00064ADB">
      <w:pPr>
        <w:pStyle w:val="TOC3"/>
        <w:tabs>
          <w:tab w:val="right" w:pos="9062"/>
        </w:tabs>
        <w:rPr>
          <w:rFonts w:eastAsiaTheme="minorEastAsia" w:cstheme="minorBidi"/>
          <w:smallCaps w:val="0"/>
          <w:noProof/>
          <w:lang w:val="en-US" w:eastAsia="en-US"/>
        </w:rPr>
      </w:pPr>
      <w:hyperlink w:anchor="_Toc469658330" w:history="1">
        <w:r w:rsidRPr="0073405E">
          <w:rPr>
            <w:rStyle w:val="Hyperlink"/>
            <w:noProof/>
            <w:lang w:val="ro-RO"/>
          </w:rPr>
          <w:t>Flora și fauna diacriticelor</w:t>
        </w:r>
        <w:r>
          <w:rPr>
            <w:noProof/>
            <w:webHidden/>
          </w:rPr>
          <w:tab/>
        </w:r>
        <w:r>
          <w:rPr>
            <w:noProof/>
            <w:webHidden/>
          </w:rPr>
          <w:fldChar w:fldCharType="begin"/>
        </w:r>
        <w:r>
          <w:rPr>
            <w:noProof/>
            <w:webHidden/>
          </w:rPr>
          <w:instrText xml:space="preserve"> PAGEREF _Toc469658330 \h </w:instrText>
        </w:r>
        <w:r>
          <w:rPr>
            <w:noProof/>
            <w:webHidden/>
          </w:rPr>
        </w:r>
        <w:r>
          <w:rPr>
            <w:noProof/>
            <w:webHidden/>
          </w:rPr>
          <w:fldChar w:fldCharType="separate"/>
        </w:r>
        <w:r>
          <w:rPr>
            <w:noProof/>
            <w:webHidden/>
          </w:rPr>
          <w:t>41</w:t>
        </w:r>
        <w:r>
          <w:rPr>
            <w:noProof/>
            <w:webHidden/>
          </w:rPr>
          <w:fldChar w:fldCharType="end"/>
        </w:r>
      </w:hyperlink>
    </w:p>
    <w:p w:rsidR="00064ADB" w:rsidRDefault="00064ADB">
      <w:pPr>
        <w:pStyle w:val="TOC3"/>
        <w:tabs>
          <w:tab w:val="right" w:pos="9062"/>
        </w:tabs>
        <w:rPr>
          <w:rFonts w:eastAsiaTheme="minorEastAsia" w:cstheme="minorBidi"/>
          <w:smallCaps w:val="0"/>
          <w:noProof/>
          <w:lang w:val="en-US" w:eastAsia="en-US"/>
        </w:rPr>
      </w:pPr>
      <w:hyperlink w:anchor="_Toc469658331" w:history="1">
        <w:r w:rsidRPr="0073405E">
          <w:rPr>
            <w:rStyle w:val="Hyperlink"/>
            <w:noProof/>
            <w:lang w:val="ro-RO"/>
          </w:rPr>
          <w:t>Decât despre „decât”</w:t>
        </w:r>
        <w:r>
          <w:rPr>
            <w:noProof/>
            <w:webHidden/>
          </w:rPr>
          <w:tab/>
        </w:r>
        <w:r>
          <w:rPr>
            <w:noProof/>
            <w:webHidden/>
          </w:rPr>
          <w:fldChar w:fldCharType="begin"/>
        </w:r>
        <w:r>
          <w:rPr>
            <w:noProof/>
            <w:webHidden/>
          </w:rPr>
          <w:instrText xml:space="preserve"> PAGEREF _Toc469658331 \h </w:instrText>
        </w:r>
        <w:r>
          <w:rPr>
            <w:noProof/>
            <w:webHidden/>
          </w:rPr>
        </w:r>
        <w:r>
          <w:rPr>
            <w:noProof/>
            <w:webHidden/>
          </w:rPr>
          <w:fldChar w:fldCharType="separate"/>
        </w:r>
        <w:r>
          <w:rPr>
            <w:noProof/>
            <w:webHidden/>
          </w:rPr>
          <w:t>41</w:t>
        </w:r>
        <w:r>
          <w:rPr>
            <w:noProof/>
            <w:webHidden/>
          </w:rPr>
          <w:fldChar w:fldCharType="end"/>
        </w:r>
      </w:hyperlink>
    </w:p>
    <w:p w:rsidR="00064ADB" w:rsidRDefault="00064ADB">
      <w:pPr>
        <w:pStyle w:val="TOC3"/>
        <w:tabs>
          <w:tab w:val="right" w:pos="9062"/>
        </w:tabs>
        <w:rPr>
          <w:rFonts w:eastAsiaTheme="minorEastAsia" w:cstheme="minorBidi"/>
          <w:smallCaps w:val="0"/>
          <w:noProof/>
          <w:lang w:val="en-US" w:eastAsia="en-US"/>
        </w:rPr>
      </w:pPr>
      <w:hyperlink w:anchor="_Toc469658332" w:history="1">
        <w:r w:rsidRPr="0073405E">
          <w:rPr>
            <w:rStyle w:val="Hyperlink"/>
            <w:noProof/>
            <w:lang w:val="ro-RO"/>
          </w:rPr>
          <w:t xml:space="preserve">Nimic </w:t>
        </w:r>
        <w:r w:rsidRPr="0073405E">
          <w:rPr>
            <w:rStyle w:val="Hyperlink"/>
            <w:strike/>
            <w:noProof/>
            <w:lang w:val="ro-RO"/>
          </w:rPr>
          <w:t>ca și</w:t>
        </w:r>
        <w:r w:rsidRPr="0073405E">
          <w:rPr>
            <w:rStyle w:val="Hyperlink"/>
            <w:noProof/>
            <w:lang w:val="ro-RO"/>
          </w:rPr>
          <w:t xml:space="preserve"> cacofonia. Poate doar evitarea ei</w:t>
        </w:r>
        <w:r>
          <w:rPr>
            <w:noProof/>
            <w:webHidden/>
          </w:rPr>
          <w:tab/>
        </w:r>
        <w:r>
          <w:rPr>
            <w:noProof/>
            <w:webHidden/>
          </w:rPr>
          <w:fldChar w:fldCharType="begin"/>
        </w:r>
        <w:r>
          <w:rPr>
            <w:noProof/>
            <w:webHidden/>
          </w:rPr>
          <w:instrText xml:space="preserve"> PAGEREF _Toc469658332 \h </w:instrText>
        </w:r>
        <w:r>
          <w:rPr>
            <w:noProof/>
            <w:webHidden/>
          </w:rPr>
        </w:r>
        <w:r>
          <w:rPr>
            <w:noProof/>
            <w:webHidden/>
          </w:rPr>
          <w:fldChar w:fldCharType="separate"/>
        </w:r>
        <w:r>
          <w:rPr>
            <w:noProof/>
            <w:webHidden/>
          </w:rPr>
          <w:t>42</w:t>
        </w:r>
        <w:r>
          <w:rPr>
            <w:noProof/>
            <w:webHidden/>
          </w:rPr>
          <w:fldChar w:fldCharType="end"/>
        </w:r>
      </w:hyperlink>
    </w:p>
    <w:p w:rsidR="00064ADB" w:rsidRDefault="00064ADB">
      <w:pPr>
        <w:pStyle w:val="TOC3"/>
        <w:tabs>
          <w:tab w:val="right" w:pos="9062"/>
        </w:tabs>
        <w:rPr>
          <w:rFonts w:eastAsiaTheme="minorEastAsia" w:cstheme="minorBidi"/>
          <w:smallCaps w:val="0"/>
          <w:noProof/>
          <w:lang w:val="en-US" w:eastAsia="en-US"/>
        </w:rPr>
      </w:pPr>
      <w:hyperlink w:anchor="_Toc469658333" w:history="1">
        <w:r w:rsidRPr="0073405E">
          <w:rPr>
            <w:rStyle w:val="Hyperlink"/>
            <w:noProof/>
            <w:lang w:val="ro-RO"/>
          </w:rPr>
          <w:t>Pe unde condimentăm propozițiile cu virgulă? Și pe unde nu</w:t>
        </w:r>
        <w:r>
          <w:rPr>
            <w:noProof/>
            <w:webHidden/>
          </w:rPr>
          <w:tab/>
        </w:r>
        <w:r>
          <w:rPr>
            <w:noProof/>
            <w:webHidden/>
          </w:rPr>
          <w:fldChar w:fldCharType="begin"/>
        </w:r>
        <w:r>
          <w:rPr>
            <w:noProof/>
            <w:webHidden/>
          </w:rPr>
          <w:instrText xml:space="preserve"> PAGEREF _Toc469658333 \h </w:instrText>
        </w:r>
        <w:r>
          <w:rPr>
            <w:noProof/>
            <w:webHidden/>
          </w:rPr>
        </w:r>
        <w:r>
          <w:rPr>
            <w:noProof/>
            <w:webHidden/>
          </w:rPr>
          <w:fldChar w:fldCharType="separate"/>
        </w:r>
        <w:r>
          <w:rPr>
            <w:noProof/>
            <w:webHidden/>
          </w:rPr>
          <w:t>42</w:t>
        </w:r>
        <w:r>
          <w:rPr>
            <w:noProof/>
            <w:webHidden/>
          </w:rPr>
          <w:fldChar w:fldCharType="end"/>
        </w:r>
      </w:hyperlink>
    </w:p>
    <w:p w:rsidR="00064ADB" w:rsidRDefault="00064ADB">
      <w:pPr>
        <w:pStyle w:val="TOC3"/>
        <w:tabs>
          <w:tab w:val="right" w:pos="9062"/>
        </w:tabs>
        <w:rPr>
          <w:rFonts w:eastAsiaTheme="minorEastAsia" w:cstheme="minorBidi"/>
          <w:smallCaps w:val="0"/>
          <w:noProof/>
          <w:lang w:val="en-US" w:eastAsia="en-US"/>
        </w:rPr>
      </w:pPr>
      <w:hyperlink w:anchor="_Toc469658334" w:history="1">
        <w:r w:rsidRPr="0073405E">
          <w:rPr>
            <w:rStyle w:val="Hyperlink"/>
            <w:noProof/>
            <w:lang w:val="ro-RO"/>
          </w:rPr>
          <w:t>„Care” sau „pe care”?</w:t>
        </w:r>
        <w:r>
          <w:rPr>
            <w:noProof/>
            <w:webHidden/>
          </w:rPr>
          <w:tab/>
        </w:r>
        <w:r>
          <w:rPr>
            <w:noProof/>
            <w:webHidden/>
          </w:rPr>
          <w:fldChar w:fldCharType="begin"/>
        </w:r>
        <w:r>
          <w:rPr>
            <w:noProof/>
            <w:webHidden/>
          </w:rPr>
          <w:instrText xml:space="preserve"> PAGEREF _Toc469658334 \h </w:instrText>
        </w:r>
        <w:r>
          <w:rPr>
            <w:noProof/>
            <w:webHidden/>
          </w:rPr>
        </w:r>
        <w:r>
          <w:rPr>
            <w:noProof/>
            <w:webHidden/>
          </w:rPr>
          <w:fldChar w:fldCharType="separate"/>
        </w:r>
        <w:r>
          <w:rPr>
            <w:noProof/>
            <w:webHidden/>
          </w:rPr>
          <w:t>43</w:t>
        </w:r>
        <w:r>
          <w:rPr>
            <w:noProof/>
            <w:webHidden/>
          </w:rPr>
          <w:fldChar w:fldCharType="end"/>
        </w:r>
      </w:hyperlink>
    </w:p>
    <w:p w:rsidR="00064ADB" w:rsidRDefault="00064ADB">
      <w:pPr>
        <w:pStyle w:val="TOC3"/>
        <w:tabs>
          <w:tab w:val="right" w:pos="9062"/>
        </w:tabs>
        <w:rPr>
          <w:rFonts w:eastAsiaTheme="minorEastAsia" w:cstheme="minorBidi"/>
          <w:smallCaps w:val="0"/>
          <w:noProof/>
          <w:lang w:val="en-US" w:eastAsia="en-US"/>
        </w:rPr>
      </w:pPr>
      <w:hyperlink w:anchor="_Toc469658335" w:history="1">
        <w:r w:rsidRPr="0073405E">
          <w:rPr>
            <w:rStyle w:val="Hyperlink"/>
            <w:noProof/>
            <w:lang w:val="ro-RO"/>
          </w:rPr>
          <w:t>În căutarea dativului uitat</w:t>
        </w:r>
        <w:r>
          <w:rPr>
            <w:noProof/>
            <w:webHidden/>
          </w:rPr>
          <w:tab/>
        </w:r>
        <w:r>
          <w:rPr>
            <w:noProof/>
            <w:webHidden/>
          </w:rPr>
          <w:fldChar w:fldCharType="begin"/>
        </w:r>
        <w:r>
          <w:rPr>
            <w:noProof/>
            <w:webHidden/>
          </w:rPr>
          <w:instrText xml:space="preserve"> PAGEREF _Toc469658335 \h </w:instrText>
        </w:r>
        <w:r>
          <w:rPr>
            <w:noProof/>
            <w:webHidden/>
          </w:rPr>
        </w:r>
        <w:r>
          <w:rPr>
            <w:noProof/>
            <w:webHidden/>
          </w:rPr>
          <w:fldChar w:fldCharType="separate"/>
        </w:r>
        <w:r>
          <w:rPr>
            <w:noProof/>
            <w:webHidden/>
          </w:rPr>
          <w:t>43</w:t>
        </w:r>
        <w:r>
          <w:rPr>
            <w:noProof/>
            <w:webHidden/>
          </w:rPr>
          <w:fldChar w:fldCharType="end"/>
        </w:r>
      </w:hyperlink>
    </w:p>
    <w:p w:rsidR="00064ADB" w:rsidRDefault="00064ADB">
      <w:pPr>
        <w:pStyle w:val="TOC3"/>
        <w:tabs>
          <w:tab w:val="right" w:pos="9062"/>
        </w:tabs>
        <w:rPr>
          <w:rFonts w:eastAsiaTheme="minorEastAsia" w:cstheme="minorBidi"/>
          <w:smallCaps w:val="0"/>
          <w:noProof/>
          <w:lang w:val="en-US" w:eastAsia="en-US"/>
        </w:rPr>
      </w:pPr>
      <w:hyperlink w:anchor="_Toc469658336" w:history="1">
        <w:r w:rsidRPr="0073405E">
          <w:rPr>
            <w:rStyle w:val="Hyperlink"/>
            <w:noProof/>
            <w:lang w:val="ro-RO"/>
          </w:rPr>
          <w:t>Un „i”, doi „i”sau trei „i”?</w:t>
        </w:r>
        <w:r>
          <w:rPr>
            <w:noProof/>
            <w:webHidden/>
          </w:rPr>
          <w:tab/>
        </w:r>
        <w:r>
          <w:rPr>
            <w:noProof/>
            <w:webHidden/>
          </w:rPr>
          <w:fldChar w:fldCharType="begin"/>
        </w:r>
        <w:r>
          <w:rPr>
            <w:noProof/>
            <w:webHidden/>
          </w:rPr>
          <w:instrText xml:space="preserve"> PAGEREF _Toc469658336 \h </w:instrText>
        </w:r>
        <w:r>
          <w:rPr>
            <w:noProof/>
            <w:webHidden/>
          </w:rPr>
        </w:r>
        <w:r>
          <w:rPr>
            <w:noProof/>
            <w:webHidden/>
          </w:rPr>
          <w:fldChar w:fldCharType="separate"/>
        </w:r>
        <w:r>
          <w:rPr>
            <w:noProof/>
            <w:webHidden/>
          </w:rPr>
          <w:t>43</w:t>
        </w:r>
        <w:r>
          <w:rPr>
            <w:noProof/>
            <w:webHidden/>
          </w:rPr>
          <w:fldChar w:fldCharType="end"/>
        </w:r>
      </w:hyperlink>
    </w:p>
    <w:p w:rsidR="00064ADB" w:rsidRDefault="00064ADB">
      <w:pPr>
        <w:pStyle w:val="TOC3"/>
        <w:tabs>
          <w:tab w:val="right" w:pos="9062"/>
        </w:tabs>
        <w:rPr>
          <w:rFonts w:eastAsiaTheme="minorEastAsia" w:cstheme="minorBidi"/>
          <w:smallCaps w:val="0"/>
          <w:noProof/>
          <w:lang w:val="en-US" w:eastAsia="en-US"/>
        </w:rPr>
      </w:pPr>
      <w:hyperlink w:anchor="_Toc469658337" w:history="1">
        <w:r w:rsidRPr="0073405E">
          <w:rPr>
            <w:rStyle w:val="Hyperlink"/>
            <w:noProof/>
            <w:lang w:val="ro-RO"/>
          </w:rPr>
          <w:t>Un „e” sau doi „e”?</w:t>
        </w:r>
        <w:r>
          <w:rPr>
            <w:noProof/>
            <w:webHidden/>
          </w:rPr>
          <w:tab/>
        </w:r>
        <w:r>
          <w:rPr>
            <w:noProof/>
            <w:webHidden/>
          </w:rPr>
          <w:fldChar w:fldCharType="begin"/>
        </w:r>
        <w:r>
          <w:rPr>
            <w:noProof/>
            <w:webHidden/>
          </w:rPr>
          <w:instrText xml:space="preserve"> PAGEREF _Toc469658337 \h </w:instrText>
        </w:r>
        <w:r>
          <w:rPr>
            <w:noProof/>
            <w:webHidden/>
          </w:rPr>
        </w:r>
        <w:r>
          <w:rPr>
            <w:noProof/>
            <w:webHidden/>
          </w:rPr>
          <w:fldChar w:fldCharType="separate"/>
        </w:r>
        <w:r>
          <w:rPr>
            <w:noProof/>
            <w:webHidden/>
          </w:rPr>
          <w:t>45</w:t>
        </w:r>
        <w:r>
          <w:rPr>
            <w:noProof/>
            <w:webHidden/>
          </w:rPr>
          <w:fldChar w:fldCharType="end"/>
        </w:r>
      </w:hyperlink>
    </w:p>
    <w:p w:rsidR="00064ADB" w:rsidRDefault="00064ADB">
      <w:pPr>
        <w:pStyle w:val="TOC3"/>
        <w:tabs>
          <w:tab w:val="right" w:pos="9062"/>
        </w:tabs>
        <w:rPr>
          <w:rFonts w:eastAsiaTheme="minorEastAsia" w:cstheme="minorBidi"/>
          <w:smallCaps w:val="0"/>
          <w:noProof/>
          <w:lang w:val="en-US" w:eastAsia="en-US"/>
        </w:rPr>
      </w:pPr>
      <w:hyperlink w:anchor="_Toc469658338" w:history="1">
        <w:r w:rsidRPr="0073405E">
          <w:rPr>
            <w:rStyle w:val="Hyperlink"/>
            <w:noProof/>
            <w:lang w:val="ro-RO"/>
          </w:rPr>
          <w:t>Greșeli de acord</w:t>
        </w:r>
        <w:r>
          <w:rPr>
            <w:noProof/>
            <w:webHidden/>
          </w:rPr>
          <w:tab/>
        </w:r>
        <w:r>
          <w:rPr>
            <w:noProof/>
            <w:webHidden/>
          </w:rPr>
          <w:fldChar w:fldCharType="begin"/>
        </w:r>
        <w:r>
          <w:rPr>
            <w:noProof/>
            <w:webHidden/>
          </w:rPr>
          <w:instrText xml:space="preserve"> PAGEREF _Toc469658338 \h </w:instrText>
        </w:r>
        <w:r>
          <w:rPr>
            <w:noProof/>
            <w:webHidden/>
          </w:rPr>
        </w:r>
        <w:r>
          <w:rPr>
            <w:noProof/>
            <w:webHidden/>
          </w:rPr>
          <w:fldChar w:fldCharType="separate"/>
        </w:r>
        <w:r>
          <w:rPr>
            <w:noProof/>
            <w:webHidden/>
          </w:rPr>
          <w:t>45</w:t>
        </w:r>
        <w:r>
          <w:rPr>
            <w:noProof/>
            <w:webHidden/>
          </w:rPr>
          <w:fldChar w:fldCharType="end"/>
        </w:r>
      </w:hyperlink>
    </w:p>
    <w:p w:rsidR="00064ADB" w:rsidRDefault="00064ADB">
      <w:pPr>
        <w:pStyle w:val="TOC3"/>
        <w:tabs>
          <w:tab w:val="right" w:pos="9062"/>
        </w:tabs>
        <w:rPr>
          <w:rFonts w:eastAsiaTheme="minorEastAsia" w:cstheme="minorBidi"/>
          <w:smallCaps w:val="0"/>
          <w:noProof/>
          <w:lang w:val="en-US" w:eastAsia="en-US"/>
        </w:rPr>
      </w:pPr>
      <w:hyperlink w:anchor="_Toc469658339" w:history="1">
        <w:r w:rsidRPr="0073405E">
          <w:rPr>
            <w:rStyle w:val="Hyperlink"/>
            <w:noProof/>
            <w:lang w:val="ro-RO"/>
          </w:rPr>
          <w:t>Alte anomalii gramaticale</w:t>
        </w:r>
        <w:r>
          <w:rPr>
            <w:noProof/>
            <w:webHidden/>
          </w:rPr>
          <w:tab/>
        </w:r>
        <w:r>
          <w:rPr>
            <w:noProof/>
            <w:webHidden/>
          </w:rPr>
          <w:fldChar w:fldCharType="begin"/>
        </w:r>
        <w:r>
          <w:rPr>
            <w:noProof/>
            <w:webHidden/>
          </w:rPr>
          <w:instrText xml:space="preserve"> PAGEREF _Toc469658339 \h </w:instrText>
        </w:r>
        <w:r>
          <w:rPr>
            <w:noProof/>
            <w:webHidden/>
          </w:rPr>
        </w:r>
        <w:r>
          <w:rPr>
            <w:noProof/>
            <w:webHidden/>
          </w:rPr>
          <w:fldChar w:fldCharType="separate"/>
        </w:r>
        <w:r>
          <w:rPr>
            <w:noProof/>
            <w:webHidden/>
          </w:rPr>
          <w:t>46</w:t>
        </w:r>
        <w:r>
          <w:rPr>
            <w:noProof/>
            <w:webHidden/>
          </w:rPr>
          <w:fldChar w:fldCharType="end"/>
        </w:r>
      </w:hyperlink>
    </w:p>
    <w:p w:rsidR="00064ADB" w:rsidRDefault="00064ADB">
      <w:pPr>
        <w:pStyle w:val="TOC1"/>
        <w:tabs>
          <w:tab w:val="right" w:pos="9062"/>
        </w:tabs>
        <w:rPr>
          <w:rFonts w:eastAsiaTheme="minorEastAsia" w:cstheme="minorBidi"/>
          <w:b w:val="0"/>
          <w:bCs w:val="0"/>
          <w:caps w:val="0"/>
          <w:noProof/>
          <w:u w:val="none"/>
          <w:lang w:val="en-US" w:eastAsia="en-US"/>
        </w:rPr>
      </w:pPr>
      <w:hyperlink w:anchor="_Toc469658340" w:history="1">
        <w:r w:rsidRPr="0073405E">
          <w:rPr>
            <w:rStyle w:val="Hyperlink"/>
            <w:noProof/>
          </w:rPr>
          <w:t>Reguli, recomandări și standarde privitoare la redactarea lucrării de licență/disertație</w:t>
        </w:r>
        <w:r>
          <w:rPr>
            <w:noProof/>
            <w:webHidden/>
          </w:rPr>
          <w:tab/>
        </w:r>
        <w:r>
          <w:rPr>
            <w:noProof/>
            <w:webHidden/>
          </w:rPr>
          <w:fldChar w:fldCharType="begin"/>
        </w:r>
        <w:r>
          <w:rPr>
            <w:noProof/>
            <w:webHidden/>
          </w:rPr>
          <w:instrText xml:space="preserve"> PAGEREF _Toc469658340 \h </w:instrText>
        </w:r>
        <w:r>
          <w:rPr>
            <w:noProof/>
            <w:webHidden/>
          </w:rPr>
        </w:r>
        <w:r>
          <w:rPr>
            <w:noProof/>
            <w:webHidden/>
          </w:rPr>
          <w:fldChar w:fldCharType="separate"/>
        </w:r>
        <w:r>
          <w:rPr>
            <w:noProof/>
            <w:webHidden/>
          </w:rPr>
          <w:t>47</w:t>
        </w:r>
        <w:r>
          <w:rPr>
            <w:noProof/>
            <w:webHidden/>
          </w:rPr>
          <w:fldChar w:fldCharType="end"/>
        </w:r>
      </w:hyperlink>
    </w:p>
    <w:p w:rsidR="00064ADB" w:rsidRDefault="00064ADB">
      <w:pPr>
        <w:pStyle w:val="TOC2"/>
        <w:tabs>
          <w:tab w:val="right" w:pos="9062"/>
        </w:tabs>
        <w:rPr>
          <w:rFonts w:eastAsiaTheme="minorEastAsia" w:cstheme="minorBidi"/>
          <w:b w:val="0"/>
          <w:bCs w:val="0"/>
          <w:smallCaps w:val="0"/>
          <w:noProof/>
          <w:lang w:val="en-US" w:eastAsia="en-US"/>
        </w:rPr>
      </w:pPr>
      <w:hyperlink w:anchor="_Toc469658341" w:history="1">
        <w:r w:rsidRPr="0073405E">
          <w:rPr>
            <w:rStyle w:val="Hyperlink"/>
            <w:noProof/>
            <w:lang w:val="ro-RO"/>
          </w:rPr>
          <w:t>Standarde privind structura lucrării de licență/disertație</w:t>
        </w:r>
        <w:r>
          <w:rPr>
            <w:noProof/>
            <w:webHidden/>
          </w:rPr>
          <w:tab/>
        </w:r>
        <w:r>
          <w:rPr>
            <w:noProof/>
            <w:webHidden/>
          </w:rPr>
          <w:fldChar w:fldCharType="begin"/>
        </w:r>
        <w:r>
          <w:rPr>
            <w:noProof/>
            <w:webHidden/>
          </w:rPr>
          <w:instrText xml:space="preserve"> PAGEREF _Toc469658341 \h </w:instrText>
        </w:r>
        <w:r>
          <w:rPr>
            <w:noProof/>
            <w:webHidden/>
          </w:rPr>
        </w:r>
        <w:r>
          <w:rPr>
            <w:noProof/>
            <w:webHidden/>
          </w:rPr>
          <w:fldChar w:fldCharType="separate"/>
        </w:r>
        <w:r>
          <w:rPr>
            <w:noProof/>
            <w:webHidden/>
          </w:rPr>
          <w:t>47</w:t>
        </w:r>
        <w:r>
          <w:rPr>
            <w:noProof/>
            <w:webHidden/>
          </w:rPr>
          <w:fldChar w:fldCharType="end"/>
        </w:r>
      </w:hyperlink>
    </w:p>
    <w:p w:rsidR="00064ADB" w:rsidRDefault="00064ADB">
      <w:pPr>
        <w:pStyle w:val="TOC2"/>
        <w:tabs>
          <w:tab w:val="right" w:pos="9062"/>
        </w:tabs>
        <w:rPr>
          <w:rFonts w:eastAsiaTheme="minorEastAsia" w:cstheme="minorBidi"/>
          <w:b w:val="0"/>
          <w:bCs w:val="0"/>
          <w:smallCaps w:val="0"/>
          <w:noProof/>
          <w:lang w:val="en-US" w:eastAsia="en-US"/>
        </w:rPr>
      </w:pPr>
      <w:hyperlink w:anchor="_Toc469658342" w:history="1">
        <w:r w:rsidRPr="0073405E">
          <w:rPr>
            <w:rStyle w:val="Hyperlink"/>
            <w:noProof/>
            <w:lang w:val="ro-RO"/>
          </w:rPr>
          <w:t>Standarde privind formatarea</w:t>
        </w:r>
        <w:r>
          <w:rPr>
            <w:noProof/>
            <w:webHidden/>
          </w:rPr>
          <w:tab/>
        </w:r>
        <w:r>
          <w:rPr>
            <w:noProof/>
            <w:webHidden/>
          </w:rPr>
          <w:fldChar w:fldCharType="begin"/>
        </w:r>
        <w:r>
          <w:rPr>
            <w:noProof/>
            <w:webHidden/>
          </w:rPr>
          <w:instrText xml:space="preserve"> PAGEREF _Toc469658342 \h </w:instrText>
        </w:r>
        <w:r>
          <w:rPr>
            <w:noProof/>
            <w:webHidden/>
          </w:rPr>
        </w:r>
        <w:r>
          <w:rPr>
            <w:noProof/>
            <w:webHidden/>
          </w:rPr>
          <w:fldChar w:fldCharType="separate"/>
        </w:r>
        <w:r>
          <w:rPr>
            <w:noProof/>
            <w:webHidden/>
          </w:rPr>
          <w:t>49</w:t>
        </w:r>
        <w:r>
          <w:rPr>
            <w:noProof/>
            <w:webHidden/>
          </w:rPr>
          <w:fldChar w:fldCharType="end"/>
        </w:r>
      </w:hyperlink>
    </w:p>
    <w:p w:rsidR="00064ADB" w:rsidRDefault="00064ADB">
      <w:pPr>
        <w:pStyle w:val="TOC2"/>
        <w:tabs>
          <w:tab w:val="right" w:pos="9062"/>
        </w:tabs>
        <w:rPr>
          <w:rFonts w:eastAsiaTheme="minorEastAsia" w:cstheme="minorBidi"/>
          <w:b w:val="0"/>
          <w:bCs w:val="0"/>
          <w:smallCaps w:val="0"/>
          <w:noProof/>
          <w:lang w:val="en-US" w:eastAsia="en-US"/>
        </w:rPr>
      </w:pPr>
      <w:hyperlink w:anchor="_Toc469658343" w:history="1">
        <w:r w:rsidRPr="0073405E">
          <w:rPr>
            <w:rStyle w:val="Hyperlink"/>
            <w:noProof/>
            <w:lang w:val="ro-RO"/>
          </w:rPr>
          <w:t>Standarde privind citarea autorilor</w:t>
        </w:r>
        <w:r>
          <w:rPr>
            <w:noProof/>
            <w:webHidden/>
          </w:rPr>
          <w:tab/>
        </w:r>
        <w:r>
          <w:rPr>
            <w:noProof/>
            <w:webHidden/>
          </w:rPr>
          <w:fldChar w:fldCharType="begin"/>
        </w:r>
        <w:r>
          <w:rPr>
            <w:noProof/>
            <w:webHidden/>
          </w:rPr>
          <w:instrText xml:space="preserve"> PAGEREF _Toc469658343 \h </w:instrText>
        </w:r>
        <w:r>
          <w:rPr>
            <w:noProof/>
            <w:webHidden/>
          </w:rPr>
        </w:r>
        <w:r>
          <w:rPr>
            <w:noProof/>
            <w:webHidden/>
          </w:rPr>
          <w:fldChar w:fldCharType="separate"/>
        </w:r>
        <w:r>
          <w:rPr>
            <w:noProof/>
            <w:webHidden/>
          </w:rPr>
          <w:t>50</w:t>
        </w:r>
        <w:r>
          <w:rPr>
            <w:noProof/>
            <w:webHidden/>
          </w:rPr>
          <w:fldChar w:fldCharType="end"/>
        </w:r>
      </w:hyperlink>
    </w:p>
    <w:p w:rsidR="00064ADB" w:rsidRDefault="00064ADB">
      <w:pPr>
        <w:pStyle w:val="TOC2"/>
        <w:tabs>
          <w:tab w:val="right" w:pos="9062"/>
        </w:tabs>
        <w:rPr>
          <w:rFonts w:eastAsiaTheme="minorEastAsia" w:cstheme="minorBidi"/>
          <w:b w:val="0"/>
          <w:bCs w:val="0"/>
          <w:smallCaps w:val="0"/>
          <w:noProof/>
          <w:lang w:val="en-US" w:eastAsia="en-US"/>
        </w:rPr>
      </w:pPr>
      <w:hyperlink w:anchor="_Toc469658344" w:history="1">
        <w:r w:rsidRPr="0073405E">
          <w:rPr>
            <w:rStyle w:val="Hyperlink"/>
            <w:noProof/>
            <w:lang w:val="ro-RO"/>
          </w:rPr>
          <w:t>Glosar de termeni specifici aparatului critic</w:t>
        </w:r>
        <w:r>
          <w:rPr>
            <w:noProof/>
            <w:webHidden/>
          </w:rPr>
          <w:tab/>
        </w:r>
        <w:r>
          <w:rPr>
            <w:noProof/>
            <w:webHidden/>
          </w:rPr>
          <w:fldChar w:fldCharType="begin"/>
        </w:r>
        <w:r>
          <w:rPr>
            <w:noProof/>
            <w:webHidden/>
          </w:rPr>
          <w:instrText xml:space="preserve"> PAGEREF _Toc469658344 \h </w:instrText>
        </w:r>
        <w:r>
          <w:rPr>
            <w:noProof/>
            <w:webHidden/>
          </w:rPr>
        </w:r>
        <w:r>
          <w:rPr>
            <w:noProof/>
            <w:webHidden/>
          </w:rPr>
          <w:fldChar w:fldCharType="separate"/>
        </w:r>
        <w:r>
          <w:rPr>
            <w:noProof/>
            <w:webHidden/>
          </w:rPr>
          <w:t>64</w:t>
        </w:r>
        <w:r>
          <w:rPr>
            <w:noProof/>
            <w:webHidden/>
          </w:rPr>
          <w:fldChar w:fldCharType="end"/>
        </w:r>
      </w:hyperlink>
    </w:p>
    <w:p w:rsidR="00064ADB" w:rsidRDefault="00064ADB">
      <w:pPr>
        <w:pStyle w:val="TOC1"/>
        <w:tabs>
          <w:tab w:val="right" w:pos="9062"/>
        </w:tabs>
        <w:rPr>
          <w:rFonts w:eastAsiaTheme="minorEastAsia" w:cstheme="minorBidi"/>
          <w:b w:val="0"/>
          <w:bCs w:val="0"/>
          <w:caps w:val="0"/>
          <w:noProof/>
          <w:u w:val="none"/>
          <w:lang w:val="en-US" w:eastAsia="en-US"/>
        </w:rPr>
      </w:pPr>
      <w:hyperlink w:anchor="_Toc469658345" w:history="1">
        <w:r w:rsidRPr="0073405E">
          <w:rPr>
            <w:rStyle w:val="Hyperlink"/>
            <w:noProof/>
          </w:rPr>
          <w:t>Evitarea plagiatului</w:t>
        </w:r>
        <w:r>
          <w:rPr>
            <w:noProof/>
            <w:webHidden/>
          </w:rPr>
          <w:tab/>
        </w:r>
        <w:r>
          <w:rPr>
            <w:noProof/>
            <w:webHidden/>
          </w:rPr>
          <w:fldChar w:fldCharType="begin"/>
        </w:r>
        <w:r>
          <w:rPr>
            <w:noProof/>
            <w:webHidden/>
          </w:rPr>
          <w:instrText xml:space="preserve"> PAGEREF _Toc469658345 \h </w:instrText>
        </w:r>
        <w:r>
          <w:rPr>
            <w:noProof/>
            <w:webHidden/>
          </w:rPr>
        </w:r>
        <w:r>
          <w:rPr>
            <w:noProof/>
            <w:webHidden/>
          </w:rPr>
          <w:fldChar w:fldCharType="separate"/>
        </w:r>
        <w:r>
          <w:rPr>
            <w:noProof/>
            <w:webHidden/>
          </w:rPr>
          <w:t>67</w:t>
        </w:r>
        <w:r>
          <w:rPr>
            <w:noProof/>
            <w:webHidden/>
          </w:rPr>
          <w:fldChar w:fldCharType="end"/>
        </w:r>
      </w:hyperlink>
    </w:p>
    <w:p w:rsidR="00064ADB" w:rsidRDefault="00064ADB">
      <w:pPr>
        <w:pStyle w:val="TOC2"/>
        <w:tabs>
          <w:tab w:val="right" w:pos="9062"/>
        </w:tabs>
        <w:rPr>
          <w:rFonts w:eastAsiaTheme="minorEastAsia" w:cstheme="minorBidi"/>
          <w:b w:val="0"/>
          <w:bCs w:val="0"/>
          <w:smallCaps w:val="0"/>
          <w:noProof/>
          <w:lang w:val="en-US" w:eastAsia="en-US"/>
        </w:rPr>
      </w:pPr>
      <w:hyperlink w:anchor="_Toc469658346" w:history="1">
        <w:r w:rsidRPr="0073405E">
          <w:rPr>
            <w:rStyle w:val="Hyperlink"/>
            <w:noProof/>
            <w:lang w:val="ro-RO"/>
          </w:rPr>
          <w:t>Aspecte juridice și etice ale plagiatului</w:t>
        </w:r>
        <w:r>
          <w:rPr>
            <w:noProof/>
            <w:webHidden/>
          </w:rPr>
          <w:tab/>
        </w:r>
        <w:r>
          <w:rPr>
            <w:noProof/>
            <w:webHidden/>
          </w:rPr>
          <w:fldChar w:fldCharType="begin"/>
        </w:r>
        <w:r>
          <w:rPr>
            <w:noProof/>
            <w:webHidden/>
          </w:rPr>
          <w:instrText xml:space="preserve"> PAGEREF _Toc469658346 \h </w:instrText>
        </w:r>
        <w:r>
          <w:rPr>
            <w:noProof/>
            <w:webHidden/>
          </w:rPr>
        </w:r>
        <w:r>
          <w:rPr>
            <w:noProof/>
            <w:webHidden/>
          </w:rPr>
          <w:fldChar w:fldCharType="separate"/>
        </w:r>
        <w:r>
          <w:rPr>
            <w:noProof/>
            <w:webHidden/>
          </w:rPr>
          <w:t>67</w:t>
        </w:r>
        <w:r>
          <w:rPr>
            <w:noProof/>
            <w:webHidden/>
          </w:rPr>
          <w:fldChar w:fldCharType="end"/>
        </w:r>
      </w:hyperlink>
    </w:p>
    <w:p w:rsidR="00064ADB" w:rsidRDefault="00064ADB">
      <w:pPr>
        <w:pStyle w:val="TOC2"/>
        <w:tabs>
          <w:tab w:val="right" w:pos="9062"/>
        </w:tabs>
        <w:rPr>
          <w:rFonts w:eastAsiaTheme="minorEastAsia" w:cstheme="minorBidi"/>
          <w:b w:val="0"/>
          <w:bCs w:val="0"/>
          <w:smallCaps w:val="0"/>
          <w:noProof/>
          <w:lang w:val="en-US" w:eastAsia="en-US"/>
        </w:rPr>
      </w:pPr>
      <w:hyperlink w:anchor="_Toc469658347" w:history="1">
        <w:r w:rsidRPr="0073405E">
          <w:rPr>
            <w:rStyle w:val="Hyperlink"/>
            <w:noProof/>
            <w:lang w:val="ro-RO"/>
          </w:rPr>
          <w:t>Ce este plagiatul?</w:t>
        </w:r>
        <w:r>
          <w:rPr>
            <w:noProof/>
            <w:webHidden/>
          </w:rPr>
          <w:tab/>
        </w:r>
        <w:r>
          <w:rPr>
            <w:noProof/>
            <w:webHidden/>
          </w:rPr>
          <w:fldChar w:fldCharType="begin"/>
        </w:r>
        <w:r>
          <w:rPr>
            <w:noProof/>
            <w:webHidden/>
          </w:rPr>
          <w:instrText xml:space="preserve"> PAGEREF _Toc469658347 \h </w:instrText>
        </w:r>
        <w:r>
          <w:rPr>
            <w:noProof/>
            <w:webHidden/>
          </w:rPr>
        </w:r>
        <w:r>
          <w:rPr>
            <w:noProof/>
            <w:webHidden/>
          </w:rPr>
          <w:fldChar w:fldCharType="separate"/>
        </w:r>
        <w:r>
          <w:rPr>
            <w:noProof/>
            <w:webHidden/>
          </w:rPr>
          <w:t>68</w:t>
        </w:r>
        <w:r>
          <w:rPr>
            <w:noProof/>
            <w:webHidden/>
          </w:rPr>
          <w:fldChar w:fldCharType="end"/>
        </w:r>
      </w:hyperlink>
    </w:p>
    <w:p w:rsidR="00064ADB" w:rsidRDefault="00064ADB">
      <w:pPr>
        <w:pStyle w:val="TOC2"/>
        <w:tabs>
          <w:tab w:val="right" w:pos="9062"/>
        </w:tabs>
        <w:rPr>
          <w:rFonts w:eastAsiaTheme="minorEastAsia" w:cstheme="minorBidi"/>
          <w:b w:val="0"/>
          <w:bCs w:val="0"/>
          <w:smallCaps w:val="0"/>
          <w:noProof/>
          <w:lang w:val="en-US" w:eastAsia="en-US"/>
        </w:rPr>
      </w:pPr>
      <w:hyperlink w:anchor="_Toc469658348" w:history="1">
        <w:r w:rsidRPr="0073405E">
          <w:rPr>
            <w:rStyle w:val="Hyperlink"/>
            <w:noProof/>
            <w:lang w:val="ro-RO"/>
          </w:rPr>
          <w:t>Tipuri de plagiat</w:t>
        </w:r>
        <w:r>
          <w:rPr>
            <w:noProof/>
            <w:webHidden/>
          </w:rPr>
          <w:tab/>
        </w:r>
        <w:r>
          <w:rPr>
            <w:noProof/>
            <w:webHidden/>
          </w:rPr>
          <w:fldChar w:fldCharType="begin"/>
        </w:r>
        <w:r>
          <w:rPr>
            <w:noProof/>
            <w:webHidden/>
          </w:rPr>
          <w:instrText xml:space="preserve"> PAGEREF _Toc469658348 \h </w:instrText>
        </w:r>
        <w:r>
          <w:rPr>
            <w:noProof/>
            <w:webHidden/>
          </w:rPr>
        </w:r>
        <w:r>
          <w:rPr>
            <w:noProof/>
            <w:webHidden/>
          </w:rPr>
          <w:fldChar w:fldCharType="separate"/>
        </w:r>
        <w:r>
          <w:rPr>
            <w:noProof/>
            <w:webHidden/>
          </w:rPr>
          <w:t>69</w:t>
        </w:r>
        <w:r>
          <w:rPr>
            <w:noProof/>
            <w:webHidden/>
          </w:rPr>
          <w:fldChar w:fldCharType="end"/>
        </w:r>
      </w:hyperlink>
    </w:p>
    <w:p w:rsidR="00064ADB" w:rsidRDefault="00064ADB">
      <w:pPr>
        <w:pStyle w:val="TOC2"/>
        <w:tabs>
          <w:tab w:val="right" w:pos="9062"/>
        </w:tabs>
        <w:rPr>
          <w:rFonts w:eastAsiaTheme="minorEastAsia" w:cstheme="minorBidi"/>
          <w:b w:val="0"/>
          <w:bCs w:val="0"/>
          <w:smallCaps w:val="0"/>
          <w:noProof/>
          <w:lang w:val="en-US" w:eastAsia="en-US"/>
        </w:rPr>
      </w:pPr>
      <w:hyperlink w:anchor="_Toc469658349" w:history="1">
        <w:r w:rsidRPr="0073405E">
          <w:rPr>
            <w:rStyle w:val="Hyperlink"/>
            <w:noProof/>
            <w:lang w:val="ro-RO"/>
          </w:rPr>
          <w:t>Evitarea plagiatului</w:t>
        </w:r>
        <w:r>
          <w:rPr>
            <w:noProof/>
            <w:webHidden/>
          </w:rPr>
          <w:tab/>
        </w:r>
        <w:r>
          <w:rPr>
            <w:noProof/>
            <w:webHidden/>
          </w:rPr>
          <w:fldChar w:fldCharType="begin"/>
        </w:r>
        <w:r>
          <w:rPr>
            <w:noProof/>
            <w:webHidden/>
          </w:rPr>
          <w:instrText xml:space="preserve"> PAGEREF _Toc469658349 \h </w:instrText>
        </w:r>
        <w:r>
          <w:rPr>
            <w:noProof/>
            <w:webHidden/>
          </w:rPr>
        </w:r>
        <w:r>
          <w:rPr>
            <w:noProof/>
            <w:webHidden/>
          </w:rPr>
          <w:fldChar w:fldCharType="separate"/>
        </w:r>
        <w:r>
          <w:rPr>
            <w:noProof/>
            <w:webHidden/>
          </w:rPr>
          <w:t>69</w:t>
        </w:r>
        <w:r>
          <w:rPr>
            <w:noProof/>
            <w:webHidden/>
          </w:rPr>
          <w:fldChar w:fldCharType="end"/>
        </w:r>
      </w:hyperlink>
    </w:p>
    <w:p w:rsidR="00064ADB" w:rsidRDefault="00064ADB">
      <w:pPr>
        <w:pStyle w:val="TOC2"/>
        <w:tabs>
          <w:tab w:val="right" w:pos="9062"/>
        </w:tabs>
        <w:rPr>
          <w:rFonts w:eastAsiaTheme="minorEastAsia" w:cstheme="minorBidi"/>
          <w:b w:val="0"/>
          <w:bCs w:val="0"/>
          <w:smallCaps w:val="0"/>
          <w:noProof/>
          <w:lang w:val="en-US" w:eastAsia="en-US"/>
        </w:rPr>
      </w:pPr>
      <w:hyperlink w:anchor="_Toc469658350" w:history="1">
        <w:r w:rsidRPr="0073405E">
          <w:rPr>
            <w:rStyle w:val="Hyperlink"/>
            <w:noProof/>
            <w:lang w:val="ro-RO"/>
          </w:rPr>
          <w:t>„Nu am vrut să plagiez!”</w:t>
        </w:r>
        <w:r>
          <w:rPr>
            <w:noProof/>
            <w:webHidden/>
          </w:rPr>
          <w:tab/>
        </w:r>
        <w:r>
          <w:rPr>
            <w:noProof/>
            <w:webHidden/>
          </w:rPr>
          <w:fldChar w:fldCharType="begin"/>
        </w:r>
        <w:r>
          <w:rPr>
            <w:noProof/>
            <w:webHidden/>
          </w:rPr>
          <w:instrText xml:space="preserve"> PAGEREF _Toc469658350 \h </w:instrText>
        </w:r>
        <w:r>
          <w:rPr>
            <w:noProof/>
            <w:webHidden/>
          </w:rPr>
        </w:r>
        <w:r>
          <w:rPr>
            <w:noProof/>
            <w:webHidden/>
          </w:rPr>
          <w:fldChar w:fldCharType="separate"/>
        </w:r>
        <w:r>
          <w:rPr>
            <w:noProof/>
            <w:webHidden/>
          </w:rPr>
          <w:t>70</w:t>
        </w:r>
        <w:r>
          <w:rPr>
            <w:noProof/>
            <w:webHidden/>
          </w:rPr>
          <w:fldChar w:fldCharType="end"/>
        </w:r>
      </w:hyperlink>
    </w:p>
    <w:p w:rsidR="00064ADB" w:rsidRDefault="00064ADB">
      <w:pPr>
        <w:pStyle w:val="TOC2"/>
        <w:tabs>
          <w:tab w:val="right" w:pos="9062"/>
        </w:tabs>
        <w:rPr>
          <w:rFonts w:eastAsiaTheme="minorEastAsia" w:cstheme="minorBidi"/>
          <w:b w:val="0"/>
          <w:bCs w:val="0"/>
          <w:smallCaps w:val="0"/>
          <w:noProof/>
          <w:lang w:val="en-US" w:eastAsia="en-US"/>
        </w:rPr>
      </w:pPr>
      <w:hyperlink w:anchor="_Toc469658351" w:history="1">
        <w:r w:rsidRPr="0073405E">
          <w:rPr>
            <w:rStyle w:val="Hyperlink"/>
            <w:noProof/>
            <w:lang w:val="ro-RO"/>
          </w:rPr>
          <w:t>Exemplu</w:t>
        </w:r>
        <w:r>
          <w:rPr>
            <w:noProof/>
            <w:webHidden/>
          </w:rPr>
          <w:tab/>
        </w:r>
        <w:r>
          <w:rPr>
            <w:noProof/>
            <w:webHidden/>
          </w:rPr>
          <w:fldChar w:fldCharType="begin"/>
        </w:r>
        <w:r>
          <w:rPr>
            <w:noProof/>
            <w:webHidden/>
          </w:rPr>
          <w:instrText xml:space="preserve"> PAGEREF _Toc469658351 \h </w:instrText>
        </w:r>
        <w:r>
          <w:rPr>
            <w:noProof/>
            <w:webHidden/>
          </w:rPr>
        </w:r>
        <w:r>
          <w:rPr>
            <w:noProof/>
            <w:webHidden/>
          </w:rPr>
          <w:fldChar w:fldCharType="separate"/>
        </w:r>
        <w:r>
          <w:rPr>
            <w:noProof/>
            <w:webHidden/>
          </w:rPr>
          <w:t>70</w:t>
        </w:r>
        <w:r>
          <w:rPr>
            <w:noProof/>
            <w:webHidden/>
          </w:rPr>
          <w:fldChar w:fldCharType="end"/>
        </w:r>
      </w:hyperlink>
    </w:p>
    <w:p w:rsidR="00064ADB" w:rsidRDefault="00064ADB">
      <w:pPr>
        <w:pStyle w:val="TOC2"/>
        <w:tabs>
          <w:tab w:val="right" w:pos="9062"/>
        </w:tabs>
        <w:rPr>
          <w:rFonts w:eastAsiaTheme="minorEastAsia" w:cstheme="minorBidi"/>
          <w:b w:val="0"/>
          <w:bCs w:val="0"/>
          <w:smallCaps w:val="0"/>
          <w:noProof/>
          <w:lang w:val="en-US" w:eastAsia="en-US"/>
        </w:rPr>
      </w:pPr>
      <w:hyperlink w:anchor="_Toc469658352" w:history="1">
        <w:r w:rsidRPr="0073405E">
          <w:rPr>
            <w:rStyle w:val="Hyperlink"/>
            <w:noProof/>
            <w:lang w:val="ro-RO"/>
          </w:rPr>
          <w:t>Date despre subiecţii intervievați</w:t>
        </w:r>
        <w:r>
          <w:rPr>
            <w:noProof/>
            <w:webHidden/>
          </w:rPr>
          <w:tab/>
        </w:r>
        <w:r>
          <w:rPr>
            <w:noProof/>
            <w:webHidden/>
          </w:rPr>
          <w:fldChar w:fldCharType="begin"/>
        </w:r>
        <w:r>
          <w:rPr>
            <w:noProof/>
            <w:webHidden/>
          </w:rPr>
          <w:instrText xml:space="preserve"> PAGEREF _Toc469658352 \h </w:instrText>
        </w:r>
        <w:r>
          <w:rPr>
            <w:noProof/>
            <w:webHidden/>
          </w:rPr>
        </w:r>
        <w:r>
          <w:rPr>
            <w:noProof/>
            <w:webHidden/>
          </w:rPr>
          <w:fldChar w:fldCharType="separate"/>
        </w:r>
        <w:r>
          <w:rPr>
            <w:noProof/>
            <w:webHidden/>
          </w:rPr>
          <w:t>71</w:t>
        </w:r>
        <w:r>
          <w:rPr>
            <w:noProof/>
            <w:webHidden/>
          </w:rPr>
          <w:fldChar w:fldCharType="end"/>
        </w:r>
      </w:hyperlink>
    </w:p>
    <w:p w:rsidR="00064ADB" w:rsidRDefault="00064ADB">
      <w:pPr>
        <w:pStyle w:val="TOC2"/>
        <w:tabs>
          <w:tab w:val="right" w:pos="9062"/>
        </w:tabs>
        <w:rPr>
          <w:rFonts w:eastAsiaTheme="minorEastAsia" w:cstheme="minorBidi"/>
          <w:b w:val="0"/>
          <w:bCs w:val="0"/>
          <w:smallCaps w:val="0"/>
          <w:noProof/>
          <w:lang w:val="en-US" w:eastAsia="en-US"/>
        </w:rPr>
      </w:pPr>
      <w:hyperlink w:anchor="_Toc469658353" w:history="1">
        <w:r w:rsidRPr="0073405E">
          <w:rPr>
            <w:rStyle w:val="Hyperlink"/>
            <w:noProof/>
            <w:lang w:val="ro-RO"/>
          </w:rPr>
          <w:t>Concluzie</w:t>
        </w:r>
        <w:r>
          <w:rPr>
            <w:noProof/>
            <w:webHidden/>
          </w:rPr>
          <w:tab/>
        </w:r>
        <w:r>
          <w:rPr>
            <w:noProof/>
            <w:webHidden/>
          </w:rPr>
          <w:fldChar w:fldCharType="begin"/>
        </w:r>
        <w:r>
          <w:rPr>
            <w:noProof/>
            <w:webHidden/>
          </w:rPr>
          <w:instrText xml:space="preserve"> PAGEREF _Toc469658353 \h </w:instrText>
        </w:r>
        <w:r>
          <w:rPr>
            <w:noProof/>
            <w:webHidden/>
          </w:rPr>
        </w:r>
        <w:r>
          <w:rPr>
            <w:noProof/>
            <w:webHidden/>
          </w:rPr>
          <w:fldChar w:fldCharType="separate"/>
        </w:r>
        <w:r>
          <w:rPr>
            <w:noProof/>
            <w:webHidden/>
          </w:rPr>
          <w:t>72</w:t>
        </w:r>
        <w:r>
          <w:rPr>
            <w:noProof/>
            <w:webHidden/>
          </w:rPr>
          <w:fldChar w:fldCharType="end"/>
        </w:r>
      </w:hyperlink>
    </w:p>
    <w:p w:rsidR="00064ADB" w:rsidRDefault="00064ADB">
      <w:pPr>
        <w:pStyle w:val="TOC1"/>
        <w:tabs>
          <w:tab w:val="right" w:pos="9062"/>
        </w:tabs>
        <w:rPr>
          <w:rFonts w:eastAsiaTheme="minorEastAsia" w:cstheme="minorBidi"/>
          <w:b w:val="0"/>
          <w:bCs w:val="0"/>
          <w:caps w:val="0"/>
          <w:noProof/>
          <w:u w:val="none"/>
          <w:lang w:val="en-US" w:eastAsia="en-US"/>
        </w:rPr>
      </w:pPr>
      <w:hyperlink w:anchor="_Toc469658354" w:history="1">
        <w:r w:rsidRPr="0073405E">
          <w:rPr>
            <w:rStyle w:val="Hyperlink"/>
            <w:noProof/>
          </w:rPr>
          <w:t>Susținerea/prezentarea lucrării de licență/disertație. Criterii de evaluare, reguli și recomandări.</w:t>
        </w:r>
        <w:r>
          <w:rPr>
            <w:noProof/>
            <w:webHidden/>
          </w:rPr>
          <w:tab/>
        </w:r>
        <w:r>
          <w:rPr>
            <w:noProof/>
            <w:webHidden/>
          </w:rPr>
          <w:fldChar w:fldCharType="begin"/>
        </w:r>
        <w:r>
          <w:rPr>
            <w:noProof/>
            <w:webHidden/>
          </w:rPr>
          <w:instrText xml:space="preserve"> PAGEREF _Toc469658354 \h </w:instrText>
        </w:r>
        <w:r>
          <w:rPr>
            <w:noProof/>
            <w:webHidden/>
          </w:rPr>
        </w:r>
        <w:r>
          <w:rPr>
            <w:noProof/>
            <w:webHidden/>
          </w:rPr>
          <w:fldChar w:fldCharType="separate"/>
        </w:r>
        <w:r>
          <w:rPr>
            <w:noProof/>
            <w:webHidden/>
          </w:rPr>
          <w:t>73</w:t>
        </w:r>
        <w:r>
          <w:rPr>
            <w:noProof/>
            <w:webHidden/>
          </w:rPr>
          <w:fldChar w:fldCharType="end"/>
        </w:r>
      </w:hyperlink>
    </w:p>
    <w:p w:rsidR="00064ADB" w:rsidRDefault="00064ADB">
      <w:pPr>
        <w:pStyle w:val="TOC2"/>
        <w:tabs>
          <w:tab w:val="right" w:pos="9062"/>
        </w:tabs>
        <w:rPr>
          <w:rFonts w:eastAsiaTheme="minorEastAsia" w:cstheme="minorBidi"/>
          <w:b w:val="0"/>
          <w:bCs w:val="0"/>
          <w:smallCaps w:val="0"/>
          <w:noProof/>
          <w:lang w:val="en-US" w:eastAsia="en-US"/>
        </w:rPr>
      </w:pPr>
      <w:hyperlink w:anchor="_Toc469658355" w:history="1">
        <w:r w:rsidRPr="0073405E">
          <w:rPr>
            <w:rStyle w:val="Hyperlink"/>
            <w:noProof/>
            <w:lang w:val="ro-RO"/>
          </w:rPr>
          <w:t>Susținerea publică a lucrării de licență/disertație. Considerații generale</w:t>
        </w:r>
        <w:r>
          <w:rPr>
            <w:noProof/>
            <w:webHidden/>
          </w:rPr>
          <w:tab/>
        </w:r>
        <w:r>
          <w:rPr>
            <w:noProof/>
            <w:webHidden/>
          </w:rPr>
          <w:fldChar w:fldCharType="begin"/>
        </w:r>
        <w:r>
          <w:rPr>
            <w:noProof/>
            <w:webHidden/>
          </w:rPr>
          <w:instrText xml:space="preserve"> PAGEREF _Toc469658355 \h </w:instrText>
        </w:r>
        <w:r>
          <w:rPr>
            <w:noProof/>
            <w:webHidden/>
          </w:rPr>
        </w:r>
        <w:r>
          <w:rPr>
            <w:noProof/>
            <w:webHidden/>
          </w:rPr>
          <w:fldChar w:fldCharType="separate"/>
        </w:r>
        <w:r>
          <w:rPr>
            <w:noProof/>
            <w:webHidden/>
          </w:rPr>
          <w:t>73</w:t>
        </w:r>
        <w:r>
          <w:rPr>
            <w:noProof/>
            <w:webHidden/>
          </w:rPr>
          <w:fldChar w:fldCharType="end"/>
        </w:r>
      </w:hyperlink>
    </w:p>
    <w:p w:rsidR="00064ADB" w:rsidRDefault="00064ADB">
      <w:pPr>
        <w:pStyle w:val="TOC2"/>
        <w:tabs>
          <w:tab w:val="right" w:pos="9062"/>
        </w:tabs>
        <w:rPr>
          <w:rFonts w:eastAsiaTheme="minorEastAsia" w:cstheme="minorBidi"/>
          <w:b w:val="0"/>
          <w:bCs w:val="0"/>
          <w:smallCaps w:val="0"/>
          <w:noProof/>
          <w:lang w:val="en-US" w:eastAsia="en-US"/>
        </w:rPr>
      </w:pPr>
      <w:hyperlink w:anchor="_Toc469658356" w:history="1">
        <w:r w:rsidRPr="0073405E">
          <w:rPr>
            <w:rStyle w:val="Hyperlink"/>
            <w:noProof/>
            <w:lang w:val="ro-RO"/>
          </w:rPr>
          <w:t>Evaluarea susținerii publice a lucrării de licență/disertație</w:t>
        </w:r>
        <w:r>
          <w:rPr>
            <w:noProof/>
            <w:webHidden/>
          </w:rPr>
          <w:tab/>
        </w:r>
        <w:r>
          <w:rPr>
            <w:noProof/>
            <w:webHidden/>
          </w:rPr>
          <w:fldChar w:fldCharType="begin"/>
        </w:r>
        <w:r>
          <w:rPr>
            <w:noProof/>
            <w:webHidden/>
          </w:rPr>
          <w:instrText xml:space="preserve"> PAGEREF _Toc469658356 \h </w:instrText>
        </w:r>
        <w:r>
          <w:rPr>
            <w:noProof/>
            <w:webHidden/>
          </w:rPr>
        </w:r>
        <w:r>
          <w:rPr>
            <w:noProof/>
            <w:webHidden/>
          </w:rPr>
          <w:fldChar w:fldCharType="separate"/>
        </w:r>
        <w:r>
          <w:rPr>
            <w:noProof/>
            <w:webHidden/>
          </w:rPr>
          <w:t>74</w:t>
        </w:r>
        <w:r>
          <w:rPr>
            <w:noProof/>
            <w:webHidden/>
          </w:rPr>
          <w:fldChar w:fldCharType="end"/>
        </w:r>
      </w:hyperlink>
    </w:p>
    <w:p w:rsidR="00064ADB" w:rsidRDefault="00064ADB">
      <w:pPr>
        <w:pStyle w:val="TOC2"/>
        <w:tabs>
          <w:tab w:val="right" w:pos="9062"/>
        </w:tabs>
        <w:rPr>
          <w:rFonts w:eastAsiaTheme="minorEastAsia" w:cstheme="minorBidi"/>
          <w:b w:val="0"/>
          <w:bCs w:val="0"/>
          <w:smallCaps w:val="0"/>
          <w:noProof/>
          <w:lang w:val="en-US" w:eastAsia="en-US"/>
        </w:rPr>
      </w:pPr>
      <w:hyperlink w:anchor="_Toc469658357" w:history="1">
        <w:r w:rsidRPr="0073405E">
          <w:rPr>
            <w:rStyle w:val="Hyperlink"/>
            <w:noProof/>
            <w:lang w:val="ro-RO"/>
          </w:rPr>
          <w:t>Reguli organizatorice de prezentare şi susţinere a lucrării de licenţă</w:t>
        </w:r>
        <w:r>
          <w:rPr>
            <w:noProof/>
            <w:webHidden/>
          </w:rPr>
          <w:tab/>
        </w:r>
        <w:r>
          <w:rPr>
            <w:noProof/>
            <w:webHidden/>
          </w:rPr>
          <w:fldChar w:fldCharType="begin"/>
        </w:r>
        <w:r>
          <w:rPr>
            <w:noProof/>
            <w:webHidden/>
          </w:rPr>
          <w:instrText xml:space="preserve"> PAGEREF _Toc469658357 \h </w:instrText>
        </w:r>
        <w:r>
          <w:rPr>
            <w:noProof/>
            <w:webHidden/>
          </w:rPr>
        </w:r>
        <w:r>
          <w:rPr>
            <w:noProof/>
            <w:webHidden/>
          </w:rPr>
          <w:fldChar w:fldCharType="separate"/>
        </w:r>
        <w:r>
          <w:rPr>
            <w:noProof/>
            <w:webHidden/>
          </w:rPr>
          <w:t>75</w:t>
        </w:r>
        <w:r>
          <w:rPr>
            <w:noProof/>
            <w:webHidden/>
          </w:rPr>
          <w:fldChar w:fldCharType="end"/>
        </w:r>
      </w:hyperlink>
    </w:p>
    <w:p w:rsidR="00064ADB" w:rsidRDefault="00064ADB">
      <w:pPr>
        <w:pStyle w:val="TOC3"/>
        <w:tabs>
          <w:tab w:val="right" w:pos="9062"/>
        </w:tabs>
        <w:rPr>
          <w:rFonts w:eastAsiaTheme="minorEastAsia" w:cstheme="minorBidi"/>
          <w:smallCaps w:val="0"/>
          <w:noProof/>
          <w:lang w:val="en-US" w:eastAsia="en-US"/>
        </w:rPr>
      </w:pPr>
      <w:hyperlink w:anchor="_Toc469658358" w:history="1">
        <w:r w:rsidRPr="0073405E">
          <w:rPr>
            <w:rStyle w:val="Hyperlink"/>
            <w:noProof/>
            <w:lang w:val="ro-RO"/>
          </w:rPr>
          <w:t>Data, locul prezentării și referatul coordonatorului</w:t>
        </w:r>
        <w:r>
          <w:rPr>
            <w:noProof/>
            <w:webHidden/>
          </w:rPr>
          <w:tab/>
        </w:r>
        <w:r>
          <w:rPr>
            <w:noProof/>
            <w:webHidden/>
          </w:rPr>
          <w:fldChar w:fldCharType="begin"/>
        </w:r>
        <w:r>
          <w:rPr>
            <w:noProof/>
            <w:webHidden/>
          </w:rPr>
          <w:instrText xml:space="preserve"> PAGEREF _Toc469658358 \h </w:instrText>
        </w:r>
        <w:r>
          <w:rPr>
            <w:noProof/>
            <w:webHidden/>
          </w:rPr>
        </w:r>
        <w:r>
          <w:rPr>
            <w:noProof/>
            <w:webHidden/>
          </w:rPr>
          <w:fldChar w:fldCharType="separate"/>
        </w:r>
        <w:r>
          <w:rPr>
            <w:noProof/>
            <w:webHidden/>
          </w:rPr>
          <w:t>75</w:t>
        </w:r>
        <w:r>
          <w:rPr>
            <w:noProof/>
            <w:webHidden/>
          </w:rPr>
          <w:fldChar w:fldCharType="end"/>
        </w:r>
      </w:hyperlink>
    </w:p>
    <w:p w:rsidR="00064ADB" w:rsidRDefault="00064ADB">
      <w:pPr>
        <w:pStyle w:val="TOC3"/>
        <w:tabs>
          <w:tab w:val="right" w:pos="9062"/>
        </w:tabs>
        <w:rPr>
          <w:rFonts w:eastAsiaTheme="minorEastAsia" w:cstheme="minorBidi"/>
          <w:smallCaps w:val="0"/>
          <w:noProof/>
          <w:lang w:val="en-US" w:eastAsia="en-US"/>
        </w:rPr>
      </w:pPr>
      <w:hyperlink w:anchor="_Toc469658359" w:history="1">
        <w:r w:rsidRPr="0073405E">
          <w:rPr>
            <w:rStyle w:val="Hyperlink"/>
            <w:noProof/>
            <w:lang w:val="ro-RO"/>
          </w:rPr>
          <w:t>Prezentare multimedia</w:t>
        </w:r>
        <w:r>
          <w:rPr>
            <w:noProof/>
            <w:webHidden/>
          </w:rPr>
          <w:tab/>
        </w:r>
        <w:r>
          <w:rPr>
            <w:noProof/>
            <w:webHidden/>
          </w:rPr>
          <w:fldChar w:fldCharType="begin"/>
        </w:r>
        <w:r>
          <w:rPr>
            <w:noProof/>
            <w:webHidden/>
          </w:rPr>
          <w:instrText xml:space="preserve"> PAGEREF _Toc469658359 \h </w:instrText>
        </w:r>
        <w:r>
          <w:rPr>
            <w:noProof/>
            <w:webHidden/>
          </w:rPr>
        </w:r>
        <w:r>
          <w:rPr>
            <w:noProof/>
            <w:webHidden/>
          </w:rPr>
          <w:fldChar w:fldCharType="separate"/>
        </w:r>
        <w:r>
          <w:rPr>
            <w:noProof/>
            <w:webHidden/>
          </w:rPr>
          <w:t>75</w:t>
        </w:r>
        <w:r>
          <w:rPr>
            <w:noProof/>
            <w:webHidden/>
          </w:rPr>
          <w:fldChar w:fldCharType="end"/>
        </w:r>
      </w:hyperlink>
    </w:p>
    <w:p w:rsidR="00064ADB" w:rsidRDefault="00064ADB">
      <w:pPr>
        <w:pStyle w:val="TOC3"/>
        <w:tabs>
          <w:tab w:val="right" w:pos="9062"/>
        </w:tabs>
        <w:rPr>
          <w:rFonts w:eastAsiaTheme="minorEastAsia" w:cstheme="minorBidi"/>
          <w:smallCaps w:val="0"/>
          <w:noProof/>
          <w:lang w:val="en-US" w:eastAsia="en-US"/>
        </w:rPr>
      </w:pPr>
      <w:hyperlink w:anchor="_Toc469658360" w:history="1">
        <w:r w:rsidRPr="0073405E">
          <w:rPr>
            <w:rStyle w:val="Hyperlink"/>
            <w:noProof/>
            <w:lang w:val="ro-RO"/>
          </w:rPr>
          <w:t>Timp maxim de prezentare</w:t>
        </w:r>
        <w:r>
          <w:rPr>
            <w:noProof/>
            <w:webHidden/>
          </w:rPr>
          <w:tab/>
        </w:r>
        <w:r>
          <w:rPr>
            <w:noProof/>
            <w:webHidden/>
          </w:rPr>
          <w:fldChar w:fldCharType="begin"/>
        </w:r>
        <w:r>
          <w:rPr>
            <w:noProof/>
            <w:webHidden/>
          </w:rPr>
          <w:instrText xml:space="preserve"> PAGEREF _Toc469658360 \h </w:instrText>
        </w:r>
        <w:r>
          <w:rPr>
            <w:noProof/>
            <w:webHidden/>
          </w:rPr>
        </w:r>
        <w:r>
          <w:rPr>
            <w:noProof/>
            <w:webHidden/>
          </w:rPr>
          <w:fldChar w:fldCharType="separate"/>
        </w:r>
        <w:r>
          <w:rPr>
            <w:noProof/>
            <w:webHidden/>
          </w:rPr>
          <w:t>76</w:t>
        </w:r>
        <w:r>
          <w:rPr>
            <w:noProof/>
            <w:webHidden/>
          </w:rPr>
          <w:fldChar w:fldCharType="end"/>
        </w:r>
      </w:hyperlink>
    </w:p>
    <w:p w:rsidR="00064ADB" w:rsidRDefault="00064ADB">
      <w:pPr>
        <w:pStyle w:val="TOC2"/>
        <w:tabs>
          <w:tab w:val="right" w:pos="9062"/>
        </w:tabs>
        <w:rPr>
          <w:rFonts w:eastAsiaTheme="minorEastAsia" w:cstheme="minorBidi"/>
          <w:b w:val="0"/>
          <w:bCs w:val="0"/>
          <w:smallCaps w:val="0"/>
          <w:noProof/>
          <w:lang w:val="en-US" w:eastAsia="en-US"/>
        </w:rPr>
      </w:pPr>
      <w:hyperlink w:anchor="_Toc469658361" w:history="1">
        <w:r w:rsidRPr="0073405E">
          <w:rPr>
            <w:rStyle w:val="Hyperlink"/>
            <w:noProof/>
            <w:lang w:val="ro-RO"/>
          </w:rPr>
          <w:t>Recomandări pentru prezentarea orală și realizarea prezentării multimedia</w:t>
        </w:r>
        <w:r>
          <w:rPr>
            <w:noProof/>
            <w:webHidden/>
          </w:rPr>
          <w:tab/>
        </w:r>
        <w:r>
          <w:rPr>
            <w:noProof/>
            <w:webHidden/>
          </w:rPr>
          <w:fldChar w:fldCharType="begin"/>
        </w:r>
        <w:r>
          <w:rPr>
            <w:noProof/>
            <w:webHidden/>
          </w:rPr>
          <w:instrText xml:space="preserve"> PAGEREF _Toc469658361 \h </w:instrText>
        </w:r>
        <w:r>
          <w:rPr>
            <w:noProof/>
            <w:webHidden/>
          </w:rPr>
        </w:r>
        <w:r>
          <w:rPr>
            <w:noProof/>
            <w:webHidden/>
          </w:rPr>
          <w:fldChar w:fldCharType="separate"/>
        </w:r>
        <w:r>
          <w:rPr>
            <w:noProof/>
            <w:webHidden/>
          </w:rPr>
          <w:t>76</w:t>
        </w:r>
        <w:r>
          <w:rPr>
            <w:noProof/>
            <w:webHidden/>
          </w:rPr>
          <w:fldChar w:fldCharType="end"/>
        </w:r>
      </w:hyperlink>
    </w:p>
    <w:p w:rsidR="00064ADB" w:rsidRDefault="00064ADB">
      <w:pPr>
        <w:pStyle w:val="TOC3"/>
        <w:tabs>
          <w:tab w:val="right" w:pos="9062"/>
        </w:tabs>
        <w:rPr>
          <w:rFonts w:eastAsiaTheme="minorEastAsia" w:cstheme="minorBidi"/>
          <w:smallCaps w:val="0"/>
          <w:noProof/>
          <w:lang w:val="en-US" w:eastAsia="en-US"/>
        </w:rPr>
      </w:pPr>
      <w:hyperlink w:anchor="_Toc469658362" w:history="1">
        <w:r w:rsidRPr="0073405E">
          <w:rPr>
            <w:rStyle w:val="Hyperlink"/>
            <w:noProof/>
            <w:lang w:val="ro-RO"/>
          </w:rPr>
          <w:t>Prezentarea orală</w:t>
        </w:r>
        <w:r>
          <w:rPr>
            <w:noProof/>
            <w:webHidden/>
          </w:rPr>
          <w:tab/>
        </w:r>
        <w:r>
          <w:rPr>
            <w:noProof/>
            <w:webHidden/>
          </w:rPr>
          <w:fldChar w:fldCharType="begin"/>
        </w:r>
        <w:r>
          <w:rPr>
            <w:noProof/>
            <w:webHidden/>
          </w:rPr>
          <w:instrText xml:space="preserve"> PAGEREF _Toc469658362 \h </w:instrText>
        </w:r>
        <w:r>
          <w:rPr>
            <w:noProof/>
            <w:webHidden/>
          </w:rPr>
        </w:r>
        <w:r>
          <w:rPr>
            <w:noProof/>
            <w:webHidden/>
          </w:rPr>
          <w:fldChar w:fldCharType="separate"/>
        </w:r>
        <w:r>
          <w:rPr>
            <w:noProof/>
            <w:webHidden/>
          </w:rPr>
          <w:t>76</w:t>
        </w:r>
        <w:r>
          <w:rPr>
            <w:noProof/>
            <w:webHidden/>
          </w:rPr>
          <w:fldChar w:fldCharType="end"/>
        </w:r>
      </w:hyperlink>
    </w:p>
    <w:p w:rsidR="00064ADB" w:rsidRDefault="00064ADB">
      <w:pPr>
        <w:pStyle w:val="TOC3"/>
        <w:tabs>
          <w:tab w:val="right" w:pos="9062"/>
        </w:tabs>
        <w:rPr>
          <w:rFonts w:eastAsiaTheme="minorEastAsia" w:cstheme="minorBidi"/>
          <w:smallCaps w:val="0"/>
          <w:noProof/>
          <w:lang w:val="en-US" w:eastAsia="en-US"/>
        </w:rPr>
      </w:pPr>
      <w:hyperlink w:anchor="_Toc469658363" w:history="1">
        <w:r w:rsidRPr="0073405E">
          <w:rPr>
            <w:rStyle w:val="Hyperlink"/>
            <w:noProof/>
            <w:lang w:val="ro-RO"/>
          </w:rPr>
          <w:t>Realizarea prezentării multimedia</w:t>
        </w:r>
        <w:r>
          <w:rPr>
            <w:noProof/>
            <w:webHidden/>
          </w:rPr>
          <w:tab/>
        </w:r>
        <w:r>
          <w:rPr>
            <w:noProof/>
            <w:webHidden/>
          </w:rPr>
          <w:fldChar w:fldCharType="begin"/>
        </w:r>
        <w:r>
          <w:rPr>
            <w:noProof/>
            <w:webHidden/>
          </w:rPr>
          <w:instrText xml:space="preserve"> PAGEREF _Toc469658363 \h </w:instrText>
        </w:r>
        <w:r>
          <w:rPr>
            <w:noProof/>
            <w:webHidden/>
          </w:rPr>
        </w:r>
        <w:r>
          <w:rPr>
            <w:noProof/>
            <w:webHidden/>
          </w:rPr>
          <w:fldChar w:fldCharType="separate"/>
        </w:r>
        <w:r>
          <w:rPr>
            <w:noProof/>
            <w:webHidden/>
          </w:rPr>
          <w:t>77</w:t>
        </w:r>
        <w:r>
          <w:rPr>
            <w:noProof/>
            <w:webHidden/>
          </w:rPr>
          <w:fldChar w:fldCharType="end"/>
        </w:r>
      </w:hyperlink>
    </w:p>
    <w:p w:rsidR="00064ADB" w:rsidRDefault="00064ADB">
      <w:pPr>
        <w:pStyle w:val="TOC1"/>
        <w:tabs>
          <w:tab w:val="right" w:pos="9062"/>
        </w:tabs>
        <w:rPr>
          <w:rFonts w:eastAsiaTheme="minorEastAsia" w:cstheme="minorBidi"/>
          <w:b w:val="0"/>
          <w:bCs w:val="0"/>
          <w:caps w:val="0"/>
          <w:noProof/>
          <w:u w:val="none"/>
          <w:lang w:val="en-US" w:eastAsia="en-US"/>
        </w:rPr>
      </w:pPr>
      <w:hyperlink w:anchor="_Toc469658364" w:history="1">
        <w:r w:rsidRPr="0073405E">
          <w:rPr>
            <w:rStyle w:val="Hyperlink"/>
            <w:noProof/>
          </w:rPr>
          <w:t>Standarde privitoare la evaluarea lucrării de licență/disertație</w:t>
        </w:r>
        <w:r>
          <w:rPr>
            <w:noProof/>
            <w:webHidden/>
          </w:rPr>
          <w:tab/>
        </w:r>
        <w:r>
          <w:rPr>
            <w:noProof/>
            <w:webHidden/>
          </w:rPr>
          <w:fldChar w:fldCharType="begin"/>
        </w:r>
        <w:r>
          <w:rPr>
            <w:noProof/>
            <w:webHidden/>
          </w:rPr>
          <w:instrText xml:space="preserve"> PAGEREF _Toc469658364 \h </w:instrText>
        </w:r>
        <w:r>
          <w:rPr>
            <w:noProof/>
            <w:webHidden/>
          </w:rPr>
        </w:r>
        <w:r>
          <w:rPr>
            <w:noProof/>
            <w:webHidden/>
          </w:rPr>
          <w:fldChar w:fldCharType="separate"/>
        </w:r>
        <w:r>
          <w:rPr>
            <w:noProof/>
            <w:webHidden/>
          </w:rPr>
          <w:t>79</w:t>
        </w:r>
        <w:r>
          <w:rPr>
            <w:noProof/>
            <w:webHidden/>
          </w:rPr>
          <w:fldChar w:fldCharType="end"/>
        </w:r>
      </w:hyperlink>
    </w:p>
    <w:p w:rsidR="00064ADB" w:rsidRDefault="00064ADB">
      <w:pPr>
        <w:pStyle w:val="TOC3"/>
        <w:tabs>
          <w:tab w:val="right" w:pos="9062"/>
        </w:tabs>
        <w:rPr>
          <w:rFonts w:eastAsiaTheme="minorEastAsia" w:cstheme="minorBidi"/>
          <w:smallCaps w:val="0"/>
          <w:noProof/>
          <w:lang w:val="en-US" w:eastAsia="en-US"/>
        </w:rPr>
      </w:pPr>
      <w:hyperlink w:anchor="_Toc469658365" w:history="1">
        <w:r w:rsidRPr="0073405E">
          <w:rPr>
            <w:rStyle w:val="Hyperlink"/>
            <w:noProof/>
            <w:lang w:val="ro-RO"/>
          </w:rPr>
          <w:t>Grilă de evaluare a lucrării de către membrii comisiei</w:t>
        </w:r>
        <w:r>
          <w:rPr>
            <w:noProof/>
            <w:webHidden/>
          </w:rPr>
          <w:tab/>
        </w:r>
        <w:r>
          <w:rPr>
            <w:noProof/>
            <w:webHidden/>
          </w:rPr>
          <w:fldChar w:fldCharType="begin"/>
        </w:r>
        <w:r>
          <w:rPr>
            <w:noProof/>
            <w:webHidden/>
          </w:rPr>
          <w:instrText xml:space="preserve"> PAGEREF _Toc469658365 \h </w:instrText>
        </w:r>
        <w:r>
          <w:rPr>
            <w:noProof/>
            <w:webHidden/>
          </w:rPr>
        </w:r>
        <w:r>
          <w:rPr>
            <w:noProof/>
            <w:webHidden/>
          </w:rPr>
          <w:fldChar w:fldCharType="separate"/>
        </w:r>
        <w:r>
          <w:rPr>
            <w:noProof/>
            <w:webHidden/>
          </w:rPr>
          <w:t>80</w:t>
        </w:r>
        <w:r>
          <w:rPr>
            <w:noProof/>
            <w:webHidden/>
          </w:rPr>
          <w:fldChar w:fldCharType="end"/>
        </w:r>
      </w:hyperlink>
    </w:p>
    <w:p w:rsidR="00064ADB" w:rsidRDefault="00064ADB">
      <w:pPr>
        <w:pStyle w:val="TOC1"/>
        <w:tabs>
          <w:tab w:val="right" w:pos="9062"/>
        </w:tabs>
        <w:rPr>
          <w:rFonts w:eastAsiaTheme="minorEastAsia" w:cstheme="minorBidi"/>
          <w:b w:val="0"/>
          <w:bCs w:val="0"/>
          <w:caps w:val="0"/>
          <w:noProof/>
          <w:u w:val="none"/>
          <w:lang w:val="en-US" w:eastAsia="en-US"/>
        </w:rPr>
      </w:pPr>
      <w:hyperlink w:anchor="_Toc469658366" w:history="1">
        <w:r w:rsidRPr="0073405E">
          <w:rPr>
            <w:rStyle w:val="Hyperlink"/>
            <w:noProof/>
          </w:rPr>
          <w:t>Prevederi regulamentare privind elaborarea şi coordonarea lucrării de licenţă/disertație</w:t>
        </w:r>
        <w:r>
          <w:rPr>
            <w:noProof/>
            <w:webHidden/>
          </w:rPr>
          <w:tab/>
        </w:r>
        <w:r>
          <w:rPr>
            <w:noProof/>
            <w:webHidden/>
          </w:rPr>
          <w:fldChar w:fldCharType="begin"/>
        </w:r>
        <w:r>
          <w:rPr>
            <w:noProof/>
            <w:webHidden/>
          </w:rPr>
          <w:instrText xml:space="preserve"> PAGEREF _Toc469658366 \h </w:instrText>
        </w:r>
        <w:r>
          <w:rPr>
            <w:noProof/>
            <w:webHidden/>
          </w:rPr>
        </w:r>
        <w:r>
          <w:rPr>
            <w:noProof/>
            <w:webHidden/>
          </w:rPr>
          <w:fldChar w:fldCharType="separate"/>
        </w:r>
        <w:r>
          <w:rPr>
            <w:noProof/>
            <w:webHidden/>
          </w:rPr>
          <w:t>82</w:t>
        </w:r>
        <w:r>
          <w:rPr>
            <w:noProof/>
            <w:webHidden/>
          </w:rPr>
          <w:fldChar w:fldCharType="end"/>
        </w:r>
      </w:hyperlink>
    </w:p>
    <w:p w:rsidR="00064ADB" w:rsidRDefault="00064ADB">
      <w:pPr>
        <w:pStyle w:val="TOC1"/>
        <w:tabs>
          <w:tab w:val="right" w:pos="9062"/>
        </w:tabs>
        <w:rPr>
          <w:rFonts w:eastAsiaTheme="minorEastAsia" w:cstheme="minorBidi"/>
          <w:b w:val="0"/>
          <w:bCs w:val="0"/>
          <w:caps w:val="0"/>
          <w:noProof/>
          <w:u w:val="none"/>
          <w:lang w:val="en-US" w:eastAsia="en-US"/>
        </w:rPr>
      </w:pPr>
      <w:hyperlink w:anchor="_Toc469658367" w:history="1">
        <w:r w:rsidRPr="0073405E">
          <w:rPr>
            <w:rStyle w:val="Hyperlink"/>
            <w:noProof/>
            <w:lang w:eastAsia="en-US"/>
          </w:rPr>
          <w:t>Anexe</w:t>
        </w:r>
        <w:r>
          <w:rPr>
            <w:noProof/>
            <w:webHidden/>
          </w:rPr>
          <w:tab/>
        </w:r>
        <w:r>
          <w:rPr>
            <w:noProof/>
            <w:webHidden/>
          </w:rPr>
          <w:fldChar w:fldCharType="begin"/>
        </w:r>
        <w:r>
          <w:rPr>
            <w:noProof/>
            <w:webHidden/>
          </w:rPr>
          <w:instrText xml:space="preserve"> PAGEREF _Toc469658367 \h </w:instrText>
        </w:r>
        <w:r>
          <w:rPr>
            <w:noProof/>
            <w:webHidden/>
          </w:rPr>
        </w:r>
        <w:r>
          <w:rPr>
            <w:noProof/>
            <w:webHidden/>
          </w:rPr>
          <w:fldChar w:fldCharType="separate"/>
        </w:r>
        <w:r>
          <w:rPr>
            <w:noProof/>
            <w:webHidden/>
          </w:rPr>
          <w:t>85</w:t>
        </w:r>
        <w:r>
          <w:rPr>
            <w:noProof/>
            <w:webHidden/>
          </w:rPr>
          <w:fldChar w:fldCharType="end"/>
        </w:r>
      </w:hyperlink>
    </w:p>
    <w:p w:rsidR="00B7530F" w:rsidRDefault="00B71929" w:rsidP="000851BF">
      <w:pPr>
        <w:pStyle w:val="TOC1"/>
        <w:tabs>
          <w:tab w:val="right" w:pos="9062"/>
        </w:tabs>
        <w:spacing w:line="360" w:lineRule="auto"/>
      </w:pPr>
      <w:r>
        <w:fldChar w:fldCharType="end"/>
      </w:r>
    </w:p>
    <w:p w:rsidR="00B7530F" w:rsidRDefault="00B7530F" w:rsidP="00B7530F">
      <w:pPr>
        <w:jc w:val="both"/>
        <w:sectPr w:rsidR="00B7530F" w:rsidSect="00A67D5B">
          <w:headerReference w:type="even" r:id="rId10"/>
          <w:headerReference w:type="default" r:id="rId11"/>
          <w:pgSz w:w="11906" w:h="16838"/>
          <w:pgMar w:top="1088" w:right="1417" w:bottom="1417" w:left="1417" w:header="708" w:footer="708" w:gutter="0"/>
          <w:cols w:space="708"/>
          <w:titlePg/>
          <w:docGrid w:linePitch="360"/>
        </w:sectPr>
      </w:pPr>
    </w:p>
    <w:p w:rsidR="00871341" w:rsidRPr="005D6ADD" w:rsidRDefault="002E09BA" w:rsidP="00767CC5">
      <w:pPr>
        <w:pStyle w:val="Heading1"/>
      </w:pPr>
      <w:bookmarkStart w:id="0" w:name="_Toc469658281"/>
      <w:r>
        <w:lastRenderedPageBreak/>
        <w:t>Conceperea, structura și planificarea unei lucrări de</w:t>
      </w:r>
      <w:r w:rsidR="005D6ADD" w:rsidRPr="005D6ADD">
        <w:t xml:space="preserve"> licență/disertație</w:t>
      </w:r>
      <w:bookmarkEnd w:id="0"/>
      <w:r w:rsidR="00B230D2">
        <w:t xml:space="preserve"> </w:t>
      </w:r>
    </w:p>
    <w:p w:rsidR="001C1015" w:rsidRDefault="001C1015" w:rsidP="004D7027">
      <w:pPr>
        <w:pStyle w:val="BodyText2"/>
        <w:spacing w:line="360" w:lineRule="auto"/>
        <w:ind w:firstLine="708"/>
        <w:rPr>
          <w:rFonts w:ascii="Times New Roman" w:hAnsi="Times New Roman"/>
          <w:lang w:val="ro-RO"/>
        </w:rPr>
      </w:pPr>
    </w:p>
    <w:p w:rsidR="005D6ADD" w:rsidRDefault="005D6ADD" w:rsidP="004D7027">
      <w:pPr>
        <w:pStyle w:val="BodyText2"/>
        <w:spacing w:line="360" w:lineRule="auto"/>
        <w:ind w:firstLine="708"/>
        <w:rPr>
          <w:rFonts w:ascii="Times New Roman" w:hAnsi="Times New Roman"/>
          <w:lang w:val="ro-RO"/>
        </w:rPr>
      </w:pPr>
    </w:p>
    <w:p w:rsidR="001C1015" w:rsidRPr="00B108F6" w:rsidRDefault="001C1015" w:rsidP="004D7027">
      <w:pPr>
        <w:pStyle w:val="BodyText2"/>
        <w:spacing w:line="360" w:lineRule="auto"/>
        <w:ind w:firstLine="708"/>
        <w:rPr>
          <w:rFonts w:ascii="Times New Roman" w:hAnsi="Times New Roman"/>
          <w:lang w:val="ro-RO"/>
        </w:rPr>
      </w:pPr>
    </w:p>
    <w:p w:rsidR="004123B2" w:rsidRPr="00B108F6" w:rsidRDefault="004123B2" w:rsidP="004D7027">
      <w:pPr>
        <w:pStyle w:val="BodyText2"/>
        <w:spacing w:line="360" w:lineRule="auto"/>
        <w:ind w:firstLine="708"/>
        <w:rPr>
          <w:rFonts w:ascii="Times New Roman" w:hAnsi="Times New Roman"/>
          <w:lang w:val="ro-RO"/>
        </w:rPr>
      </w:pPr>
    </w:p>
    <w:p w:rsidR="00871065" w:rsidRPr="00E403F3" w:rsidRDefault="00871065" w:rsidP="00767CC5">
      <w:pPr>
        <w:pStyle w:val="Heading2"/>
        <w:rPr>
          <w:lang w:val="ro-RO"/>
        </w:rPr>
      </w:pPr>
      <w:bookmarkStart w:id="1" w:name="_Toc469658282"/>
      <w:r w:rsidRPr="00E403F3">
        <w:rPr>
          <w:lang w:val="ro-RO"/>
        </w:rPr>
        <w:t>Definirea, tematica și specificitatea unei lucrări de licenț</w:t>
      </w:r>
      <w:r w:rsidR="00217CEF">
        <w:rPr>
          <w:lang w:val="ro-RO"/>
        </w:rPr>
        <w:t>ă</w:t>
      </w:r>
      <w:r w:rsidRPr="00E403F3">
        <w:rPr>
          <w:lang w:val="ro-RO"/>
        </w:rPr>
        <w:t>/disertație</w:t>
      </w:r>
      <w:bookmarkEnd w:id="1"/>
    </w:p>
    <w:p w:rsidR="00871065" w:rsidRPr="00B108F6" w:rsidRDefault="00871065" w:rsidP="004D7027">
      <w:pPr>
        <w:pStyle w:val="BodyText2"/>
        <w:spacing w:line="360" w:lineRule="auto"/>
        <w:rPr>
          <w:rFonts w:ascii="Times New Roman" w:hAnsi="Times New Roman"/>
          <w:lang w:val="ro-RO"/>
        </w:rPr>
      </w:pPr>
    </w:p>
    <w:p w:rsidR="00BE7021" w:rsidRPr="00B108F6" w:rsidRDefault="001D3908" w:rsidP="004D7027">
      <w:pPr>
        <w:pStyle w:val="BodyText2"/>
        <w:spacing w:line="360" w:lineRule="auto"/>
        <w:ind w:firstLine="708"/>
        <w:rPr>
          <w:rFonts w:ascii="Times New Roman" w:hAnsi="Times New Roman"/>
          <w:lang w:val="ro-RO"/>
        </w:rPr>
      </w:pPr>
      <w:r w:rsidRPr="00B108F6">
        <w:rPr>
          <w:rFonts w:ascii="Times New Roman" w:hAnsi="Times New Roman"/>
          <w:lang w:val="ro-RO"/>
        </w:rPr>
        <w:t xml:space="preserve">Lucrarea de licență/disertație </w:t>
      </w:r>
      <w:r w:rsidR="00BE7021" w:rsidRPr="00B108F6">
        <w:rPr>
          <w:rFonts w:ascii="Times New Roman" w:hAnsi="Times New Roman"/>
          <w:lang w:val="ro-RO"/>
        </w:rPr>
        <w:t>este o lucrare academică care propune o abordare teoretică și/sau aplicativă bazată pe cercetări recente în domeniu</w:t>
      </w:r>
      <w:r w:rsidR="006B3C59">
        <w:rPr>
          <w:rFonts w:ascii="Times New Roman" w:hAnsi="Times New Roman"/>
          <w:lang w:val="ro-RO"/>
        </w:rPr>
        <w:t xml:space="preserve"> în care</w:t>
      </w:r>
      <w:r w:rsidR="00BE7021" w:rsidRPr="00B108F6">
        <w:rPr>
          <w:rFonts w:ascii="Times New Roman" w:hAnsi="Times New Roman"/>
          <w:lang w:val="ro-RO"/>
        </w:rPr>
        <w:t xml:space="preserve"> </w:t>
      </w:r>
      <w:r w:rsidR="006B3C59">
        <w:rPr>
          <w:rFonts w:ascii="Times New Roman" w:hAnsi="Times New Roman"/>
          <w:lang w:val="ro-RO"/>
        </w:rPr>
        <w:t>autorul aduce o</w:t>
      </w:r>
      <w:r w:rsidR="00BE7021" w:rsidRPr="00B108F6">
        <w:rPr>
          <w:rFonts w:ascii="Times New Roman" w:hAnsi="Times New Roman"/>
          <w:lang w:val="ro-RO"/>
        </w:rPr>
        <w:t xml:space="preserve"> contribuție în domeniul respectiv prin extinderea cercetărilor pe o anumită tematică, prin </w:t>
      </w:r>
      <w:r w:rsidR="00350219" w:rsidRPr="00B108F6">
        <w:rPr>
          <w:rFonts w:ascii="Times New Roman" w:hAnsi="Times New Roman"/>
          <w:lang w:val="ro-RO"/>
        </w:rPr>
        <w:t xml:space="preserve">critica modelelor teoretice existente și </w:t>
      </w:r>
      <w:r w:rsidR="00BE7021" w:rsidRPr="00B108F6">
        <w:rPr>
          <w:rFonts w:ascii="Times New Roman" w:hAnsi="Times New Roman"/>
          <w:lang w:val="ro-RO"/>
        </w:rPr>
        <w:t>propunerea de noi modele</w:t>
      </w:r>
      <w:r w:rsidRPr="00B108F6">
        <w:rPr>
          <w:rFonts w:ascii="Times New Roman" w:hAnsi="Times New Roman"/>
          <w:lang w:val="ro-RO"/>
        </w:rPr>
        <w:t xml:space="preserve"> și</w:t>
      </w:r>
      <w:r w:rsidR="00BE7021" w:rsidRPr="00B108F6">
        <w:rPr>
          <w:rFonts w:ascii="Times New Roman" w:hAnsi="Times New Roman"/>
          <w:lang w:val="ro-RO"/>
        </w:rPr>
        <w:t xml:space="preserve"> abordări în domeniul de cercetare ales</w:t>
      </w:r>
      <w:r w:rsidRPr="00B108F6">
        <w:rPr>
          <w:rFonts w:ascii="Times New Roman" w:hAnsi="Times New Roman"/>
          <w:lang w:val="ro-RO"/>
        </w:rPr>
        <w:t xml:space="preserve">, sau prin structurarea într-un mod original </w:t>
      </w:r>
      <w:r w:rsidR="00350219" w:rsidRPr="00B108F6">
        <w:rPr>
          <w:rFonts w:ascii="Times New Roman" w:hAnsi="Times New Roman"/>
          <w:lang w:val="ro-RO"/>
        </w:rPr>
        <w:t>a li</w:t>
      </w:r>
      <w:r w:rsidRPr="00B108F6">
        <w:rPr>
          <w:rFonts w:ascii="Times New Roman" w:hAnsi="Times New Roman"/>
          <w:lang w:val="ro-RO"/>
        </w:rPr>
        <w:t>ni</w:t>
      </w:r>
      <w:r w:rsidR="00350219" w:rsidRPr="00B108F6">
        <w:rPr>
          <w:rFonts w:ascii="Times New Roman" w:hAnsi="Times New Roman"/>
          <w:lang w:val="ro-RO"/>
        </w:rPr>
        <w:t>i</w:t>
      </w:r>
      <w:r w:rsidRPr="00B108F6">
        <w:rPr>
          <w:rFonts w:ascii="Times New Roman" w:hAnsi="Times New Roman"/>
          <w:lang w:val="ro-RO"/>
        </w:rPr>
        <w:t>lor de cercetare din domeniul respectiv</w:t>
      </w:r>
      <w:r w:rsidR="00BE7021" w:rsidRPr="00B108F6">
        <w:rPr>
          <w:rFonts w:ascii="Times New Roman" w:hAnsi="Times New Roman"/>
          <w:lang w:val="ro-RO"/>
        </w:rPr>
        <w:t xml:space="preserve">. </w:t>
      </w:r>
    </w:p>
    <w:p w:rsidR="00BE7021" w:rsidRPr="00B108F6" w:rsidRDefault="001D3908" w:rsidP="004D7027">
      <w:pPr>
        <w:pStyle w:val="BodyText2"/>
        <w:spacing w:line="360" w:lineRule="auto"/>
        <w:ind w:firstLine="708"/>
        <w:rPr>
          <w:rFonts w:ascii="Times New Roman" w:hAnsi="Times New Roman"/>
          <w:lang w:val="ro-RO"/>
        </w:rPr>
      </w:pPr>
      <w:r w:rsidRPr="00B108F6">
        <w:rPr>
          <w:rFonts w:ascii="Times New Roman" w:hAnsi="Times New Roman"/>
          <w:lang w:val="ro-RO"/>
        </w:rPr>
        <w:t>Trăsătura distinctivă a unei l</w:t>
      </w:r>
      <w:r w:rsidR="00BE7021" w:rsidRPr="00B108F6">
        <w:rPr>
          <w:rFonts w:ascii="Times New Roman" w:hAnsi="Times New Roman"/>
          <w:lang w:val="ro-RO"/>
        </w:rPr>
        <w:t>ucr</w:t>
      </w:r>
      <w:r w:rsidRPr="00B108F6">
        <w:rPr>
          <w:rFonts w:ascii="Times New Roman" w:hAnsi="Times New Roman"/>
          <w:lang w:val="ro-RO"/>
        </w:rPr>
        <w:t>ări</w:t>
      </w:r>
      <w:r w:rsidR="00BE7021" w:rsidRPr="00B108F6">
        <w:rPr>
          <w:rFonts w:ascii="Times New Roman" w:hAnsi="Times New Roman"/>
          <w:lang w:val="ro-RO"/>
        </w:rPr>
        <w:t xml:space="preserve"> de </w:t>
      </w:r>
      <w:r w:rsidRPr="00B108F6">
        <w:rPr>
          <w:rFonts w:ascii="Times New Roman" w:hAnsi="Times New Roman"/>
          <w:lang w:val="ro-RO"/>
        </w:rPr>
        <w:t>licență/disertație este constituită de</w:t>
      </w:r>
      <w:r w:rsidR="00ED7B86" w:rsidRPr="00B108F6">
        <w:rPr>
          <w:rFonts w:ascii="Times New Roman" w:hAnsi="Times New Roman"/>
          <w:lang w:val="ro-RO"/>
        </w:rPr>
        <w:t xml:space="preserve"> </w:t>
      </w:r>
      <w:r w:rsidRPr="00B108F6">
        <w:rPr>
          <w:rFonts w:ascii="Times New Roman" w:hAnsi="Times New Roman"/>
          <w:lang w:val="ro-RO"/>
        </w:rPr>
        <w:t xml:space="preserve">investigarea științifică, argumentativă, a unei </w:t>
      </w:r>
      <w:r w:rsidR="006B3C59">
        <w:rPr>
          <w:rFonts w:ascii="Times New Roman" w:hAnsi="Times New Roman"/>
          <w:lang w:val="ro-RO"/>
        </w:rPr>
        <w:t>teme</w:t>
      </w:r>
      <w:r w:rsidRPr="00B108F6">
        <w:rPr>
          <w:rFonts w:ascii="Times New Roman" w:hAnsi="Times New Roman"/>
          <w:lang w:val="ro-RO"/>
        </w:rPr>
        <w:t xml:space="preserve"> de cercetare precis precizate;</w:t>
      </w:r>
      <w:r w:rsidR="00BE7021" w:rsidRPr="00B108F6">
        <w:rPr>
          <w:rFonts w:ascii="Times New Roman" w:hAnsi="Times New Roman"/>
          <w:lang w:val="ro-RO"/>
        </w:rPr>
        <w:t xml:space="preserve"> ea nu este un demers jurnalistic sau literar, ci o abordare </w:t>
      </w:r>
      <w:r w:rsidRPr="00B108F6">
        <w:rPr>
          <w:rFonts w:ascii="Times New Roman" w:hAnsi="Times New Roman"/>
          <w:lang w:val="ro-RO"/>
        </w:rPr>
        <w:t>care utilizează</w:t>
      </w:r>
      <w:r w:rsidR="00BE7021" w:rsidRPr="00B108F6">
        <w:rPr>
          <w:rFonts w:ascii="Times New Roman" w:hAnsi="Times New Roman"/>
          <w:lang w:val="ro-RO"/>
        </w:rPr>
        <w:t xml:space="preserve"> metodologii specifice unui demers de cercetare – argumentarea alegerii temei de cercetare, sinteza pozițiilor teoretice cu privire la problema studiată, analiză critică a cercetărilor deja existente în domeniul respectiv, propunerea de noi teme sau ipoteze de cercetare, validarea experimentală, empirică a ipotezelor </w:t>
      </w:r>
      <w:r w:rsidR="006B3C59">
        <w:rPr>
          <w:rFonts w:ascii="Times New Roman" w:hAnsi="Times New Roman"/>
          <w:lang w:val="ro-RO"/>
        </w:rPr>
        <w:t>întrebărilor de cercetare</w:t>
      </w:r>
      <w:r w:rsidR="00BE7021" w:rsidRPr="00B108F6">
        <w:rPr>
          <w:rFonts w:ascii="Times New Roman" w:hAnsi="Times New Roman"/>
          <w:lang w:val="ro-RO"/>
        </w:rPr>
        <w:t xml:space="preserve">, formularea de concluzii științifice etc. </w:t>
      </w:r>
      <w:r w:rsidR="00871065" w:rsidRPr="00B108F6">
        <w:rPr>
          <w:rFonts w:ascii="Times New Roman" w:hAnsi="Times New Roman"/>
          <w:lang w:val="ro-RO"/>
        </w:rPr>
        <w:t>În acest sens, l</w:t>
      </w:r>
      <w:r w:rsidR="00BE7021" w:rsidRPr="00B108F6">
        <w:rPr>
          <w:rFonts w:ascii="Times New Roman" w:hAnsi="Times New Roman"/>
          <w:lang w:val="ro-RO"/>
        </w:rPr>
        <w:t xml:space="preserve">ectura articolelor de specialitate din reviste de cercetare specifice domeniului </w:t>
      </w:r>
      <w:r w:rsidR="00871065" w:rsidRPr="00B108F6">
        <w:rPr>
          <w:rFonts w:ascii="Times New Roman" w:hAnsi="Times New Roman"/>
          <w:lang w:val="ro-RO"/>
        </w:rPr>
        <w:t>de cercetare are un dublu beneficiu: 1) reprezin</w:t>
      </w:r>
      <w:r w:rsidR="00BE7021" w:rsidRPr="00B108F6">
        <w:rPr>
          <w:rFonts w:ascii="Times New Roman" w:hAnsi="Times New Roman"/>
          <w:lang w:val="ro-RO"/>
        </w:rPr>
        <w:t>t</w:t>
      </w:r>
      <w:r w:rsidR="00871065" w:rsidRPr="00B108F6">
        <w:rPr>
          <w:rFonts w:ascii="Times New Roman" w:hAnsi="Times New Roman"/>
          <w:lang w:val="ro-RO"/>
        </w:rPr>
        <w:t>ă</w:t>
      </w:r>
      <w:r w:rsidR="00BE7021" w:rsidRPr="00B108F6">
        <w:rPr>
          <w:rFonts w:ascii="Times New Roman" w:hAnsi="Times New Roman"/>
          <w:lang w:val="ro-RO"/>
        </w:rPr>
        <w:t xml:space="preserve"> </w:t>
      </w:r>
      <w:r w:rsidR="00871065" w:rsidRPr="00B108F6">
        <w:rPr>
          <w:rFonts w:ascii="Times New Roman" w:hAnsi="Times New Roman"/>
          <w:lang w:val="ro-RO"/>
        </w:rPr>
        <w:t>o importantă sursă informațională și</w:t>
      </w:r>
      <w:r w:rsidR="00BE7021" w:rsidRPr="00B108F6">
        <w:rPr>
          <w:rFonts w:ascii="Times New Roman" w:hAnsi="Times New Roman"/>
          <w:lang w:val="ro-RO"/>
        </w:rPr>
        <w:t xml:space="preserve"> </w:t>
      </w:r>
      <w:r w:rsidR="00871065" w:rsidRPr="00B108F6">
        <w:rPr>
          <w:rFonts w:ascii="Times New Roman" w:hAnsi="Times New Roman"/>
          <w:lang w:val="ro-RO"/>
        </w:rPr>
        <w:t>2)</w:t>
      </w:r>
      <w:r w:rsidR="00BE7021" w:rsidRPr="00B108F6">
        <w:rPr>
          <w:rFonts w:ascii="Times New Roman" w:hAnsi="Times New Roman"/>
          <w:lang w:val="ro-RO"/>
        </w:rPr>
        <w:t xml:space="preserve"> </w:t>
      </w:r>
      <w:r w:rsidR="00871065" w:rsidRPr="00B108F6">
        <w:rPr>
          <w:rFonts w:ascii="Times New Roman" w:hAnsi="Times New Roman"/>
          <w:lang w:val="ro-RO"/>
        </w:rPr>
        <w:t>familiarizează cititorul cu</w:t>
      </w:r>
      <w:r w:rsidR="00BE7021" w:rsidRPr="00B108F6">
        <w:rPr>
          <w:rFonts w:ascii="Times New Roman" w:hAnsi="Times New Roman"/>
          <w:lang w:val="ro-RO"/>
        </w:rPr>
        <w:t xml:space="preserve"> </w:t>
      </w:r>
      <w:r w:rsidR="00871065" w:rsidRPr="00B108F6">
        <w:rPr>
          <w:rFonts w:ascii="Times New Roman" w:hAnsi="Times New Roman"/>
          <w:lang w:val="ro-RO"/>
        </w:rPr>
        <w:t xml:space="preserve">abordarea și </w:t>
      </w:r>
      <w:r w:rsidR="00BE7021" w:rsidRPr="00B108F6">
        <w:rPr>
          <w:rFonts w:ascii="Times New Roman" w:hAnsi="Times New Roman"/>
          <w:lang w:val="ro-RO"/>
        </w:rPr>
        <w:t xml:space="preserve">rigorile domeniului de cercetare. </w:t>
      </w:r>
    </w:p>
    <w:p w:rsidR="00BE7021" w:rsidRPr="00B108F6" w:rsidRDefault="00BE7021" w:rsidP="004D7027">
      <w:pPr>
        <w:pStyle w:val="BodyText2"/>
        <w:spacing w:line="360" w:lineRule="auto"/>
        <w:rPr>
          <w:rFonts w:ascii="Times New Roman" w:hAnsi="Times New Roman"/>
          <w:i/>
          <w:lang w:val="ro-RO"/>
        </w:rPr>
      </w:pPr>
    </w:p>
    <w:tbl>
      <w:tblPr>
        <w:tblStyle w:val="TableGrid"/>
        <w:tblW w:w="0" w:type="auto"/>
        <w:tblLook w:val="04A0"/>
      </w:tblPr>
      <w:tblGrid>
        <w:gridCol w:w="9288"/>
      </w:tblGrid>
      <w:tr w:rsidR="005D6ADD" w:rsidTr="005D6ADD">
        <w:tc>
          <w:tcPr>
            <w:tcW w:w="9288" w:type="dxa"/>
          </w:tcPr>
          <w:p w:rsidR="005D6ADD" w:rsidRPr="00E403F3" w:rsidRDefault="005D6ADD" w:rsidP="004D7027">
            <w:pPr>
              <w:pStyle w:val="BodyText2"/>
              <w:spacing w:line="360" w:lineRule="auto"/>
              <w:rPr>
                <w:rFonts w:ascii="Times New Roman" w:hAnsi="Times New Roman"/>
                <w:i/>
                <w:lang w:val="ro-RO"/>
              </w:rPr>
            </w:pPr>
            <w:r w:rsidRPr="00E403F3">
              <w:rPr>
                <w:rFonts w:ascii="Times New Roman" w:hAnsi="Times New Roman"/>
                <w:i/>
                <w:lang w:val="ro-RO"/>
              </w:rPr>
              <w:t xml:space="preserve">În alegerea temei sunt importante/relevante </w:t>
            </w:r>
            <w:r>
              <w:rPr>
                <w:rFonts w:ascii="Times New Roman" w:hAnsi="Times New Roman"/>
                <w:i/>
                <w:lang w:val="ro-RO"/>
              </w:rPr>
              <w:t>următoarele</w:t>
            </w:r>
            <w:r w:rsidRPr="00E403F3">
              <w:rPr>
                <w:rFonts w:ascii="Times New Roman" w:hAnsi="Times New Roman"/>
                <w:i/>
                <w:lang w:val="ro-RO"/>
              </w:rPr>
              <w:t xml:space="preserve"> aspecte:</w:t>
            </w:r>
          </w:p>
          <w:p w:rsidR="005D6ADD" w:rsidRPr="00B108F6" w:rsidRDefault="005D6ADD" w:rsidP="004D7027">
            <w:pPr>
              <w:pStyle w:val="BodyText2"/>
              <w:numPr>
                <w:ilvl w:val="0"/>
                <w:numId w:val="1"/>
              </w:numPr>
              <w:spacing w:line="360" w:lineRule="auto"/>
              <w:rPr>
                <w:rFonts w:ascii="Times New Roman" w:hAnsi="Times New Roman"/>
                <w:lang w:val="ro-RO"/>
              </w:rPr>
            </w:pPr>
            <w:r w:rsidRPr="00B108F6">
              <w:rPr>
                <w:rFonts w:ascii="Times New Roman" w:hAnsi="Times New Roman"/>
                <w:lang w:val="ro-RO"/>
              </w:rPr>
              <w:t>ce interese anterioare ați avut cu privire la tematica respectivă – teoretice sau practice;</w:t>
            </w:r>
          </w:p>
          <w:p w:rsidR="005D6ADD" w:rsidRPr="00B108F6" w:rsidRDefault="005D6ADD" w:rsidP="004D7027">
            <w:pPr>
              <w:pStyle w:val="BodyText2"/>
              <w:numPr>
                <w:ilvl w:val="0"/>
                <w:numId w:val="1"/>
              </w:numPr>
              <w:spacing w:line="360" w:lineRule="auto"/>
              <w:rPr>
                <w:rFonts w:ascii="Times New Roman" w:hAnsi="Times New Roman"/>
                <w:lang w:val="ro-RO"/>
              </w:rPr>
            </w:pPr>
            <w:r w:rsidRPr="00B108F6">
              <w:rPr>
                <w:rFonts w:ascii="Times New Roman" w:hAnsi="Times New Roman"/>
                <w:lang w:val="ro-RO"/>
              </w:rPr>
              <w:t xml:space="preserve">cât de familiar vă este, conceptual și faptic, domeniul în care doriți să realizați lucrarea de licență; </w:t>
            </w:r>
          </w:p>
          <w:p w:rsidR="005D6ADD" w:rsidRPr="00B108F6" w:rsidRDefault="005D6ADD" w:rsidP="004D7027">
            <w:pPr>
              <w:pStyle w:val="BodyText2"/>
              <w:numPr>
                <w:ilvl w:val="0"/>
                <w:numId w:val="1"/>
              </w:numPr>
              <w:spacing w:line="360" w:lineRule="auto"/>
              <w:rPr>
                <w:rFonts w:ascii="Times New Roman" w:hAnsi="Times New Roman"/>
                <w:lang w:val="ro-RO"/>
              </w:rPr>
            </w:pPr>
            <w:r w:rsidRPr="00B108F6">
              <w:rPr>
                <w:rFonts w:ascii="Times New Roman" w:hAnsi="Times New Roman"/>
                <w:lang w:val="ro-RO"/>
              </w:rPr>
              <w:t>competențele de cercetare – ce metodologie stăpâniți și cum puteți opera cu aceasta;</w:t>
            </w:r>
          </w:p>
          <w:p w:rsidR="001C69A5" w:rsidRDefault="005D6ADD" w:rsidP="004D7027">
            <w:pPr>
              <w:pStyle w:val="BodyText2"/>
              <w:numPr>
                <w:ilvl w:val="0"/>
                <w:numId w:val="1"/>
              </w:numPr>
              <w:spacing w:line="360" w:lineRule="auto"/>
              <w:rPr>
                <w:rFonts w:ascii="Times New Roman" w:hAnsi="Times New Roman"/>
                <w:lang w:val="ro-RO"/>
              </w:rPr>
            </w:pPr>
            <w:r w:rsidRPr="00B108F6">
              <w:rPr>
                <w:rFonts w:ascii="Times New Roman" w:hAnsi="Times New Roman"/>
                <w:lang w:val="ro-RO"/>
              </w:rPr>
              <w:t>interesul și competența coordonatorului în domeniul respectiv;</w:t>
            </w:r>
          </w:p>
          <w:p w:rsidR="005D6ADD" w:rsidRDefault="005D6ADD" w:rsidP="004D7027">
            <w:pPr>
              <w:pStyle w:val="BodyText2"/>
              <w:numPr>
                <w:ilvl w:val="0"/>
                <w:numId w:val="1"/>
              </w:numPr>
              <w:spacing w:line="360" w:lineRule="auto"/>
              <w:rPr>
                <w:rFonts w:ascii="Times New Roman" w:hAnsi="Times New Roman"/>
                <w:lang w:val="ro-RO"/>
              </w:rPr>
            </w:pPr>
            <w:r w:rsidRPr="00B108F6">
              <w:rPr>
                <w:rFonts w:ascii="Times New Roman" w:hAnsi="Times New Roman"/>
                <w:lang w:val="ro-RO"/>
              </w:rPr>
              <w:t>actualitatea temei respective.</w:t>
            </w:r>
          </w:p>
        </w:tc>
      </w:tr>
    </w:tbl>
    <w:p w:rsidR="00BE7021" w:rsidRPr="00B108F6" w:rsidRDefault="00BE7021" w:rsidP="004D7027">
      <w:pPr>
        <w:pStyle w:val="BodyText2"/>
        <w:spacing w:line="360" w:lineRule="auto"/>
        <w:rPr>
          <w:rFonts w:ascii="Times New Roman" w:hAnsi="Times New Roman"/>
          <w:i/>
          <w:lang w:val="ro-RO"/>
        </w:rPr>
      </w:pPr>
    </w:p>
    <w:p w:rsidR="00350219" w:rsidRDefault="00350219" w:rsidP="004D7027">
      <w:pPr>
        <w:pStyle w:val="BodyText2"/>
        <w:spacing w:line="360" w:lineRule="auto"/>
        <w:rPr>
          <w:rFonts w:ascii="Times New Roman" w:hAnsi="Times New Roman"/>
          <w:i/>
          <w:lang w:val="ro-RO"/>
        </w:rPr>
      </w:pPr>
    </w:p>
    <w:p w:rsidR="00001F86" w:rsidRPr="00B108F6" w:rsidRDefault="00001F86" w:rsidP="004D7027">
      <w:pPr>
        <w:pStyle w:val="BodyText2"/>
        <w:spacing w:line="360" w:lineRule="auto"/>
        <w:rPr>
          <w:rFonts w:ascii="Times New Roman" w:hAnsi="Times New Roman"/>
          <w:i/>
          <w:lang w:val="ro-RO"/>
        </w:rPr>
      </w:pPr>
    </w:p>
    <w:p w:rsidR="00871065" w:rsidRPr="00E403F3" w:rsidRDefault="00871065" w:rsidP="00767CC5">
      <w:pPr>
        <w:pStyle w:val="Heading2"/>
        <w:rPr>
          <w:lang w:val="ro-RO"/>
        </w:rPr>
      </w:pPr>
      <w:bookmarkStart w:id="2" w:name="_Toc469658283"/>
      <w:r w:rsidRPr="00E403F3">
        <w:rPr>
          <w:lang w:val="ro-RO"/>
        </w:rPr>
        <w:t>Titlul lucrării de licență/disertație</w:t>
      </w:r>
      <w:bookmarkEnd w:id="2"/>
    </w:p>
    <w:p w:rsidR="00871065" w:rsidRPr="00B108F6" w:rsidRDefault="00871065" w:rsidP="004D7027">
      <w:pPr>
        <w:pStyle w:val="BodyText2"/>
        <w:spacing w:line="360" w:lineRule="auto"/>
        <w:ind w:firstLine="360"/>
        <w:rPr>
          <w:rFonts w:ascii="Times New Roman" w:hAnsi="Times New Roman"/>
          <w:lang w:val="ro-RO"/>
        </w:rPr>
      </w:pPr>
    </w:p>
    <w:p w:rsidR="00BE7021" w:rsidRPr="00B108F6" w:rsidRDefault="00BE7021" w:rsidP="004D7027">
      <w:pPr>
        <w:pStyle w:val="BodyText2"/>
        <w:spacing w:line="360" w:lineRule="auto"/>
        <w:ind w:firstLine="708"/>
        <w:rPr>
          <w:rFonts w:ascii="Times New Roman" w:hAnsi="Times New Roman"/>
          <w:lang w:val="ro-RO"/>
        </w:rPr>
      </w:pPr>
      <w:r w:rsidRPr="00B108F6">
        <w:rPr>
          <w:rFonts w:ascii="Times New Roman" w:hAnsi="Times New Roman"/>
          <w:lang w:val="ro-RO"/>
        </w:rPr>
        <w:t xml:space="preserve">Titlul unei lucrări de licenţă sau al unei disertaţii trebuie să informeze auditorul/publicul </w:t>
      </w:r>
      <w:r w:rsidR="00802215">
        <w:rPr>
          <w:rFonts w:ascii="Times New Roman" w:hAnsi="Times New Roman"/>
          <w:lang w:val="ro-RO"/>
        </w:rPr>
        <w:t>care este</w:t>
      </w:r>
      <w:r w:rsidRPr="00B108F6">
        <w:rPr>
          <w:rFonts w:ascii="Times New Roman" w:hAnsi="Times New Roman"/>
          <w:lang w:val="ro-RO"/>
        </w:rPr>
        <w:t xml:space="preserve"> tema centrală a cercetării. </w:t>
      </w:r>
      <w:r w:rsidR="00E10A0A">
        <w:rPr>
          <w:rFonts w:ascii="Times New Roman" w:hAnsi="Times New Roman"/>
          <w:lang w:val="ro-RO"/>
        </w:rPr>
        <w:t>Acesta</w:t>
      </w:r>
      <w:r w:rsidRPr="00B108F6">
        <w:rPr>
          <w:rFonts w:ascii="Times New Roman" w:hAnsi="Times New Roman"/>
          <w:lang w:val="ro-RO"/>
        </w:rPr>
        <w:t xml:space="preserve"> este, în general, stabilit la începutul dem</w:t>
      </w:r>
      <w:r w:rsidR="00947613">
        <w:rPr>
          <w:rFonts w:ascii="Times New Roman" w:hAnsi="Times New Roman"/>
          <w:lang w:val="ro-RO"/>
        </w:rPr>
        <w:t>ersului de redactare a lucrării</w:t>
      </w:r>
      <w:r w:rsidRPr="00B108F6">
        <w:rPr>
          <w:rFonts w:ascii="Times New Roman" w:hAnsi="Times New Roman"/>
          <w:lang w:val="ro-RO"/>
        </w:rPr>
        <w:t xml:space="preserve"> împreună cu profesorul coordonator și poate fi schimbat pe parcurs</w:t>
      </w:r>
      <w:r w:rsidR="00217CEF">
        <w:rPr>
          <w:rFonts w:ascii="Times New Roman" w:hAnsi="Times New Roman"/>
          <w:lang w:val="ro-RO"/>
        </w:rPr>
        <w:t>,</w:t>
      </w:r>
      <w:r w:rsidRPr="00B108F6">
        <w:rPr>
          <w:rFonts w:ascii="Times New Roman" w:hAnsi="Times New Roman"/>
          <w:lang w:val="ro-RO"/>
        </w:rPr>
        <w:t xml:space="preserve"> dacă redactarea lucrării evoluează în direcții diferite sau aprofundează anumite aspecte descoperite pe parcurs ca fiind mai relevante. </w:t>
      </w:r>
    </w:p>
    <w:p w:rsidR="00871065" w:rsidRDefault="00871065" w:rsidP="004D7027">
      <w:pPr>
        <w:pStyle w:val="BodyText2"/>
        <w:spacing w:line="360" w:lineRule="auto"/>
        <w:rPr>
          <w:rFonts w:ascii="Times New Roman" w:hAnsi="Times New Roman"/>
          <w:lang w:val="ro-RO"/>
        </w:rPr>
      </w:pPr>
    </w:p>
    <w:tbl>
      <w:tblPr>
        <w:tblStyle w:val="TableGrid"/>
        <w:tblW w:w="0" w:type="auto"/>
        <w:tblLook w:val="04A0"/>
      </w:tblPr>
      <w:tblGrid>
        <w:gridCol w:w="9288"/>
      </w:tblGrid>
      <w:tr w:rsidR="00217CEF" w:rsidTr="00217CEF">
        <w:tc>
          <w:tcPr>
            <w:tcW w:w="9288" w:type="dxa"/>
          </w:tcPr>
          <w:p w:rsidR="00217CEF" w:rsidRPr="00E403F3" w:rsidRDefault="00217CEF" w:rsidP="004D7027">
            <w:pPr>
              <w:pStyle w:val="BodyText2"/>
              <w:spacing w:line="360" w:lineRule="auto"/>
              <w:rPr>
                <w:rFonts w:ascii="Times New Roman" w:hAnsi="Times New Roman"/>
                <w:i/>
                <w:lang w:val="ro-RO"/>
              </w:rPr>
            </w:pPr>
            <w:r w:rsidRPr="00E403F3">
              <w:rPr>
                <w:rFonts w:ascii="Times New Roman" w:hAnsi="Times New Roman"/>
                <w:i/>
                <w:lang w:val="ro-RO"/>
              </w:rPr>
              <w:t xml:space="preserve">Titlul </w:t>
            </w:r>
            <w:r>
              <w:rPr>
                <w:rFonts w:ascii="Times New Roman" w:hAnsi="Times New Roman"/>
                <w:i/>
                <w:lang w:val="ro-RO"/>
              </w:rPr>
              <w:t>se va referi</w:t>
            </w:r>
            <w:r w:rsidRPr="00E403F3">
              <w:rPr>
                <w:rFonts w:ascii="Times New Roman" w:hAnsi="Times New Roman"/>
                <w:i/>
                <w:lang w:val="ro-RO"/>
              </w:rPr>
              <w:t xml:space="preserve"> la:</w:t>
            </w:r>
          </w:p>
          <w:p w:rsidR="00217CEF" w:rsidRPr="00B108F6" w:rsidRDefault="00217CEF" w:rsidP="004D7027">
            <w:pPr>
              <w:pStyle w:val="BodyText2"/>
              <w:numPr>
                <w:ilvl w:val="0"/>
                <w:numId w:val="2"/>
              </w:numPr>
              <w:spacing w:line="360" w:lineRule="auto"/>
              <w:rPr>
                <w:rFonts w:ascii="Times New Roman" w:hAnsi="Times New Roman"/>
                <w:lang w:val="ro-RO"/>
              </w:rPr>
            </w:pPr>
            <w:r w:rsidRPr="00B108F6">
              <w:rPr>
                <w:rFonts w:ascii="Times New Roman" w:hAnsi="Times New Roman"/>
                <w:lang w:val="ro-RO"/>
              </w:rPr>
              <w:t>tema specifică de cercetare și, eventual, ipoteza de cercetare;</w:t>
            </w:r>
          </w:p>
          <w:p w:rsidR="00217CEF" w:rsidRPr="00B108F6" w:rsidRDefault="00217CEF" w:rsidP="004D7027">
            <w:pPr>
              <w:pStyle w:val="BodyText2"/>
              <w:numPr>
                <w:ilvl w:val="0"/>
                <w:numId w:val="2"/>
              </w:numPr>
              <w:spacing w:line="360" w:lineRule="auto"/>
              <w:rPr>
                <w:rFonts w:ascii="Times New Roman" w:hAnsi="Times New Roman"/>
                <w:lang w:val="ro-RO"/>
              </w:rPr>
            </w:pPr>
            <w:r w:rsidRPr="00B108F6">
              <w:rPr>
                <w:rFonts w:ascii="Times New Roman" w:hAnsi="Times New Roman"/>
                <w:lang w:val="ro-RO"/>
              </w:rPr>
              <w:t>abordarea specifică teoretică</w:t>
            </w:r>
            <w:r w:rsidR="00AD5C92">
              <w:rPr>
                <w:rFonts w:ascii="Times New Roman" w:hAnsi="Times New Roman"/>
                <w:lang w:val="ro-RO"/>
              </w:rPr>
              <w:t xml:space="preserve"> sau metodologică</w:t>
            </w:r>
            <w:r w:rsidRPr="00B108F6">
              <w:rPr>
                <w:rFonts w:ascii="Times New Roman" w:hAnsi="Times New Roman"/>
                <w:lang w:val="ro-RO"/>
              </w:rPr>
              <w:t>;</w:t>
            </w:r>
          </w:p>
          <w:p w:rsidR="00217CEF" w:rsidRDefault="00217CEF" w:rsidP="004D7027">
            <w:pPr>
              <w:pStyle w:val="BodyText2"/>
              <w:numPr>
                <w:ilvl w:val="0"/>
                <w:numId w:val="2"/>
              </w:numPr>
              <w:spacing w:line="360" w:lineRule="auto"/>
              <w:rPr>
                <w:rFonts w:ascii="Times New Roman" w:hAnsi="Times New Roman"/>
                <w:lang w:val="ro-RO"/>
              </w:rPr>
            </w:pPr>
            <w:r w:rsidRPr="00B108F6">
              <w:rPr>
                <w:rFonts w:ascii="Times New Roman" w:hAnsi="Times New Roman"/>
                <w:lang w:val="ro-RO"/>
              </w:rPr>
              <w:t xml:space="preserve">rezultatele sau impactul cercetării. </w:t>
            </w:r>
          </w:p>
          <w:p w:rsidR="00217CEF" w:rsidRDefault="00217CEF" w:rsidP="004D7027">
            <w:pPr>
              <w:pStyle w:val="BodyText2"/>
              <w:spacing w:line="360" w:lineRule="auto"/>
              <w:rPr>
                <w:rFonts w:ascii="Times New Roman" w:hAnsi="Times New Roman"/>
                <w:lang w:val="ro-RO"/>
              </w:rPr>
            </w:pPr>
          </w:p>
          <w:p w:rsidR="00217CEF" w:rsidRDefault="00217CEF" w:rsidP="004D7027">
            <w:pPr>
              <w:pStyle w:val="BodyText2"/>
              <w:spacing w:line="360" w:lineRule="auto"/>
              <w:rPr>
                <w:rFonts w:ascii="Times New Roman" w:hAnsi="Times New Roman"/>
                <w:lang w:val="ro-RO"/>
              </w:rPr>
            </w:pPr>
            <w:r w:rsidRPr="00E403F3">
              <w:rPr>
                <w:rFonts w:ascii="Times New Roman" w:hAnsi="Times New Roman"/>
                <w:i/>
                <w:lang w:val="ro-RO"/>
              </w:rPr>
              <w:t>Greșeli posibile în formularea titlului:</w:t>
            </w:r>
            <w:r w:rsidRPr="00B108F6">
              <w:rPr>
                <w:rFonts w:ascii="Times New Roman" w:hAnsi="Times New Roman"/>
                <w:lang w:val="ro-RO"/>
              </w:rPr>
              <w:t xml:space="preserve"> </w:t>
            </w:r>
          </w:p>
          <w:p w:rsidR="00217CEF" w:rsidRDefault="00217CEF" w:rsidP="00877014">
            <w:pPr>
              <w:pStyle w:val="BodyText2"/>
              <w:numPr>
                <w:ilvl w:val="0"/>
                <w:numId w:val="8"/>
              </w:numPr>
              <w:spacing w:line="360" w:lineRule="auto"/>
              <w:rPr>
                <w:rFonts w:ascii="Times New Roman" w:hAnsi="Times New Roman"/>
                <w:lang w:val="ro-RO"/>
              </w:rPr>
            </w:pPr>
            <w:r w:rsidRPr="00B108F6">
              <w:rPr>
                <w:rFonts w:ascii="Times New Roman" w:hAnsi="Times New Roman"/>
                <w:lang w:val="ro-RO"/>
              </w:rPr>
              <w:t xml:space="preserve">foarte general; </w:t>
            </w:r>
          </w:p>
          <w:p w:rsidR="00217CEF" w:rsidRDefault="00217CEF" w:rsidP="00877014">
            <w:pPr>
              <w:pStyle w:val="BodyText2"/>
              <w:numPr>
                <w:ilvl w:val="0"/>
                <w:numId w:val="8"/>
              </w:numPr>
              <w:spacing w:line="360" w:lineRule="auto"/>
              <w:rPr>
                <w:rFonts w:ascii="Times New Roman" w:hAnsi="Times New Roman"/>
                <w:lang w:val="ro-RO"/>
              </w:rPr>
            </w:pPr>
            <w:r w:rsidRPr="00B108F6">
              <w:rPr>
                <w:rFonts w:ascii="Times New Roman" w:hAnsi="Times New Roman"/>
                <w:lang w:val="ro-RO"/>
              </w:rPr>
              <w:t xml:space="preserve">imprecis; </w:t>
            </w:r>
          </w:p>
          <w:p w:rsidR="00217CEF" w:rsidRDefault="00217CEF" w:rsidP="00877014">
            <w:pPr>
              <w:pStyle w:val="BodyText2"/>
              <w:numPr>
                <w:ilvl w:val="0"/>
                <w:numId w:val="8"/>
              </w:numPr>
              <w:spacing w:line="360" w:lineRule="auto"/>
              <w:rPr>
                <w:rFonts w:ascii="Times New Roman" w:hAnsi="Times New Roman"/>
                <w:lang w:val="ro-RO"/>
              </w:rPr>
            </w:pPr>
            <w:r w:rsidRPr="00B108F6">
              <w:rPr>
                <w:rFonts w:ascii="Times New Roman" w:hAnsi="Times New Roman"/>
                <w:lang w:val="ro-RO"/>
              </w:rPr>
              <w:t xml:space="preserve">jurnalistic; </w:t>
            </w:r>
          </w:p>
          <w:p w:rsidR="00217CEF" w:rsidRDefault="00217CEF" w:rsidP="00877014">
            <w:pPr>
              <w:pStyle w:val="BodyText2"/>
              <w:numPr>
                <w:ilvl w:val="0"/>
                <w:numId w:val="8"/>
              </w:numPr>
              <w:spacing w:line="360" w:lineRule="auto"/>
              <w:rPr>
                <w:rFonts w:ascii="Times New Roman" w:hAnsi="Times New Roman"/>
                <w:lang w:val="ro-RO"/>
              </w:rPr>
            </w:pPr>
            <w:r w:rsidRPr="00B108F6">
              <w:rPr>
                <w:rFonts w:ascii="Times New Roman" w:hAnsi="Times New Roman"/>
                <w:lang w:val="ro-RO"/>
              </w:rPr>
              <w:t xml:space="preserve">foarte lung; </w:t>
            </w:r>
          </w:p>
          <w:p w:rsidR="00217CEF" w:rsidRDefault="00217CEF" w:rsidP="00877014">
            <w:pPr>
              <w:pStyle w:val="BodyText2"/>
              <w:numPr>
                <w:ilvl w:val="0"/>
                <w:numId w:val="8"/>
              </w:numPr>
              <w:spacing w:line="360" w:lineRule="auto"/>
              <w:rPr>
                <w:rFonts w:ascii="Times New Roman" w:hAnsi="Times New Roman"/>
                <w:lang w:val="ro-RO"/>
              </w:rPr>
            </w:pPr>
            <w:r w:rsidRPr="00B108F6">
              <w:rPr>
                <w:rFonts w:ascii="Times New Roman" w:hAnsi="Times New Roman"/>
                <w:lang w:val="ro-RO"/>
              </w:rPr>
              <w:t>metaforic.</w:t>
            </w:r>
          </w:p>
        </w:tc>
      </w:tr>
    </w:tbl>
    <w:p w:rsidR="00BE7021" w:rsidRPr="00B108F6" w:rsidRDefault="00BE7021" w:rsidP="004D7027">
      <w:pPr>
        <w:pStyle w:val="BodyText2"/>
        <w:spacing w:line="360" w:lineRule="auto"/>
        <w:rPr>
          <w:rFonts w:ascii="Times New Roman" w:hAnsi="Times New Roman"/>
          <w:lang w:val="ro-RO"/>
        </w:rPr>
      </w:pPr>
    </w:p>
    <w:p w:rsidR="00350219" w:rsidRPr="00B108F6" w:rsidRDefault="00350219" w:rsidP="004D7027">
      <w:pPr>
        <w:pStyle w:val="BodyText2"/>
        <w:spacing w:line="360" w:lineRule="auto"/>
        <w:rPr>
          <w:rFonts w:ascii="Times New Roman" w:hAnsi="Times New Roman"/>
          <w:lang w:val="ro-RO"/>
        </w:rPr>
      </w:pPr>
    </w:p>
    <w:p w:rsidR="00350219" w:rsidRPr="00E403F3" w:rsidRDefault="00350219" w:rsidP="00767CC5">
      <w:pPr>
        <w:pStyle w:val="Heading2"/>
        <w:rPr>
          <w:lang w:val="ro-RO"/>
        </w:rPr>
      </w:pPr>
      <w:bookmarkStart w:id="3" w:name="_Toc469658284"/>
      <w:r w:rsidRPr="00E403F3">
        <w:rPr>
          <w:lang w:val="ro-RO"/>
        </w:rPr>
        <w:t xml:space="preserve">Dimensiunea </w:t>
      </w:r>
      <w:r w:rsidR="00C769B1" w:rsidRPr="00E403F3">
        <w:rPr>
          <w:lang w:val="ro-RO"/>
        </w:rPr>
        <w:t xml:space="preserve">și structura </w:t>
      </w:r>
      <w:r w:rsidRPr="00E403F3">
        <w:rPr>
          <w:lang w:val="ro-RO"/>
        </w:rPr>
        <w:t>lucrării de licență/disertație</w:t>
      </w:r>
      <w:bookmarkEnd w:id="3"/>
    </w:p>
    <w:p w:rsidR="00787E72" w:rsidRDefault="00787E72" w:rsidP="004D7027">
      <w:pPr>
        <w:pStyle w:val="BodyText2"/>
        <w:spacing w:line="360" w:lineRule="auto"/>
        <w:rPr>
          <w:rFonts w:ascii="Times New Roman" w:hAnsi="Times New Roman"/>
          <w:lang w:val="ro-RO"/>
        </w:rPr>
      </w:pPr>
    </w:p>
    <w:p w:rsidR="005872E7" w:rsidRDefault="005872E7" w:rsidP="00767CC5">
      <w:pPr>
        <w:pStyle w:val="Heading3"/>
        <w:rPr>
          <w:lang w:val="ro-RO"/>
        </w:rPr>
      </w:pPr>
      <w:bookmarkStart w:id="4" w:name="_Toc469658285"/>
      <w:r>
        <w:rPr>
          <w:lang w:val="ro-RO"/>
        </w:rPr>
        <w:t xml:space="preserve">(I) </w:t>
      </w:r>
      <w:r w:rsidRPr="005872E7">
        <w:rPr>
          <w:lang w:val="ro-RO"/>
        </w:rPr>
        <w:t>Dimensiunea</w:t>
      </w:r>
      <w:r>
        <w:rPr>
          <w:lang w:val="ro-RO"/>
        </w:rPr>
        <w:t xml:space="preserve"> </w:t>
      </w:r>
      <w:r w:rsidRPr="005872E7">
        <w:rPr>
          <w:lang w:val="ro-RO"/>
        </w:rPr>
        <w:t>lucrării de licență/disertație</w:t>
      </w:r>
      <w:bookmarkEnd w:id="4"/>
    </w:p>
    <w:p w:rsidR="00350219" w:rsidRPr="00B108F6" w:rsidRDefault="00350219" w:rsidP="004D7027">
      <w:pPr>
        <w:pStyle w:val="BodyText2"/>
        <w:spacing w:line="360" w:lineRule="auto"/>
        <w:ind w:firstLine="708"/>
        <w:rPr>
          <w:rFonts w:ascii="Times New Roman" w:hAnsi="Times New Roman"/>
          <w:lang w:val="ro-RO"/>
        </w:rPr>
      </w:pPr>
      <w:r w:rsidRPr="00B108F6">
        <w:rPr>
          <w:rFonts w:ascii="Times New Roman" w:hAnsi="Times New Roman"/>
          <w:lang w:val="ro-RO"/>
        </w:rPr>
        <w:t xml:space="preserve">În general, o </w:t>
      </w:r>
      <w:r w:rsidRPr="001C69A5">
        <w:rPr>
          <w:rFonts w:ascii="Times New Roman" w:hAnsi="Times New Roman"/>
          <w:i/>
          <w:lang w:val="ro-RO"/>
        </w:rPr>
        <w:t>lucrare de licență are între 50 și 70 pagini</w:t>
      </w:r>
      <w:r w:rsidRPr="00B108F6">
        <w:rPr>
          <w:rFonts w:ascii="Times New Roman" w:hAnsi="Times New Roman"/>
          <w:lang w:val="ro-RO"/>
        </w:rPr>
        <w:t xml:space="preserve">, iar o </w:t>
      </w:r>
      <w:r w:rsidRPr="001C69A5">
        <w:rPr>
          <w:rFonts w:ascii="Times New Roman" w:hAnsi="Times New Roman"/>
          <w:i/>
          <w:lang w:val="ro-RO"/>
        </w:rPr>
        <w:t>lucrare de disertație are între 40 și 60 pagini</w:t>
      </w:r>
      <w:r w:rsidRPr="00B108F6">
        <w:rPr>
          <w:rFonts w:ascii="Times New Roman" w:hAnsi="Times New Roman"/>
          <w:lang w:val="ro-RO"/>
        </w:rPr>
        <w:t>. Este important ca nu</w:t>
      </w:r>
      <w:r w:rsidR="005872E7">
        <w:rPr>
          <w:rFonts w:ascii="Times New Roman" w:hAnsi="Times New Roman"/>
          <w:lang w:val="ro-RO"/>
        </w:rPr>
        <w:t>mărul minim de 50, respectiv 40 de</w:t>
      </w:r>
      <w:r w:rsidRPr="00B108F6">
        <w:rPr>
          <w:rFonts w:ascii="Times New Roman" w:hAnsi="Times New Roman"/>
          <w:lang w:val="ro-RO"/>
        </w:rPr>
        <w:t xml:space="preserve"> pagini</w:t>
      </w:r>
      <w:r w:rsidR="00217CEF">
        <w:rPr>
          <w:rFonts w:ascii="Times New Roman" w:hAnsi="Times New Roman"/>
          <w:lang w:val="ro-RO"/>
        </w:rPr>
        <w:t>,</w:t>
      </w:r>
      <w:r w:rsidRPr="00B108F6">
        <w:rPr>
          <w:rFonts w:ascii="Times New Roman" w:hAnsi="Times New Roman"/>
          <w:lang w:val="ro-RO"/>
        </w:rPr>
        <w:t xml:space="preserve"> să fie respectat, însă o lucrare de </w:t>
      </w:r>
      <w:r w:rsidR="001C69A5">
        <w:rPr>
          <w:rFonts w:ascii="Times New Roman" w:hAnsi="Times New Roman"/>
          <w:lang w:val="ro-RO"/>
        </w:rPr>
        <w:t>licență</w:t>
      </w:r>
      <w:r w:rsidRPr="00B108F6">
        <w:rPr>
          <w:rFonts w:ascii="Times New Roman" w:hAnsi="Times New Roman"/>
          <w:lang w:val="ro-RO"/>
        </w:rPr>
        <w:t xml:space="preserve"> poate depăși 70 pagini, iar o lucrare de disertație poate depăși 60 pagini (dacă tema se pretează sau dacă studenta/studentul </w:t>
      </w:r>
      <w:r w:rsidR="001C69A5">
        <w:rPr>
          <w:rFonts w:ascii="Times New Roman" w:hAnsi="Times New Roman"/>
          <w:lang w:val="ro-RO"/>
        </w:rPr>
        <w:t>consideră că nu poate epuiza tema investigată în numărul de pagini recomandat</w:t>
      </w:r>
      <w:r w:rsidRPr="00B108F6">
        <w:rPr>
          <w:rFonts w:ascii="Times New Roman" w:hAnsi="Times New Roman"/>
          <w:lang w:val="ro-RO"/>
        </w:rPr>
        <w:t>).</w:t>
      </w:r>
    </w:p>
    <w:p w:rsidR="00350219" w:rsidRPr="00B108F6" w:rsidRDefault="00350219" w:rsidP="004D7027">
      <w:pPr>
        <w:pStyle w:val="BodyText2"/>
        <w:spacing w:line="360" w:lineRule="auto"/>
        <w:rPr>
          <w:rFonts w:ascii="Times New Roman" w:hAnsi="Times New Roman"/>
          <w:lang w:val="ro-RO"/>
        </w:rPr>
      </w:pPr>
    </w:p>
    <w:tbl>
      <w:tblPr>
        <w:tblStyle w:val="TableGrid"/>
        <w:tblW w:w="0" w:type="auto"/>
        <w:tblLook w:val="04A0"/>
      </w:tblPr>
      <w:tblGrid>
        <w:gridCol w:w="9288"/>
      </w:tblGrid>
      <w:tr w:rsidR="001C69A5" w:rsidTr="001C69A5">
        <w:tc>
          <w:tcPr>
            <w:tcW w:w="9288" w:type="dxa"/>
          </w:tcPr>
          <w:p w:rsidR="001C69A5" w:rsidRPr="00E403F3" w:rsidRDefault="001C69A5" w:rsidP="004D7027">
            <w:pPr>
              <w:pStyle w:val="BodyText2"/>
              <w:spacing w:line="360" w:lineRule="auto"/>
              <w:rPr>
                <w:rFonts w:ascii="Times New Roman" w:hAnsi="Times New Roman"/>
                <w:i/>
                <w:lang w:val="ro-RO"/>
              </w:rPr>
            </w:pPr>
            <w:r w:rsidRPr="00E403F3">
              <w:rPr>
                <w:rFonts w:ascii="Times New Roman" w:hAnsi="Times New Roman"/>
                <w:i/>
                <w:lang w:val="ro-RO"/>
              </w:rPr>
              <w:lastRenderedPageBreak/>
              <w:t>Dimensiunea lucrării de licență depinde de:</w:t>
            </w:r>
          </w:p>
          <w:p w:rsidR="001C69A5" w:rsidRPr="00B108F6" w:rsidRDefault="001C69A5" w:rsidP="004D7027">
            <w:pPr>
              <w:pStyle w:val="BodyText2"/>
              <w:numPr>
                <w:ilvl w:val="0"/>
                <w:numId w:val="3"/>
              </w:numPr>
              <w:spacing w:line="360" w:lineRule="auto"/>
              <w:rPr>
                <w:rFonts w:ascii="Times New Roman" w:hAnsi="Times New Roman"/>
                <w:lang w:val="ro-RO"/>
              </w:rPr>
            </w:pPr>
            <w:r w:rsidRPr="00B108F6">
              <w:rPr>
                <w:rFonts w:ascii="Times New Roman" w:hAnsi="Times New Roman"/>
                <w:lang w:val="ro-RO"/>
              </w:rPr>
              <w:t xml:space="preserve">cutumele domeniului în care </w:t>
            </w:r>
            <w:r>
              <w:rPr>
                <w:rFonts w:ascii="Times New Roman" w:hAnsi="Times New Roman"/>
                <w:lang w:val="ro-RO"/>
              </w:rPr>
              <w:t>se încadrează</w:t>
            </w:r>
            <w:r w:rsidRPr="00B108F6">
              <w:rPr>
                <w:rFonts w:ascii="Times New Roman" w:hAnsi="Times New Roman"/>
                <w:lang w:val="ro-RO"/>
              </w:rPr>
              <w:t xml:space="preserve"> lucrarea;</w:t>
            </w:r>
          </w:p>
          <w:p w:rsidR="001C69A5" w:rsidRPr="00B108F6" w:rsidRDefault="001C69A5" w:rsidP="004D7027">
            <w:pPr>
              <w:pStyle w:val="BodyText2"/>
              <w:numPr>
                <w:ilvl w:val="0"/>
                <w:numId w:val="3"/>
              </w:numPr>
              <w:spacing w:line="360" w:lineRule="auto"/>
              <w:rPr>
                <w:rFonts w:ascii="Times New Roman" w:hAnsi="Times New Roman"/>
                <w:lang w:val="ro-RO"/>
              </w:rPr>
            </w:pPr>
            <w:r w:rsidRPr="00B108F6">
              <w:rPr>
                <w:rFonts w:ascii="Times New Roman" w:hAnsi="Times New Roman"/>
                <w:lang w:val="ro-RO"/>
              </w:rPr>
              <w:t>aparatul teoretic necesar argumentării;</w:t>
            </w:r>
          </w:p>
          <w:p w:rsidR="001C69A5" w:rsidRDefault="001C69A5" w:rsidP="004D7027">
            <w:pPr>
              <w:pStyle w:val="BodyText2"/>
              <w:numPr>
                <w:ilvl w:val="0"/>
                <w:numId w:val="3"/>
              </w:numPr>
              <w:spacing w:line="360" w:lineRule="auto"/>
              <w:rPr>
                <w:rFonts w:ascii="Times New Roman" w:hAnsi="Times New Roman"/>
                <w:lang w:val="ro-RO"/>
              </w:rPr>
            </w:pPr>
            <w:r w:rsidRPr="00B108F6">
              <w:rPr>
                <w:rFonts w:ascii="Times New Roman" w:hAnsi="Times New Roman"/>
                <w:lang w:val="ro-RO"/>
              </w:rPr>
              <w:t>tipul de metodologie de cercetare utilizat;</w:t>
            </w:r>
          </w:p>
          <w:p w:rsidR="001C69A5" w:rsidRDefault="001C69A5" w:rsidP="004D7027">
            <w:pPr>
              <w:pStyle w:val="BodyText2"/>
              <w:numPr>
                <w:ilvl w:val="0"/>
                <w:numId w:val="3"/>
              </w:numPr>
              <w:spacing w:line="360" w:lineRule="auto"/>
              <w:rPr>
                <w:rFonts w:ascii="Times New Roman" w:hAnsi="Times New Roman"/>
                <w:lang w:val="ro-RO"/>
              </w:rPr>
            </w:pPr>
            <w:r w:rsidRPr="00B108F6">
              <w:rPr>
                <w:rFonts w:ascii="Times New Roman" w:hAnsi="Times New Roman"/>
                <w:lang w:val="ro-RO"/>
              </w:rPr>
              <w:t>volumul datelor colectate și analizate</w:t>
            </w:r>
            <w:r w:rsidR="00633A0B">
              <w:rPr>
                <w:rFonts w:ascii="Times New Roman" w:hAnsi="Times New Roman"/>
                <w:lang w:val="ro-RO"/>
              </w:rPr>
              <w:t>.</w:t>
            </w:r>
          </w:p>
        </w:tc>
      </w:tr>
    </w:tbl>
    <w:p w:rsidR="00BE7021" w:rsidRPr="00B108F6" w:rsidRDefault="00BE7021" w:rsidP="004D7027">
      <w:pPr>
        <w:pStyle w:val="BodyText2"/>
        <w:spacing w:line="360" w:lineRule="auto"/>
        <w:rPr>
          <w:rFonts w:ascii="Times New Roman" w:hAnsi="Times New Roman"/>
          <w:lang w:val="ro-RO"/>
        </w:rPr>
      </w:pPr>
    </w:p>
    <w:p w:rsidR="005872E7" w:rsidRPr="00B108F6" w:rsidRDefault="005872E7" w:rsidP="00767CC5">
      <w:pPr>
        <w:pStyle w:val="Heading3"/>
        <w:rPr>
          <w:lang w:val="ro-RO"/>
        </w:rPr>
      </w:pPr>
      <w:bookmarkStart w:id="5" w:name="_Toc469658286"/>
      <w:r>
        <w:rPr>
          <w:lang w:val="ro-RO"/>
        </w:rPr>
        <w:t xml:space="preserve">(II) </w:t>
      </w:r>
      <w:r w:rsidRPr="005872E7">
        <w:rPr>
          <w:lang w:val="ro-RO"/>
        </w:rPr>
        <w:t>Structura</w:t>
      </w:r>
      <w:r>
        <w:rPr>
          <w:lang w:val="ro-RO"/>
        </w:rPr>
        <w:t xml:space="preserve"> </w:t>
      </w:r>
      <w:r w:rsidRPr="005872E7">
        <w:rPr>
          <w:lang w:val="ro-RO"/>
        </w:rPr>
        <w:t>lucrării de licență/disertație</w:t>
      </w:r>
      <w:bookmarkEnd w:id="5"/>
    </w:p>
    <w:p w:rsidR="00F510A3" w:rsidRDefault="00F510A3" w:rsidP="004D7027">
      <w:pPr>
        <w:pStyle w:val="BodyText2"/>
        <w:spacing w:line="360" w:lineRule="auto"/>
        <w:ind w:firstLine="720"/>
        <w:rPr>
          <w:rFonts w:ascii="Times New Roman" w:hAnsi="Times New Roman"/>
          <w:lang w:val="ro-RO"/>
        </w:rPr>
      </w:pPr>
      <w:r>
        <w:rPr>
          <w:rFonts w:ascii="Times New Roman" w:hAnsi="Times New Roman"/>
          <w:lang w:val="ro-RO"/>
        </w:rPr>
        <w:t xml:space="preserve">Structura canonică a unei lucrări de licență/disertație este constituită din trei părți principale: </w:t>
      </w:r>
      <w:r w:rsidRPr="00F510A3">
        <w:rPr>
          <w:rFonts w:ascii="Times New Roman" w:hAnsi="Times New Roman"/>
          <w:i/>
          <w:lang w:val="ro-RO"/>
        </w:rPr>
        <w:t>introducerea</w:t>
      </w:r>
      <w:r>
        <w:rPr>
          <w:rFonts w:ascii="Times New Roman" w:hAnsi="Times New Roman"/>
          <w:lang w:val="ro-RO"/>
        </w:rPr>
        <w:t xml:space="preserve">, </w:t>
      </w:r>
      <w:r w:rsidRPr="00F510A3">
        <w:rPr>
          <w:rFonts w:ascii="Times New Roman" w:hAnsi="Times New Roman"/>
          <w:i/>
          <w:lang w:val="ro-RO"/>
        </w:rPr>
        <w:t>corpul</w:t>
      </w:r>
      <w:r>
        <w:rPr>
          <w:rFonts w:ascii="Times New Roman" w:hAnsi="Times New Roman"/>
          <w:lang w:val="ro-RO"/>
        </w:rPr>
        <w:t xml:space="preserve"> și </w:t>
      </w:r>
      <w:r w:rsidRPr="00F510A3">
        <w:rPr>
          <w:rFonts w:ascii="Times New Roman" w:hAnsi="Times New Roman"/>
          <w:i/>
          <w:lang w:val="ro-RO"/>
        </w:rPr>
        <w:t>concluziile</w:t>
      </w:r>
      <w:r>
        <w:rPr>
          <w:rFonts w:ascii="Times New Roman" w:hAnsi="Times New Roman"/>
          <w:lang w:val="ro-RO"/>
        </w:rPr>
        <w:t xml:space="preserve"> lucrării. Este dezirabil ca </w:t>
      </w:r>
      <w:r>
        <w:rPr>
          <w:rFonts w:ascii="Times New Roman" w:hAnsi="Times New Roman"/>
          <w:i/>
          <w:lang w:val="ro-RO"/>
        </w:rPr>
        <w:t>i</w:t>
      </w:r>
      <w:r w:rsidRPr="00B108F6">
        <w:rPr>
          <w:rFonts w:ascii="Times New Roman" w:hAnsi="Times New Roman"/>
          <w:i/>
          <w:lang w:val="ro-RO"/>
        </w:rPr>
        <w:t>ntroducerea</w:t>
      </w:r>
      <w:r w:rsidRPr="00B108F6">
        <w:rPr>
          <w:rFonts w:ascii="Times New Roman" w:hAnsi="Times New Roman"/>
          <w:lang w:val="ro-RO"/>
        </w:rPr>
        <w:t xml:space="preserve"> </w:t>
      </w:r>
      <w:r w:rsidR="00246C41">
        <w:rPr>
          <w:rFonts w:ascii="Times New Roman" w:hAnsi="Times New Roman"/>
          <w:lang w:val="ro-RO"/>
        </w:rPr>
        <w:t xml:space="preserve">și </w:t>
      </w:r>
      <w:r w:rsidR="00246C41" w:rsidRPr="00F510A3">
        <w:rPr>
          <w:rFonts w:ascii="Times New Roman" w:hAnsi="Times New Roman"/>
          <w:i/>
          <w:lang w:val="ro-RO"/>
        </w:rPr>
        <w:t>concluziile</w:t>
      </w:r>
      <w:r w:rsidR="00246C41" w:rsidRPr="00B108F6">
        <w:rPr>
          <w:rFonts w:ascii="Times New Roman" w:hAnsi="Times New Roman"/>
          <w:lang w:val="ro-RO"/>
        </w:rPr>
        <w:t xml:space="preserve"> </w:t>
      </w:r>
      <w:r w:rsidRPr="00B108F6">
        <w:rPr>
          <w:rFonts w:ascii="Times New Roman" w:hAnsi="Times New Roman"/>
          <w:lang w:val="ro-RO"/>
        </w:rPr>
        <w:t xml:space="preserve">lucrării de </w:t>
      </w:r>
      <w:r w:rsidR="00246C41" w:rsidRPr="00DE5565">
        <w:rPr>
          <w:rFonts w:ascii="Times New Roman" w:hAnsi="Times New Roman"/>
          <w:lang w:val="ro-RO"/>
        </w:rPr>
        <w:t>licență/disertație</w:t>
      </w:r>
      <w:r w:rsidR="00246C41" w:rsidRPr="00B108F6">
        <w:rPr>
          <w:rFonts w:ascii="Times New Roman" w:hAnsi="Times New Roman"/>
          <w:lang w:val="ro-RO"/>
        </w:rPr>
        <w:t xml:space="preserve"> </w:t>
      </w:r>
      <w:r w:rsidRPr="00B108F6">
        <w:rPr>
          <w:rFonts w:ascii="Times New Roman" w:hAnsi="Times New Roman"/>
          <w:lang w:val="ro-RO"/>
        </w:rPr>
        <w:t xml:space="preserve">să </w:t>
      </w:r>
      <w:r w:rsidR="00DE5565">
        <w:rPr>
          <w:rFonts w:ascii="Times New Roman" w:hAnsi="Times New Roman"/>
          <w:lang w:val="ro-RO"/>
        </w:rPr>
        <w:t>conțină</w:t>
      </w:r>
      <w:r w:rsidRPr="00B108F6">
        <w:rPr>
          <w:rFonts w:ascii="Times New Roman" w:hAnsi="Times New Roman"/>
          <w:lang w:val="ro-RO"/>
        </w:rPr>
        <w:t xml:space="preserve"> </w:t>
      </w:r>
      <w:r w:rsidR="00DE5565">
        <w:rPr>
          <w:rFonts w:ascii="Times New Roman" w:hAnsi="Times New Roman"/>
          <w:lang w:val="ro-RO"/>
        </w:rPr>
        <w:t xml:space="preserve">fiecare </w:t>
      </w:r>
      <w:r w:rsidR="00665CDB">
        <w:rPr>
          <w:rFonts w:ascii="Times New Roman" w:hAnsi="Times New Roman"/>
          <w:lang w:val="ro-RO"/>
        </w:rPr>
        <w:t xml:space="preserve">între </w:t>
      </w:r>
      <w:r w:rsidR="00246C41" w:rsidRPr="00B108F6">
        <w:rPr>
          <w:rFonts w:ascii="Times New Roman" w:hAnsi="Times New Roman"/>
          <w:lang w:val="ro-RO"/>
        </w:rPr>
        <w:t>5</w:t>
      </w:r>
      <w:r w:rsidR="00246C41">
        <w:rPr>
          <w:rFonts w:ascii="Times New Roman" w:hAnsi="Times New Roman"/>
          <w:lang w:val="ro-RO"/>
        </w:rPr>
        <w:t xml:space="preserve"> </w:t>
      </w:r>
      <w:r w:rsidR="00665CDB">
        <w:rPr>
          <w:rFonts w:ascii="Times New Roman" w:hAnsi="Times New Roman"/>
          <w:lang w:val="ro-RO"/>
        </w:rPr>
        <w:t xml:space="preserve">și </w:t>
      </w:r>
      <w:r w:rsidR="00246C41">
        <w:rPr>
          <w:rFonts w:ascii="Times New Roman" w:hAnsi="Times New Roman"/>
          <w:lang w:val="ro-RO"/>
        </w:rPr>
        <w:t>10</w:t>
      </w:r>
      <w:r w:rsidRPr="00B108F6">
        <w:rPr>
          <w:rFonts w:ascii="Times New Roman" w:hAnsi="Times New Roman"/>
          <w:lang w:val="ro-RO"/>
        </w:rPr>
        <w:t>%</w:t>
      </w:r>
      <w:r w:rsidR="00633A0B">
        <w:rPr>
          <w:rFonts w:ascii="Times New Roman" w:hAnsi="Times New Roman"/>
          <w:lang w:val="ro-RO"/>
        </w:rPr>
        <w:t xml:space="preserve"> din </w:t>
      </w:r>
      <w:r w:rsidR="00246C41">
        <w:rPr>
          <w:rFonts w:ascii="Times New Roman" w:hAnsi="Times New Roman"/>
          <w:lang w:val="ro-RO"/>
        </w:rPr>
        <w:t>numărul de cuvinte al</w:t>
      </w:r>
      <w:r w:rsidR="00633A0B">
        <w:rPr>
          <w:rFonts w:ascii="Times New Roman" w:hAnsi="Times New Roman"/>
          <w:lang w:val="ro-RO"/>
        </w:rPr>
        <w:t xml:space="preserve"> întregii lucrări</w:t>
      </w:r>
      <w:r w:rsidRPr="00B108F6">
        <w:rPr>
          <w:rFonts w:ascii="Times New Roman" w:hAnsi="Times New Roman"/>
          <w:lang w:val="ro-RO"/>
        </w:rPr>
        <w:t xml:space="preserve">. Astfel, </w:t>
      </w:r>
      <w:r w:rsidR="00665CDB">
        <w:rPr>
          <w:rFonts w:ascii="Times New Roman" w:hAnsi="Times New Roman"/>
          <w:lang w:val="ro-RO"/>
        </w:rPr>
        <w:t xml:space="preserve">între </w:t>
      </w:r>
      <w:r w:rsidR="00DE5565">
        <w:rPr>
          <w:rFonts w:ascii="Times New Roman" w:hAnsi="Times New Roman"/>
          <w:lang w:val="ro-RO"/>
        </w:rPr>
        <w:t>80%</w:t>
      </w:r>
      <w:r w:rsidR="00DE5565" w:rsidRPr="00B108F6">
        <w:rPr>
          <w:rFonts w:ascii="Times New Roman" w:hAnsi="Times New Roman"/>
          <w:lang w:val="ro-RO"/>
        </w:rPr>
        <w:t xml:space="preserve"> </w:t>
      </w:r>
      <w:r w:rsidR="00DE5565">
        <w:rPr>
          <w:rFonts w:ascii="Times New Roman" w:hAnsi="Times New Roman"/>
          <w:lang w:val="ro-RO"/>
        </w:rPr>
        <w:t>și 90</w:t>
      </w:r>
      <w:r w:rsidRPr="00B108F6">
        <w:rPr>
          <w:rFonts w:ascii="Times New Roman" w:hAnsi="Times New Roman"/>
          <w:lang w:val="ro-RO"/>
        </w:rPr>
        <w:t>%</w:t>
      </w:r>
      <w:r w:rsidR="00665CDB">
        <w:rPr>
          <w:rFonts w:ascii="Times New Roman" w:hAnsi="Times New Roman"/>
          <w:lang w:val="ro-RO"/>
        </w:rPr>
        <w:t xml:space="preserve"> </w:t>
      </w:r>
      <w:r w:rsidRPr="00B108F6">
        <w:rPr>
          <w:rFonts w:ascii="Times New Roman" w:hAnsi="Times New Roman"/>
          <w:lang w:val="ro-RO"/>
        </w:rPr>
        <w:t xml:space="preserve">din textul lucrării este alocat </w:t>
      </w:r>
      <w:r>
        <w:rPr>
          <w:rFonts w:ascii="Times New Roman" w:hAnsi="Times New Roman"/>
          <w:lang w:val="ro-RO"/>
        </w:rPr>
        <w:t xml:space="preserve">capitolelor care constituie </w:t>
      </w:r>
      <w:r w:rsidRPr="00F510A3">
        <w:rPr>
          <w:rFonts w:ascii="Times New Roman" w:hAnsi="Times New Roman"/>
          <w:i/>
          <w:lang w:val="ro-RO"/>
        </w:rPr>
        <w:t>corpul</w:t>
      </w:r>
      <w:r>
        <w:rPr>
          <w:rFonts w:ascii="Times New Roman" w:hAnsi="Times New Roman"/>
          <w:lang w:val="ro-RO"/>
        </w:rPr>
        <w:t xml:space="preserve"> lucrării</w:t>
      </w:r>
      <w:r w:rsidRPr="00B108F6">
        <w:rPr>
          <w:rFonts w:ascii="Times New Roman" w:hAnsi="Times New Roman"/>
          <w:lang w:val="ro-RO"/>
        </w:rPr>
        <w:t xml:space="preserve">. De exemplu, din totalul de 70 pagini ale lucrării de </w:t>
      </w:r>
      <w:r w:rsidR="00DE5565" w:rsidRPr="00DE5565">
        <w:rPr>
          <w:rFonts w:ascii="Times New Roman" w:hAnsi="Times New Roman"/>
          <w:lang w:val="ro-RO"/>
        </w:rPr>
        <w:t>licență</w:t>
      </w:r>
      <w:r w:rsidRPr="00B108F6">
        <w:rPr>
          <w:rFonts w:ascii="Times New Roman" w:hAnsi="Times New Roman"/>
          <w:lang w:val="ro-RO"/>
        </w:rPr>
        <w:t xml:space="preserve">, </w:t>
      </w:r>
      <w:r w:rsidR="00756D2E">
        <w:rPr>
          <w:rFonts w:ascii="Times New Roman" w:hAnsi="Times New Roman"/>
          <w:lang w:val="ro-RO"/>
        </w:rPr>
        <w:t>este recomandat ca</w:t>
      </w:r>
      <w:r w:rsidRPr="00B108F6">
        <w:rPr>
          <w:rFonts w:ascii="Times New Roman" w:hAnsi="Times New Roman"/>
          <w:lang w:val="ro-RO"/>
        </w:rPr>
        <w:t xml:space="preserve"> </w:t>
      </w:r>
      <w:r w:rsidR="00665CDB">
        <w:rPr>
          <w:rFonts w:ascii="Times New Roman" w:hAnsi="Times New Roman"/>
          <w:lang w:val="ro-RO"/>
        </w:rPr>
        <w:t xml:space="preserve">între </w:t>
      </w:r>
      <w:r w:rsidR="00DE5565">
        <w:rPr>
          <w:rFonts w:ascii="Times New Roman" w:hAnsi="Times New Roman"/>
          <w:lang w:val="ro-RO"/>
        </w:rPr>
        <w:t>4</w:t>
      </w:r>
      <w:r w:rsidR="00665CDB">
        <w:rPr>
          <w:rFonts w:ascii="Times New Roman" w:hAnsi="Times New Roman"/>
          <w:lang w:val="ro-RO"/>
        </w:rPr>
        <w:t xml:space="preserve"> și </w:t>
      </w:r>
      <w:r w:rsidR="00DE5565">
        <w:rPr>
          <w:rFonts w:ascii="Times New Roman" w:hAnsi="Times New Roman"/>
          <w:lang w:val="ro-RO"/>
        </w:rPr>
        <w:t>7</w:t>
      </w:r>
      <w:r w:rsidRPr="00B108F6">
        <w:rPr>
          <w:rFonts w:ascii="Times New Roman" w:hAnsi="Times New Roman"/>
          <w:lang w:val="ro-RO"/>
        </w:rPr>
        <w:t xml:space="preserve"> pagini s</w:t>
      </w:r>
      <w:r w:rsidR="00756D2E">
        <w:rPr>
          <w:rFonts w:ascii="Times New Roman" w:hAnsi="Times New Roman"/>
          <w:lang w:val="ro-RO"/>
        </w:rPr>
        <w:t xml:space="preserve">ă fie dedicate </w:t>
      </w:r>
      <w:r w:rsidR="00756D2E">
        <w:rPr>
          <w:rFonts w:ascii="Times New Roman" w:hAnsi="Times New Roman"/>
          <w:i/>
          <w:lang w:val="ro-RO"/>
        </w:rPr>
        <w:t>i</w:t>
      </w:r>
      <w:r w:rsidRPr="00B108F6">
        <w:rPr>
          <w:rFonts w:ascii="Times New Roman" w:hAnsi="Times New Roman"/>
          <w:i/>
          <w:lang w:val="ro-RO"/>
        </w:rPr>
        <w:t>ntroducerii</w:t>
      </w:r>
      <w:r w:rsidRPr="00B108F6">
        <w:rPr>
          <w:rFonts w:ascii="Times New Roman" w:hAnsi="Times New Roman"/>
          <w:lang w:val="ro-RO"/>
        </w:rPr>
        <w:t xml:space="preserve">, </w:t>
      </w:r>
      <w:r w:rsidR="00DE5565">
        <w:rPr>
          <w:rFonts w:ascii="Times New Roman" w:hAnsi="Times New Roman"/>
          <w:lang w:val="ro-RO"/>
        </w:rPr>
        <w:t>4 și 7</w:t>
      </w:r>
      <w:r w:rsidR="00DE5565" w:rsidRPr="00B108F6">
        <w:rPr>
          <w:rFonts w:ascii="Times New Roman" w:hAnsi="Times New Roman"/>
          <w:lang w:val="ro-RO"/>
        </w:rPr>
        <w:t xml:space="preserve"> pagini</w:t>
      </w:r>
      <w:r w:rsidRPr="00B108F6">
        <w:rPr>
          <w:rFonts w:ascii="Times New Roman" w:hAnsi="Times New Roman"/>
          <w:lang w:val="ro-RO"/>
        </w:rPr>
        <w:t xml:space="preserve"> </w:t>
      </w:r>
      <w:r w:rsidR="00DE5565">
        <w:rPr>
          <w:rFonts w:ascii="Times New Roman" w:hAnsi="Times New Roman"/>
          <w:i/>
          <w:lang w:val="ro-RO"/>
        </w:rPr>
        <w:t>c</w:t>
      </w:r>
      <w:r w:rsidRPr="00B108F6">
        <w:rPr>
          <w:rFonts w:ascii="Times New Roman" w:hAnsi="Times New Roman"/>
          <w:i/>
          <w:lang w:val="ro-RO"/>
        </w:rPr>
        <w:t>oncluziilor</w:t>
      </w:r>
      <w:r w:rsidRPr="00B108F6">
        <w:rPr>
          <w:rFonts w:ascii="Times New Roman" w:hAnsi="Times New Roman"/>
          <w:lang w:val="ro-RO"/>
        </w:rPr>
        <w:t xml:space="preserve">, iar restul </w:t>
      </w:r>
      <w:r w:rsidR="00756D2E">
        <w:rPr>
          <w:rFonts w:ascii="Times New Roman" w:hAnsi="Times New Roman"/>
          <w:lang w:val="ro-RO"/>
        </w:rPr>
        <w:t xml:space="preserve">de </w:t>
      </w:r>
      <w:r w:rsidR="00DE5565">
        <w:rPr>
          <w:rFonts w:ascii="Times New Roman" w:hAnsi="Times New Roman"/>
          <w:lang w:val="ro-RO"/>
        </w:rPr>
        <w:t>6</w:t>
      </w:r>
      <w:r w:rsidR="00756D2E">
        <w:rPr>
          <w:rFonts w:ascii="Times New Roman" w:hAnsi="Times New Roman"/>
          <w:lang w:val="ro-RO"/>
        </w:rPr>
        <w:t>2</w:t>
      </w:r>
      <w:r w:rsidR="00357EE4">
        <w:rPr>
          <w:rFonts w:ascii="Times New Roman" w:hAnsi="Times New Roman"/>
          <w:lang w:val="ro-RO"/>
        </w:rPr>
        <w:t>,</w:t>
      </w:r>
      <w:r w:rsidR="00665CDB">
        <w:rPr>
          <w:rFonts w:ascii="Times New Roman" w:hAnsi="Times New Roman"/>
          <w:lang w:val="ro-RO"/>
        </w:rPr>
        <w:t xml:space="preserve"> respectiv 56</w:t>
      </w:r>
      <w:r w:rsidR="00357EE4">
        <w:rPr>
          <w:rFonts w:ascii="Times New Roman" w:hAnsi="Times New Roman"/>
          <w:lang w:val="ro-RO"/>
        </w:rPr>
        <w:t>,</w:t>
      </w:r>
      <w:r w:rsidR="00665CDB">
        <w:rPr>
          <w:rFonts w:ascii="Times New Roman" w:hAnsi="Times New Roman"/>
          <w:lang w:val="ro-RO"/>
        </w:rPr>
        <w:t xml:space="preserve"> de pagini să fie</w:t>
      </w:r>
      <w:r w:rsidRPr="00B108F6">
        <w:rPr>
          <w:rFonts w:ascii="Times New Roman" w:hAnsi="Times New Roman"/>
          <w:lang w:val="ro-RO"/>
        </w:rPr>
        <w:t xml:space="preserve"> alocate capitole</w:t>
      </w:r>
      <w:r w:rsidR="00357EE4">
        <w:rPr>
          <w:rFonts w:ascii="Times New Roman" w:hAnsi="Times New Roman"/>
          <w:lang w:val="ro-RO"/>
        </w:rPr>
        <w:t>lor</w:t>
      </w:r>
      <w:r>
        <w:rPr>
          <w:rFonts w:ascii="Times New Roman" w:hAnsi="Times New Roman"/>
          <w:lang w:val="ro-RO"/>
        </w:rPr>
        <w:t xml:space="preserve"> care constituie </w:t>
      </w:r>
      <w:r w:rsidR="00665CDB">
        <w:rPr>
          <w:rFonts w:ascii="Times New Roman" w:hAnsi="Times New Roman"/>
          <w:lang w:val="ro-RO"/>
        </w:rPr>
        <w:t>corpul</w:t>
      </w:r>
      <w:r>
        <w:rPr>
          <w:rFonts w:ascii="Times New Roman" w:hAnsi="Times New Roman"/>
          <w:lang w:val="ro-RO"/>
        </w:rPr>
        <w:t xml:space="preserve"> lucrării</w:t>
      </w:r>
      <w:r w:rsidRPr="00B108F6">
        <w:rPr>
          <w:rFonts w:ascii="Times New Roman" w:hAnsi="Times New Roman"/>
          <w:lang w:val="ro-RO"/>
        </w:rPr>
        <w:t>.</w:t>
      </w:r>
      <w:r>
        <w:rPr>
          <w:rFonts w:ascii="Times New Roman" w:hAnsi="Times New Roman"/>
          <w:lang w:val="ro-RO"/>
        </w:rPr>
        <w:t xml:space="preserve"> </w:t>
      </w:r>
    </w:p>
    <w:p w:rsidR="005872E7" w:rsidRDefault="00756D2E" w:rsidP="0093687E">
      <w:pPr>
        <w:pStyle w:val="BodyText2"/>
        <w:spacing w:after="120" w:line="360" w:lineRule="auto"/>
        <w:ind w:firstLine="720"/>
        <w:rPr>
          <w:rFonts w:ascii="Times New Roman" w:hAnsi="Times New Roman"/>
          <w:lang w:val="ro-RO"/>
        </w:rPr>
      </w:pPr>
      <w:r>
        <w:rPr>
          <w:rFonts w:ascii="Times New Roman" w:hAnsi="Times New Roman"/>
          <w:lang w:val="ro-RO"/>
        </w:rPr>
        <w:t>Această structură canonică trebuie detaliată pornind de la</w:t>
      </w:r>
      <w:r w:rsidR="005872E7">
        <w:rPr>
          <w:rFonts w:ascii="Times New Roman" w:hAnsi="Times New Roman"/>
          <w:lang w:val="ro-RO"/>
        </w:rPr>
        <w:t xml:space="preserve"> construirea unei</w:t>
      </w:r>
      <w:r w:rsidR="005872E7" w:rsidRPr="00B108F6">
        <w:rPr>
          <w:rFonts w:ascii="Times New Roman" w:hAnsi="Times New Roman"/>
          <w:lang w:val="ro-RO"/>
        </w:rPr>
        <w:t xml:space="preserve"> </w:t>
      </w:r>
      <w:r w:rsidR="005872E7">
        <w:rPr>
          <w:rFonts w:ascii="Times New Roman" w:hAnsi="Times New Roman"/>
          <w:lang w:val="ro-RO"/>
        </w:rPr>
        <w:t>s</w:t>
      </w:r>
      <w:r w:rsidR="005872E7" w:rsidRPr="00B108F6">
        <w:rPr>
          <w:rFonts w:ascii="Times New Roman" w:hAnsi="Times New Roman"/>
          <w:lang w:val="ro-RO"/>
        </w:rPr>
        <w:t>chem</w:t>
      </w:r>
      <w:r w:rsidR="005872E7">
        <w:rPr>
          <w:rFonts w:ascii="Times New Roman" w:hAnsi="Times New Roman"/>
          <w:lang w:val="ro-RO"/>
        </w:rPr>
        <w:t>e</w:t>
      </w:r>
      <w:r w:rsidR="005872E7" w:rsidRPr="00B108F6">
        <w:rPr>
          <w:rFonts w:ascii="Times New Roman" w:hAnsi="Times New Roman"/>
          <w:lang w:val="ro-RO"/>
        </w:rPr>
        <w:t xml:space="preserve"> </w:t>
      </w:r>
      <w:r w:rsidR="005872E7">
        <w:rPr>
          <w:rFonts w:ascii="Times New Roman" w:hAnsi="Times New Roman"/>
          <w:lang w:val="ro-RO"/>
        </w:rPr>
        <w:t>a lucrării care</w:t>
      </w:r>
      <w:r w:rsidR="005872E7" w:rsidRPr="00B108F6">
        <w:rPr>
          <w:rFonts w:ascii="Times New Roman" w:hAnsi="Times New Roman"/>
          <w:lang w:val="ro-RO"/>
        </w:rPr>
        <w:t xml:space="preserve"> </w:t>
      </w:r>
      <w:r w:rsidR="005872E7">
        <w:rPr>
          <w:rFonts w:ascii="Times New Roman" w:hAnsi="Times New Roman"/>
          <w:lang w:val="ro-RO"/>
        </w:rPr>
        <w:t xml:space="preserve">să cuprindă </w:t>
      </w:r>
      <w:r w:rsidR="005872E7" w:rsidRPr="00B108F6">
        <w:rPr>
          <w:rFonts w:ascii="Times New Roman" w:hAnsi="Times New Roman"/>
          <w:lang w:val="ro-RO"/>
        </w:rPr>
        <w:t xml:space="preserve">titlurile capitolelor și subcapitolelor. </w:t>
      </w:r>
      <w:r w:rsidR="00622C59">
        <w:rPr>
          <w:rFonts w:ascii="Times New Roman" w:hAnsi="Times New Roman"/>
          <w:lang w:val="ro-RO"/>
        </w:rPr>
        <w:t>S</w:t>
      </w:r>
      <w:r w:rsidR="005872E7" w:rsidRPr="00B108F6">
        <w:rPr>
          <w:rFonts w:ascii="Times New Roman" w:hAnsi="Times New Roman"/>
          <w:lang w:val="ro-RO"/>
        </w:rPr>
        <w:t>chem</w:t>
      </w:r>
      <w:r w:rsidR="00622C59">
        <w:rPr>
          <w:rFonts w:ascii="Times New Roman" w:hAnsi="Times New Roman"/>
          <w:lang w:val="ro-RO"/>
        </w:rPr>
        <w:t>a lucrării</w:t>
      </w:r>
      <w:r w:rsidR="005872E7" w:rsidRPr="00B108F6">
        <w:rPr>
          <w:rFonts w:ascii="Times New Roman" w:hAnsi="Times New Roman"/>
          <w:lang w:val="ro-RO"/>
        </w:rPr>
        <w:t xml:space="preserve"> </w:t>
      </w:r>
      <w:r w:rsidR="005872E7">
        <w:rPr>
          <w:rFonts w:ascii="Times New Roman" w:hAnsi="Times New Roman"/>
          <w:lang w:val="ro-RO"/>
        </w:rPr>
        <w:t xml:space="preserve">a) </w:t>
      </w:r>
      <w:r w:rsidR="005872E7" w:rsidRPr="00B108F6">
        <w:rPr>
          <w:rFonts w:ascii="Times New Roman" w:hAnsi="Times New Roman"/>
          <w:lang w:val="ro-RO"/>
        </w:rPr>
        <w:t>facilitează delimitarea sferei de cercetare (astfel încât să poată fi evitate temele mult prea vaste care nu pot fi acoperite de o lucrare d</w:t>
      </w:r>
      <w:r w:rsidR="005872E7">
        <w:rPr>
          <w:rFonts w:ascii="Times New Roman" w:hAnsi="Times New Roman"/>
          <w:lang w:val="ro-RO"/>
        </w:rPr>
        <w:t xml:space="preserve">e </w:t>
      </w:r>
      <w:r w:rsidR="00DE5565">
        <w:rPr>
          <w:rFonts w:ascii="Times New Roman" w:hAnsi="Times New Roman"/>
          <w:lang w:val="ro-RO"/>
        </w:rPr>
        <w:t>licență</w:t>
      </w:r>
      <w:r w:rsidR="005872E7">
        <w:rPr>
          <w:rFonts w:ascii="Times New Roman" w:hAnsi="Times New Roman"/>
          <w:lang w:val="ro-RO"/>
        </w:rPr>
        <w:t xml:space="preserve"> sau disertație) și b) </w:t>
      </w:r>
      <w:r w:rsidR="00C00D60">
        <w:rPr>
          <w:rFonts w:ascii="Times New Roman" w:hAnsi="Times New Roman"/>
          <w:lang w:val="ro-RO"/>
        </w:rPr>
        <w:t>reprezintă planul de lucru</w:t>
      </w:r>
      <w:r w:rsidR="005872E7" w:rsidRPr="00B108F6">
        <w:rPr>
          <w:rFonts w:ascii="Times New Roman" w:hAnsi="Times New Roman"/>
          <w:lang w:val="ro-RO"/>
        </w:rPr>
        <w:t xml:space="preserve"> </w:t>
      </w:r>
      <w:r w:rsidR="005872E7">
        <w:rPr>
          <w:rFonts w:ascii="Times New Roman" w:hAnsi="Times New Roman"/>
          <w:lang w:val="ro-RO"/>
        </w:rPr>
        <w:t>ale cărui</w:t>
      </w:r>
      <w:r w:rsidR="005872E7" w:rsidRPr="00B108F6">
        <w:rPr>
          <w:rFonts w:ascii="Times New Roman" w:hAnsi="Times New Roman"/>
          <w:lang w:val="ro-RO"/>
        </w:rPr>
        <w:t xml:space="preserve"> întrebări de cercetare ghidează demersul științific ajutând la profilarea firului roșu al lucrării.</w:t>
      </w:r>
    </w:p>
    <w:p w:rsidR="00097A39" w:rsidRDefault="007469F2" w:rsidP="004D7027">
      <w:pPr>
        <w:pStyle w:val="BodyText2"/>
        <w:spacing w:after="120" w:line="360" w:lineRule="auto"/>
        <w:ind w:firstLine="708"/>
        <w:rPr>
          <w:rFonts w:ascii="Times New Roman" w:hAnsi="Times New Roman"/>
          <w:lang w:val="ro-RO"/>
        </w:rPr>
      </w:pPr>
      <w:r w:rsidRPr="00B108F6">
        <w:rPr>
          <w:rFonts w:ascii="Times New Roman" w:hAnsi="Times New Roman"/>
          <w:lang w:val="ro-RO"/>
        </w:rPr>
        <w:t xml:space="preserve">În </w:t>
      </w:r>
      <w:r w:rsidR="00622C59">
        <w:rPr>
          <w:rFonts w:ascii="Times New Roman" w:hAnsi="Times New Roman"/>
          <w:lang w:val="ro-RO"/>
        </w:rPr>
        <w:t>continuare vom caracteriza</w:t>
      </w:r>
      <w:r w:rsidRPr="00B108F6">
        <w:rPr>
          <w:rFonts w:ascii="Times New Roman" w:hAnsi="Times New Roman"/>
          <w:lang w:val="ro-RO"/>
        </w:rPr>
        <w:t xml:space="preserve"> structura</w:t>
      </w:r>
      <w:r w:rsidR="00622C59">
        <w:rPr>
          <w:rFonts w:ascii="Times New Roman" w:hAnsi="Times New Roman"/>
          <w:lang w:val="ro-RO"/>
        </w:rPr>
        <w:t xml:space="preserve"> canonică a</w:t>
      </w:r>
      <w:r w:rsidRPr="00B108F6">
        <w:rPr>
          <w:rFonts w:ascii="Times New Roman" w:hAnsi="Times New Roman"/>
          <w:lang w:val="ro-RO"/>
        </w:rPr>
        <w:t xml:space="preserve"> unei lucrări de </w:t>
      </w:r>
      <w:r w:rsidR="00F510A3">
        <w:rPr>
          <w:rFonts w:ascii="Times New Roman" w:hAnsi="Times New Roman"/>
          <w:lang w:val="ro-RO"/>
        </w:rPr>
        <w:t>licență/</w:t>
      </w:r>
      <w:r w:rsidR="006F30F7">
        <w:rPr>
          <w:rFonts w:ascii="Times New Roman" w:hAnsi="Times New Roman"/>
          <w:lang w:val="ro-RO"/>
        </w:rPr>
        <w:t>disertație</w:t>
      </w:r>
      <w:r w:rsidR="00622C59">
        <w:rPr>
          <w:rFonts w:ascii="Times New Roman" w:hAnsi="Times New Roman"/>
          <w:lang w:val="ro-RO"/>
        </w:rPr>
        <w:t>.</w:t>
      </w:r>
      <w:r w:rsidR="00E403F3">
        <w:rPr>
          <w:rFonts w:ascii="Times New Roman" w:hAnsi="Times New Roman"/>
          <w:lang w:val="ro-RO"/>
        </w:rPr>
        <w:t xml:space="preserve"> </w:t>
      </w:r>
    </w:p>
    <w:p w:rsidR="00343AE8" w:rsidRDefault="00284B83" w:rsidP="004D7027">
      <w:pPr>
        <w:pStyle w:val="BodyText2"/>
        <w:spacing w:line="360" w:lineRule="auto"/>
        <w:rPr>
          <w:rFonts w:ascii="Times New Roman" w:hAnsi="Times New Roman"/>
          <w:lang w:val="ro-RO"/>
        </w:rPr>
      </w:pPr>
      <w:r>
        <w:rPr>
          <w:rFonts w:ascii="Times New Roman" w:hAnsi="Times New Roman"/>
          <w:lang w:val="ro-RO"/>
        </w:rPr>
        <w:t xml:space="preserve">A) </w:t>
      </w:r>
      <w:r w:rsidR="001F6D18">
        <w:rPr>
          <w:rFonts w:ascii="Times New Roman" w:hAnsi="Times New Roman"/>
          <w:lang w:val="ro-RO"/>
        </w:rPr>
        <w:t xml:space="preserve">În </w:t>
      </w:r>
      <w:r w:rsidR="003E53A7" w:rsidRPr="00B108F6">
        <w:rPr>
          <w:rFonts w:ascii="Times New Roman" w:hAnsi="Times New Roman"/>
          <w:i/>
          <w:lang w:val="ro-RO"/>
        </w:rPr>
        <w:t>Introducere</w:t>
      </w:r>
      <w:r w:rsidR="00157F2B" w:rsidRPr="00B108F6">
        <w:rPr>
          <w:rFonts w:ascii="Times New Roman" w:hAnsi="Times New Roman"/>
          <w:lang w:val="ro-RO"/>
        </w:rPr>
        <w:t xml:space="preserve"> </w:t>
      </w:r>
      <w:r w:rsidR="005D1B9E" w:rsidRPr="00B108F6">
        <w:rPr>
          <w:rFonts w:ascii="Times New Roman" w:hAnsi="Times New Roman"/>
          <w:lang w:val="ro-RO"/>
        </w:rPr>
        <w:t xml:space="preserve">trebuie </w:t>
      </w:r>
      <w:r w:rsidR="001F6D18">
        <w:rPr>
          <w:rFonts w:ascii="Times New Roman" w:hAnsi="Times New Roman"/>
          <w:lang w:val="ro-RO"/>
        </w:rPr>
        <w:t>specificate</w:t>
      </w:r>
      <w:r w:rsidR="005D1B9E" w:rsidRPr="00B108F6">
        <w:rPr>
          <w:rFonts w:ascii="Times New Roman" w:hAnsi="Times New Roman"/>
          <w:lang w:val="ro-RO"/>
        </w:rPr>
        <w:t xml:space="preserve">, în mod obligatoriu, </w:t>
      </w:r>
      <w:r w:rsidR="001F6D18">
        <w:rPr>
          <w:rFonts w:ascii="Times New Roman" w:hAnsi="Times New Roman"/>
          <w:lang w:val="ro-RO"/>
        </w:rPr>
        <w:t xml:space="preserve">următoarele elemente: </w:t>
      </w:r>
    </w:p>
    <w:p w:rsidR="00343AE8" w:rsidRDefault="001F6D18" w:rsidP="004D7027">
      <w:pPr>
        <w:pStyle w:val="BodyText2"/>
        <w:spacing w:line="360" w:lineRule="auto"/>
        <w:rPr>
          <w:rFonts w:ascii="Times New Roman" w:hAnsi="Times New Roman"/>
          <w:lang w:val="ro-RO"/>
        </w:rPr>
      </w:pPr>
      <w:r>
        <w:rPr>
          <w:rFonts w:ascii="Times New Roman" w:hAnsi="Times New Roman"/>
          <w:lang w:val="ro-RO"/>
        </w:rPr>
        <w:t xml:space="preserve">1) </w:t>
      </w:r>
      <w:r w:rsidR="005D1B9E" w:rsidRPr="00B108F6">
        <w:rPr>
          <w:rFonts w:ascii="Times New Roman" w:hAnsi="Times New Roman"/>
          <w:lang w:val="ro-RO"/>
        </w:rPr>
        <w:t>importanța temei de cercetare și motivația studentei/studentului în alegerea temei</w:t>
      </w:r>
      <w:r>
        <w:rPr>
          <w:rFonts w:ascii="Times New Roman" w:hAnsi="Times New Roman"/>
          <w:lang w:val="ro-RO"/>
        </w:rPr>
        <w:t xml:space="preserve">, </w:t>
      </w:r>
    </w:p>
    <w:p w:rsidR="00343AE8" w:rsidRDefault="001F6D18" w:rsidP="004D7027">
      <w:pPr>
        <w:pStyle w:val="BodyText2"/>
        <w:spacing w:line="360" w:lineRule="auto"/>
        <w:rPr>
          <w:rFonts w:ascii="Times New Roman" w:hAnsi="Times New Roman"/>
          <w:lang w:val="ro-RO"/>
        </w:rPr>
      </w:pPr>
      <w:r>
        <w:rPr>
          <w:rFonts w:ascii="Times New Roman" w:hAnsi="Times New Roman"/>
          <w:lang w:val="ro-RO"/>
        </w:rPr>
        <w:t xml:space="preserve">2) </w:t>
      </w:r>
      <w:r w:rsidR="005D1B9E" w:rsidRPr="00B108F6">
        <w:rPr>
          <w:rFonts w:ascii="Times New Roman" w:hAnsi="Times New Roman"/>
          <w:lang w:val="ro-RO"/>
        </w:rPr>
        <w:t>întrebările de cercetare de la care pornește cercetarea</w:t>
      </w:r>
      <w:r>
        <w:rPr>
          <w:rFonts w:ascii="Times New Roman" w:hAnsi="Times New Roman"/>
          <w:lang w:val="ro-RO"/>
        </w:rPr>
        <w:t xml:space="preserve">, </w:t>
      </w:r>
    </w:p>
    <w:p w:rsidR="00343AE8" w:rsidRDefault="001F6D18" w:rsidP="004D7027">
      <w:pPr>
        <w:pStyle w:val="BodyText2"/>
        <w:spacing w:line="360" w:lineRule="auto"/>
        <w:rPr>
          <w:rFonts w:ascii="Times New Roman" w:hAnsi="Times New Roman"/>
          <w:lang w:val="ro-RO"/>
        </w:rPr>
      </w:pPr>
      <w:r>
        <w:rPr>
          <w:rFonts w:ascii="Times New Roman" w:hAnsi="Times New Roman"/>
          <w:lang w:val="ro-RO"/>
        </w:rPr>
        <w:t xml:space="preserve">3) </w:t>
      </w:r>
      <w:r w:rsidR="005D1B9E" w:rsidRPr="00B108F6">
        <w:rPr>
          <w:rFonts w:ascii="Times New Roman" w:hAnsi="Times New Roman"/>
          <w:lang w:val="ro-RO"/>
        </w:rPr>
        <w:t>metodologia utilizată</w:t>
      </w:r>
      <w:r>
        <w:rPr>
          <w:rFonts w:ascii="Times New Roman" w:hAnsi="Times New Roman"/>
          <w:lang w:val="ro-RO"/>
        </w:rPr>
        <w:t xml:space="preserve">, </w:t>
      </w:r>
    </w:p>
    <w:p w:rsidR="00343AE8" w:rsidRDefault="001F6D18" w:rsidP="004D7027">
      <w:pPr>
        <w:pStyle w:val="BodyText2"/>
        <w:spacing w:line="360" w:lineRule="auto"/>
        <w:rPr>
          <w:rFonts w:ascii="Times New Roman" w:hAnsi="Times New Roman"/>
          <w:lang w:val="ro-RO"/>
        </w:rPr>
      </w:pPr>
      <w:r>
        <w:rPr>
          <w:rFonts w:ascii="Times New Roman" w:hAnsi="Times New Roman"/>
          <w:lang w:val="ro-RO"/>
        </w:rPr>
        <w:t xml:space="preserve">4) </w:t>
      </w:r>
      <w:r w:rsidR="005D1B9E" w:rsidRPr="00B108F6">
        <w:rPr>
          <w:rFonts w:ascii="Times New Roman" w:hAnsi="Times New Roman"/>
          <w:lang w:val="ro-RO"/>
        </w:rPr>
        <w:t xml:space="preserve">structura pe capitole a lucrării de </w:t>
      </w:r>
      <w:r w:rsidR="00343AE8">
        <w:rPr>
          <w:rFonts w:ascii="Times New Roman" w:hAnsi="Times New Roman"/>
          <w:lang w:val="ro-RO"/>
        </w:rPr>
        <w:t>licență</w:t>
      </w:r>
      <w:r w:rsidR="005D1B9E" w:rsidRPr="00B108F6">
        <w:rPr>
          <w:rFonts w:ascii="Times New Roman" w:hAnsi="Times New Roman"/>
          <w:lang w:val="ro-RO"/>
        </w:rPr>
        <w:t>/disertație</w:t>
      </w:r>
      <w:r>
        <w:rPr>
          <w:rFonts w:ascii="Times New Roman" w:hAnsi="Times New Roman"/>
          <w:lang w:val="ro-RO"/>
        </w:rPr>
        <w:t xml:space="preserve"> și o scurtă descriere a acestora, </w:t>
      </w:r>
    </w:p>
    <w:p w:rsidR="0021010D" w:rsidRDefault="001F6D18" w:rsidP="004D7027">
      <w:pPr>
        <w:pStyle w:val="BodyText2"/>
        <w:spacing w:after="120" w:line="360" w:lineRule="auto"/>
        <w:rPr>
          <w:rFonts w:ascii="Times New Roman" w:hAnsi="Times New Roman"/>
          <w:lang w:val="ro-RO"/>
        </w:rPr>
      </w:pPr>
      <w:r>
        <w:rPr>
          <w:rFonts w:ascii="Times New Roman" w:hAnsi="Times New Roman"/>
          <w:lang w:val="ro-RO"/>
        </w:rPr>
        <w:t xml:space="preserve">5) </w:t>
      </w:r>
      <w:r w:rsidR="0021010D" w:rsidRPr="00B108F6">
        <w:rPr>
          <w:rFonts w:ascii="Times New Roman" w:hAnsi="Times New Roman"/>
          <w:lang w:val="ro-RO"/>
        </w:rPr>
        <w:t xml:space="preserve">bibliografia și documentarea pe care se va </w:t>
      </w:r>
      <w:r w:rsidR="00350219" w:rsidRPr="00B108F6">
        <w:rPr>
          <w:rFonts w:ascii="Times New Roman" w:hAnsi="Times New Roman"/>
          <w:lang w:val="ro-RO"/>
        </w:rPr>
        <w:t>construi</w:t>
      </w:r>
      <w:r w:rsidR="00622C59">
        <w:rPr>
          <w:rFonts w:ascii="Times New Roman" w:hAnsi="Times New Roman"/>
          <w:lang w:val="ro-RO"/>
        </w:rPr>
        <w:t xml:space="preserve"> cercetare</w:t>
      </w:r>
      <w:r>
        <w:rPr>
          <w:rFonts w:ascii="Times New Roman" w:hAnsi="Times New Roman"/>
          <w:lang w:val="ro-RO"/>
        </w:rPr>
        <w:t xml:space="preserve">a. </w:t>
      </w:r>
    </w:p>
    <w:p w:rsidR="00394A72" w:rsidRDefault="00C00D60" w:rsidP="004D7027">
      <w:pPr>
        <w:pStyle w:val="BodyText2"/>
        <w:spacing w:line="360" w:lineRule="auto"/>
        <w:rPr>
          <w:rFonts w:ascii="Times New Roman" w:hAnsi="Times New Roman"/>
          <w:lang w:val="ro-RO"/>
        </w:rPr>
      </w:pPr>
      <w:r>
        <w:rPr>
          <w:rFonts w:ascii="Times New Roman" w:hAnsi="Times New Roman"/>
          <w:lang w:val="ro-RO"/>
        </w:rPr>
        <w:t xml:space="preserve">B) </w:t>
      </w:r>
      <w:r w:rsidRPr="004C65BF">
        <w:rPr>
          <w:rFonts w:ascii="Times New Roman" w:hAnsi="Times New Roman"/>
          <w:i/>
          <w:lang w:val="ro-RO"/>
        </w:rPr>
        <w:t>Corpul</w:t>
      </w:r>
      <w:r>
        <w:rPr>
          <w:rFonts w:ascii="Times New Roman" w:hAnsi="Times New Roman"/>
          <w:lang w:val="ro-RO"/>
        </w:rPr>
        <w:t xml:space="preserve"> lucrării de licență</w:t>
      </w:r>
      <w:r w:rsidR="001F6D18">
        <w:rPr>
          <w:rFonts w:ascii="Times New Roman" w:hAnsi="Times New Roman"/>
          <w:lang w:val="ro-RO"/>
        </w:rPr>
        <w:t>/disertație</w:t>
      </w:r>
      <w:r>
        <w:rPr>
          <w:rFonts w:ascii="Times New Roman" w:hAnsi="Times New Roman"/>
          <w:lang w:val="ro-RO"/>
        </w:rPr>
        <w:t xml:space="preserve"> trebuie să fie constituit de elaborarea argumentelor subsumate întrebărilor de cercetare. Argumentele propuse trebuie să fie fundamentate metodologic</w:t>
      </w:r>
      <w:r w:rsidR="004C65BF">
        <w:rPr>
          <w:rFonts w:ascii="Times New Roman" w:hAnsi="Times New Roman"/>
          <w:lang w:val="ro-RO"/>
        </w:rPr>
        <w:t xml:space="preserve">, și, dacă este cazul, empiric. O trăsătură distinctivă a unui demers de cercetare cum este cel reprezentat de lucrarea de licență/disertație constă în elaborarea </w:t>
      </w:r>
      <w:r w:rsidR="00AD5C92">
        <w:rPr>
          <w:rFonts w:ascii="Times New Roman" w:hAnsi="Times New Roman"/>
          <w:lang w:val="ro-RO"/>
        </w:rPr>
        <w:t>cu</w:t>
      </w:r>
      <w:r w:rsidR="004C65BF">
        <w:rPr>
          <w:rFonts w:ascii="Times New Roman" w:hAnsi="Times New Roman"/>
          <w:lang w:val="ro-RO"/>
        </w:rPr>
        <w:t xml:space="preserve"> </w:t>
      </w:r>
      <w:r w:rsidR="00394A72">
        <w:rPr>
          <w:rFonts w:ascii="Times New Roman" w:hAnsi="Times New Roman"/>
          <w:lang w:val="ro-RO"/>
        </w:rPr>
        <w:t>rigoare</w:t>
      </w:r>
      <w:r w:rsidR="004C65BF">
        <w:rPr>
          <w:rFonts w:ascii="Times New Roman" w:hAnsi="Times New Roman"/>
          <w:lang w:val="ro-RO"/>
        </w:rPr>
        <w:t xml:space="preserve"> științifică a argumente</w:t>
      </w:r>
      <w:r w:rsidR="00F0260B">
        <w:rPr>
          <w:rFonts w:ascii="Times New Roman" w:hAnsi="Times New Roman"/>
          <w:lang w:val="ro-RO"/>
        </w:rPr>
        <w:t>lor propuse</w:t>
      </w:r>
      <w:r w:rsidR="004C65BF">
        <w:rPr>
          <w:rFonts w:ascii="Times New Roman" w:hAnsi="Times New Roman"/>
          <w:lang w:val="ro-RO"/>
        </w:rPr>
        <w:t xml:space="preserve">. Argumentele pot susține două tipuri de rezultate: </w:t>
      </w:r>
    </w:p>
    <w:p w:rsidR="00444C3A" w:rsidRDefault="004C65BF" w:rsidP="004D7027">
      <w:pPr>
        <w:pStyle w:val="BodyText2"/>
        <w:spacing w:line="360" w:lineRule="auto"/>
        <w:rPr>
          <w:rFonts w:ascii="Times New Roman" w:hAnsi="Times New Roman"/>
          <w:lang w:val="ro-RO"/>
        </w:rPr>
      </w:pPr>
      <w:r>
        <w:rPr>
          <w:rFonts w:ascii="Times New Roman" w:hAnsi="Times New Roman"/>
          <w:lang w:val="ro-RO"/>
        </w:rPr>
        <w:lastRenderedPageBreak/>
        <w:t>a) rezultate negative – a căror funcție este de a expune și critica defici</w:t>
      </w:r>
      <w:r w:rsidR="00343AE8">
        <w:rPr>
          <w:rFonts w:ascii="Times New Roman" w:hAnsi="Times New Roman"/>
          <w:lang w:val="ro-RO"/>
        </w:rPr>
        <w:t>e</w:t>
      </w:r>
      <w:r>
        <w:rPr>
          <w:rFonts w:ascii="Times New Roman" w:hAnsi="Times New Roman"/>
          <w:lang w:val="ro-RO"/>
        </w:rPr>
        <w:t>nțele unei abordări sau a</w:t>
      </w:r>
      <w:r w:rsidR="0093687E">
        <w:rPr>
          <w:rFonts w:ascii="Times New Roman" w:hAnsi="Times New Roman"/>
          <w:lang w:val="ro-RO"/>
        </w:rPr>
        <w:t>le</w:t>
      </w:r>
      <w:r>
        <w:rPr>
          <w:rFonts w:ascii="Times New Roman" w:hAnsi="Times New Roman"/>
          <w:lang w:val="ro-RO"/>
        </w:rPr>
        <w:t xml:space="preserve"> unei teorii și </w:t>
      </w:r>
    </w:p>
    <w:p w:rsidR="0073147A" w:rsidRPr="00B108F6" w:rsidRDefault="004C65BF" w:rsidP="004D7027">
      <w:pPr>
        <w:pStyle w:val="BodyText2"/>
        <w:spacing w:after="120" w:line="360" w:lineRule="auto"/>
        <w:rPr>
          <w:rFonts w:ascii="Times New Roman" w:hAnsi="Times New Roman"/>
          <w:lang w:val="ro-RO"/>
        </w:rPr>
      </w:pPr>
      <w:r>
        <w:rPr>
          <w:rFonts w:ascii="Times New Roman" w:hAnsi="Times New Roman"/>
          <w:lang w:val="ro-RO"/>
        </w:rPr>
        <w:t xml:space="preserve">b) rezultate pozitive – a căror funcție este de a propune abordări originale, de a </w:t>
      </w:r>
      <w:r w:rsidR="00F0260B">
        <w:rPr>
          <w:rFonts w:ascii="Times New Roman" w:hAnsi="Times New Roman"/>
          <w:lang w:val="ro-RO"/>
        </w:rPr>
        <w:t xml:space="preserve">teoretiza anumite aspecte eludate, insuficient sau inadecvat analizate. </w:t>
      </w:r>
    </w:p>
    <w:p w:rsidR="00BD4FF9" w:rsidRDefault="00C00D60" w:rsidP="004D7027">
      <w:pPr>
        <w:pStyle w:val="BodyText2"/>
        <w:spacing w:after="120" w:line="360" w:lineRule="auto"/>
        <w:ind w:firstLine="360"/>
        <w:rPr>
          <w:rFonts w:ascii="Times New Roman" w:hAnsi="Times New Roman"/>
          <w:lang w:val="ro-RO"/>
        </w:rPr>
      </w:pPr>
      <w:r>
        <w:rPr>
          <w:rFonts w:ascii="Times New Roman" w:hAnsi="Times New Roman"/>
          <w:lang w:val="ro-RO"/>
        </w:rPr>
        <w:t>C</w:t>
      </w:r>
      <w:r w:rsidR="00E403F3">
        <w:rPr>
          <w:rFonts w:ascii="Times New Roman" w:hAnsi="Times New Roman"/>
          <w:lang w:val="ro-RO"/>
        </w:rPr>
        <w:t xml:space="preserve">) </w:t>
      </w:r>
      <w:r w:rsidR="00BD4FF9" w:rsidRPr="00B108F6">
        <w:rPr>
          <w:rFonts w:ascii="Times New Roman" w:hAnsi="Times New Roman"/>
          <w:lang w:val="ro-RO"/>
        </w:rPr>
        <w:t xml:space="preserve">În </w:t>
      </w:r>
      <w:r w:rsidR="00BD4FF9" w:rsidRPr="00B108F6">
        <w:rPr>
          <w:rFonts w:ascii="Times New Roman" w:hAnsi="Times New Roman"/>
          <w:i/>
          <w:lang w:val="ro-RO"/>
        </w:rPr>
        <w:t>Concluzii</w:t>
      </w:r>
      <w:r w:rsidR="00BD4FF9" w:rsidRPr="00B108F6">
        <w:rPr>
          <w:rFonts w:ascii="Times New Roman" w:hAnsi="Times New Roman"/>
          <w:lang w:val="ro-RO"/>
        </w:rPr>
        <w:t xml:space="preserve">, studenta/studentul trebuie să indice care sunt rezultatele cercetării, </w:t>
      </w:r>
      <w:r w:rsidR="00D53994" w:rsidRPr="00B108F6">
        <w:rPr>
          <w:rFonts w:ascii="Times New Roman" w:hAnsi="Times New Roman"/>
          <w:lang w:val="ro-RO"/>
        </w:rPr>
        <w:t>care sunt răspunsurile</w:t>
      </w:r>
      <w:r w:rsidR="00BD4FF9" w:rsidRPr="00B108F6">
        <w:rPr>
          <w:rFonts w:ascii="Times New Roman" w:hAnsi="Times New Roman"/>
          <w:lang w:val="ro-RO"/>
        </w:rPr>
        <w:t xml:space="preserve"> </w:t>
      </w:r>
      <w:r w:rsidR="00394A72">
        <w:rPr>
          <w:rFonts w:ascii="Times New Roman" w:hAnsi="Times New Roman"/>
          <w:lang w:val="ro-RO"/>
        </w:rPr>
        <w:t>la întrebările</w:t>
      </w:r>
      <w:r w:rsidR="00BD4FF9" w:rsidRPr="00B108F6">
        <w:rPr>
          <w:rFonts w:ascii="Times New Roman" w:hAnsi="Times New Roman"/>
          <w:lang w:val="ro-RO"/>
        </w:rPr>
        <w:t xml:space="preserve"> de cercetare</w:t>
      </w:r>
      <w:r w:rsidR="00394A72">
        <w:rPr>
          <w:rFonts w:ascii="Times New Roman" w:hAnsi="Times New Roman"/>
          <w:lang w:val="ro-RO"/>
        </w:rPr>
        <w:t xml:space="preserve"> propuse</w:t>
      </w:r>
      <w:r w:rsidR="00BD4FF9" w:rsidRPr="00B108F6">
        <w:rPr>
          <w:rFonts w:ascii="Times New Roman" w:hAnsi="Times New Roman"/>
          <w:lang w:val="ro-RO"/>
        </w:rPr>
        <w:t xml:space="preserve">, </w:t>
      </w:r>
      <w:r w:rsidR="0016426F" w:rsidRPr="00B108F6">
        <w:rPr>
          <w:rFonts w:ascii="Times New Roman" w:hAnsi="Times New Roman"/>
          <w:lang w:val="ro-RO"/>
        </w:rPr>
        <w:t>ce limite au fost întâmpinate pe p</w:t>
      </w:r>
      <w:r w:rsidR="00927E77" w:rsidRPr="00B108F6">
        <w:rPr>
          <w:rFonts w:ascii="Times New Roman" w:hAnsi="Times New Roman"/>
          <w:lang w:val="ro-RO"/>
        </w:rPr>
        <w:t>arcursul acestui demers de cerce</w:t>
      </w:r>
      <w:r w:rsidR="0016426F" w:rsidRPr="00B108F6">
        <w:rPr>
          <w:rFonts w:ascii="Times New Roman" w:hAnsi="Times New Roman"/>
          <w:lang w:val="ro-RO"/>
        </w:rPr>
        <w:t>t</w:t>
      </w:r>
      <w:r w:rsidR="00343AE8">
        <w:rPr>
          <w:rFonts w:ascii="Times New Roman" w:hAnsi="Times New Roman"/>
          <w:lang w:val="ro-RO"/>
        </w:rPr>
        <w:t>a</w:t>
      </w:r>
      <w:r w:rsidR="0016426F" w:rsidRPr="00B108F6">
        <w:rPr>
          <w:rFonts w:ascii="Times New Roman" w:hAnsi="Times New Roman"/>
          <w:lang w:val="ro-RO"/>
        </w:rPr>
        <w:t>re, dacă e cazul (de pildă, noutatea temei și lipsa unor cărți pe această temă)</w:t>
      </w:r>
      <w:r w:rsidR="002F6919" w:rsidRPr="00B108F6">
        <w:rPr>
          <w:rFonts w:ascii="Times New Roman" w:hAnsi="Times New Roman"/>
          <w:lang w:val="ro-RO"/>
        </w:rPr>
        <w:t xml:space="preserve"> și modalitatea în care această cercetare deschide </w:t>
      </w:r>
      <w:r w:rsidR="00E2287D" w:rsidRPr="00B108F6">
        <w:rPr>
          <w:rFonts w:ascii="Times New Roman" w:hAnsi="Times New Roman"/>
          <w:lang w:val="ro-RO"/>
        </w:rPr>
        <w:t xml:space="preserve">noi direcții de studiu care ar putea fi </w:t>
      </w:r>
      <w:r w:rsidR="00215625">
        <w:rPr>
          <w:rFonts w:ascii="Times New Roman" w:hAnsi="Times New Roman"/>
          <w:lang w:val="ro-RO"/>
        </w:rPr>
        <w:t>exploatate</w:t>
      </w:r>
      <w:r w:rsidR="00E2287D" w:rsidRPr="00B108F6">
        <w:rPr>
          <w:rFonts w:ascii="Times New Roman" w:hAnsi="Times New Roman"/>
          <w:lang w:val="ro-RO"/>
        </w:rPr>
        <w:t xml:space="preserve"> în viitor.</w:t>
      </w:r>
      <w:r w:rsidR="00D53994" w:rsidRPr="00B108F6">
        <w:rPr>
          <w:rFonts w:ascii="Times New Roman" w:hAnsi="Times New Roman"/>
          <w:lang w:val="ro-RO"/>
        </w:rPr>
        <w:t xml:space="preserve"> De asemenea, studenta/studentul trebuie să precizeze sem</w:t>
      </w:r>
      <w:r w:rsidR="00C769B1" w:rsidRPr="00B108F6">
        <w:rPr>
          <w:rFonts w:ascii="Times New Roman" w:hAnsi="Times New Roman"/>
          <w:lang w:val="ro-RO"/>
        </w:rPr>
        <w:t>nificația rezultatelor obținute din</w:t>
      </w:r>
      <w:r w:rsidR="00D53994" w:rsidRPr="00B108F6">
        <w:rPr>
          <w:rFonts w:ascii="Times New Roman" w:hAnsi="Times New Roman"/>
          <w:lang w:val="ro-RO"/>
        </w:rPr>
        <w:t xml:space="preserve"> perspectivă teoretică și/sau practică în contextul </w:t>
      </w:r>
      <w:r w:rsidR="00C769B1" w:rsidRPr="00B108F6">
        <w:rPr>
          <w:rFonts w:ascii="Times New Roman" w:hAnsi="Times New Roman"/>
          <w:lang w:val="ro-RO"/>
        </w:rPr>
        <w:t>cercetărilor din domeniu. Acolo unde este cazul, studenții sunt încurajați să evalueze și prezinte impactul cercetării lor atât la nivel teoretic cât și practic.</w:t>
      </w:r>
    </w:p>
    <w:tbl>
      <w:tblPr>
        <w:tblStyle w:val="TableGrid"/>
        <w:tblW w:w="0" w:type="auto"/>
        <w:tblLook w:val="04A0"/>
      </w:tblPr>
      <w:tblGrid>
        <w:gridCol w:w="9288"/>
      </w:tblGrid>
      <w:tr w:rsidR="00343AE8" w:rsidTr="00343AE8">
        <w:tc>
          <w:tcPr>
            <w:tcW w:w="9288" w:type="dxa"/>
          </w:tcPr>
          <w:p w:rsidR="00343AE8" w:rsidRDefault="00343AE8" w:rsidP="004D7027">
            <w:pPr>
              <w:pStyle w:val="BodyText2"/>
              <w:spacing w:line="360" w:lineRule="auto"/>
              <w:rPr>
                <w:rFonts w:ascii="Times New Roman" w:hAnsi="Times New Roman"/>
                <w:i/>
                <w:lang w:val="ro-RO"/>
              </w:rPr>
            </w:pPr>
            <w:r w:rsidRPr="00E403F3">
              <w:rPr>
                <w:rFonts w:ascii="Times New Roman" w:hAnsi="Times New Roman"/>
                <w:i/>
                <w:lang w:val="ro-RO"/>
              </w:rPr>
              <w:t>Nota bene</w:t>
            </w:r>
            <w:r>
              <w:rPr>
                <w:rFonts w:ascii="Times New Roman" w:hAnsi="Times New Roman"/>
                <w:i/>
                <w:lang w:val="ro-RO"/>
              </w:rPr>
              <w:t>:</w:t>
            </w:r>
          </w:p>
          <w:p w:rsidR="00343AE8" w:rsidRPr="00B108F6" w:rsidRDefault="00343AE8" w:rsidP="004D7027">
            <w:pPr>
              <w:pStyle w:val="BodyText2"/>
              <w:spacing w:line="360" w:lineRule="auto"/>
              <w:rPr>
                <w:rFonts w:ascii="Times New Roman" w:hAnsi="Times New Roman"/>
                <w:lang w:val="ro-RO"/>
              </w:rPr>
            </w:pPr>
            <w:r w:rsidRPr="00B108F6">
              <w:rPr>
                <w:rFonts w:ascii="Times New Roman" w:hAnsi="Times New Roman"/>
                <w:lang w:val="ro-RO"/>
              </w:rPr>
              <w:t>Exprimarea trebuie să dovedească însușirea unui limbaj de specialitate din domeniul în care se încadrează tema lucrării de licență sau disertați</w:t>
            </w:r>
            <w:r>
              <w:rPr>
                <w:rFonts w:ascii="Times New Roman" w:hAnsi="Times New Roman"/>
                <w:lang w:val="ro-RO"/>
              </w:rPr>
              <w:t>e</w:t>
            </w:r>
            <w:r w:rsidRPr="00B108F6">
              <w:rPr>
                <w:rFonts w:ascii="Times New Roman" w:hAnsi="Times New Roman"/>
                <w:lang w:val="ro-RO"/>
              </w:rPr>
              <w:t xml:space="preserve">. Formulările adecvate sunt: </w:t>
            </w:r>
          </w:p>
          <w:p w:rsidR="00343AE8" w:rsidRPr="00B108F6" w:rsidRDefault="00343AE8" w:rsidP="004D7027">
            <w:pPr>
              <w:pStyle w:val="BodyText2"/>
              <w:numPr>
                <w:ilvl w:val="0"/>
                <w:numId w:val="3"/>
              </w:numPr>
              <w:spacing w:line="360" w:lineRule="auto"/>
              <w:rPr>
                <w:rFonts w:ascii="Times New Roman" w:hAnsi="Times New Roman"/>
                <w:i/>
                <w:lang w:val="ro-RO"/>
              </w:rPr>
            </w:pPr>
            <w:r w:rsidRPr="00B108F6">
              <w:rPr>
                <w:rFonts w:ascii="Times New Roman" w:hAnsi="Times New Roman"/>
                <w:lang w:val="ro-RO"/>
              </w:rPr>
              <w:t xml:space="preserve">demersul </w:t>
            </w:r>
            <w:r>
              <w:rPr>
                <w:rFonts w:ascii="Times New Roman" w:hAnsi="Times New Roman"/>
                <w:lang w:val="ro-RO"/>
              </w:rPr>
              <w:t xml:space="preserve">propus </w:t>
            </w:r>
            <w:r w:rsidRPr="00B108F6">
              <w:rPr>
                <w:rFonts w:ascii="Times New Roman" w:hAnsi="Times New Roman"/>
                <w:i/>
                <w:lang w:val="ro-RO"/>
              </w:rPr>
              <w:t>analizează</w:t>
            </w:r>
            <w:r w:rsidRPr="00B108F6">
              <w:rPr>
                <w:rFonts w:ascii="Times New Roman" w:hAnsi="Times New Roman"/>
                <w:lang w:val="ro-RO"/>
              </w:rPr>
              <w:t xml:space="preserve">, </w:t>
            </w:r>
            <w:r w:rsidRPr="00B108F6">
              <w:rPr>
                <w:rFonts w:ascii="Times New Roman" w:hAnsi="Times New Roman"/>
                <w:i/>
                <w:lang w:val="ro-RO"/>
              </w:rPr>
              <w:t>tratează, descrie, explică etc.</w:t>
            </w:r>
            <w:r w:rsidRPr="00B108F6">
              <w:rPr>
                <w:rFonts w:ascii="Times New Roman" w:hAnsi="Times New Roman"/>
                <w:lang w:val="ro-RO"/>
              </w:rPr>
              <w:t>;</w:t>
            </w:r>
            <w:r w:rsidRPr="00B108F6">
              <w:rPr>
                <w:rFonts w:ascii="Times New Roman" w:hAnsi="Times New Roman"/>
                <w:i/>
                <w:lang w:val="ro-RO"/>
              </w:rPr>
              <w:t xml:space="preserve"> </w:t>
            </w:r>
          </w:p>
          <w:p w:rsidR="00343AE8" w:rsidRPr="00B108F6" w:rsidRDefault="00343AE8" w:rsidP="004D7027">
            <w:pPr>
              <w:pStyle w:val="BodyText2"/>
              <w:numPr>
                <w:ilvl w:val="0"/>
                <w:numId w:val="3"/>
              </w:numPr>
              <w:spacing w:line="360" w:lineRule="auto"/>
              <w:rPr>
                <w:rFonts w:ascii="Times New Roman" w:hAnsi="Times New Roman"/>
                <w:lang w:val="ro-RO"/>
              </w:rPr>
            </w:pPr>
            <w:r w:rsidRPr="00B108F6">
              <w:rPr>
                <w:rFonts w:ascii="Times New Roman" w:hAnsi="Times New Roman"/>
                <w:lang w:val="ro-RO"/>
              </w:rPr>
              <w:t xml:space="preserve">capitolul 1 </w:t>
            </w:r>
            <w:r w:rsidRPr="00B108F6">
              <w:rPr>
                <w:rFonts w:ascii="Times New Roman" w:hAnsi="Times New Roman"/>
                <w:i/>
                <w:lang w:val="ro-RO"/>
              </w:rPr>
              <w:t>își propune</w:t>
            </w:r>
            <w:r w:rsidRPr="00B108F6">
              <w:rPr>
                <w:rFonts w:ascii="Times New Roman" w:hAnsi="Times New Roman"/>
                <w:lang w:val="ro-RO"/>
              </w:rPr>
              <w:t xml:space="preserve"> </w:t>
            </w:r>
            <w:r w:rsidRPr="00B108F6">
              <w:rPr>
                <w:rFonts w:ascii="Times New Roman" w:hAnsi="Times New Roman"/>
                <w:i/>
                <w:lang w:val="ro-RO"/>
              </w:rPr>
              <w:t>prezentarea, analiza, observarea...etc</w:t>
            </w:r>
            <w:r w:rsidRPr="00B108F6">
              <w:rPr>
                <w:rFonts w:ascii="Times New Roman" w:hAnsi="Times New Roman"/>
                <w:lang w:val="ro-RO"/>
              </w:rPr>
              <w:t xml:space="preserve">.; </w:t>
            </w:r>
          </w:p>
          <w:p w:rsidR="00343AE8" w:rsidRDefault="00343AE8" w:rsidP="004D7027">
            <w:pPr>
              <w:pStyle w:val="BodyText2"/>
              <w:numPr>
                <w:ilvl w:val="0"/>
                <w:numId w:val="3"/>
              </w:numPr>
              <w:spacing w:line="360" w:lineRule="auto"/>
              <w:rPr>
                <w:rFonts w:ascii="Times New Roman" w:hAnsi="Times New Roman"/>
                <w:lang w:val="ro-RO"/>
              </w:rPr>
            </w:pPr>
            <w:r w:rsidRPr="00B108F6">
              <w:rPr>
                <w:rFonts w:ascii="Times New Roman" w:hAnsi="Times New Roman"/>
                <w:i/>
                <w:lang w:val="ro-RO"/>
              </w:rPr>
              <w:t>datele au fost măsurate</w:t>
            </w:r>
            <w:r w:rsidRPr="00B108F6">
              <w:rPr>
                <w:rFonts w:ascii="Times New Roman" w:hAnsi="Times New Roman"/>
                <w:lang w:val="ro-RO"/>
              </w:rPr>
              <w:t xml:space="preserve">, </w:t>
            </w:r>
            <w:r w:rsidRPr="00B108F6">
              <w:rPr>
                <w:rFonts w:ascii="Times New Roman" w:hAnsi="Times New Roman"/>
                <w:i/>
                <w:lang w:val="ro-RO"/>
              </w:rPr>
              <w:t>extrase, verificate</w:t>
            </w:r>
            <w:r>
              <w:rPr>
                <w:rFonts w:ascii="Times New Roman" w:hAnsi="Times New Roman"/>
                <w:lang w:val="ro-RO"/>
              </w:rPr>
              <w:t>.</w:t>
            </w:r>
          </w:p>
        </w:tc>
      </w:tr>
    </w:tbl>
    <w:p w:rsidR="00B14A2D" w:rsidRDefault="00B14A2D" w:rsidP="004D7027">
      <w:pPr>
        <w:pStyle w:val="BodyText2"/>
        <w:spacing w:line="360" w:lineRule="auto"/>
        <w:rPr>
          <w:rFonts w:ascii="Times New Roman" w:hAnsi="Times New Roman"/>
          <w:lang w:val="ro-RO"/>
        </w:rPr>
      </w:pPr>
    </w:p>
    <w:p w:rsidR="00E403F3" w:rsidRPr="00B108F6" w:rsidRDefault="00E403F3" w:rsidP="004D7027">
      <w:pPr>
        <w:pStyle w:val="BodyText2"/>
        <w:spacing w:line="360" w:lineRule="auto"/>
        <w:rPr>
          <w:rFonts w:ascii="Times New Roman" w:hAnsi="Times New Roman"/>
          <w:lang w:val="ro-RO"/>
        </w:rPr>
      </w:pPr>
    </w:p>
    <w:p w:rsidR="00BE7021" w:rsidRPr="00E403F3" w:rsidRDefault="00BE7021" w:rsidP="00767CC5">
      <w:pPr>
        <w:pStyle w:val="Heading2"/>
        <w:rPr>
          <w:lang w:val="ro-RO"/>
        </w:rPr>
      </w:pPr>
      <w:bookmarkStart w:id="6" w:name="_Toc469658287"/>
      <w:r w:rsidRPr="00E403F3">
        <w:rPr>
          <w:lang w:val="ro-RO"/>
        </w:rPr>
        <w:t>Rolul coordonatorului</w:t>
      </w:r>
      <w:bookmarkEnd w:id="6"/>
    </w:p>
    <w:p w:rsidR="00787E72" w:rsidRDefault="00787E72" w:rsidP="004D7027">
      <w:pPr>
        <w:pStyle w:val="BodyText2"/>
        <w:spacing w:line="360" w:lineRule="auto"/>
        <w:ind w:firstLine="708"/>
        <w:rPr>
          <w:rFonts w:ascii="Times New Roman" w:hAnsi="Times New Roman"/>
          <w:lang w:val="ro-RO"/>
        </w:rPr>
      </w:pPr>
    </w:p>
    <w:p w:rsidR="00BE7021" w:rsidRPr="00B108F6" w:rsidRDefault="00AC5709" w:rsidP="004D7027">
      <w:pPr>
        <w:pStyle w:val="BodyText2"/>
        <w:spacing w:line="360" w:lineRule="auto"/>
        <w:ind w:firstLine="708"/>
        <w:rPr>
          <w:rFonts w:ascii="Times New Roman" w:hAnsi="Times New Roman"/>
          <w:lang w:val="ro-RO"/>
        </w:rPr>
      </w:pPr>
      <w:r w:rsidRPr="00B108F6">
        <w:rPr>
          <w:rFonts w:ascii="Times New Roman" w:hAnsi="Times New Roman"/>
          <w:lang w:val="ro-RO"/>
        </w:rPr>
        <w:t xml:space="preserve">Pentru a surprinde mai bine rolul și limitele implicării coordonatorului în elaborarea lucrării de licență/disertație vom defalca și sintetiza principalele atribuții și limite ale implicării coordonatorului: </w:t>
      </w:r>
    </w:p>
    <w:p w:rsidR="00AC5709" w:rsidRPr="00B108F6" w:rsidRDefault="00AC5709" w:rsidP="004D7027">
      <w:pPr>
        <w:pStyle w:val="BodyText2"/>
        <w:spacing w:line="360" w:lineRule="auto"/>
        <w:rPr>
          <w:rFonts w:ascii="Times New Roman" w:hAnsi="Times New Roman"/>
          <w:lang w:val="ro-RO"/>
        </w:rPr>
      </w:pPr>
    </w:p>
    <w:tbl>
      <w:tblPr>
        <w:tblStyle w:val="TableGrid"/>
        <w:tblW w:w="0" w:type="auto"/>
        <w:tblLook w:val="04A0"/>
      </w:tblPr>
      <w:tblGrid>
        <w:gridCol w:w="9288"/>
      </w:tblGrid>
      <w:tr w:rsidR="00343AE8" w:rsidTr="00343AE8">
        <w:tc>
          <w:tcPr>
            <w:tcW w:w="9288" w:type="dxa"/>
          </w:tcPr>
          <w:p w:rsidR="00343AE8" w:rsidRPr="00E403F3" w:rsidRDefault="00343AE8" w:rsidP="004D7027">
            <w:pPr>
              <w:pStyle w:val="BodyText2"/>
              <w:spacing w:line="360" w:lineRule="auto"/>
              <w:rPr>
                <w:rFonts w:ascii="Times New Roman" w:hAnsi="Times New Roman"/>
                <w:i/>
                <w:lang w:val="ro-RO"/>
              </w:rPr>
            </w:pPr>
            <w:r w:rsidRPr="00E403F3">
              <w:rPr>
                <w:rFonts w:ascii="Times New Roman" w:hAnsi="Times New Roman"/>
                <w:i/>
                <w:lang w:val="ro-RO"/>
              </w:rPr>
              <w:t>Principalele atribuții ale coordonatorului constau în:</w:t>
            </w:r>
          </w:p>
          <w:p w:rsidR="00343AE8" w:rsidRPr="00B108F6" w:rsidRDefault="00830369" w:rsidP="004D7027">
            <w:pPr>
              <w:pStyle w:val="BodyText2"/>
              <w:numPr>
                <w:ilvl w:val="0"/>
                <w:numId w:val="4"/>
              </w:numPr>
              <w:spacing w:line="360" w:lineRule="auto"/>
              <w:rPr>
                <w:rFonts w:ascii="Times New Roman" w:hAnsi="Times New Roman"/>
                <w:lang w:val="ro-RO"/>
              </w:rPr>
            </w:pPr>
            <w:r>
              <w:rPr>
                <w:rFonts w:ascii="Times New Roman" w:hAnsi="Times New Roman"/>
                <w:lang w:val="ro-RO"/>
              </w:rPr>
              <w:t>i</w:t>
            </w:r>
            <w:r w:rsidR="00343AE8" w:rsidRPr="00B108F6">
              <w:rPr>
                <w:rFonts w:ascii="Times New Roman" w:hAnsi="Times New Roman"/>
                <w:lang w:val="ro-RO"/>
              </w:rPr>
              <w:t>ndicarea abordării și structurii lucrării</w:t>
            </w:r>
            <w:r>
              <w:rPr>
                <w:rFonts w:ascii="Times New Roman" w:hAnsi="Times New Roman"/>
                <w:lang w:val="ro-RO"/>
              </w:rPr>
              <w:t>;</w:t>
            </w:r>
          </w:p>
          <w:p w:rsidR="00343AE8" w:rsidRPr="00B108F6" w:rsidRDefault="00830369" w:rsidP="004D7027">
            <w:pPr>
              <w:pStyle w:val="BodyText2"/>
              <w:numPr>
                <w:ilvl w:val="0"/>
                <w:numId w:val="4"/>
              </w:numPr>
              <w:spacing w:line="360" w:lineRule="auto"/>
              <w:rPr>
                <w:rFonts w:ascii="Times New Roman" w:hAnsi="Times New Roman"/>
                <w:lang w:val="ro-RO"/>
              </w:rPr>
            </w:pPr>
            <w:r>
              <w:rPr>
                <w:rFonts w:ascii="Times New Roman" w:hAnsi="Times New Roman"/>
                <w:lang w:val="ro-RO"/>
              </w:rPr>
              <w:t>a</w:t>
            </w:r>
            <w:r w:rsidR="00343AE8" w:rsidRPr="00B108F6">
              <w:rPr>
                <w:rFonts w:ascii="Times New Roman" w:hAnsi="Times New Roman"/>
                <w:lang w:val="ro-RO"/>
              </w:rPr>
              <w:t>naliza și validarea abordării și argumentării teoretice</w:t>
            </w:r>
            <w:r>
              <w:rPr>
                <w:rFonts w:ascii="Times New Roman" w:hAnsi="Times New Roman"/>
                <w:lang w:val="ro-RO"/>
              </w:rPr>
              <w:t>;</w:t>
            </w:r>
          </w:p>
          <w:p w:rsidR="00343AE8" w:rsidRPr="00B108F6" w:rsidRDefault="00830369" w:rsidP="004D7027">
            <w:pPr>
              <w:pStyle w:val="BodyText2"/>
              <w:numPr>
                <w:ilvl w:val="0"/>
                <w:numId w:val="4"/>
              </w:numPr>
              <w:spacing w:line="360" w:lineRule="auto"/>
              <w:rPr>
                <w:rFonts w:ascii="Times New Roman" w:hAnsi="Times New Roman"/>
                <w:lang w:val="ro-RO"/>
              </w:rPr>
            </w:pPr>
            <w:r>
              <w:rPr>
                <w:rFonts w:ascii="Times New Roman" w:hAnsi="Times New Roman"/>
                <w:lang w:val="ro-RO"/>
              </w:rPr>
              <w:t>a</w:t>
            </w:r>
            <w:r w:rsidR="00343AE8" w:rsidRPr="00B108F6">
              <w:rPr>
                <w:rFonts w:ascii="Times New Roman" w:hAnsi="Times New Roman"/>
                <w:lang w:val="ro-RO"/>
              </w:rPr>
              <w:t>naliza și validarea demersului metodologic</w:t>
            </w:r>
            <w:r>
              <w:rPr>
                <w:rFonts w:ascii="Times New Roman" w:hAnsi="Times New Roman"/>
                <w:lang w:val="ro-RO"/>
              </w:rPr>
              <w:t>;</w:t>
            </w:r>
          </w:p>
          <w:p w:rsidR="00343AE8" w:rsidRPr="00B108F6" w:rsidRDefault="00830369" w:rsidP="004D7027">
            <w:pPr>
              <w:pStyle w:val="BodyText2"/>
              <w:numPr>
                <w:ilvl w:val="0"/>
                <w:numId w:val="4"/>
              </w:numPr>
              <w:spacing w:line="360" w:lineRule="auto"/>
              <w:rPr>
                <w:rFonts w:ascii="Times New Roman" w:hAnsi="Times New Roman"/>
                <w:lang w:val="ro-RO"/>
              </w:rPr>
            </w:pPr>
            <w:r>
              <w:rPr>
                <w:rFonts w:ascii="Times New Roman" w:hAnsi="Times New Roman"/>
                <w:lang w:val="ro-RO"/>
              </w:rPr>
              <w:t>sprijin</w:t>
            </w:r>
            <w:r w:rsidR="00343AE8" w:rsidRPr="00B108F6">
              <w:rPr>
                <w:rFonts w:ascii="Times New Roman" w:hAnsi="Times New Roman"/>
                <w:lang w:val="ro-RO"/>
              </w:rPr>
              <w:t xml:space="preserve"> în selectarea bibliografiei relevante</w:t>
            </w:r>
            <w:r>
              <w:rPr>
                <w:rFonts w:ascii="Times New Roman" w:hAnsi="Times New Roman"/>
                <w:lang w:val="ro-RO"/>
              </w:rPr>
              <w:t>;</w:t>
            </w:r>
          </w:p>
          <w:p w:rsidR="00343AE8" w:rsidRPr="00B108F6" w:rsidRDefault="00830369" w:rsidP="004D7027">
            <w:pPr>
              <w:pStyle w:val="BodyText2"/>
              <w:numPr>
                <w:ilvl w:val="0"/>
                <w:numId w:val="4"/>
              </w:numPr>
              <w:spacing w:line="360" w:lineRule="auto"/>
              <w:rPr>
                <w:rFonts w:ascii="Times New Roman" w:hAnsi="Times New Roman"/>
                <w:lang w:val="ro-RO"/>
              </w:rPr>
            </w:pPr>
            <w:r>
              <w:rPr>
                <w:rFonts w:ascii="Times New Roman" w:hAnsi="Times New Roman"/>
                <w:lang w:val="ro-RO"/>
              </w:rPr>
              <w:t>sprijin</w:t>
            </w:r>
            <w:r w:rsidR="00343AE8" w:rsidRPr="00B108F6">
              <w:rPr>
                <w:rFonts w:ascii="Times New Roman" w:hAnsi="Times New Roman"/>
                <w:lang w:val="ro-RO"/>
              </w:rPr>
              <w:t xml:space="preserve"> în analiza și interpretarea datelor</w:t>
            </w:r>
            <w:r>
              <w:rPr>
                <w:rFonts w:ascii="Times New Roman" w:hAnsi="Times New Roman"/>
                <w:lang w:val="ro-RO"/>
              </w:rPr>
              <w:t>;</w:t>
            </w:r>
          </w:p>
          <w:p w:rsidR="00343AE8" w:rsidRPr="00B108F6" w:rsidRDefault="00830369" w:rsidP="004D7027">
            <w:pPr>
              <w:pStyle w:val="BodyText2"/>
              <w:numPr>
                <w:ilvl w:val="0"/>
                <w:numId w:val="4"/>
              </w:numPr>
              <w:spacing w:line="360" w:lineRule="auto"/>
              <w:rPr>
                <w:rFonts w:ascii="Times New Roman" w:hAnsi="Times New Roman"/>
                <w:lang w:val="ro-RO"/>
              </w:rPr>
            </w:pPr>
            <w:r>
              <w:rPr>
                <w:rFonts w:ascii="Times New Roman" w:hAnsi="Times New Roman"/>
                <w:lang w:val="ro-RO"/>
              </w:rPr>
              <w:lastRenderedPageBreak/>
              <w:t>f</w:t>
            </w:r>
            <w:r w:rsidR="00343AE8" w:rsidRPr="00B108F6">
              <w:rPr>
                <w:rFonts w:ascii="Times New Roman" w:hAnsi="Times New Roman"/>
                <w:lang w:val="ro-RO"/>
              </w:rPr>
              <w:t>eedback cu privire la progres</w:t>
            </w:r>
            <w:r>
              <w:rPr>
                <w:rFonts w:ascii="Times New Roman" w:hAnsi="Times New Roman"/>
                <w:lang w:val="ro-RO"/>
              </w:rPr>
              <w:t>;</w:t>
            </w:r>
          </w:p>
          <w:p w:rsidR="00343AE8" w:rsidRPr="00B108F6" w:rsidRDefault="00830369" w:rsidP="004D7027">
            <w:pPr>
              <w:pStyle w:val="BodyText2"/>
              <w:numPr>
                <w:ilvl w:val="0"/>
                <w:numId w:val="4"/>
              </w:numPr>
              <w:spacing w:line="360" w:lineRule="auto"/>
              <w:rPr>
                <w:rFonts w:ascii="Times New Roman" w:hAnsi="Times New Roman"/>
                <w:lang w:val="ro-RO"/>
              </w:rPr>
            </w:pPr>
            <w:r>
              <w:rPr>
                <w:rFonts w:ascii="Times New Roman" w:hAnsi="Times New Roman"/>
                <w:lang w:val="ro-RO"/>
              </w:rPr>
              <w:t>f</w:t>
            </w:r>
            <w:r w:rsidR="00343AE8" w:rsidRPr="00B108F6">
              <w:rPr>
                <w:rFonts w:ascii="Times New Roman" w:hAnsi="Times New Roman"/>
                <w:lang w:val="ro-RO"/>
              </w:rPr>
              <w:t>ormularea de opinii critice</w:t>
            </w:r>
            <w:r>
              <w:rPr>
                <w:rFonts w:ascii="Times New Roman" w:hAnsi="Times New Roman"/>
                <w:lang w:val="ro-RO"/>
              </w:rPr>
              <w:t>;</w:t>
            </w:r>
          </w:p>
          <w:p w:rsidR="00343AE8" w:rsidRDefault="00830369" w:rsidP="004D7027">
            <w:pPr>
              <w:pStyle w:val="BodyText2"/>
              <w:numPr>
                <w:ilvl w:val="0"/>
                <w:numId w:val="4"/>
              </w:numPr>
              <w:spacing w:line="360" w:lineRule="auto"/>
              <w:rPr>
                <w:rFonts w:ascii="Times New Roman" w:hAnsi="Times New Roman"/>
                <w:lang w:val="ro-RO"/>
              </w:rPr>
            </w:pPr>
            <w:r>
              <w:rPr>
                <w:rFonts w:ascii="Times New Roman" w:hAnsi="Times New Roman"/>
                <w:lang w:val="ro-RO"/>
              </w:rPr>
              <w:t>e</w:t>
            </w:r>
            <w:r w:rsidR="00343AE8" w:rsidRPr="00B108F6">
              <w:rPr>
                <w:rFonts w:ascii="Times New Roman" w:hAnsi="Times New Roman"/>
                <w:lang w:val="ro-RO"/>
              </w:rPr>
              <w:t>valuarea lucrării pe parcurs și formularea de sugestii cu privire la progresul necesar pentru finalizarea acesteia și prezentarea publică</w:t>
            </w:r>
            <w:r w:rsidR="00343AE8">
              <w:rPr>
                <w:rFonts w:ascii="Times New Roman" w:hAnsi="Times New Roman"/>
                <w:lang w:val="ro-RO"/>
              </w:rPr>
              <w:t>.</w:t>
            </w:r>
          </w:p>
        </w:tc>
      </w:tr>
    </w:tbl>
    <w:p w:rsidR="00F53EEA" w:rsidRDefault="00F53EEA" w:rsidP="004D7027">
      <w:pPr>
        <w:pStyle w:val="BodyText2"/>
        <w:spacing w:line="360" w:lineRule="auto"/>
        <w:rPr>
          <w:rFonts w:ascii="Times New Roman" w:hAnsi="Times New Roman"/>
          <w:lang w:val="ro-RO"/>
        </w:rPr>
      </w:pPr>
    </w:p>
    <w:tbl>
      <w:tblPr>
        <w:tblStyle w:val="TableGrid"/>
        <w:tblW w:w="0" w:type="auto"/>
        <w:tblLook w:val="04A0"/>
      </w:tblPr>
      <w:tblGrid>
        <w:gridCol w:w="9288"/>
      </w:tblGrid>
      <w:tr w:rsidR="00444C3A" w:rsidTr="00444C3A">
        <w:tc>
          <w:tcPr>
            <w:tcW w:w="9288" w:type="dxa"/>
          </w:tcPr>
          <w:p w:rsidR="00444C3A" w:rsidRPr="00830369" w:rsidRDefault="00444C3A" w:rsidP="004D7027">
            <w:pPr>
              <w:pStyle w:val="BodyText2"/>
              <w:spacing w:line="360" w:lineRule="auto"/>
              <w:rPr>
                <w:rFonts w:ascii="Times New Roman" w:hAnsi="Times New Roman"/>
                <w:lang w:val="ro-RO"/>
              </w:rPr>
            </w:pPr>
            <w:r w:rsidRPr="00E403F3">
              <w:rPr>
                <w:rFonts w:ascii="Times New Roman" w:hAnsi="Times New Roman"/>
                <w:i/>
                <w:lang w:val="ro-RO"/>
              </w:rPr>
              <w:t xml:space="preserve">Coordonatorului </w:t>
            </w:r>
            <w:r w:rsidRPr="00444C3A">
              <w:rPr>
                <w:rFonts w:ascii="Times New Roman" w:hAnsi="Times New Roman"/>
                <w:b/>
                <w:i/>
                <w:lang w:val="ro-RO"/>
              </w:rPr>
              <w:t>nu</w:t>
            </w:r>
            <w:r w:rsidRPr="00E403F3">
              <w:rPr>
                <w:rFonts w:ascii="Times New Roman" w:hAnsi="Times New Roman"/>
                <w:i/>
                <w:lang w:val="ro-RO"/>
              </w:rPr>
              <w:t xml:space="preserve"> îi revine responsabilitatea</w:t>
            </w:r>
            <w:r w:rsidR="00830369">
              <w:rPr>
                <w:rFonts w:ascii="Times New Roman" w:hAnsi="Times New Roman"/>
                <w:lang w:val="ro-RO"/>
              </w:rPr>
              <w:t>:</w:t>
            </w:r>
          </w:p>
          <w:p w:rsidR="00444C3A" w:rsidRPr="00B108F6" w:rsidRDefault="00444C3A" w:rsidP="004D7027">
            <w:pPr>
              <w:pStyle w:val="BodyText2"/>
              <w:numPr>
                <w:ilvl w:val="0"/>
                <w:numId w:val="4"/>
              </w:numPr>
              <w:spacing w:line="360" w:lineRule="auto"/>
              <w:rPr>
                <w:rFonts w:ascii="Times New Roman" w:hAnsi="Times New Roman"/>
                <w:i/>
                <w:lang w:val="ro-RO"/>
              </w:rPr>
            </w:pPr>
            <w:r w:rsidRPr="00B108F6">
              <w:rPr>
                <w:rFonts w:ascii="Times New Roman" w:hAnsi="Times New Roman"/>
                <w:lang w:val="ro-RO"/>
              </w:rPr>
              <w:t xml:space="preserve">de a căuta și oferi studenților bibliografia completă a lucrărilor de </w:t>
            </w:r>
            <w:r>
              <w:rPr>
                <w:rFonts w:ascii="Times New Roman" w:hAnsi="Times New Roman"/>
                <w:lang w:val="ro-RO"/>
              </w:rPr>
              <w:t>licență/disertație</w:t>
            </w:r>
            <w:r w:rsidRPr="00B108F6">
              <w:rPr>
                <w:rFonts w:ascii="Times New Roman" w:hAnsi="Times New Roman"/>
                <w:lang w:val="ro-RO"/>
              </w:rPr>
              <w:t xml:space="preserve"> (ci doar de a orienta studenta/studentul în direcția unor lucrări relevante în domeniu). Studenții trebuie să identifice, să inventarieze și să citească lucrări de specialitate, articole ştiinţifice corespunzătoare </w:t>
            </w:r>
            <w:r w:rsidR="00830369">
              <w:rPr>
                <w:rFonts w:ascii="Times New Roman" w:hAnsi="Times New Roman"/>
                <w:lang w:val="ro-RO"/>
              </w:rPr>
              <w:t>disciplinei</w:t>
            </w:r>
            <w:r w:rsidRPr="00B108F6">
              <w:rPr>
                <w:rFonts w:ascii="Times New Roman" w:hAnsi="Times New Roman"/>
                <w:lang w:val="ro-RO"/>
              </w:rPr>
              <w:t xml:space="preserve"> în care se încadrează propriul demers, c</w:t>
            </w:r>
            <w:r>
              <w:rPr>
                <w:rFonts w:ascii="Times New Roman" w:hAnsi="Times New Roman"/>
                <w:lang w:val="ro-RO"/>
              </w:rPr>
              <w:t>are</w:t>
            </w:r>
            <w:r w:rsidRPr="00B108F6">
              <w:rPr>
                <w:rFonts w:ascii="Times New Roman" w:hAnsi="Times New Roman"/>
                <w:lang w:val="ro-RO"/>
              </w:rPr>
              <w:t xml:space="preserve"> pot fi găsite atât </w:t>
            </w:r>
            <w:r w:rsidR="00830369">
              <w:rPr>
                <w:rFonts w:ascii="Times New Roman" w:hAnsi="Times New Roman"/>
                <w:lang w:val="ro-RO"/>
              </w:rPr>
              <w:t>în</w:t>
            </w:r>
            <w:r w:rsidRPr="00B108F6">
              <w:rPr>
                <w:rFonts w:ascii="Times New Roman" w:hAnsi="Times New Roman"/>
                <w:lang w:val="ro-RO"/>
              </w:rPr>
              <w:t xml:space="preserve"> biblioteci</w:t>
            </w:r>
            <w:r w:rsidR="00830369">
              <w:rPr>
                <w:rFonts w:ascii="Times New Roman" w:hAnsi="Times New Roman"/>
                <w:lang w:val="ro-RO"/>
              </w:rPr>
              <w:t>,</w:t>
            </w:r>
            <w:r w:rsidRPr="00B108F6">
              <w:rPr>
                <w:rFonts w:ascii="Times New Roman" w:hAnsi="Times New Roman"/>
                <w:lang w:val="ro-RO"/>
              </w:rPr>
              <w:t xml:space="preserve"> cât și în bazele de date internaționale (ex: </w:t>
            </w:r>
            <w:r w:rsidRPr="00B108F6">
              <w:rPr>
                <w:rFonts w:ascii="Times New Roman" w:hAnsi="Times New Roman"/>
                <w:i/>
                <w:iCs/>
                <w:lang w:val="ro-RO"/>
              </w:rPr>
              <w:t>J-Stor</w:t>
            </w:r>
            <w:r w:rsidRPr="00B108F6">
              <w:rPr>
                <w:rFonts w:ascii="Times New Roman" w:hAnsi="Times New Roman"/>
                <w:iCs/>
                <w:lang w:val="ro-RO"/>
              </w:rPr>
              <w:t>,</w:t>
            </w:r>
            <w:r w:rsidRPr="00B108F6">
              <w:rPr>
                <w:rFonts w:ascii="Times New Roman" w:hAnsi="Times New Roman"/>
                <w:i/>
                <w:iCs/>
                <w:lang w:val="ro-RO"/>
              </w:rPr>
              <w:t xml:space="preserve"> Ebsco</w:t>
            </w:r>
            <w:r w:rsidRPr="00B108F6">
              <w:rPr>
                <w:rFonts w:ascii="Times New Roman" w:hAnsi="Times New Roman"/>
                <w:iCs/>
                <w:lang w:val="ro-RO"/>
              </w:rPr>
              <w:t>).</w:t>
            </w:r>
            <w:r w:rsidRPr="00B108F6">
              <w:rPr>
                <w:rFonts w:ascii="Times New Roman" w:hAnsi="Times New Roman"/>
                <w:i/>
                <w:iCs/>
                <w:lang w:val="ro-RO"/>
              </w:rPr>
              <w:t xml:space="preserve"> </w:t>
            </w:r>
            <w:r w:rsidRPr="00B108F6">
              <w:rPr>
                <w:rFonts w:ascii="Times New Roman" w:hAnsi="Times New Roman"/>
                <w:iCs/>
                <w:lang w:val="ro-RO"/>
              </w:rPr>
              <w:t xml:space="preserve">Menționăm că </w:t>
            </w:r>
            <w:r w:rsidR="00830369">
              <w:rPr>
                <w:rFonts w:ascii="Times New Roman" w:hAnsi="Times New Roman"/>
                <w:iCs/>
                <w:lang w:val="ro-RO"/>
              </w:rPr>
              <w:t>a</w:t>
            </w:r>
            <w:r w:rsidRPr="00B108F6">
              <w:rPr>
                <w:rFonts w:ascii="Times New Roman" w:hAnsi="Times New Roman"/>
                <w:iCs/>
                <w:lang w:val="ro-RO"/>
              </w:rPr>
              <w:t xml:space="preserve">cccesul la aceste baze de date internaționale se face </w:t>
            </w:r>
            <w:r w:rsidR="00830369">
              <w:rPr>
                <w:rFonts w:ascii="Times New Roman" w:hAnsi="Times New Roman"/>
                <w:iCs/>
                <w:lang w:val="ro-RO"/>
              </w:rPr>
              <w:t xml:space="preserve">fie la sala de lectură a Bibliotecii Facultății de Studii Europene, fie </w:t>
            </w:r>
            <w:r w:rsidRPr="00B108F6">
              <w:rPr>
                <w:rFonts w:ascii="Times New Roman" w:hAnsi="Times New Roman"/>
                <w:iCs/>
                <w:lang w:val="ro-RO"/>
              </w:rPr>
              <w:t>la sala Multimedia a Bibliotecii Central Universitare Lucian Blaga)</w:t>
            </w:r>
            <w:r w:rsidR="00E23788">
              <w:rPr>
                <w:rFonts w:ascii="Times New Roman" w:hAnsi="Times New Roman"/>
                <w:iCs/>
                <w:lang w:val="ro-RO"/>
              </w:rPr>
              <w:t>;</w:t>
            </w:r>
          </w:p>
          <w:p w:rsidR="00444C3A" w:rsidRPr="00B108F6" w:rsidRDefault="00444C3A" w:rsidP="004D7027">
            <w:pPr>
              <w:pStyle w:val="BodyText2"/>
              <w:numPr>
                <w:ilvl w:val="0"/>
                <w:numId w:val="4"/>
              </w:numPr>
              <w:spacing w:line="360" w:lineRule="auto"/>
              <w:rPr>
                <w:rFonts w:ascii="Times New Roman" w:hAnsi="Times New Roman"/>
                <w:i/>
                <w:lang w:val="ro-RO"/>
              </w:rPr>
            </w:pPr>
            <w:r w:rsidRPr="00B108F6">
              <w:rPr>
                <w:rFonts w:ascii="Times New Roman" w:hAnsi="Times New Roman"/>
                <w:lang w:val="ro-RO"/>
              </w:rPr>
              <w:t>de a oferi informații de ordin administrativ (studenta/studentul are posibilitatea de a găsi aceste informații in Regulamentul de licență și disertație sau de a le obține de la secretariat)</w:t>
            </w:r>
            <w:r w:rsidR="00E23788">
              <w:rPr>
                <w:rFonts w:ascii="Times New Roman" w:hAnsi="Times New Roman"/>
                <w:lang w:val="ro-RO"/>
              </w:rPr>
              <w:t>;</w:t>
            </w:r>
          </w:p>
          <w:p w:rsidR="00444C3A" w:rsidRDefault="00444C3A" w:rsidP="004D7027">
            <w:pPr>
              <w:pStyle w:val="BodyText2"/>
              <w:numPr>
                <w:ilvl w:val="0"/>
                <w:numId w:val="4"/>
              </w:numPr>
              <w:spacing w:line="360" w:lineRule="auto"/>
              <w:rPr>
                <w:rFonts w:ascii="Times New Roman" w:hAnsi="Times New Roman"/>
                <w:lang w:val="ro-RO"/>
              </w:rPr>
            </w:pPr>
            <w:r w:rsidRPr="00B108F6">
              <w:rPr>
                <w:rFonts w:ascii="Times New Roman" w:hAnsi="Times New Roman"/>
                <w:lang w:val="ro-RO"/>
              </w:rPr>
              <w:t xml:space="preserve">de a sintetiza, în locul studenților, partea teoretică a lucrării de </w:t>
            </w:r>
            <w:r>
              <w:rPr>
                <w:rFonts w:ascii="Times New Roman" w:hAnsi="Times New Roman"/>
                <w:lang w:val="ro-RO"/>
              </w:rPr>
              <w:t>licență</w:t>
            </w:r>
            <w:r w:rsidRPr="00B108F6">
              <w:rPr>
                <w:rFonts w:ascii="Times New Roman" w:hAnsi="Times New Roman"/>
                <w:lang w:val="ro-RO"/>
              </w:rPr>
              <w:t xml:space="preserve"> sau a disertației, ci doar de a dirija studenții în acest sens</w:t>
            </w:r>
            <w:r w:rsidR="00E23788">
              <w:rPr>
                <w:rFonts w:ascii="Times New Roman" w:hAnsi="Times New Roman"/>
                <w:lang w:val="ro-RO"/>
              </w:rPr>
              <w:t>;</w:t>
            </w:r>
          </w:p>
          <w:p w:rsidR="00444C3A" w:rsidRDefault="00444C3A" w:rsidP="004D7027">
            <w:pPr>
              <w:pStyle w:val="BodyText2"/>
              <w:numPr>
                <w:ilvl w:val="0"/>
                <w:numId w:val="4"/>
              </w:numPr>
              <w:spacing w:line="360" w:lineRule="auto"/>
              <w:rPr>
                <w:rFonts w:ascii="Times New Roman" w:hAnsi="Times New Roman"/>
                <w:lang w:val="ro-RO"/>
              </w:rPr>
            </w:pPr>
            <w:r w:rsidRPr="00B108F6">
              <w:rPr>
                <w:rFonts w:ascii="Times New Roman" w:hAnsi="Times New Roman"/>
                <w:lang w:val="ro-RO"/>
              </w:rPr>
              <w:t xml:space="preserve">de a concepe, în locul studenților, partea analitică a lucrării de </w:t>
            </w:r>
            <w:r>
              <w:rPr>
                <w:rFonts w:ascii="Times New Roman" w:hAnsi="Times New Roman"/>
                <w:lang w:val="ro-RO"/>
              </w:rPr>
              <w:t>licență</w:t>
            </w:r>
            <w:r w:rsidRPr="00B108F6">
              <w:rPr>
                <w:rFonts w:ascii="Times New Roman" w:hAnsi="Times New Roman"/>
                <w:lang w:val="ro-RO"/>
              </w:rPr>
              <w:t xml:space="preserve"> sau a disertației, ci doar de a coordona studenții în acest sens. În esență, studenții trebuie să aducă ceva nou în domeniul de studiu în care se încadrează lucrarea lor științifică, iar acest lucru este doar supervizat de către coordonator.</w:t>
            </w:r>
          </w:p>
        </w:tc>
      </w:tr>
    </w:tbl>
    <w:p w:rsidR="00C045E6" w:rsidRPr="001F6D18" w:rsidRDefault="00C045E6" w:rsidP="004D7027">
      <w:pPr>
        <w:pStyle w:val="BodyText2"/>
        <w:spacing w:line="360" w:lineRule="auto"/>
        <w:rPr>
          <w:rFonts w:ascii="Times New Roman" w:hAnsi="Times New Roman"/>
          <w:lang w:val="ro-RO"/>
        </w:rPr>
      </w:pPr>
    </w:p>
    <w:p w:rsidR="003E6C56" w:rsidRPr="00B108F6" w:rsidRDefault="003E6C56" w:rsidP="004D7027">
      <w:pPr>
        <w:pStyle w:val="BodyText2"/>
        <w:spacing w:line="360" w:lineRule="auto"/>
        <w:rPr>
          <w:rFonts w:ascii="Times New Roman" w:hAnsi="Times New Roman"/>
          <w:i/>
          <w:lang w:val="ro-RO"/>
        </w:rPr>
      </w:pPr>
    </w:p>
    <w:p w:rsidR="00BE7021" w:rsidRDefault="00787E72" w:rsidP="00767CC5">
      <w:pPr>
        <w:pStyle w:val="Heading2"/>
        <w:rPr>
          <w:lang w:val="ro-RO"/>
        </w:rPr>
      </w:pPr>
      <w:bookmarkStart w:id="7" w:name="_Toc469658288"/>
      <w:r>
        <w:rPr>
          <w:lang w:val="ro-RO"/>
        </w:rPr>
        <w:t>C</w:t>
      </w:r>
      <w:r w:rsidR="00BE7021" w:rsidRPr="00787E72">
        <w:rPr>
          <w:lang w:val="ro-RO"/>
        </w:rPr>
        <w:t>onceperea</w:t>
      </w:r>
      <w:r>
        <w:rPr>
          <w:lang w:val="ro-RO"/>
        </w:rPr>
        <w:t xml:space="preserve"> și planificarea</w:t>
      </w:r>
      <w:r w:rsidR="00BE7021" w:rsidRPr="00787E72">
        <w:rPr>
          <w:lang w:val="ro-RO"/>
        </w:rPr>
        <w:t xml:space="preserve"> lucrării de licență</w:t>
      </w:r>
      <w:r w:rsidR="004059B0">
        <w:rPr>
          <w:lang w:val="ro-RO"/>
        </w:rPr>
        <w:t>/disertație</w:t>
      </w:r>
      <w:bookmarkEnd w:id="7"/>
    </w:p>
    <w:p w:rsidR="00787E72" w:rsidRDefault="00787E72" w:rsidP="004D7027">
      <w:pPr>
        <w:pStyle w:val="BodyText2"/>
        <w:spacing w:line="360" w:lineRule="auto"/>
        <w:rPr>
          <w:rFonts w:ascii="Times New Roman" w:hAnsi="Times New Roman"/>
          <w:lang w:val="ro-RO"/>
        </w:rPr>
      </w:pPr>
    </w:p>
    <w:p w:rsidR="00787E72" w:rsidRPr="00787E72" w:rsidRDefault="00787E72" w:rsidP="00767CC5">
      <w:pPr>
        <w:pStyle w:val="Heading3"/>
        <w:rPr>
          <w:lang w:val="ro-RO"/>
        </w:rPr>
      </w:pPr>
      <w:bookmarkStart w:id="8" w:name="_Toc469658289"/>
      <w:r>
        <w:rPr>
          <w:lang w:val="ro-RO"/>
        </w:rPr>
        <w:t>Conceperea</w:t>
      </w:r>
      <w:r w:rsidRPr="00B108F6">
        <w:rPr>
          <w:lang w:val="ro-RO"/>
        </w:rPr>
        <w:t xml:space="preserve"> lucrării de licență</w:t>
      </w:r>
      <w:bookmarkEnd w:id="8"/>
    </w:p>
    <w:p w:rsidR="00BE7021" w:rsidRPr="00B108F6" w:rsidRDefault="002D1CD9" w:rsidP="004D7027">
      <w:pPr>
        <w:pStyle w:val="BodyText2"/>
        <w:spacing w:line="360" w:lineRule="auto"/>
        <w:ind w:firstLine="708"/>
        <w:rPr>
          <w:rFonts w:ascii="Times New Roman" w:hAnsi="Times New Roman"/>
          <w:lang w:val="ro-RO"/>
        </w:rPr>
      </w:pPr>
      <w:r w:rsidRPr="00B108F6">
        <w:rPr>
          <w:rFonts w:ascii="Times New Roman" w:hAnsi="Times New Roman"/>
          <w:lang w:val="ro-RO"/>
        </w:rPr>
        <w:t xml:space="preserve">Primul pas în conceperea lucrării de licență/disertație constă în </w:t>
      </w:r>
      <w:r w:rsidR="007245CF" w:rsidRPr="00B108F6">
        <w:rPr>
          <w:rFonts w:ascii="Times New Roman" w:hAnsi="Times New Roman"/>
          <w:lang w:val="ro-RO"/>
        </w:rPr>
        <w:t xml:space="preserve">familiarizarea </w:t>
      </w:r>
      <w:r w:rsidRPr="00B108F6">
        <w:rPr>
          <w:rFonts w:ascii="Times New Roman" w:hAnsi="Times New Roman"/>
          <w:lang w:val="ro-RO"/>
        </w:rPr>
        <w:t xml:space="preserve">cu domeniul de cercetare și terminologia de specialitate. </w:t>
      </w:r>
      <w:r w:rsidR="00B108F6" w:rsidRPr="00B108F6">
        <w:rPr>
          <w:rFonts w:ascii="Times New Roman" w:hAnsi="Times New Roman"/>
          <w:lang w:val="ro-RO"/>
        </w:rPr>
        <w:t>Preambulul cercetării este reprezentat de încadrarea temei în</w:t>
      </w:r>
      <w:r w:rsidR="007245CF" w:rsidRPr="00B108F6">
        <w:rPr>
          <w:rFonts w:ascii="Times New Roman" w:hAnsi="Times New Roman"/>
          <w:lang w:val="ro-RO"/>
        </w:rPr>
        <w:t xml:space="preserve"> domeniu de </w:t>
      </w:r>
      <w:r w:rsidR="00B108F6" w:rsidRPr="00B108F6">
        <w:rPr>
          <w:rFonts w:ascii="Times New Roman" w:hAnsi="Times New Roman"/>
          <w:lang w:val="ro-RO"/>
        </w:rPr>
        <w:t>cercetare</w:t>
      </w:r>
      <w:r w:rsidR="007245CF" w:rsidRPr="00B108F6">
        <w:rPr>
          <w:rFonts w:ascii="Times New Roman" w:hAnsi="Times New Roman"/>
          <w:lang w:val="ro-RO"/>
        </w:rPr>
        <w:t xml:space="preserve"> (relaţii internaţionale, studii europene, ştiinţe politice, economie, științe juridice, sociologie, antropologie, istorie etc) și </w:t>
      </w:r>
      <w:r w:rsidR="00B108F6" w:rsidRPr="00B108F6">
        <w:rPr>
          <w:rFonts w:ascii="Times New Roman" w:hAnsi="Times New Roman"/>
          <w:lang w:val="ro-RO"/>
        </w:rPr>
        <w:t xml:space="preserve">o bună operare cu </w:t>
      </w:r>
      <w:r w:rsidR="007245CF" w:rsidRPr="00B108F6">
        <w:rPr>
          <w:rFonts w:ascii="Times New Roman" w:hAnsi="Times New Roman"/>
          <w:lang w:val="ro-RO"/>
        </w:rPr>
        <w:t xml:space="preserve">terminologia de specialitate. </w:t>
      </w:r>
      <w:r w:rsidRPr="00B108F6">
        <w:rPr>
          <w:rFonts w:ascii="Times New Roman" w:hAnsi="Times New Roman"/>
          <w:lang w:val="ro-RO"/>
        </w:rPr>
        <w:t xml:space="preserve">În funcție de aceste repere se va face și </w:t>
      </w:r>
      <w:r w:rsidR="00BE7021" w:rsidRPr="00B108F6">
        <w:rPr>
          <w:rFonts w:ascii="Times New Roman" w:hAnsi="Times New Roman"/>
          <w:lang w:val="ro-RO"/>
        </w:rPr>
        <w:t xml:space="preserve">contactarea </w:t>
      </w:r>
      <w:r w:rsidR="00BE7021" w:rsidRPr="00B108F6">
        <w:rPr>
          <w:rFonts w:ascii="Times New Roman" w:hAnsi="Times New Roman"/>
          <w:lang w:val="ro-RO"/>
        </w:rPr>
        <w:lastRenderedPageBreak/>
        <w:t>coordonatorului</w:t>
      </w:r>
      <w:r w:rsidR="00B108F6" w:rsidRPr="00B108F6">
        <w:rPr>
          <w:rFonts w:ascii="Times New Roman" w:hAnsi="Times New Roman"/>
          <w:lang w:val="ro-RO"/>
        </w:rPr>
        <w:t xml:space="preserve"> în vederea </w:t>
      </w:r>
      <w:r w:rsidR="00A36FB3">
        <w:rPr>
          <w:rFonts w:ascii="Times New Roman" w:hAnsi="Times New Roman"/>
          <w:lang w:val="ro-RO"/>
        </w:rPr>
        <w:t xml:space="preserve">a) </w:t>
      </w:r>
      <w:r w:rsidR="00BE7021" w:rsidRPr="00B108F6">
        <w:rPr>
          <w:rFonts w:ascii="Times New Roman" w:hAnsi="Times New Roman"/>
          <w:lang w:val="ro-RO"/>
        </w:rPr>
        <w:t>stabilir</w:t>
      </w:r>
      <w:r w:rsidR="00B108F6" w:rsidRPr="00B108F6">
        <w:rPr>
          <w:rFonts w:ascii="Times New Roman" w:hAnsi="Times New Roman"/>
          <w:lang w:val="ro-RO"/>
        </w:rPr>
        <w:t>ii</w:t>
      </w:r>
      <w:r w:rsidR="00BE7021" w:rsidRPr="00B108F6">
        <w:rPr>
          <w:rFonts w:ascii="Times New Roman" w:hAnsi="Times New Roman"/>
          <w:lang w:val="ro-RO"/>
        </w:rPr>
        <w:t xml:space="preserve"> titlului </w:t>
      </w:r>
      <w:r w:rsidR="00A36FB3">
        <w:rPr>
          <w:rFonts w:ascii="Times New Roman" w:hAnsi="Times New Roman"/>
          <w:lang w:val="ro-RO"/>
        </w:rPr>
        <w:t>b)</w:t>
      </w:r>
      <w:r w:rsidR="00BE7021" w:rsidRPr="00B108F6">
        <w:rPr>
          <w:rFonts w:ascii="Times New Roman" w:hAnsi="Times New Roman"/>
          <w:lang w:val="ro-RO"/>
        </w:rPr>
        <w:t xml:space="preserve"> structurii generale a</w:t>
      </w:r>
      <w:r w:rsidR="00B108F6" w:rsidRPr="00B108F6">
        <w:rPr>
          <w:rFonts w:ascii="Times New Roman" w:hAnsi="Times New Roman"/>
          <w:lang w:val="ro-RO"/>
        </w:rPr>
        <w:t xml:space="preserve"> lucrării</w:t>
      </w:r>
      <w:r w:rsidR="00A36FB3">
        <w:rPr>
          <w:rFonts w:ascii="Times New Roman" w:hAnsi="Times New Roman"/>
          <w:lang w:val="ro-RO"/>
        </w:rPr>
        <w:t xml:space="preserve"> c) </w:t>
      </w:r>
      <w:r w:rsidR="00A8622B">
        <w:rPr>
          <w:rFonts w:ascii="Times New Roman" w:hAnsi="Times New Roman"/>
          <w:lang w:val="ro-RO"/>
        </w:rPr>
        <w:t>planului/design</w:t>
      </w:r>
      <w:r w:rsidR="00444C3A">
        <w:rPr>
          <w:rFonts w:ascii="Times New Roman" w:hAnsi="Times New Roman"/>
          <w:lang w:val="ro-RO"/>
        </w:rPr>
        <w:t>-</w:t>
      </w:r>
      <w:r w:rsidR="00A8622B">
        <w:rPr>
          <w:rFonts w:ascii="Times New Roman" w:hAnsi="Times New Roman"/>
          <w:lang w:val="ro-RO"/>
        </w:rPr>
        <w:t>ului</w:t>
      </w:r>
      <w:r w:rsidR="00A36FB3" w:rsidRPr="00B108F6">
        <w:rPr>
          <w:rFonts w:ascii="Times New Roman" w:hAnsi="Times New Roman"/>
          <w:lang w:val="ro-RO"/>
        </w:rPr>
        <w:t xml:space="preserve"> de cercetare</w:t>
      </w:r>
      <w:r w:rsidR="00B108F6" w:rsidRPr="00B108F6">
        <w:rPr>
          <w:rFonts w:ascii="Times New Roman" w:hAnsi="Times New Roman"/>
          <w:lang w:val="ro-RO"/>
        </w:rPr>
        <w:t xml:space="preserve">. După această etapă, studentul/studenta și coordonatorul vor </w:t>
      </w:r>
      <w:r w:rsidR="00BE7021" w:rsidRPr="00B108F6">
        <w:rPr>
          <w:rFonts w:ascii="Times New Roman" w:hAnsi="Times New Roman"/>
          <w:lang w:val="ro-RO"/>
        </w:rPr>
        <w:t>identifica principalel</w:t>
      </w:r>
      <w:r w:rsidR="00B108F6" w:rsidRPr="00B108F6">
        <w:rPr>
          <w:rFonts w:ascii="Times New Roman" w:hAnsi="Times New Roman"/>
          <w:lang w:val="ro-RO"/>
        </w:rPr>
        <w:t>e</w:t>
      </w:r>
      <w:r w:rsidR="00B108F6">
        <w:rPr>
          <w:rFonts w:ascii="Times New Roman" w:hAnsi="Times New Roman"/>
          <w:lang w:val="ro-RO"/>
        </w:rPr>
        <w:t xml:space="preserve"> surse bibliografice</w:t>
      </w:r>
      <w:r w:rsidR="00A36FB3">
        <w:rPr>
          <w:rFonts w:ascii="Times New Roman" w:hAnsi="Times New Roman"/>
          <w:lang w:val="ro-RO"/>
        </w:rPr>
        <w:t xml:space="preserve"> corespunzătoare fiecărei componente a structurii generale a lucrării</w:t>
      </w:r>
      <w:r w:rsidR="00B108F6">
        <w:rPr>
          <w:rFonts w:ascii="Times New Roman" w:hAnsi="Times New Roman"/>
          <w:lang w:val="ro-RO"/>
        </w:rPr>
        <w:t>.</w:t>
      </w:r>
      <w:r w:rsidR="00B108F6" w:rsidRPr="00B108F6">
        <w:rPr>
          <w:rFonts w:ascii="Times New Roman" w:hAnsi="Times New Roman"/>
          <w:lang w:val="ro-RO"/>
        </w:rPr>
        <w:t xml:space="preserve"> </w:t>
      </w:r>
      <w:r w:rsidR="00B108F6">
        <w:rPr>
          <w:rFonts w:ascii="Times New Roman" w:hAnsi="Times New Roman"/>
          <w:lang w:val="ro-RO"/>
        </w:rPr>
        <w:t>Apoi, se va stabili</w:t>
      </w:r>
      <w:r w:rsidR="00B108F6" w:rsidRPr="00B108F6">
        <w:rPr>
          <w:rFonts w:ascii="Times New Roman" w:hAnsi="Times New Roman"/>
          <w:lang w:val="ro-RO"/>
        </w:rPr>
        <w:t xml:space="preserve"> de comun acord un calendar </w:t>
      </w:r>
      <w:r w:rsidR="00B108F6">
        <w:rPr>
          <w:rFonts w:ascii="Times New Roman" w:hAnsi="Times New Roman"/>
          <w:lang w:val="ro-RO"/>
        </w:rPr>
        <w:t>pentru parcurgerea</w:t>
      </w:r>
      <w:r w:rsidR="00BE7021" w:rsidRPr="00B108F6">
        <w:rPr>
          <w:rFonts w:ascii="Times New Roman" w:hAnsi="Times New Roman"/>
          <w:lang w:val="ro-RO"/>
        </w:rPr>
        <w:t xml:space="preserve"> </w:t>
      </w:r>
      <w:r w:rsidR="00B108F6">
        <w:rPr>
          <w:rFonts w:ascii="Times New Roman" w:hAnsi="Times New Roman"/>
          <w:lang w:val="ro-RO"/>
        </w:rPr>
        <w:t>acestei</w:t>
      </w:r>
      <w:r w:rsidR="00BE7021" w:rsidRPr="00B108F6">
        <w:rPr>
          <w:rFonts w:ascii="Times New Roman" w:hAnsi="Times New Roman"/>
          <w:lang w:val="ro-RO"/>
        </w:rPr>
        <w:t xml:space="preserve"> prime liste bibliografice</w:t>
      </w:r>
      <w:r w:rsidR="00A36FB3">
        <w:rPr>
          <w:rFonts w:ascii="Times New Roman" w:hAnsi="Times New Roman"/>
          <w:lang w:val="ro-RO"/>
        </w:rPr>
        <w:t>. După parcurgerea</w:t>
      </w:r>
      <w:r w:rsidR="00A36FB3" w:rsidRPr="00B108F6">
        <w:rPr>
          <w:rFonts w:ascii="Times New Roman" w:hAnsi="Times New Roman"/>
          <w:lang w:val="ro-RO"/>
        </w:rPr>
        <w:t xml:space="preserve"> prime</w:t>
      </w:r>
      <w:r w:rsidR="00A36FB3">
        <w:rPr>
          <w:rFonts w:ascii="Times New Roman" w:hAnsi="Times New Roman"/>
          <w:lang w:val="ro-RO"/>
        </w:rPr>
        <w:t>i</w:t>
      </w:r>
      <w:r w:rsidR="00A36FB3" w:rsidRPr="00B108F6">
        <w:rPr>
          <w:rFonts w:ascii="Times New Roman" w:hAnsi="Times New Roman"/>
          <w:lang w:val="ro-RO"/>
        </w:rPr>
        <w:t xml:space="preserve"> liste bibliografice</w:t>
      </w:r>
      <w:r w:rsidR="00B108F6">
        <w:rPr>
          <w:rFonts w:ascii="Times New Roman" w:hAnsi="Times New Roman"/>
          <w:lang w:val="ro-RO"/>
        </w:rPr>
        <w:t xml:space="preserve"> se trece la </w:t>
      </w:r>
      <w:r w:rsidR="00BE7021" w:rsidRPr="00B108F6">
        <w:rPr>
          <w:rFonts w:ascii="Times New Roman" w:hAnsi="Times New Roman"/>
          <w:lang w:val="ro-RO"/>
        </w:rPr>
        <w:t>discutarea abordării teoretice și a părții practice (dacă este cazul)</w:t>
      </w:r>
      <w:r w:rsidR="00417456">
        <w:rPr>
          <w:rFonts w:ascii="Times New Roman" w:hAnsi="Times New Roman"/>
          <w:lang w:val="ro-RO"/>
        </w:rPr>
        <w:t>, se va completa bibliografia relevantă a ambelor segmente</w:t>
      </w:r>
      <w:r w:rsidR="00B108F6">
        <w:rPr>
          <w:rFonts w:ascii="Times New Roman" w:hAnsi="Times New Roman"/>
          <w:lang w:val="ro-RO"/>
        </w:rPr>
        <w:t xml:space="preserve"> și </w:t>
      </w:r>
      <w:r w:rsidR="00417456">
        <w:rPr>
          <w:rFonts w:ascii="Times New Roman" w:hAnsi="Times New Roman"/>
          <w:lang w:val="ro-RO"/>
        </w:rPr>
        <w:t xml:space="preserve">se va </w:t>
      </w:r>
      <w:r w:rsidR="00BE7021" w:rsidRPr="00B108F6">
        <w:rPr>
          <w:rFonts w:ascii="Times New Roman" w:hAnsi="Times New Roman"/>
          <w:lang w:val="ro-RO"/>
        </w:rPr>
        <w:t xml:space="preserve">formula </w:t>
      </w:r>
      <w:r w:rsidR="00417456">
        <w:rPr>
          <w:rFonts w:ascii="Times New Roman" w:hAnsi="Times New Roman"/>
          <w:lang w:val="ro-RO"/>
        </w:rPr>
        <w:t>detaliat</w:t>
      </w:r>
      <w:r w:rsidR="00BE7021" w:rsidRPr="00B108F6">
        <w:rPr>
          <w:rFonts w:ascii="Times New Roman" w:hAnsi="Times New Roman"/>
          <w:lang w:val="ro-RO"/>
        </w:rPr>
        <w:t xml:space="preserve"> structur</w:t>
      </w:r>
      <w:r w:rsidR="00417456">
        <w:rPr>
          <w:rFonts w:ascii="Times New Roman" w:hAnsi="Times New Roman"/>
          <w:lang w:val="ro-RO"/>
        </w:rPr>
        <w:t>a</w:t>
      </w:r>
      <w:r w:rsidR="00BE7021" w:rsidRPr="00B108F6">
        <w:rPr>
          <w:rFonts w:ascii="Times New Roman" w:hAnsi="Times New Roman"/>
          <w:lang w:val="ro-RO"/>
        </w:rPr>
        <w:t xml:space="preserve"> lucrării de licență</w:t>
      </w:r>
      <w:r w:rsidR="00B53CE2">
        <w:rPr>
          <w:rFonts w:ascii="Times New Roman" w:hAnsi="Times New Roman"/>
          <w:lang w:val="ro-RO"/>
        </w:rPr>
        <w:t xml:space="preserve"> sau disertație</w:t>
      </w:r>
      <w:r w:rsidR="00B108F6">
        <w:rPr>
          <w:rFonts w:ascii="Times New Roman" w:hAnsi="Times New Roman"/>
          <w:lang w:val="ro-RO"/>
        </w:rPr>
        <w:t>. În următoarea etapă</w:t>
      </w:r>
      <w:r w:rsidR="00E23788">
        <w:rPr>
          <w:rFonts w:ascii="Times New Roman" w:hAnsi="Times New Roman"/>
          <w:lang w:val="ro-RO"/>
        </w:rPr>
        <w:t>,</w:t>
      </w:r>
      <w:r w:rsidR="00B108F6">
        <w:rPr>
          <w:rFonts w:ascii="Times New Roman" w:hAnsi="Times New Roman"/>
          <w:lang w:val="ro-RO"/>
        </w:rPr>
        <w:t xml:space="preserve"> </w:t>
      </w:r>
      <w:r w:rsidR="00A36FB3">
        <w:rPr>
          <w:rFonts w:ascii="Times New Roman" w:hAnsi="Times New Roman"/>
          <w:lang w:val="ro-RO"/>
        </w:rPr>
        <w:t xml:space="preserve">studentul/studenta </w:t>
      </w:r>
      <w:r w:rsidR="00417456">
        <w:rPr>
          <w:rFonts w:ascii="Times New Roman" w:hAnsi="Times New Roman"/>
          <w:lang w:val="ro-RO"/>
        </w:rPr>
        <w:t>va elabora și transmite coordonatorului</w:t>
      </w:r>
      <w:r w:rsidR="00A36FB3">
        <w:rPr>
          <w:rFonts w:ascii="Times New Roman" w:hAnsi="Times New Roman"/>
          <w:lang w:val="ro-RO"/>
        </w:rPr>
        <w:t xml:space="preserve"> </w:t>
      </w:r>
      <w:r w:rsidR="00417456">
        <w:rPr>
          <w:rFonts w:ascii="Times New Roman" w:hAnsi="Times New Roman"/>
          <w:lang w:val="ro-RO"/>
        </w:rPr>
        <w:t>sinteza părții teoretice a lucrării</w:t>
      </w:r>
      <w:r w:rsidR="00AD6F0F">
        <w:rPr>
          <w:rFonts w:ascii="Times New Roman" w:hAnsi="Times New Roman"/>
          <w:lang w:val="ro-RO"/>
        </w:rPr>
        <w:t>; această etapă e urmată de</w:t>
      </w:r>
      <w:r w:rsidR="00A36FB3">
        <w:rPr>
          <w:rFonts w:ascii="Times New Roman" w:hAnsi="Times New Roman"/>
          <w:lang w:val="ro-RO"/>
        </w:rPr>
        <w:t xml:space="preserve"> </w:t>
      </w:r>
      <w:r w:rsidR="00BE7021" w:rsidRPr="00B108F6">
        <w:rPr>
          <w:rFonts w:ascii="Times New Roman" w:hAnsi="Times New Roman"/>
          <w:lang w:val="ro-RO"/>
        </w:rPr>
        <w:t>analiza și reformularea, pe baza sugestiilor coordonatorului, a părții teoretice a lucrării</w:t>
      </w:r>
      <w:r w:rsidR="00AD6F0F">
        <w:rPr>
          <w:rFonts w:ascii="Times New Roman" w:hAnsi="Times New Roman"/>
          <w:lang w:val="ro-RO"/>
        </w:rPr>
        <w:t>. Odată încheiate aceste etape</w:t>
      </w:r>
      <w:r w:rsidR="00E23788">
        <w:rPr>
          <w:rFonts w:ascii="Times New Roman" w:hAnsi="Times New Roman"/>
          <w:lang w:val="ro-RO"/>
        </w:rPr>
        <w:t>,</w:t>
      </w:r>
      <w:r w:rsidR="00AD6F0F">
        <w:rPr>
          <w:rFonts w:ascii="Times New Roman" w:hAnsi="Times New Roman"/>
          <w:lang w:val="ro-RO"/>
        </w:rPr>
        <w:t xml:space="preserve"> atenția se va concentra asupra elaborării studiului de caz, respectiv</w:t>
      </w:r>
      <w:r w:rsidR="00E23788">
        <w:rPr>
          <w:rFonts w:ascii="Times New Roman" w:hAnsi="Times New Roman"/>
          <w:lang w:val="ro-RO"/>
        </w:rPr>
        <w:t>,</w:t>
      </w:r>
      <w:r w:rsidR="00AD6F0F">
        <w:rPr>
          <w:rFonts w:ascii="Times New Roman" w:hAnsi="Times New Roman"/>
          <w:lang w:val="ro-RO"/>
        </w:rPr>
        <w:t xml:space="preserve"> r</w:t>
      </w:r>
      <w:r w:rsidR="00BE7021" w:rsidRPr="00B108F6">
        <w:rPr>
          <w:rFonts w:ascii="Times New Roman" w:hAnsi="Times New Roman"/>
          <w:lang w:val="ro-RO"/>
        </w:rPr>
        <w:t>ealiz</w:t>
      </w:r>
      <w:r w:rsidR="00AD6F0F">
        <w:rPr>
          <w:rFonts w:ascii="Times New Roman" w:hAnsi="Times New Roman"/>
          <w:lang w:val="ro-RO"/>
        </w:rPr>
        <w:t>ă</w:t>
      </w:r>
      <w:r w:rsidR="00BE7021" w:rsidRPr="00B108F6">
        <w:rPr>
          <w:rFonts w:ascii="Times New Roman" w:hAnsi="Times New Roman"/>
          <w:lang w:val="ro-RO"/>
        </w:rPr>
        <w:t>r</w:t>
      </w:r>
      <w:r w:rsidR="00AD6F0F">
        <w:rPr>
          <w:rFonts w:ascii="Times New Roman" w:hAnsi="Times New Roman"/>
          <w:lang w:val="ro-RO"/>
        </w:rPr>
        <w:t>ii</w:t>
      </w:r>
      <w:r w:rsidR="00BE7021" w:rsidRPr="00B108F6">
        <w:rPr>
          <w:rFonts w:ascii="Times New Roman" w:hAnsi="Times New Roman"/>
          <w:lang w:val="ro-RO"/>
        </w:rPr>
        <w:t xml:space="preserve"> părții apli</w:t>
      </w:r>
      <w:r w:rsidR="00AD6F0F">
        <w:rPr>
          <w:rFonts w:ascii="Times New Roman" w:hAnsi="Times New Roman"/>
          <w:lang w:val="ro-RO"/>
        </w:rPr>
        <w:t>cative/experimentale a lucrării. În această etapă</w:t>
      </w:r>
      <w:r w:rsidR="00E23788">
        <w:rPr>
          <w:rFonts w:ascii="Times New Roman" w:hAnsi="Times New Roman"/>
          <w:lang w:val="ro-RO"/>
        </w:rPr>
        <w:t>,</w:t>
      </w:r>
      <w:r w:rsidR="00AD6F0F">
        <w:rPr>
          <w:rFonts w:ascii="Times New Roman" w:hAnsi="Times New Roman"/>
          <w:lang w:val="ro-RO"/>
        </w:rPr>
        <w:t xml:space="preserve"> se c</w:t>
      </w:r>
      <w:r w:rsidR="00BE7021" w:rsidRPr="00B108F6">
        <w:rPr>
          <w:rFonts w:ascii="Times New Roman" w:hAnsi="Times New Roman"/>
          <w:lang w:val="ro-RO"/>
        </w:rPr>
        <w:t>olect</w:t>
      </w:r>
      <w:r w:rsidR="00AD6F0F">
        <w:rPr>
          <w:rFonts w:ascii="Times New Roman" w:hAnsi="Times New Roman"/>
          <w:lang w:val="ro-RO"/>
        </w:rPr>
        <w:t>ează</w:t>
      </w:r>
      <w:r w:rsidR="00BE7021" w:rsidRPr="00B108F6">
        <w:rPr>
          <w:rFonts w:ascii="Times New Roman" w:hAnsi="Times New Roman"/>
          <w:lang w:val="ro-RO"/>
        </w:rPr>
        <w:t xml:space="preserve"> și analiz</w:t>
      </w:r>
      <w:r w:rsidR="00AD6F0F">
        <w:rPr>
          <w:rFonts w:ascii="Times New Roman" w:hAnsi="Times New Roman"/>
          <w:lang w:val="ro-RO"/>
        </w:rPr>
        <w:t>ează</w:t>
      </w:r>
      <w:r w:rsidR="00BE7021" w:rsidRPr="00B108F6">
        <w:rPr>
          <w:rFonts w:ascii="Times New Roman" w:hAnsi="Times New Roman"/>
          <w:lang w:val="ro-RO"/>
        </w:rPr>
        <w:t xml:space="preserve"> datel</w:t>
      </w:r>
      <w:r w:rsidR="00AD6F0F">
        <w:rPr>
          <w:rFonts w:ascii="Times New Roman" w:hAnsi="Times New Roman"/>
          <w:lang w:val="ro-RO"/>
        </w:rPr>
        <w:t xml:space="preserve">e relevante pentru studiul de caz sau cele obținute în urma aplicației implementate, după care se trece la </w:t>
      </w:r>
      <w:r w:rsidR="00BE7021" w:rsidRPr="00B108F6">
        <w:rPr>
          <w:rFonts w:ascii="Times New Roman" w:hAnsi="Times New Roman"/>
          <w:lang w:val="ro-RO"/>
        </w:rPr>
        <w:t>interpretarea datelor</w:t>
      </w:r>
      <w:r w:rsidR="00AD6F0F">
        <w:rPr>
          <w:rFonts w:ascii="Times New Roman" w:hAnsi="Times New Roman"/>
          <w:lang w:val="ro-RO"/>
        </w:rPr>
        <w:t xml:space="preserve"> în contextul teoretic prezentat în prima parte a lucrării</w:t>
      </w:r>
      <w:r w:rsidR="00E23788">
        <w:rPr>
          <w:rFonts w:ascii="Times New Roman" w:hAnsi="Times New Roman"/>
          <w:lang w:val="ro-RO"/>
        </w:rPr>
        <w:t>, iar apoi</w:t>
      </w:r>
      <w:r w:rsidR="00AD6F0F">
        <w:rPr>
          <w:rFonts w:ascii="Times New Roman" w:hAnsi="Times New Roman"/>
          <w:lang w:val="ro-RO"/>
        </w:rPr>
        <w:t xml:space="preserve"> formularea concluziilor. </w:t>
      </w:r>
      <w:r w:rsidR="00B26A85">
        <w:rPr>
          <w:rFonts w:ascii="Times New Roman" w:hAnsi="Times New Roman"/>
          <w:lang w:val="ro-RO"/>
        </w:rPr>
        <w:t xml:space="preserve">Colectarea, analiza, interpretarea și formularea concluziilor se face în deplină rigoare metodologică, iar ultima etapă </w:t>
      </w:r>
      <w:r w:rsidR="00B53CE2">
        <w:rPr>
          <w:rFonts w:ascii="Times New Roman" w:hAnsi="Times New Roman"/>
          <w:lang w:val="ro-RO"/>
        </w:rPr>
        <w:t xml:space="preserve">se realizează prin stabilirea cu </w:t>
      </w:r>
      <w:r w:rsidR="00BE7021" w:rsidRPr="00B108F6">
        <w:rPr>
          <w:rFonts w:ascii="Times New Roman" w:hAnsi="Times New Roman"/>
          <w:lang w:val="ro-RO"/>
        </w:rPr>
        <w:t>coordonatorul a aspectelor metodologice și a concl</w:t>
      </w:r>
      <w:r w:rsidR="00B26A85">
        <w:rPr>
          <w:rFonts w:ascii="Times New Roman" w:hAnsi="Times New Roman"/>
          <w:lang w:val="ro-RO"/>
        </w:rPr>
        <w:t>uziilor formulate.</w:t>
      </w:r>
    </w:p>
    <w:p w:rsidR="00BE7021" w:rsidRPr="00B108F6" w:rsidRDefault="00BE7021" w:rsidP="004D7027">
      <w:pPr>
        <w:pStyle w:val="BodyText2"/>
        <w:spacing w:line="360" w:lineRule="auto"/>
        <w:rPr>
          <w:rFonts w:ascii="Times New Roman" w:hAnsi="Times New Roman"/>
          <w:i/>
          <w:lang w:val="ro-RO"/>
        </w:rPr>
      </w:pPr>
    </w:p>
    <w:p w:rsidR="00BE7021" w:rsidRPr="00B108F6" w:rsidRDefault="00BE7021" w:rsidP="00767CC5">
      <w:pPr>
        <w:pStyle w:val="Heading3"/>
        <w:rPr>
          <w:lang w:val="ro-RO"/>
        </w:rPr>
      </w:pPr>
      <w:bookmarkStart w:id="9" w:name="_Toc469658290"/>
      <w:r w:rsidRPr="00B108F6">
        <w:rPr>
          <w:lang w:val="ro-RO"/>
        </w:rPr>
        <w:t>Planificarea redactării lucrării de licență</w:t>
      </w:r>
      <w:bookmarkEnd w:id="9"/>
    </w:p>
    <w:p w:rsidR="00BE7021" w:rsidRPr="00B108F6" w:rsidRDefault="00BE7021" w:rsidP="004D7027">
      <w:pPr>
        <w:pStyle w:val="BodyText2"/>
        <w:spacing w:line="360" w:lineRule="auto"/>
        <w:ind w:firstLine="708"/>
        <w:rPr>
          <w:rFonts w:ascii="Times New Roman" w:hAnsi="Times New Roman"/>
          <w:lang w:val="ro-RO"/>
        </w:rPr>
      </w:pPr>
      <w:r w:rsidRPr="00B108F6">
        <w:rPr>
          <w:rFonts w:ascii="Times New Roman" w:hAnsi="Times New Roman"/>
          <w:lang w:val="ro-RO"/>
        </w:rPr>
        <w:t xml:space="preserve">În vederea respectării standardelor de timp și de calitate, este bine să luați în calcul </w:t>
      </w:r>
      <w:r w:rsidR="00E403F3">
        <w:rPr>
          <w:rFonts w:ascii="Times New Roman" w:hAnsi="Times New Roman"/>
          <w:lang w:val="ro-RO"/>
        </w:rPr>
        <w:t>următoarele repere</w:t>
      </w:r>
      <w:r w:rsidRPr="00B108F6">
        <w:rPr>
          <w:rFonts w:ascii="Times New Roman" w:hAnsi="Times New Roman"/>
          <w:lang w:val="ro-RO"/>
        </w:rPr>
        <w:t>:</w:t>
      </w:r>
    </w:p>
    <w:p w:rsidR="00BE7021" w:rsidRPr="00B108F6" w:rsidRDefault="00E403F3" w:rsidP="004D7027">
      <w:pPr>
        <w:pStyle w:val="BodyText2"/>
        <w:spacing w:line="360" w:lineRule="auto"/>
        <w:rPr>
          <w:rFonts w:ascii="Times New Roman" w:hAnsi="Times New Roman"/>
          <w:lang w:val="ro-RO"/>
        </w:rPr>
      </w:pPr>
      <w:r>
        <w:rPr>
          <w:rFonts w:ascii="Times New Roman" w:hAnsi="Times New Roman"/>
          <w:lang w:val="ro-RO"/>
        </w:rPr>
        <w:t>A) A</w:t>
      </w:r>
      <w:r w:rsidR="00BE7021" w:rsidRPr="00B108F6">
        <w:rPr>
          <w:rFonts w:ascii="Times New Roman" w:hAnsi="Times New Roman"/>
          <w:lang w:val="ro-RO"/>
        </w:rPr>
        <w:t>legerea temei și a coordonatorului se face</w:t>
      </w:r>
      <w:r w:rsidR="00F770FB" w:rsidRPr="00B108F6">
        <w:rPr>
          <w:rFonts w:ascii="Times New Roman" w:hAnsi="Times New Roman"/>
          <w:lang w:val="ro-RO"/>
        </w:rPr>
        <w:t xml:space="preserve"> pe parcursul semestrului II al anului II de studiu (în perioada martie-iunie)</w:t>
      </w:r>
      <w:r>
        <w:rPr>
          <w:rFonts w:ascii="Times New Roman" w:hAnsi="Times New Roman"/>
          <w:lang w:val="ro-RO"/>
        </w:rPr>
        <w:t xml:space="preserve"> în funcție de interesul de cercetare al studentului/studentei</w:t>
      </w:r>
      <w:r w:rsidR="00BE7021" w:rsidRPr="00B108F6">
        <w:rPr>
          <w:rFonts w:ascii="Times New Roman" w:hAnsi="Times New Roman"/>
          <w:lang w:val="ro-RO"/>
        </w:rPr>
        <w:t>,</w:t>
      </w:r>
      <w:r>
        <w:rPr>
          <w:rFonts w:ascii="Times New Roman" w:hAnsi="Times New Roman"/>
          <w:lang w:val="ro-RO"/>
        </w:rPr>
        <w:t xml:space="preserve"> sau cel mai târziu în semestrul I al anului III</w:t>
      </w:r>
      <w:r w:rsidR="00BE7021" w:rsidRPr="00B108F6">
        <w:rPr>
          <w:rFonts w:ascii="Times New Roman" w:hAnsi="Times New Roman"/>
          <w:lang w:val="ro-RO"/>
        </w:rPr>
        <w:t xml:space="preserve"> pe baza listei </w:t>
      </w:r>
      <w:r w:rsidR="00DC4D35">
        <w:rPr>
          <w:rFonts w:ascii="Times New Roman" w:hAnsi="Times New Roman"/>
          <w:lang w:val="ro-RO"/>
        </w:rPr>
        <w:t>de teme afișate de coordonatori.</w:t>
      </w:r>
      <w:r w:rsidR="00F770FB" w:rsidRPr="00B108F6">
        <w:rPr>
          <w:rFonts w:ascii="Times New Roman" w:hAnsi="Times New Roman"/>
          <w:lang w:val="ro-RO"/>
        </w:rPr>
        <w:t xml:space="preserve"> Studenții trebuie să ia în calcul faptul că fiecare cadru didactic al Facultății de Studii Europene poate asuma un maxim de 10-1</w:t>
      </w:r>
      <w:r w:rsidR="00D268BF">
        <w:rPr>
          <w:rFonts w:ascii="Times New Roman" w:hAnsi="Times New Roman"/>
          <w:lang w:val="ro-RO"/>
        </w:rPr>
        <w:t>2</w:t>
      </w:r>
      <w:r w:rsidR="00F770FB" w:rsidRPr="00B108F6">
        <w:rPr>
          <w:rFonts w:ascii="Times New Roman" w:hAnsi="Times New Roman"/>
          <w:lang w:val="ro-RO"/>
        </w:rPr>
        <w:t xml:space="preserve"> lucrări de </w:t>
      </w:r>
      <w:r w:rsidR="00DC4D35">
        <w:rPr>
          <w:rFonts w:ascii="Times New Roman" w:hAnsi="Times New Roman"/>
          <w:lang w:val="ro-RO"/>
        </w:rPr>
        <w:t>licență</w:t>
      </w:r>
      <w:r w:rsidR="00F770FB" w:rsidRPr="00B108F6">
        <w:rPr>
          <w:rFonts w:ascii="Times New Roman" w:hAnsi="Times New Roman"/>
          <w:lang w:val="ro-RO"/>
        </w:rPr>
        <w:t xml:space="preserve"> și un maxim de 4-5 disertații (totalul lucrărilor de </w:t>
      </w:r>
      <w:r w:rsidR="00DC4D35">
        <w:rPr>
          <w:rFonts w:ascii="Times New Roman" w:hAnsi="Times New Roman"/>
          <w:lang w:val="ro-RO"/>
        </w:rPr>
        <w:t>licență</w:t>
      </w:r>
      <w:r w:rsidR="00F770FB" w:rsidRPr="00B108F6">
        <w:rPr>
          <w:rFonts w:ascii="Times New Roman" w:hAnsi="Times New Roman"/>
          <w:lang w:val="ro-RO"/>
        </w:rPr>
        <w:t xml:space="preserve"> și al disertațiilor coordonate de un profesor, în cadrul unei sesiuni de susținere a acestora, n</w:t>
      </w:r>
      <w:r w:rsidR="00E23788">
        <w:rPr>
          <w:rFonts w:ascii="Times New Roman" w:hAnsi="Times New Roman"/>
          <w:lang w:val="ro-RO"/>
        </w:rPr>
        <w:t xml:space="preserve">u poate fi mai mare de </w:t>
      </w:r>
      <w:r w:rsidR="00F770FB" w:rsidRPr="00B108F6">
        <w:rPr>
          <w:rFonts w:ascii="Times New Roman" w:hAnsi="Times New Roman"/>
          <w:lang w:val="ro-RO"/>
        </w:rPr>
        <w:t>15)</w:t>
      </w:r>
      <w:r w:rsidR="00E23788">
        <w:rPr>
          <w:rFonts w:ascii="Times New Roman" w:hAnsi="Times New Roman"/>
          <w:lang w:val="ro-RO"/>
        </w:rPr>
        <w:t>.</w:t>
      </w:r>
    </w:p>
    <w:p w:rsidR="00BE7021" w:rsidRDefault="00D268BF" w:rsidP="004D7027">
      <w:pPr>
        <w:pStyle w:val="BodyText2"/>
        <w:spacing w:line="360" w:lineRule="auto"/>
        <w:rPr>
          <w:rFonts w:ascii="Times New Roman" w:hAnsi="Times New Roman"/>
          <w:lang w:val="ro-RO"/>
        </w:rPr>
      </w:pPr>
      <w:r>
        <w:rPr>
          <w:rFonts w:ascii="Times New Roman" w:hAnsi="Times New Roman"/>
          <w:lang w:val="ro-RO"/>
        </w:rPr>
        <w:t>B) F</w:t>
      </w:r>
      <w:r w:rsidR="00DC4D35">
        <w:rPr>
          <w:rFonts w:ascii="Times New Roman" w:hAnsi="Times New Roman"/>
          <w:lang w:val="ro-RO"/>
        </w:rPr>
        <w:t>ormularea</w:t>
      </w:r>
      <w:r w:rsidR="00BE7021" w:rsidRPr="00B108F6">
        <w:rPr>
          <w:rFonts w:ascii="Times New Roman" w:hAnsi="Times New Roman"/>
          <w:lang w:val="ro-RO"/>
        </w:rPr>
        <w:t xml:space="preserve"> titlului și a primei structuri a lucrării </w:t>
      </w:r>
      <w:r>
        <w:rPr>
          <w:rFonts w:ascii="Times New Roman" w:hAnsi="Times New Roman"/>
          <w:lang w:val="ro-RO"/>
        </w:rPr>
        <w:t>să se realizez</w:t>
      </w:r>
      <w:r w:rsidR="00E23788">
        <w:rPr>
          <w:rFonts w:ascii="Times New Roman" w:hAnsi="Times New Roman"/>
          <w:lang w:val="ro-RO"/>
        </w:rPr>
        <w:t>e</w:t>
      </w:r>
      <w:r>
        <w:rPr>
          <w:rFonts w:ascii="Times New Roman" w:hAnsi="Times New Roman"/>
          <w:lang w:val="ro-RO"/>
        </w:rPr>
        <w:t xml:space="preserve"> </w:t>
      </w:r>
      <w:r w:rsidR="00BE7021" w:rsidRPr="00B108F6">
        <w:rPr>
          <w:rFonts w:ascii="Times New Roman" w:hAnsi="Times New Roman"/>
          <w:lang w:val="ro-RO"/>
        </w:rPr>
        <w:t xml:space="preserve">în maxim </w:t>
      </w:r>
      <w:r>
        <w:rPr>
          <w:rFonts w:ascii="Times New Roman" w:hAnsi="Times New Roman"/>
          <w:lang w:val="ro-RO"/>
        </w:rPr>
        <w:t>o</w:t>
      </w:r>
      <w:r w:rsidR="00BE7021" w:rsidRPr="00B108F6">
        <w:rPr>
          <w:rFonts w:ascii="Times New Roman" w:hAnsi="Times New Roman"/>
          <w:lang w:val="ro-RO"/>
        </w:rPr>
        <w:t xml:space="preserve"> lună de la alegerea coordon</w:t>
      </w:r>
      <w:r>
        <w:rPr>
          <w:rFonts w:ascii="Times New Roman" w:hAnsi="Times New Roman"/>
          <w:lang w:val="ro-RO"/>
        </w:rPr>
        <w:t>atorului.</w:t>
      </w:r>
    </w:p>
    <w:p w:rsidR="00D268BF" w:rsidRDefault="00D268BF" w:rsidP="004D7027">
      <w:pPr>
        <w:pStyle w:val="BodyText2"/>
        <w:spacing w:line="360" w:lineRule="auto"/>
        <w:jc w:val="left"/>
        <w:rPr>
          <w:rFonts w:ascii="Times New Roman" w:hAnsi="Times New Roman"/>
          <w:lang w:val="ro-RO"/>
        </w:rPr>
      </w:pPr>
      <w:r>
        <w:rPr>
          <w:rFonts w:ascii="Times New Roman" w:hAnsi="Times New Roman"/>
          <w:lang w:val="ro-RO"/>
        </w:rPr>
        <w:t>C) P</w:t>
      </w:r>
      <w:r w:rsidR="00BE7021" w:rsidRPr="00B108F6">
        <w:rPr>
          <w:rFonts w:ascii="Times New Roman" w:hAnsi="Times New Roman"/>
          <w:lang w:val="ro-RO"/>
        </w:rPr>
        <w:t xml:space="preserve">arcurgerea bibliografiei pentru </w:t>
      </w:r>
      <w:r>
        <w:rPr>
          <w:rFonts w:ascii="Times New Roman" w:hAnsi="Times New Roman"/>
          <w:lang w:val="ro-RO"/>
        </w:rPr>
        <w:t>partea teoretică</w:t>
      </w:r>
      <w:r w:rsidR="00E23788">
        <w:rPr>
          <w:rFonts w:ascii="Times New Roman" w:hAnsi="Times New Roman"/>
          <w:lang w:val="ro-RO"/>
        </w:rPr>
        <w:t>:</w:t>
      </w:r>
      <w:r>
        <w:rPr>
          <w:rFonts w:ascii="Times New Roman" w:hAnsi="Times New Roman"/>
          <w:lang w:val="ro-RO"/>
        </w:rPr>
        <w:t xml:space="preserve"> 1-2 luni</w:t>
      </w:r>
      <w:r w:rsidR="00DC4D35">
        <w:rPr>
          <w:rFonts w:ascii="Times New Roman" w:hAnsi="Times New Roman"/>
          <w:lang w:val="ro-RO"/>
        </w:rPr>
        <w:t>.</w:t>
      </w:r>
    </w:p>
    <w:p w:rsidR="00BE7021" w:rsidRPr="00B108F6" w:rsidRDefault="00D268BF" w:rsidP="004D7027">
      <w:pPr>
        <w:pStyle w:val="BodyText2"/>
        <w:spacing w:line="360" w:lineRule="auto"/>
        <w:jc w:val="left"/>
        <w:rPr>
          <w:rFonts w:ascii="Times New Roman" w:hAnsi="Times New Roman"/>
          <w:lang w:val="ro-RO"/>
        </w:rPr>
      </w:pPr>
      <w:r>
        <w:rPr>
          <w:rFonts w:ascii="Times New Roman" w:hAnsi="Times New Roman"/>
          <w:lang w:val="ro-RO"/>
        </w:rPr>
        <w:t>D) C</w:t>
      </w:r>
      <w:r w:rsidR="00BE7021" w:rsidRPr="00B108F6">
        <w:rPr>
          <w:rFonts w:ascii="Times New Roman" w:hAnsi="Times New Roman"/>
          <w:lang w:val="ro-RO"/>
        </w:rPr>
        <w:t>onsultarea cu coordonatorul și analiza părții teoretice</w:t>
      </w:r>
      <w:r w:rsidR="00E23788">
        <w:rPr>
          <w:rFonts w:ascii="Times New Roman" w:hAnsi="Times New Roman"/>
          <w:lang w:val="ro-RO"/>
        </w:rPr>
        <w:t xml:space="preserve">: </w:t>
      </w:r>
      <w:r w:rsidR="00BE7021" w:rsidRPr="00B108F6">
        <w:rPr>
          <w:rFonts w:ascii="Times New Roman" w:hAnsi="Times New Roman"/>
          <w:lang w:val="ro-RO"/>
        </w:rPr>
        <w:t>2-3 săptămâni – este ideal să se realizeze în parale</w:t>
      </w:r>
      <w:r w:rsidR="00DC4D35">
        <w:rPr>
          <w:rFonts w:ascii="Times New Roman" w:hAnsi="Times New Roman"/>
          <w:lang w:val="ro-RO"/>
        </w:rPr>
        <w:t>l cu aprofundarea bibliografiei.</w:t>
      </w:r>
    </w:p>
    <w:p w:rsidR="00BE7021" w:rsidRDefault="00D268BF" w:rsidP="004D7027">
      <w:pPr>
        <w:pStyle w:val="BodyText2"/>
        <w:spacing w:line="360" w:lineRule="auto"/>
        <w:jc w:val="left"/>
        <w:rPr>
          <w:rFonts w:ascii="Times New Roman" w:hAnsi="Times New Roman"/>
          <w:lang w:val="ro-RO"/>
        </w:rPr>
      </w:pPr>
      <w:r>
        <w:rPr>
          <w:rFonts w:ascii="Times New Roman" w:hAnsi="Times New Roman"/>
          <w:lang w:val="ro-RO"/>
        </w:rPr>
        <w:lastRenderedPageBreak/>
        <w:t>E) A</w:t>
      </w:r>
      <w:r w:rsidR="00BE7021" w:rsidRPr="00B108F6">
        <w:rPr>
          <w:rFonts w:ascii="Times New Roman" w:hAnsi="Times New Roman"/>
          <w:lang w:val="ro-RO"/>
        </w:rPr>
        <w:t xml:space="preserve">bordarea </w:t>
      </w:r>
      <w:r>
        <w:rPr>
          <w:rFonts w:ascii="Times New Roman" w:hAnsi="Times New Roman"/>
          <w:lang w:val="ro-RO"/>
        </w:rPr>
        <w:t>studiului de caz sau a aplicației</w:t>
      </w:r>
      <w:r w:rsidR="00BE7021" w:rsidRPr="00B108F6">
        <w:rPr>
          <w:rFonts w:ascii="Times New Roman" w:hAnsi="Times New Roman"/>
          <w:lang w:val="ro-RO"/>
        </w:rPr>
        <w:t xml:space="preserve"> și </w:t>
      </w:r>
      <w:r>
        <w:rPr>
          <w:rFonts w:ascii="Times New Roman" w:hAnsi="Times New Roman"/>
          <w:lang w:val="ro-RO"/>
        </w:rPr>
        <w:t>colectarea, analiza, interpretarea și formularea concluziilor</w:t>
      </w:r>
      <w:r w:rsidR="00E23788">
        <w:rPr>
          <w:rFonts w:ascii="Times New Roman" w:hAnsi="Times New Roman"/>
          <w:lang w:val="ro-RO"/>
        </w:rPr>
        <w:t>:</w:t>
      </w:r>
      <w:r w:rsidR="00DC4D35">
        <w:rPr>
          <w:rFonts w:ascii="Times New Roman" w:hAnsi="Times New Roman"/>
          <w:lang w:val="ro-RO"/>
        </w:rPr>
        <w:t xml:space="preserve"> 2-3 luni.</w:t>
      </w:r>
    </w:p>
    <w:p w:rsidR="00E41E48" w:rsidRPr="00B108F6" w:rsidRDefault="00E41E48" w:rsidP="004D7027">
      <w:pPr>
        <w:pStyle w:val="BodyText2"/>
        <w:spacing w:line="360" w:lineRule="auto"/>
        <w:jc w:val="left"/>
        <w:rPr>
          <w:rFonts w:ascii="Times New Roman" w:hAnsi="Times New Roman"/>
          <w:lang w:val="ro-RO"/>
        </w:rPr>
      </w:pPr>
      <w:r>
        <w:rPr>
          <w:rFonts w:ascii="Times New Roman" w:hAnsi="Times New Roman"/>
          <w:lang w:val="ro-RO"/>
        </w:rPr>
        <w:t>F) C</w:t>
      </w:r>
      <w:r w:rsidRPr="00B108F6">
        <w:rPr>
          <w:rFonts w:ascii="Times New Roman" w:hAnsi="Times New Roman"/>
          <w:lang w:val="ro-RO"/>
        </w:rPr>
        <w:t xml:space="preserve">onsultarea cu coordonatorul și analiza </w:t>
      </w:r>
      <w:r>
        <w:rPr>
          <w:rFonts w:ascii="Times New Roman" w:hAnsi="Times New Roman"/>
          <w:lang w:val="ro-RO"/>
        </w:rPr>
        <w:t>studiului de caz sau a aplicației</w:t>
      </w:r>
      <w:r w:rsidR="00DC4D35">
        <w:rPr>
          <w:rFonts w:ascii="Times New Roman" w:hAnsi="Times New Roman"/>
          <w:lang w:val="ro-RO"/>
        </w:rPr>
        <w:t xml:space="preserve"> – 2-3 săptămâni.</w:t>
      </w:r>
    </w:p>
    <w:p w:rsidR="00D268BF" w:rsidRDefault="00E41E48" w:rsidP="004D7027">
      <w:pPr>
        <w:pStyle w:val="BodyText2"/>
        <w:spacing w:line="360" w:lineRule="auto"/>
        <w:jc w:val="left"/>
        <w:rPr>
          <w:rFonts w:ascii="Times New Roman" w:hAnsi="Times New Roman"/>
          <w:lang w:val="ro-RO"/>
        </w:rPr>
      </w:pPr>
      <w:r>
        <w:rPr>
          <w:rFonts w:ascii="Times New Roman" w:hAnsi="Times New Roman"/>
          <w:lang w:val="ro-RO"/>
        </w:rPr>
        <w:t>G</w:t>
      </w:r>
      <w:r w:rsidR="00D268BF">
        <w:rPr>
          <w:rFonts w:ascii="Times New Roman" w:hAnsi="Times New Roman"/>
          <w:lang w:val="ro-RO"/>
        </w:rPr>
        <w:t>) V</w:t>
      </w:r>
      <w:r w:rsidR="00D268BF" w:rsidRPr="00B108F6">
        <w:rPr>
          <w:rFonts w:ascii="Times New Roman" w:hAnsi="Times New Roman"/>
          <w:lang w:val="ro-RO"/>
        </w:rPr>
        <w:t>erificarea variantei finale – 2 – 3 săptămâni</w:t>
      </w:r>
      <w:r w:rsidR="00E23788">
        <w:rPr>
          <w:rFonts w:ascii="Times New Roman" w:hAnsi="Times New Roman"/>
          <w:lang w:val="ro-RO"/>
        </w:rPr>
        <w:t>.</w:t>
      </w:r>
    </w:p>
    <w:p w:rsidR="00BE7021" w:rsidRPr="00B108F6" w:rsidRDefault="00BE7021" w:rsidP="004D7027">
      <w:pPr>
        <w:pStyle w:val="BodyText2"/>
        <w:spacing w:line="360" w:lineRule="auto"/>
        <w:rPr>
          <w:rFonts w:ascii="Times New Roman" w:hAnsi="Times New Roman"/>
          <w:lang w:val="ro-RO"/>
        </w:rPr>
      </w:pPr>
    </w:p>
    <w:tbl>
      <w:tblPr>
        <w:tblStyle w:val="TableGrid"/>
        <w:tblW w:w="0" w:type="auto"/>
        <w:tblLook w:val="04A0"/>
      </w:tblPr>
      <w:tblGrid>
        <w:gridCol w:w="9288"/>
      </w:tblGrid>
      <w:tr w:rsidR="00DC4D35" w:rsidTr="00DC4D35">
        <w:tc>
          <w:tcPr>
            <w:tcW w:w="9288" w:type="dxa"/>
          </w:tcPr>
          <w:p w:rsidR="00DC4D35" w:rsidRPr="00B108F6" w:rsidRDefault="00DC4D35" w:rsidP="004D7027">
            <w:pPr>
              <w:pStyle w:val="BodyText2"/>
              <w:spacing w:line="360" w:lineRule="auto"/>
              <w:rPr>
                <w:rFonts w:ascii="Times New Roman" w:hAnsi="Times New Roman"/>
                <w:i/>
                <w:lang w:val="ro-RO"/>
              </w:rPr>
            </w:pPr>
            <w:r>
              <w:rPr>
                <w:rFonts w:ascii="Times New Roman" w:hAnsi="Times New Roman"/>
                <w:i/>
                <w:lang w:val="ro-RO"/>
              </w:rPr>
              <w:t>Nota bene</w:t>
            </w:r>
            <w:r w:rsidRPr="00B108F6">
              <w:rPr>
                <w:rFonts w:ascii="Times New Roman" w:hAnsi="Times New Roman"/>
                <w:i/>
                <w:lang w:val="ro-RO"/>
              </w:rPr>
              <w:t>!</w:t>
            </w:r>
          </w:p>
          <w:p w:rsidR="00DC4D35" w:rsidRPr="00B108F6" w:rsidRDefault="00DC4D35" w:rsidP="004D7027">
            <w:pPr>
              <w:pStyle w:val="BodyText2"/>
              <w:numPr>
                <w:ilvl w:val="0"/>
                <w:numId w:val="5"/>
              </w:numPr>
              <w:spacing w:line="360" w:lineRule="auto"/>
              <w:jc w:val="left"/>
              <w:rPr>
                <w:rFonts w:ascii="Times New Roman" w:hAnsi="Times New Roman"/>
                <w:lang w:val="ro-RO"/>
              </w:rPr>
            </w:pPr>
            <w:r w:rsidRPr="00B108F6">
              <w:rPr>
                <w:rFonts w:ascii="Times New Roman" w:hAnsi="Times New Roman"/>
                <w:lang w:val="ro-RO"/>
              </w:rPr>
              <w:t xml:space="preserve">realizarea părții practice depinde şi de factori externi controlului dvs. </w:t>
            </w:r>
            <w:r>
              <w:rPr>
                <w:rFonts w:ascii="Times New Roman" w:hAnsi="Times New Roman"/>
                <w:lang w:val="ro-RO"/>
              </w:rPr>
              <w:t xml:space="preserve">– planificați demersul din </w:t>
            </w:r>
            <w:r w:rsidR="00E23788">
              <w:rPr>
                <w:rFonts w:ascii="Times New Roman" w:hAnsi="Times New Roman"/>
                <w:lang w:val="ro-RO"/>
              </w:rPr>
              <w:t>timp;</w:t>
            </w:r>
          </w:p>
          <w:p w:rsidR="00DC4D35" w:rsidRDefault="00DC4D35" w:rsidP="004D7027">
            <w:pPr>
              <w:pStyle w:val="BodyText2"/>
              <w:numPr>
                <w:ilvl w:val="0"/>
                <w:numId w:val="5"/>
              </w:numPr>
              <w:spacing w:line="360" w:lineRule="auto"/>
              <w:jc w:val="left"/>
              <w:rPr>
                <w:rFonts w:ascii="Times New Roman" w:hAnsi="Times New Roman"/>
                <w:lang w:val="ro-RO"/>
              </w:rPr>
            </w:pPr>
            <w:r w:rsidRPr="00B108F6">
              <w:rPr>
                <w:rFonts w:ascii="Times New Roman" w:hAnsi="Times New Roman"/>
                <w:lang w:val="ro-RO"/>
              </w:rPr>
              <w:t>redactarea finală a lucrării v</w:t>
            </w:r>
            <w:r w:rsidR="00E23788">
              <w:rPr>
                <w:rFonts w:ascii="Times New Roman" w:hAnsi="Times New Roman"/>
                <w:lang w:val="ro-RO"/>
              </w:rPr>
              <w:t>a dura cel puţin două săptămâni;</w:t>
            </w:r>
          </w:p>
          <w:p w:rsidR="00DC4D35" w:rsidRDefault="00DC4D35" w:rsidP="004D7027">
            <w:pPr>
              <w:pStyle w:val="BodyText2"/>
              <w:numPr>
                <w:ilvl w:val="0"/>
                <w:numId w:val="5"/>
              </w:numPr>
              <w:spacing w:line="360" w:lineRule="auto"/>
              <w:jc w:val="left"/>
              <w:rPr>
                <w:rFonts w:ascii="Times New Roman" w:hAnsi="Times New Roman"/>
                <w:lang w:val="ro-RO"/>
              </w:rPr>
            </w:pPr>
            <w:r w:rsidRPr="00B108F6">
              <w:rPr>
                <w:rFonts w:ascii="Times New Roman" w:hAnsi="Times New Roman"/>
                <w:lang w:val="ro-RO"/>
              </w:rPr>
              <w:t xml:space="preserve">fixați din timp calendarul consultațiilor cu profesorul coordonator – este necesară minim </w:t>
            </w:r>
            <w:r>
              <w:rPr>
                <w:rFonts w:ascii="Times New Roman" w:hAnsi="Times New Roman"/>
                <w:lang w:val="ro-RO"/>
              </w:rPr>
              <w:t>o</w:t>
            </w:r>
            <w:r w:rsidRPr="00B108F6">
              <w:rPr>
                <w:rFonts w:ascii="Times New Roman" w:hAnsi="Times New Roman"/>
                <w:lang w:val="ro-RO"/>
              </w:rPr>
              <w:t xml:space="preserve"> întâlnire pe lună cu acesta.</w:t>
            </w:r>
          </w:p>
        </w:tc>
      </w:tr>
    </w:tbl>
    <w:p w:rsidR="00BE7021" w:rsidRPr="00B108F6" w:rsidRDefault="00BE7021" w:rsidP="004D7027">
      <w:pPr>
        <w:pStyle w:val="BodyText2"/>
        <w:spacing w:line="360" w:lineRule="auto"/>
        <w:jc w:val="left"/>
        <w:rPr>
          <w:rFonts w:ascii="Times New Roman" w:hAnsi="Times New Roman"/>
          <w:lang w:val="ro-RO"/>
        </w:rPr>
      </w:pPr>
    </w:p>
    <w:p w:rsidR="001F6D18" w:rsidRPr="00B108F6" w:rsidRDefault="001F6D18" w:rsidP="004D7027">
      <w:pPr>
        <w:pStyle w:val="BodyText2"/>
        <w:tabs>
          <w:tab w:val="left" w:pos="5145"/>
        </w:tabs>
        <w:spacing w:line="360" w:lineRule="auto"/>
        <w:rPr>
          <w:rFonts w:ascii="Times New Roman" w:hAnsi="Times New Roman"/>
          <w:lang w:val="ro-RO"/>
        </w:rPr>
      </w:pPr>
    </w:p>
    <w:p w:rsidR="00BE7021" w:rsidRPr="00794867" w:rsidRDefault="00BE7021" w:rsidP="00767CC5">
      <w:pPr>
        <w:pStyle w:val="Heading2"/>
        <w:rPr>
          <w:lang w:val="ro-RO"/>
        </w:rPr>
      </w:pPr>
      <w:bookmarkStart w:id="10" w:name="_Toc469658291"/>
      <w:r w:rsidRPr="00794867">
        <w:rPr>
          <w:lang w:val="ro-RO"/>
        </w:rPr>
        <w:t>Etape în redactarea lucrării de licență</w:t>
      </w:r>
      <w:r w:rsidR="00787E72">
        <w:rPr>
          <w:lang w:val="ro-RO"/>
        </w:rPr>
        <w:t>/disertație</w:t>
      </w:r>
      <w:bookmarkEnd w:id="10"/>
    </w:p>
    <w:p w:rsidR="00787E72" w:rsidRDefault="00787E72" w:rsidP="004D7027">
      <w:pPr>
        <w:pStyle w:val="BodyText2"/>
        <w:spacing w:line="360" w:lineRule="auto"/>
        <w:rPr>
          <w:rFonts w:ascii="Times New Roman" w:hAnsi="Times New Roman"/>
          <w:lang w:val="ro-RO"/>
        </w:rPr>
      </w:pPr>
    </w:p>
    <w:p w:rsidR="00BE7021" w:rsidRDefault="00787E72" w:rsidP="004D7027">
      <w:pPr>
        <w:pStyle w:val="BodyText2"/>
        <w:spacing w:line="360" w:lineRule="auto"/>
        <w:ind w:firstLine="708"/>
        <w:rPr>
          <w:rFonts w:ascii="Times New Roman" w:hAnsi="Times New Roman"/>
          <w:lang w:val="ro-RO"/>
        </w:rPr>
      </w:pPr>
      <w:r>
        <w:rPr>
          <w:rFonts w:ascii="Times New Roman" w:hAnsi="Times New Roman"/>
          <w:lang w:val="ro-RO"/>
        </w:rPr>
        <w:t>Pentru eficientizarea demersului dumneavoastră vă propunem următorul algoritm de redactare a lucrării de licență/disertație:</w:t>
      </w:r>
    </w:p>
    <w:p w:rsidR="00787E72" w:rsidRPr="00B108F6" w:rsidRDefault="00787E72" w:rsidP="004D7027">
      <w:pPr>
        <w:pStyle w:val="BodyText2"/>
        <w:spacing w:line="360" w:lineRule="auto"/>
        <w:rPr>
          <w:rFonts w:ascii="Times New Roman" w:hAnsi="Times New Roman"/>
          <w:lang w:val="ro-RO"/>
        </w:rPr>
      </w:pPr>
    </w:p>
    <w:p w:rsidR="00BE7021" w:rsidRPr="00787E72" w:rsidRDefault="00BE7021" w:rsidP="004D7027">
      <w:pPr>
        <w:pStyle w:val="BodyText2"/>
        <w:spacing w:line="360" w:lineRule="auto"/>
        <w:rPr>
          <w:rFonts w:ascii="Times New Roman" w:hAnsi="Times New Roman"/>
          <w:i/>
          <w:lang w:val="ro-RO"/>
        </w:rPr>
      </w:pPr>
      <w:r w:rsidRPr="00787E72">
        <w:rPr>
          <w:rFonts w:ascii="Times New Roman" w:hAnsi="Times New Roman"/>
          <w:i/>
          <w:lang w:val="ro-RO"/>
        </w:rPr>
        <w:t>1. Selectarea și revizuirea bibliografiei</w:t>
      </w:r>
    </w:p>
    <w:p w:rsidR="00BE7021" w:rsidRPr="00B108F6" w:rsidRDefault="00BE7021" w:rsidP="004D7027">
      <w:pPr>
        <w:pStyle w:val="BodyText2"/>
        <w:numPr>
          <w:ilvl w:val="0"/>
          <w:numId w:val="5"/>
        </w:numPr>
        <w:spacing w:line="360" w:lineRule="auto"/>
        <w:jc w:val="left"/>
        <w:rPr>
          <w:rFonts w:ascii="Times New Roman" w:hAnsi="Times New Roman"/>
          <w:lang w:val="ro-RO"/>
        </w:rPr>
      </w:pPr>
      <w:r w:rsidRPr="00B108F6">
        <w:rPr>
          <w:rFonts w:ascii="Times New Roman" w:hAnsi="Times New Roman"/>
          <w:lang w:val="ro-RO"/>
        </w:rPr>
        <w:t>utilizați variate modalități de căutare și selectare a bibliografiei – biblioteci, baze de date online</w:t>
      </w:r>
      <w:r w:rsidR="001F6D18">
        <w:rPr>
          <w:rFonts w:ascii="Times New Roman" w:hAnsi="Times New Roman"/>
          <w:lang w:val="ro-RO"/>
        </w:rPr>
        <w:t>, site-uri acreditate</w:t>
      </w:r>
      <w:r w:rsidRPr="00B108F6">
        <w:rPr>
          <w:rFonts w:ascii="Times New Roman" w:hAnsi="Times New Roman"/>
          <w:lang w:val="ro-RO"/>
        </w:rPr>
        <w:t xml:space="preserve"> etc.;</w:t>
      </w:r>
    </w:p>
    <w:p w:rsidR="00BE7021" w:rsidRPr="00B108F6" w:rsidRDefault="00BE7021" w:rsidP="004D7027">
      <w:pPr>
        <w:pStyle w:val="BodyText2"/>
        <w:numPr>
          <w:ilvl w:val="0"/>
          <w:numId w:val="5"/>
        </w:numPr>
        <w:spacing w:line="360" w:lineRule="auto"/>
        <w:jc w:val="left"/>
        <w:rPr>
          <w:rFonts w:ascii="Times New Roman" w:hAnsi="Times New Roman"/>
          <w:lang w:val="ro-RO"/>
        </w:rPr>
      </w:pPr>
      <w:r w:rsidRPr="00B108F6">
        <w:rPr>
          <w:rFonts w:ascii="Times New Roman" w:hAnsi="Times New Roman"/>
          <w:lang w:val="ro-RO"/>
        </w:rPr>
        <w:t>studiați diferite abordări metodologice specifice tematicii dvs.;</w:t>
      </w:r>
    </w:p>
    <w:p w:rsidR="00BE7021" w:rsidRPr="00B108F6" w:rsidRDefault="00BE7021" w:rsidP="004D7027">
      <w:pPr>
        <w:pStyle w:val="BodyText2"/>
        <w:numPr>
          <w:ilvl w:val="0"/>
          <w:numId w:val="5"/>
        </w:numPr>
        <w:spacing w:line="360" w:lineRule="auto"/>
        <w:jc w:val="left"/>
        <w:rPr>
          <w:rFonts w:ascii="Times New Roman" w:hAnsi="Times New Roman"/>
          <w:lang w:val="ro-RO"/>
        </w:rPr>
      </w:pPr>
      <w:r w:rsidRPr="00B108F6">
        <w:rPr>
          <w:rFonts w:ascii="Times New Roman" w:hAnsi="Times New Roman"/>
          <w:lang w:val="ro-RO"/>
        </w:rPr>
        <w:t>verificați dacă aveți la dispoziție suficiente surse bibl</w:t>
      </w:r>
      <w:r w:rsidR="001F6D18">
        <w:rPr>
          <w:rFonts w:ascii="Times New Roman" w:hAnsi="Times New Roman"/>
          <w:lang w:val="ro-RO"/>
        </w:rPr>
        <w:t>i</w:t>
      </w:r>
      <w:r w:rsidRPr="00B108F6">
        <w:rPr>
          <w:rFonts w:ascii="Times New Roman" w:hAnsi="Times New Roman"/>
          <w:lang w:val="ro-RO"/>
        </w:rPr>
        <w:t>ografice – discutați selecția dvs. finală (pe baza listei autor/concept, abordare teore</w:t>
      </w:r>
      <w:r w:rsidR="00DC48C2">
        <w:rPr>
          <w:rFonts w:ascii="Times New Roman" w:hAnsi="Times New Roman"/>
          <w:lang w:val="ro-RO"/>
        </w:rPr>
        <w:t xml:space="preserve">tică) cu profesorul coordonator. </w:t>
      </w:r>
    </w:p>
    <w:p w:rsidR="00BE7021" w:rsidRPr="00B108F6" w:rsidRDefault="00BE7021" w:rsidP="004D7027">
      <w:pPr>
        <w:pStyle w:val="BodyText2"/>
        <w:spacing w:line="360" w:lineRule="auto"/>
        <w:rPr>
          <w:rFonts w:ascii="Times New Roman" w:hAnsi="Times New Roman"/>
          <w:lang w:val="ro-RO"/>
        </w:rPr>
      </w:pPr>
    </w:p>
    <w:p w:rsidR="00BE7021" w:rsidRPr="00787E72" w:rsidRDefault="00BE7021" w:rsidP="004D7027">
      <w:pPr>
        <w:pStyle w:val="BodyText2"/>
        <w:spacing w:line="360" w:lineRule="auto"/>
        <w:rPr>
          <w:rFonts w:ascii="Times New Roman" w:hAnsi="Times New Roman"/>
          <w:i/>
          <w:lang w:val="ro-RO"/>
        </w:rPr>
      </w:pPr>
      <w:r w:rsidRPr="00787E72">
        <w:rPr>
          <w:rFonts w:ascii="Times New Roman" w:hAnsi="Times New Roman"/>
          <w:i/>
          <w:lang w:val="ro-RO"/>
        </w:rPr>
        <w:t>2. Parcurgerea bibliografiei</w:t>
      </w:r>
    </w:p>
    <w:p w:rsidR="00FD506D" w:rsidRDefault="00FD506D" w:rsidP="004D7027">
      <w:pPr>
        <w:pStyle w:val="BodyText2"/>
        <w:numPr>
          <w:ilvl w:val="0"/>
          <w:numId w:val="5"/>
        </w:numPr>
        <w:spacing w:line="360" w:lineRule="auto"/>
        <w:jc w:val="left"/>
        <w:rPr>
          <w:rFonts w:ascii="Times New Roman" w:hAnsi="Times New Roman"/>
          <w:lang w:val="ro-RO"/>
        </w:rPr>
      </w:pPr>
      <w:r>
        <w:rPr>
          <w:rFonts w:ascii="Times New Roman" w:hAnsi="Times New Roman"/>
          <w:lang w:val="ro-RO"/>
        </w:rPr>
        <w:t>construiți o corespondență între abordările</w:t>
      </w:r>
      <w:r w:rsidRPr="00B108F6">
        <w:rPr>
          <w:rFonts w:ascii="Times New Roman" w:hAnsi="Times New Roman"/>
          <w:lang w:val="ro-RO"/>
        </w:rPr>
        <w:t xml:space="preserve"> teoretic</w:t>
      </w:r>
      <w:r>
        <w:rPr>
          <w:rFonts w:ascii="Times New Roman" w:hAnsi="Times New Roman"/>
          <w:lang w:val="ro-RO"/>
        </w:rPr>
        <w:t>e</w:t>
      </w:r>
      <w:r w:rsidRPr="00B108F6">
        <w:rPr>
          <w:rFonts w:ascii="Times New Roman" w:hAnsi="Times New Roman"/>
          <w:lang w:val="ro-RO"/>
        </w:rPr>
        <w:t xml:space="preserve"> </w:t>
      </w:r>
      <w:r>
        <w:rPr>
          <w:rFonts w:ascii="Times New Roman" w:hAnsi="Times New Roman"/>
          <w:lang w:val="ro-RO"/>
        </w:rPr>
        <w:t>sintetizate și/sau angajate în lucrarea dumneavoastră și cercetătorii</w:t>
      </w:r>
      <w:r w:rsidR="0036440C">
        <w:rPr>
          <w:rFonts w:ascii="Times New Roman" w:hAnsi="Times New Roman"/>
          <w:lang w:val="ro-RO"/>
        </w:rPr>
        <w:t xml:space="preserve"> care le-au propus și utilizat;</w:t>
      </w:r>
    </w:p>
    <w:p w:rsidR="007265AB" w:rsidRDefault="007265AB" w:rsidP="004D7027">
      <w:pPr>
        <w:pStyle w:val="BodyText2"/>
        <w:numPr>
          <w:ilvl w:val="0"/>
          <w:numId w:val="5"/>
        </w:numPr>
        <w:spacing w:line="360" w:lineRule="auto"/>
        <w:jc w:val="left"/>
        <w:rPr>
          <w:rFonts w:ascii="Times New Roman" w:hAnsi="Times New Roman"/>
          <w:lang w:val="ro-RO"/>
        </w:rPr>
      </w:pPr>
      <w:r>
        <w:rPr>
          <w:rFonts w:ascii="Times New Roman" w:hAnsi="Times New Roman"/>
          <w:lang w:val="ro-RO"/>
        </w:rPr>
        <w:t xml:space="preserve">construiți o corespondență între </w:t>
      </w:r>
      <w:r w:rsidRPr="00B108F6">
        <w:rPr>
          <w:rFonts w:ascii="Times New Roman" w:hAnsi="Times New Roman"/>
          <w:lang w:val="ro-RO"/>
        </w:rPr>
        <w:t>concept</w:t>
      </w:r>
      <w:r>
        <w:rPr>
          <w:rFonts w:ascii="Times New Roman" w:hAnsi="Times New Roman"/>
          <w:lang w:val="ro-RO"/>
        </w:rPr>
        <w:t>e</w:t>
      </w:r>
      <w:r w:rsidR="001F6D18">
        <w:rPr>
          <w:rFonts w:ascii="Times New Roman" w:hAnsi="Times New Roman"/>
          <w:lang w:val="ro-RO"/>
        </w:rPr>
        <w:t>le</w:t>
      </w:r>
      <w:r w:rsidRPr="00B108F6">
        <w:rPr>
          <w:rFonts w:ascii="Times New Roman" w:hAnsi="Times New Roman"/>
          <w:lang w:val="ro-RO"/>
        </w:rPr>
        <w:t xml:space="preserve"> teoretic</w:t>
      </w:r>
      <w:r>
        <w:rPr>
          <w:rFonts w:ascii="Times New Roman" w:hAnsi="Times New Roman"/>
          <w:lang w:val="ro-RO"/>
        </w:rPr>
        <w:t>e</w:t>
      </w:r>
      <w:r w:rsidRPr="00B108F6">
        <w:rPr>
          <w:rFonts w:ascii="Times New Roman" w:hAnsi="Times New Roman"/>
          <w:lang w:val="ro-RO"/>
        </w:rPr>
        <w:t xml:space="preserve"> </w:t>
      </w:r>
      <w:r>
        <w:rPr>
          <w:rFonts w:ascii="Times New Roman" w:hAnsi="Times New Roman"/>
          <w:lang w:val="ro-RO"/>
        </w:rPr>
        <w:t>utilizate și cercetătorii care le-au teoretizat, analizat, criticat</w:t>
      </w:r>
      <w:r w:rsidR="0036440C">
        <w:rPr>
          <w:rFonts w:ascii="Times New Roman" w:hAnsi="Times New Roman"/>
          <w:lang w:val="ro-RO"/>
        </w:rPr>
        <w:t>;</w:t>
      </w:r>
    </w:p>
    <w:p w:rsidR="007265AB" w:rsidRPr="00B108F6" w:rsidRDefault="007265AB" w:rsidP="004D7027">
      <w:pPr>
        <w:pStyle w:val="BodyText2"/>
        <w:numPr>
          <w:ilvl w:val="0"/>
          <w:numId w:val="5"/>
        </w:numPr>
        <w:spacing w:line="360" w:lineRule="auto"/>
        <w:jc w:val="left"/>
        <w:rPr>
          <w:rFonts w:ascii="Times New Roman" w:hAnsi="Times New Roman"/>
          <w:lang w:val="ro-RO"/>
        </w:rPr>
      </w:pPr>
      <w:r w:rsidRPr="00B108F6">
        <w:rPr>
          <w:rFonts w:ascii="Times New Roman" w:hAnsi="Times New Roman"/>
          <w:lang w:val="ro-RO"/>
        </w:rPr>
        <w:t>realizați o hartă conceptuală a lucr</w:t>
      </w:r>
      <w:r w:rsidR="001F6D18">
        <w:rPr>
          <w:rFonts w:ascii="Times New Roman" w:hAnsi="Times New Roman"/>
          <w:lang w:val="ro-RO"/>
        </w:rPr>
        <w:t>ării pornind de la bibliografie.</w:t>
      </w:r>
    </w:p>
    <w:p w:rsidR="00BE7021" w:rsidRDefault="00BE7021" w:rsidP="004D7027">
      <w:pPr>
        <w:pStyle w:val="BodyText2"/>
        <w:spacing w:line="360" w:lineRule="auto"/>
        <w:jc w:val="left"/>
        <w:rPr>
          <w:rFonts w:ascii="Times New Roman" w:hAnsi="Times New Roman"/>
          <w:lang w:val="ro-RO"/>
        </w:rPr>
      </w:pPr>
    </w:p>
    <w:p w:rsidR="0036440C" w:rsidRPr="00B108F6" w:rsidRDefault="0036440C" w:rsidP="004D7027">
      <w:pPr>
        <w:pStyle w:val="BodyText2"/>
        <w:spacing w:line="360" w:lineRule="auto"/>
        <w:jc w:val="left"/>
        <w:rPr>
          <w:rFonts w:ascii="Times New Roman" w:hAnsi="Times New Roman"/>
          <w:lang w:val="ro-RO"/>
        </w:rPr>
      </w:pPr>
    </w:p>
    <w:p w:rsidR="00BE7021" w:rsidRPr="00787E72" w:rsidRDefault="00BE7021" w:rsidP="004D7027">
      <w:pPr>
        <w:pStyle w:val="BodyText2"/>
        <w:spacing w:line="360" w:lineRule="auto"/>
        <w:jc w:val="left"/>
        <w:rPr>
          <w:rFonts w:ascii="Times New Roman" w:hAnsi="Times New Roman"/>
          <w:i/>
          <w:lang w:val="ro-RO"/>
        </w:rPr>
      </w:pPr>
      <w:r w:rsidRPr="00787E72">
        <w:rPr>
          <w:rFonts w:ascii="Times New Roman" w:hAnsi="Times New Roman"/>
          <w:i/>
          <w:lang w:val="ro-RO"/>
        </w:rPr>
        <w:lastRenderedPageBreak/>
        <w:t>3.</w:t>
      </w:r>
      <w:r w:rsidR="00FD506D" w:rsidRPr="00FD506D">
        <w:rPr>
          <w:rFonts w:ascii="Times New Roman" w:hAnsi="Times New Roman"/>
          <w:lang w:val="ro-RO"/>
        </w:rPr>
        <w:t xml:space="preserve"> </w:t>
      </w:r>
      <w:r w:rsidR="00FD506D" w:rsidRPr="00FD506D">
        <w:rPr>
          <w:rFonts w:ascii="Times New Roman" w:hAnsi="Times New Roman"/>
          <w:i/>
          <w:lang w:val="ro-RO"/>
        </w:rPr>
        <w:t>Analiza și</w:t>
      </w:r>
      <w:r w:rsidRPr="00787E72">
        <w:rPr>
          <w:rFonts w:ascii="Times New Roman" w:hAnsi="Times New Roman"/>
          <w:i/>
          <w:lang w:val="ro-RO"/>
        </w:rPr>
        <w:t xml:space="preserve"> </w:t>
      </w:r>
      <w:r w:rsidR="00FD506D">
        <w:rPr>
          <w:rFonts w:ascii="Times New Roman" w:hAnsi="Times New Roman"/>
          <w:i/>
          <w:lang w:val="ro-RO"/>
        </w:rPr>
        <w:t>r</w:t>
      </w:r>
      <w:r w:rsidRPr="00787E72">
        <w:rPr>
          <w:rFonts w:ascii="Times New Roman" w:hAnsi="Times New Roman"/>
          <w:i/>
          <w:lang w:val="ro-RO"/>
        </w:rPr>
        <w:t>edactarea părții teoretice</w:t>
      </w:r>
    </w:p>
    <w:p w:rsidR="00BE7021" w:rsidRPr="00B108F6" w:rsidRDefault="00FD506D" w:rsidP="004D7027">
      <w:pPr>
        <w:pStyle w:val="BodyText2"/>
        <w:numPr>
          <w:ilvl w:val="0"/>
          <w:numId w:val="6"/>
        </w:numPr>
        <w:spacing w:line="360" w:lineRule="auto"/>
        <w:jc w:val="left"/>
        <w:rPr>
          <w:rFonts w:ascii="Times New Roman" w:hAnsi="Times New Roman"/>
          <w:lang w:val="ro-RO"/>
        </w:rPr>
      </w:pPr>
      <w:r>
        <w:rPr>
          <w:rFonts w:ascii="Times New Roman" w:hAnsi="Times New Roman"/>
          <w:lang w:val="ro-RO"/>
        </w:rPr>
        <w:t>expuneți</w:t>
      </w:r>
      <w:r w:rsidR="00E2367C">
        <w:rPr>
          <w:rFonts w:ascii="Times New Roman" w:hAnsi="Times New Roman"/>
          <w:lang w:val="ro-RO"/>
        </w:rPr>
        <w:t xml:space="preserve"> </w:t>
      </w:r>
      <w:r>
        <w:rPr>
          <w:rFonts w:ascii="Times New Roman" w:hAnsi="Times New Roman"/>
          <w:lang w:val="ro-RO"/>
        </w:rPr>
        <w:t>într-un mod nedistorsionat toate abordările teoretice angajate</w:t>
      </w:r>
      <w:r w:rsidR="0036440C">
        <w:rPr>
          <w:rFonts w:ascii="Times New Roman" w:hAnsi="Times New Roman"/>
          <w:lang w:val="ro-RO"/>
        </w:rPr>
        <w:t>;</w:t>
      </w:r>
    </w:p>
    <w:p w:rsidR="00BE7021" w:rsidRDefault="00FD506D" w:rsidP="004D7027">
      <w:pPr>
        <w:pStyle w:val="BodyText2"/>
        <w:numPr>
          <w:ilvl w:val="0"/>
          <w:numId w:val="6"/>
        </w:numPr>
        <w:spacing w:line="360" w:lineRule="auto"/>
        <w:jc w:val="left"/>
        <w:rPr>
          <w:rFonts w:ascii="Times New Roman" w:hAnsi="Times New Roman"/>
          <w:lang w:val="ro-RO"/>
        </w:rPr>
      </w:pPr>
      <w:r>
        <w:rPr>
          <w:rFonts w:ascii="Times New Roman" w:hAnsi="Times New Roman"/>
          <w:lang w:val="ro-RO"/>
        </w:rPr>
        <w:t>expuneți proporțional toate abordările teoretice angajate</w:t>
      </w:r>
      <w:r w:rsidR="0036440C">
        <w:rPr>
          <w:rFonts w:ascii="Times New Roman" w:hAnsi="Times New Roman"/>
          <w:lang w:val="ro-RO"/>
        </w:rPr>
        <w:t>;</w:t>
      </w:r>
    </w:p>
    <w:p w:rsidR="00FD506D" w:rsidRDefault="00FD506D" w:rsidP="004D7027">
      <w:pPr>
        <w:pStyle w:val="BodyText2"/>
        <w:numPr>
          <w:ilvl w:val="0"/>
          <w:numId w:val="6"/>
        </w:numPr>
        <w:spacing w:line="360" w:lineRule="auto"/>
        <w:jc w:val="left"/>
        <w:rPr>
          <w:rFonts w:ascii="Times New Roman" w:hAnsi="Times New Roman"/>
          <w:lang w:val="ro-RO"/>
        </w:rPr>
      </w:pPr>
      <w:r>
        <w:rPr>
          <w:rFonts w:ascii="Times New Roman" w:hAnsi="Times New Roman"/>
          <w:lang w:val="ro-RO"/>
        </w:rPr>
        <w:t>în prezentarea abordărilor teoretice nu omiteți expunerea criticilor și se</w:t>
      </w:r>
      <w:r w:rsidR="0036440C">
        <w:rPr>
          <w:rFonts w:ascii="Times New Roman" w:hAnsi="Times New Roman"/>
          <w:lang w:val="ro-RO"/>
        </w:rPr>
        <w:t>mnalarea deficiențelor acestora;</w:t>
      </w:r>
    </w:p>
    <w:p w:rsidR="00FD506D" w:rsidRPr="00B108F6" w:rsidRDefault="0036440C" w:rsidP="004D7027">
      <w:pPr>
        <w:pStyle w:val="BodyText2"/>
        <w:numPr>
          <w:ilvl w:val="0"/>
          <w:numId w:val="6"/>
        </w:numPr>
        <w:spacing w:line="360" w:lineRule="auto"/>
        <w:jc w:val="left"/>
        <w:rPr>
          <w:rFonts w:ascii="Times New Roman" w:hAnsi="Times New Roman"/>
          <w:lang w:val="ro-RO"/>
        </w:rPr>
      </w:pPr>
      <w:r>
        <w:rPr>
          <w:rFonts w:ascii="Times New Roman" w:hAnsi="Times New Roman"/>
          <w:lang w:val="ro-RO"/>
        </w:rPr>
        <w:t>încercați să exemplificați î</w:t>
      </w:r>
      <w:r w:rsidR="00FD506D">
        <w:rPr>
          <w:rFonts w:ascii="Times New Roman" w:hAnsi="Times New Roman"/>
          <w:lang w:val="ro-RO"/>
        </w:rPr>
        <w:t>ntr-un mod original utilizarea abordărilor teoretice expuse.</w:t>
      </w:r>
    </w:p>
    <w:p w:rsidR="00BE7021" w:rsidRPr="00B108F6" w:rsidRDefault="00BE7021" w:rsidP="004D7027">
      <w:pPr>
        <w:pStyle w:val="BodyText2"/>
        <w:spacing w:line="360" w:lineRule="auto"/>
        <w:rPr>
          <w:rFonts w:ascii="Times New Roman" w:hAnsi="Times New Roman"/>
          <w:lang w:val="ro-RO"/>
        </w:rPr>
      </w:pPr>
    </w:p>
    <w:p w:rsidR="00BE7021" w:rsidRPr="00FD506D" w:rsidRDefault="00FD506D" w:rsidP="004D7027">
      <w:pPr>
        <w:pStyle w:val="BodyText2"/>
        <w:spacing w:line="360" w:lineRule="auto"/>
        <w:rPr>
          <w:rFonts w:ascii="Times New Roman" w:hAnsi="Times New Roman"/>
          <w:i/>
          <w:lang w:val="ro-RO"/>
        </w:rPr>
      </w:pPr>
      <w:r w:rsidRPr="00FD506D">
        <w:rPr>
          <w:rFonts w:ascii="Times New Roman" w:hAnsi="Times New Roman"/>
          <w:i/>
          <w:lang w:val="ro-RO"/>
        </w:rPr>
        <w:t>4</w:t>
      </w:r>
      <w:r w:rsidR="00BE7021" w:rsidRPr="00FD506D">
        <w:rPr>
          <w:rFonts w:ascii="Times New Roman" w:hAnsi="Times New Roman"/>
          <w:i/>
          <w:lang w:val="ro-RO"/>
        </w:rPr>
        <w:t xml:space="preserve">. </w:t>
      </w:r>
      <w:r w:rsidR="009D13DB">
        <w:rPr>
          <w:rFonts w:ascii="Times New Roman" w:hAnsi="Times New Roman"/>
          <w:i/>
          <w:lang w:val="ro-RO"/>
        </w:rPr>
        <w:t>Redactarea și f</w:t>
      </w:r>
      <w:r w:rsidR="00BE7021" w:rsidRPr="00FD506D">
        <w:rPr>
          <w:rFonts w:ascii="Times New Roman" w:hAnsi="Times New Roman"/>
          <w:i/>
          <w:lang w:val="ro-RO"/>
        </w:rPr>
        <w:t>ormularea detaliată a abordării metodologice</w:t>
      </w:r>
    </w:p>
    <w:p w:rsidR="0036440C" w:rsidRDefault="0036440C" w:rsidP="004D7027">
      <w:pPr>
        <w:pStyle w:val="BodyText2"/>
        <w:numPr>
          <w:ilvl w:val="0"/>
          <w:numId w:val="6"/>
        </w:numPr>
        <w:spacing w:line="360" w:lineRule="auto"/>
        <w:jc w:val="left"/>
        <w:rPr>
          <w:rFonts w:ascii="Times New Roman" w:hAnsi="Times New Roman"/>
          <w:lang w:val="ro-RO"/>
        </w:rPr>
      </w:pPr>
      <w:r w:rsidRPr="00B108F6">
        <w:rPr>
          <w:rFonts w:ascii="Times New Roman" w:hAnsi="Times New Roman"/>
          <w:lang w:val="ro-RO"/>
        </w:rPr>
        <w:t>selectați</w:t>
      </w:r>
      <w:r>
        <w:rPr>
          <w:rFonts w:ascii="Times New Roman" w:hAnsi="Times New Roman"/>
          <w:lang w:val="ro-RO"/>
        </w:rPr>
        <w:t xml:space="preserve"> împreună cu coordonatorul</w:t>
      </w:r>
      <w:r w:rsidRPr="00B108F6">
        <w:rPr>
          <w:rFonts w:ascii="Times New Roman" w:hAnsi="Times New Roman"/>
          <w:lang w:val="ro-RO"/>
        </w:rPr>
        <w:t xml:space="preserve"> bibliografia pentru partea de metodologie și începeți redactarea acestei părți</w:t>
      </w:r>
      <w:r>
        <w:rPr>
          <w:rFonts w:ascii="Times New Roman" w:hAnsi="Times New Roman"/>
          <w:lang w:val="ro-RO"/>
        </w:rPr>
        <w:t>;</w:t>
      </w:r>
    </w:p>
    <w:p w:rsidR="00BE7021" w:rsidRDefault="0036440C" w:rsidP="004D7027">
      <w:pPr>
        <w:pStyle w:val="BodyText2"/>
        <w:numPr>
          <w:ilvl w:val="0"/>
          <w:numId w:val="6"/>
        </w:numPr>
        <w:spacing w:line="360" w:lineRule="auto"/>
        <w:jc w:val="left"/>
        <w:rPr>
          <w:rFonts w:ascii="Times New Roman" w:hAnsi="Times New Roman"/>
          <w:lang w:val="ro-RO"/>
        </w:rPr>
      </w:pPr>
      <w:r>
        <w:rPr>
          <w:rFonts w:ascii="Times New Roman" w:hAnsi="Times New Roman"/>
          <w:lang w:val="ro-RO"/>
        </w:rPr>
        <w:t xml:space="preserve"> </w:t>
      </w:r>
      <w:r w:rsidR="00E41E48">
        <w:rPr>
          <w:rFonts w:ascii="Times New Roman" w:hAnsi="Times New Roman"/>
          <w:lang w:val="ro-RO"/>
        </w:rPr>
        <w:t>prezentați</w:t>
      </w:r>
      <w:r w:rsidR="009D13DB">
        <w:rPr>
          <w:rFonts w:ascii="Times New Roman" w:hAnsi="Times New Roman"/>
          <w:lang w:val="ro-RO"/>
        </w:rPr>
        <w:t xml:space="preserve"> un cadru comprehensiv</w:t>
      </w:r>
      <w:r w:rsidR="00BE7021" w:rsidRPr="00B108F6">
        <w:rPr>
          <w:rFonts w:ascii="Times New Roman" w:hAnsi="Times New Roman"/>
          <w:lang w:val="ro-RO"/>
        </w:rPr>
        <w:t xml:space="preserve"> asupra </w:t>
      </w:r>
      <w:r w:rsidR="009D13DB">
        <w:rPr>
          <w:rFonts w:ascii="Times New Roman" w:hAnsi="Times New Roman"/>
          <w:lang w:val="ro-RO"/>
        </w:rPr>
        <w:t xml:space="preserve">diferitelor modalități de abordare a </w:t>
      </w:r>
      <w:r w:rsidR="00FD506D">
        <w:rPr>
          <w:rFonts w:ascii="Times New Roman" w:hAnsi="Times New Roman"/>
          <w:lang w:val="ro-RO"/>
        </w:rPr>
        <w:t xml:space="preserve">studiului de caz sau </w:t>
      </w:r>
      <w:r w:rsidR="009D13DB">
        <w:rPr>
          <w:rFonts w:ascii="Times New Roman" w:hAnsi="Times New Roman"/>
          <w:lang w:val="ro-RO"/>
        </w:rPr>
        <w:t xml:space="preserve">a </w:t>
      </w:r>
      <w:r w:rsidR="00FD506D">
        <w:rPr>
          <w:rFonts w:ascii="Times New Roman" w:hAnsi="Times New Roman"/>
          <w:lang w:val="ro-RO"/>
        </w:rPr>
        <w:t>aplicației</w:t>
      </w:r>
      <w:r w:rsidR="00BE7021" w:rsidRPr="00B108F6">
        <w:rPr>
          <w:rFonts w:ascii="Times New Roman" w:hAnsi="Times New Roman"/>
          <w:lang w:val="ro-RO"/>
        </w:rPr>
        <w:t xml:space="preserve"> temei dvs. de cercetare;</w:t>
      </w:r>
    </w:p>
    <w:p w:rsidR="009D13DB" w:rsidRDefault="009D13DB" w:rsidP="004D7027">
      <w:pPr>
        <w:pStyle w:val="BodyText2"/>
        <w:numPr>
          <w:ilvl w:val="0"/>
          <w:numId w:val="6"/>
        </w:numPr>
        <w:spacing w:line="360" w:lineRule="auto"/>
        <w:jc w:val="left"/>
        <w:rPr>
          <w:rFonts w:ascii="Times New Roman" w:hAnsi="Times New Roman"/>
          <w:lang w:val="ro-RO"/>
        </w:rPr>
      </w:pPr>
      <w:r w:rsidRPr="009D13DB">
        <w:rPr>
          <w:rFonts w:ascii="Times New Roman" w:hAnsi="Times New Roman"/>
          <w:lang w:val="ro-RO"/>
        </w:rPr>
        <w:t xml:space="preserve">analizați diferitele abordări metodologice </w:t>
      </w:r>
      <w:r>
        <w:rPr>
          <w:rFonts w:ascii="Times New Roman" w:hAnsi="Times New Roman"/>
          <w:lang w:val="ro-RO"/>
        </w:rPr>
        <w:t>prezentând punctele forte și deficiențele fiecăreia</w:t>
      </w:r>
      <w:r w:rsidR="0036440C">
        <w:rPr>
          <w:rFonts w:ascii="Times New Roman" w:hAnsi="Times New Roman"/>
          <w:lang w:val="ro-RO"/>
        </w:rPr>
        <w:t>;</w:t>
      </w:r>
      <w:r w:rsidRPr="009D13DB">
        <w:rPr>
          <w:rFonts w:ascii="Times New Roman" w:hAnsi="Times New Roman"/>
          <w:lang w:val="ro-RO"/>
        </w:rPr>
        <w:t xml:space="preserve"> </w:t>
      </w:r>
    </w:p>
    <w:p w:rsidR="009D13DB" w:rsidRPr="009D13DB" w:rsidRDefault="009D13DB" w:rsidP="004D7027">
      <w:pPr>
        <w:pStyle w:val="BodyText2"/>
        <w:numPr>
          <w:ilvl w:val="0"/>
          <w:numId w:val="6"/>
        </w:numPr>
        <w:spacing w:line="360" w:lineRule="auto"/>
        <w:jc w:val="left"/>
        <w:rPr>
          <w:rFonts w:ascii="Times New Roman" w:hAnsi="Times New Roman"/>
          <w:lang w:val="ro-RO"/>
        </w:rPr>
      </w:pPr>
      <w:r w:rsidRPr="009D13DB">
        <w:rPr>
          <w:rFonts w:ascii="Times New Roman" w:hAnsi="Times New Roman"/>
          <w:lang w:val="ro-RO"/>
        </w:rPr>
        <w:t xml:space="preserve">argumentați opțiunea metodologică </w:t>
      </w:r>
      <w:r w:rsidR="0036440C">
        <w:rPr>
          <w:rFonts w:ascii="Times New Roman" w:hAnsi="Times New Roman"/>
          <w:lang w:val="ro-RO"/>
        </w:rPr>
        <w:t xml:space="preserve">făcută de </w:t>
      </w:r>
      <w:r w:rsidRPr="009D13DB">
        <w:rPr>
          <w:rFonts w:ascii="Times New Roman" w:hAnsi="Times New Roman"/>
          <w:lang w:val="ro-RO"/>
        </w:rPr>
        <w:t>dumneavoastră</w:t>
      </w:r>
      <w:r w:rsidR="0036440C">
        <w:rPr>
          <w:rFonts w:ascii="Times New Roman" w:hAnsi="Times New Roman"/>
          <w:lang w:val="ro-RO"/>
        </w:rPr>
        <w:t>;</w:t>
      </w:r>
    </w:p>
    <w:p w:rsidR="00E01DD5" w:rsidRDefault="00BE7021" w:rsidP="004D7027">
      <w:pPr>
        <w:pStyle w:val="BodyText2"/>
        <w:numPr>
          <w:ilvl w:val="0"/>
          <w:numId w:val="6"/>
        </w:numPr>
        <w:spacing w:line="360" w:lineRule="auto"/>
        <w:jc w:val="left"/>
        <w:rPr>
          <w:rFonts w:ascii="Times New Roman" w:hAnsi="Times New Roman"/>
          <w:lang w:val="ro-RO"/>
        </w:rPr>
      </w:pPr>
      <w:r w:rsidRPr="00B108F6">
        <w:rPr>
          <w:rFonts w:ascii="Times New Roman" w:hAnsi="Times New Roman"/>
          <w:lang w:val="ro-RO"/>
        </w:rPr>
        <w:t>discutați cu coordonatorul abordarea metodologică pentru care optați</w:t>
      </w:r>
      <w:r w:rsidR="009D13DB">
        <w:rPr>
          <w:rFonts w:ascii="Times New Roman" w:hAnsi="Times New Roman"/>
          <w:lang w:val="ro-RO"/>
        </w:rPr>
        <w:t xml:space="preserve"> și revizuiți partea metodologică, dacă se impune.</w:t>
      </w:r>
    </w:p>
    <w:p w:rsidR="00BE7021" w:rsidRPr="00B108F6" w:rsidRDefault="00BE7021" w:rsidP="004D7027">
      <w:pPr>
        <w:pStyle w:val="BodyText2"/>
        <w:spacing w:line="360" w:lineRule="auto"/>
        <w:ind w:left="720"/>
        <w:jc w:val="left"/>
        <w:rPr>
          <w:rFonts w:ascii="Times New Roman" w:hAnsi="Times New Roman"/>
          <w:lang w:val="ro-RO"/>
        </w:rPr>
      </w:pPr>
    </w:p>
    <w:p w:rsidR="00BE7021" w:rsidRPr="00E01DD5" w:rsidRDefault="00E01DD5" w:rsidP="004D7027">
      <w:pPr>
        <w:pStyle w:val="BodyText2"/>
        <w:spacing w:line="360" w:lineRule="auto"/>
        <w:jc w:val="left"/>
        <w:rPr>
          <w:rFonts w:ascii="Times New Roman" w:hAnsi="Times New Roman"/>
          <w:i/>
          <w:lang w:val="ro-RO"/>
        </w:rPr>
      </w:pPr>
      <w:r w:rsidRPr="00E01DD5">
        <w:rPr>
          <w:rFonts w:ascii="Times New Roman" w:hAnsi="Times New Roman"/>
          <w:i/>
          <w:lang w:val="ro-RO"/>
        </w:rPr>
        <w:t>5</w:t>
      </w:r>
      <w:r w:rsidR="00BE7021" w:rsidRPr="00E01DD5">
        <w:rPr>
          <w:rFonts w:ascii="Times New Roman" w:hAnsi="Times New Roman"/>
          <w:i/>
          <w:lang w:val="ro-RO"/>
        </w:rPr>
        <w:t>. Derularea cercetării</w:t>
      </w:r>
    </w:p>
    <w:p w:rsidR="00BE7021" w:rsidRDefault="00BE7021" w:rsidP="004D7027">
      <w:pPr>
        <w:pStyle w:val="BodyText2"/>
        <w:numPr>
          <w:ilvl w:val="0"/>
          <w:numId w:val="7"/>
        </w:numPr>
        <w:spacing w:line="360" w:lineRule="auto"/>
        <w:jc w:val="left"/>
        <w:rPr>
          <w:rFonts w:ascii="Times New Roman" w:hAnsi="Times New Roman"/>
          <w:lang w:val="ro-RO"/>
        </w:rPr>
      </w:pPr>
      <w:r w:rsidRPr="00B108F6">
        <w:rPr>
          <w:rFonts w:ascii="Times New Roman" w:hAnsi="Times New Roman"/>
          <w:lang w:val="ro-RO"/>
        </w:rPr>
        <w:t xml:space="preserve">pe baza </w:t>
      </w:r>
      <w:r w:rsidR="00A8622B">
        <w:rPr>
          <w:rFonts w:ascii="Times New Roman" w:hAnsi="Times New Roman"/>
          <w:lang w:val="ro-RO"/>
        </w:rPr>
        <w:t>planului de cercetare</w:t>
      </w:r>
      <w:r w:rsidRPr="00B108F6">
        <w:rPr>
          <w:rFonts w:ascii="Times New Roman" w:hAnsi="Times New Roman"/>
          <w:lang w:val="ro-RO"/>
        </w:rPr>
        <w:t xml:space="preserve"> adoptat, colectați</w:t>
      </w:r>
      <w:r w:rsidR="00F0260B">
        <w:rPr>
          <w:rFonts w:ascii="Times New Roman" w:hAnsi="Times New Roman"/>
          <w:lang w:val="ro-RO"/>
        </w:rPr>
        <w:t>, analizați și interpretați</w:t>
      </w:r>
      <w:r w:rsidRPr="00B108F6">
        <w:rPr>
          <w:rFonts w:ascii="Times New Roman" w:hAnsi="Times New Roman"/>
          <w:lang w:val="ro-RO"/>
        </w:rPr>
        <w:t xml:space="preserve"> datele;</w:t>
      </w:r>
    </w:p>
    <w:p w:rsidR="00BE7021" w:rsidRPr="00B108F6" w:rsidRDefault="00BE7021" w:rsidP="004D7027">
      <w:pPr>
        <w:pStyle w:val="BodyText2"/>
        <w:numPr>
          <w:ilvl w:val="0"/>
          <w:numId w:val="7"/>
        </w:numPr>
        <w:spacing w:line="360" w:lineRule="auto"/>
        <w:jc w:val="left"/>
        <w:rPr>
          <w:rFonts w:ascii="Times New Roman" w:hAnsi="Times New Roman"/>
          <w:lang w:val="ro-RO"/>
        </w:rPr>
      </w:pPr>
      <w:r w:rsidRPr="00B108F6">
        <w:rPr>
          <w:rFonts w:ascii="Times New Roman" w:hAnsi="Times New Roman"/>
          <w:lang w:val="ro-RO"/>
        </w:rPr>
        <w:t>precizați limitele demersului metodologic sau pro</w:t>
      </w:r>
      <w:r w:rsidR="00F0260B">
        <w:rPr>
          <w:rFonts w:ascii="Times New Roman" w:hAnsi="Times New Roman"/>
          <w:lang w:val="ro-RO"/>
        </w:rPr>
        <w:t>blemele de derulare a acestuia</w:t>
      </w:r>
      <w:r w:rsidR="0036440C">
        <w:rPr>
          <w:rFonts w:ascii="Times New Roman" w:hAnsi="Times New Roman"/>
          <w:lang w:val="ro-RO"/>
        </w:rPr>
        <w:t>.</w:t>
      </w:r>
    </w:p>
    <w:p w:rsidR="00BE7021" w:rsidRPr="00B108F6" w:rsidRDefault="00BE7021" w:rsidP="004D7027">
      <w:pPr>
        <w:pStyle w:val="BodyText2"/>
        <w:spacing w:line="360" w:lineRule="auto"/>
        <w:rPr>
          <w:rFonts w:ascii="Times New Roman" w:hAnsi="Times New Roman"/>
          <w:lang w:val="ro-RO"/>
        </w:rPr>
      </w:pPr>
    </w:p>
    <w:p w:rsidR="00BE7021" w:rsidRPr="00EC4B0C" w:rsidRDefault="00782836" w:rsidP="004D7027">
      <w:pPr>
        <w:pStyle w:val="BodyText2"/>
        <w:spacing w:line="360" w:lineRule="auto"/>
        <w:rPr>
          <w:rFonts w:ascii="Times New Roman" w:hAnsi="Times New Roman"/>
          <w:i/>
          <w:lang w:val="ro-RO"/>
        </w:rPr>
      </w:pPr>
      <w:r w:rsidRPr="00EC4B0C">
        <w:rPr>
          <w:rFonts w:ascii="Times New Roman" w:hAnsi="Times New Roman"/>
          <w:i/>
          <w:lang w:val="ro-RO"/>
        </w:rPr>
        <w:t>6</w:t>
      </w:r>
      <w:r w:rsidR="00BE7021" w:rsidRPr="00EC4B0C">
        <w:rPr>
          <w:rFonts w:ascii="Times New Roman" w:hAnsi="Times New Roman"/>
          <w:i/>
          <w:lang w:val="ro-RO"/>
        </w:rPr>
        <w:t>. Colectarea și prelucrarea datelor</w:t>
      </w:r>
    </w:p>
    <w:p w:rsidR="00BE7021" w:rsidRPr="00B108F6" w:rsidRDefault="00EC4B0C" w:rsidP="004D7027">
      <w:pPr>
        <w:pStyle w:val="BodyText2"/>
        <w:numPr>
          <w:ilvl w:val="0"/>
          <w:numId w:val="7"/>
        </w:numPr>
        <w:spacing w:line="360" w:lineRule="auto"/>
        <w:rPr>
          <w:rFonts w:ascii="Times New Roman" w:hAnsi="Times New Roman"/>
          <w:lang w:val="ro-RO"/>
        </w:rPr>
      </w:pPr>
      <w:r>
        <w:rPr>
          <w:rFonts w:ascii="Times New Roman" w:hAnsi="Times New Roman"/>
          <w:lang w:val="ro-RO"/>
        </w:rPr>
        <w:t xml:space="preserve">din opțiunile delimitate de cadrul metodologic asumat, selectați cele mai fezabile </w:t>
      </w:r>
      <w:r w:rsidRPr="00B108F6">
        <w:rPr>
          <w:rFonts w:ascii="Times New Roman" w:hAnsi="Times New Roman"/>
          <w:lang w:val="ro-RO"/>
        </w:rPr>
        <w:t>metode de colectare a datelor</w:t>
      </w:r>
      <w:r w:rsidR="00BE7021" w:rsidRPr="00B108F6">
        <w:rPr>
          <w:rFonts w:ascii="Times New Roman" w:hAnsi="Times New Roman"/>
          <w:lang w:val="ro-RO"/>
        </w:rPr>
        <w:t>;</w:t>
      </w:r>
    </w:p>
    <w:p w:rsidR="00BE7021" w:rsidRPr="00B108F6" w:rsidRDefault="00EC4B0C" w:rsidP="004D7027">
      <w:pPr>
        <w:pStyle w:val="BodyText2"/>
        <w:numPr>
          <w:ilvl w:val="0"/>
          <w:numId w:val="7"/>
        </w:numPr>
        <w:spacing w:line="360" w:lineRule="auto"/>
        <w:rPr>
          <w:rFonts w:ascii="Times New Roman" w:hAnsi="Times New Roman"/>
          <w:lang w:val="ro-RO"/>
        </w:rPr>
      </w:pPr>
      <w:r>
        <w:rPr>
          <w:rFonts w:ascii="Times New Roman" w:hAnsi="Times New Roman"/>
          <w:lang w:val="ro-RO"/>
        </w:rPr>
        <w:t>culegeți</w:t>
      </w:r>
      <w:r w:rsidR="00BE7021" w:rsidRPr="00B108F6">
        <w:rPr>
          <w:rFonts w:ascii="Times New Roman" w:hAnsi="Times New Roman"/>
          <w:lang w:val="ro-RO"/>
        </w:rPr>
        <w:t xml:space="preserve"> datel</w:t>
      </w:r>
      <w:r>
        <w:rPr>
          <w:rFonts w:ascii="Times New Roman" w:hAnsi="Times New Roman"/>
          <w:lang w:val="ro-RO"/>
        </w:rPr>
        <w:t>e respectând integral și cu strictețe protocoalele metodologice</w:t>
      </w:r>
      <w:r w:rsidR="00BE7021" w:rsidRPr="00B108F6">
        <w:rPr>
          <w:rFonts w:ascii="Times New Roman" w:hAnsi="Times New Roman"/>
          <w:lang w:val="ro-RO"/>
        </w:rPr>
        <w:t>;</w:t>
      </w:r>
    </w:p>
    <w:p w:rsidR="00BE7021" w:rsidRPr="00B108F6" w:rsidRDefault="00EC4B0C" w:rsidP="004D7027">
      <w:pPr>
        <w:pStyle w:val="BodyText2"/>
        <w:numPr>
          <w:ilvl w:val="0"/>
          <w:numId w:val="7"/>
        </w:numPr>
        <w:spacing w:line="360" w:lineRule="auto"/>
        <w:rPr>
          <w:rFonts w:ascii="Times New Roman" w:hAnsi="Times New Roman"/>
          <w:lang w:val="ro-RO"/>
        </w:rPr>
      </w:pPr>
      <w:r>
        <w:rPr>
          <w:rFonts w:ascii="Times New Roman" w:hAnsi="Times New Roman"/>
          <w:lang w:val="ro-RO"/>
        </w:rPr>
        <w:t>verificați de cel puțin două ori acuratețea și</w:t>
      </w:r>
      <w:r w:rsidR="00BE7021" w:rsidRPr="00B108F6">
        <w:rPr>
          <w:rFonts w:ascii="Times New Roman" w:hAnsi="Times New Roman"/>
          <w:lang w:val="ro-RO"/>
        </w:rPr>
        <w:t xml:space="preserve"> rigurozitatea datelor colectate cu profesorul coordonator ș</w:t>
      </w:r>
      <w:r w:rsidR="0036440C">
        <w:rPr>
          <w:rFonts w:ascii="Times New Roman" w:hAnsi="Times New Roman"/>
          <w:lang w:val="ro-RO"/>
        </w:rPr>
        <w:t>i începeți prelucrarea acestora.</w:t>
      </w:r>
    </w:p>
    <w:p w:rsidR="00BE7021" w:rsidRPr="00B108F6" w:rsidRDefault="00BE7021" w:rsidP="004D7027">
      <w:pPr>
        <w:pStyle w:val="BodyText2"/>
        <w:spacing w:line="360" w:lineRule="auto"/>
        <w:rPr>
          <w:rFonts w:ascii="Times New Roman" w:hAnsi="Times New Roman"/>
          <w:lang w:val="ro-RO"/>
        </w:rPr>
      </w:pPr>
    </w:p>
    <w:p w:rsidR="00BE7021" w:rsidRPr="00EC4B0C" w:rsidRDefault="00EC4B0C" w:rsidP="004D7027">
      <w:pPr>
        <w:pStyle w:val="BodyText2"/>
        <w:spacing w:line="360" w:lineRule="auto"/>
        <w:jc w:val="left"/>
        <w:rPr>
          <w:rFonts w:ascii="Times New Roman" w:hAnsi="Times New Roman"/>
          <w:i/>
          <w:lang w:val="ro-RO"/>
        </w:rPr>
      </w:pPr>
      <w:r w:rsidRPr="00EC4B0C">
        <w:rPr>
          <w:rFonts w:ascii="Times New Roman" w:hAnsi="Times New Roman"/>
          <w:i/>
          <w:lang w:val="ro-RO"/>
        </w:rPr>
        <w:t>7</w:t>
      </w:r>
      <w:r w:rsidR="00BE7021" w:rsidRPr="00EC4B0C">
        <w:rPr>
          <w:rFonts w:ascii="Times New Roman" w:hAnsi="Times New Roman"/>
          <w:i/>
          <w:lang w:val="ro-RO"/>
        </w:rPr>
        <w:t>. Redactarea părții practice și analiza datelor</w:t>
      </w:r>
    </w:p>
    <w:p w:rsidR="002A5B29" w:rsidRDefault="002A5B29" w:rsidP="004D7027">
      <w:pPr>
        <w:pStyle w:val="BodyText2"/>
        <w:numPr>
          <w:ilvl w:val="0"/>
          <w:numId w:val="4"/>
        </w:numPr>
        <w:spacing w:line="360" w:lineRule="auto"/>
        <w:jc w:val="left"/>
        <w:rPr>
          <w:rFonts w:ascii="Times New Roman" w:hAnsi="Times New Roman"/>
          <w:lang w:val="ro-RO"/>
        </w:rPr>
      </w:pPr>
      <w:r>
        <w:rPr>
          <w:rFonts w:ascii="Times New Roman" w:hAnsi="Times New Roman"/>
          <w:lang w:val="ro-RO"/>
        </w:rPr>
        <w:t>folosind instrumentarul metodologic asumat utilizați datele colectate pentru a infirma sau confirma anumite ipoteze de cercetare</w:t>
      </w:r>
      <w:r w:rsidR="003F7794">
        <w:rPr>
          <w:rFonts w:ascii="Times New Roman" w:hAnsi="Times New Roman"/>
          <w:lang w:val="ro-RO"/>
        </w:rPr>
        <w:t>;</w:t>
      </w:r>
    </w:p>
    <w:p w:rsidR="003F7794" w:rsidRDefault="003F7794" w:rsidP="004D7027">
      <w:pPr>
        <w:pStyle w:val="BodyText2"/>
        <w:numPr>
          <w:ilvl w:val="0"/>
          <w:numId w:val="4"/>
        </w:numPr>
        <w:spacing w:line="360" w:lineRule="auto"/>
        <w:jc w:val="left"/>
        <w:rPr>
          <w:rFonts w:ascii="Times New Roman" w:hAnsi="Times New Roman"/>
          <w:lang w:val="ro-RO"/>
        </w:rPr>
      </w:pPr>
      <w:r w:rsidRPr="00B108F6">
        <w:rPr>
          <w:rFonts w:ascii="Times New Roman" w:hAnsi="Times New Roman"/>
          <w:lang w:val="ro-RO"/>
        </w:rPr>
        <w:lastRenderedPageBreak/>
        <w:t>folosiți atât formulări textuale cât și imagini, grafice, tabele care să prezinte rezultatele relevante ale cercetării și care să susțină demersul dvs. de cercetare</w:t>
      </w:r>
      <w:r w:rsidR="0036440C">
        <w:rPr>
          <w:rFonts w:ascii="Times New Roman" w:hAnsi="Times New Roman"/>
          <w:lang w:val="ro-RO"/>
        </w:rPr>
        <w:t>,</w:t>
      </w:r>
      <w:r w:rsidRPr="00B108F6">
        <w:rPr>
          <w:rFonts w:ascii="Times New Roman" w:hAnsi="Times New Roman"/>
          <w:lang w:val="ro-RO"/>
        </w:rPr>
        <w:t xml:space="preserve"> respectiv</w:t>
      </w:r>
      <w:r w:rsidR="0036440C">
        <w:rPr>
          <w:rFonts w:ascii="Times New Roman" w:hAnsi="Times New Roman"/>
          <w:lang w:val="ro-RO"/>
        </w:rPr>
        <w:t>,</w:t>
      </w:r>
      <w:r w:rsidRPr="00B108F6">
        <w:rPr>
          <w:rFonts w:ascii="Times New Roman" w:hAnsi="Times New Roman"/>
          <w:lang w:val="ro-RO"/>
        </w:rPr>
        <w:t xml:space="preserve"> interpretarea pe care o prezentați</w:t>
      </w:r>
      <w:r w:rsidR="0036440C">
        <w:rPr>
          <w:rFonts w:ascii="Times New Roman" w:hAnsi="Times New Roman"/>
          <w:lang w:val="ro-RO"/>
        </w:rPr>
        <w:t xml:space="preserve">. </w:t>
      </w:r>
    </w:p>
    <w:p w:rsidR="00EC4B0C" w:rsidRPr="00B108F6" w:rsidRDefault="00EC4B0C" w:rsidP="004D7027">
      <w:pPr>
        <w:pStyle w:val="BodyText2"/>
        <w:spacing w:line="360" w:lineRule="auto"/>
        <w:jc w:val="left"/>
        <w:rPr>
          <w:rFonts w:ascii="Times New Roman" w:hAnsi="Times New Roman"/>
          <w:lang w:val="ro-RO"/>
        </w:rPr>
      </w:pPr>
    </w:p>
    <w:p w:rsidR="00EC4B0C" w:rsidRPr="003F7794" w:rsidRDefault="00EC4B0C" w:rsidP="004D7027">
      <w:pPr>
        <w:pStyle w:val="BodyText2"/>
        <w:spacing w:line="360" w:lineRule="auto"/>
        <w:rPr>
          <w:rFonts w:ascii="Times New Roman" w:hAnsi="Times New Roman"/>
          <w:i/>
          <w:lang w:val="ro-RO"/>
        </w:rPr>
      </w:pPr>
      <w:r w:rsidRPr="003F7794">
        <w:rPr>
          <w:rFonts w:ascii="Times New Roman" w:hAnsi="Times New Roman"/>
          <w:i/>
          <w:lang w:val="ro-RO"/>
        </w:rPr>
        <w:t>8. Interpretarea datelor</w:t>
      </w:r>
    </w:p>
    <w:p w:rsidR="00EC4B0C" w:rsidRPr="00B108F6" w:rsidRDefault="00EC4B0C" w:rsidP="004D7027">
      <w:pPr>
        <w:pStyle w:val="BodyText2"/>
        <w:numPr>
          <w:ilvl w:val="0"/>
          <w:numId w:val="7"/>
        </w:numPr>
        <w:spacing w:line="360" w:lineRule="auto"/>
        <w:jc w:val="left"/>
        <w:rPr>
          <w:rFonts w:ascii="Times New Roman" w:hAnsi="Times New Roman"/>
          <w:lang w:val="ro-RO"/>
        </w:rPr>
      </w:pPr>
      <w:r w:rsidRPr="00B108F6">
        <w:rPr>
          <w:rFonts w:ascii="Times New Roman" w:hAnsi="Times New Roman"/>
          <w:lang w:val="ro-RO"/>
        </w:rPr>
        <w:t>este una din cele mai importante părți ale demersului dvs. și cea care prezintă cel mai mare inter</w:t>
      </w:r>
      <w:r w:rsidR="0036440C">
        <w:rPr>
          <w:rFonts w:ascii="Times New Roman" w:hAnsi="Times New Roman"/>
          <w:lang w:val="ro-RO"/>
        </w:rPr>
        <w:t>es în evaluarea lucrării dvs.;</w:t>
      </w:r>
    </w:p>
    <w:p w:rsidR="00EC4B0C" w:rsidRPr="00B108F6" w:rsidRDefault="00EC4B0C" w:rsidP="004D7027">
      <w:pPr>
        <w:pStyle w:val="BodyText2"/>
        <w:numPr>
          <w:ilvl w:val="0"/>
          <w:numId w:val="7"/>
        </w:numPr>
        <w:spacing w:line="360" w:lineRule="auto"/>
        <w:jc w:val="left"/>
        <w:rPr>
          <w:rFonts w:ascii="Times New Roman" w:hAnsi="Times New Roman"/>
          <w:lang w:val="ro-RO"/>
        </w:rPr>
      </w:pPr>
      <w:r w:rsidRPr="00B108F6">
        <w:rPr>
          <w:rFonts w:ascii="Times New Roman" w:hAnsi="Times New Roman"/>
          <w:lang w:val="ro-RO"/>
        </w:rPr>
        <w:t>validați interpretarea datelor cu profesorul coordonator;</w:t>
      </w:r>
    </w:p>
    <w:p w:rsidR="00EC4B0C" w:rsidRPr="00B108F6" w:rsidRDefault="00EC4B0C" w:rsidP="004D7027">
      <w:pPr>
        <w:pStyle w:val="BodyText2"/>
        <w:numPr>
          <w:ilvl w:val="0"/>
          <w:numId w:val="7"/>
        </w:numPr>
        <w:spacing w:line="360" w:lineRule="auto"/>
        <w:jc w:val="left"/>
        <w:rPr>
          <w:rFonts w:ascii="Times New Roman" w:hAnsi="Times New Roman"/>
          <w:lang w:val="ro-RO"/>
        </w:rPr>
      </w:pPr>
      <w:r w:rsidRPr="00B108F6">
        <w:rPr>
          <w:rFonts w:ascii="Times New Roman" w:hAnsi="Times New Roman"/>
          <w:lang w:val="ro-RO"/>
        </w:rPr>
        <w:t>evitați interpretările prea generale sau prea vagi;</w:t>
      </w:r>
    </w:p>
    <w:p w:rsidR="00EC4B0C" w:rsidRPr="00B108F6" w:rsidRDefault="00EC4B0C" w:rsidP="004D7027">
      <w:pPr>
        <w:pStyle w:val="BodyText2"/>
        <w:numPr>
          <w:ilvl w:val="0"/>
          <w:numId w:val="7"/>
        </w:numPr>
        <w:spacing w:line="360" w:lineRule="auto"/>
        <w:jc w:val="left"/>
        <w:rPr>
          <w:rFonts w:ascii="Times New Roman" w:hAnsi="Times New Roman"/>
          <w:lang w:val="ro-RO"/>
        </w:rPr>
      </w:pPr>
      <w:r w:rsidRPr="00B108F6">
        <w:rPr>
          <w:rFonts w:ascii="Times New Roman" w:hAnsi="Times New Roman"/>
          <w:lang w:val="ro-RO"/>
        </w:rPr>
        <w:t>formulați interepretările în relație cu temele/ipotezele de cerc</w:t>
      </w:r>
      <w:r w:rsidR="0036440C">
        <w:rPr>
          <w:rFonts w:ascii="Times New Roman" w:hAnsi="Times New Roman"/>
          <w:lang w:val="ro-RO"/>
        </w:rPr>
        <w:t>etare și obiectivele cercetării.</w:t>
      </w:r>
    </w:p>
    <w:p w:rsidR="00BE7021" w:rsidRPr="00B108F6" w:rsidRDefault="00BE7021" w:rsidP="004D7027">
      <w:pPr>
        <w:pStyle w:val="BodyText2"/>
        <w:spacing w:line="360" w:lineRule="auto"/>
        <w:rPr>
          <w:rFonts w:ascii="Times New Roman" w:hAnsi="Times New Roman"/>
          <w:lang w:val="ro-RO"/>
        </w:rPr>
      </w:pPr>
    </w:p>
    <w:p w:rsidR="00BE7021" w:rsidRPr="00601AB9" w:rsidRDefault="00782836" w:rsidP="004D7027">
      <w:pPr>
        <w:pStyle w:val="BodyText2"/>
        <w:spacing w:line="360" w:lineRule="auto"/>
        <w:rPr>
          <w:rFonts w:ascii="Times New Roman" w:hAnsi="Times New Roman"/>
          <w:i/>
          <w:lang w:val="ro-RO"/>
        </w:rPr>
      </w:pPr>
      <w:r w:rsidRPr="00601AB9">
        <w:rPr>
          <w:rFonts w:ascii="Times New Roman" w:hAnsi="Times New Roman"/>
          <w:i/>
          <w:lang w:val="ro-RO"/>
        </w:rPr>
        <w:t>9</w:t>
      </w:r>
      <w:r w:rsidR="00BE7021" w:rsidRPr="00601AB9">
        <w:rPr>
          <w:rFonts w:ascii="Times New Roman" w:hAnsi="Times New Roman"/>
          <w:i/>
          <w:lang w:val="ro-RO"/>
        </w:rPr>
        <w:t>. Expunerea concluziilor</w:t>
      </w:r>
    </w:p>
    <w:p w:rsidR="00707DD8" w:rsidRDefault="00BE7021" w:rsidP="004D7027">
      <w:pPr>
        <w:pStyle w:val="BodyText2"/>
        <w:numPr>
          <w:ilvl w:val="0"/>
          <w:numId w:val="4"/>
        </w:numPr>
        <w:spacing w:line="360" w:lineRule="auto"/>
        <w:rPr>
          <w:rFonts w:ascii="Times New Roman" w:hAnsi="Times New Roman"/>
          <w:lang w:val="ro-RO"/>
        </w:rPr>
      </w:pPr>
      <w:r w:rsidRPr="00B108F6">
        <w:rPr>
          <w:rFonts w:ascii="Times New Roman" w:hAnsi="Times New Roman"/>
          <w:lang w:val="ro-RO"/>
        </w:rPr>
        <w:t xml:space="preserve">concluziile </w:t>
      </w:r>
      <w:r w:rsidR="00226370">
        <w:rPr>
          <w:rFonts w:ascii="Times New Roman" w:hAnsi="Times New Roman"/>
          <w:lang w:val="ro-RO"/>
        </w:rPr>
        <w:t>trebuie să ofere</w:t>
      </w:r>
      <w:r w:rsidRPr="00B108F6">
        <w:rPr>
          <w:rFonts w:ascii="Times New Roman" w:hAnsi="Times New Roman"/>
          <w:lang w:val="ro-RO"/>
        </w:rPr>
        <w:t xml:space="preserve"> o imagine de ansamblu asupra </w:t>
      </w:r>
      <w:r w:rsidR="00226370">
        <w:rPr>
          <w:rFonts w:ascii="Times New Roman" w:hAnsi="Times New Roman"/>
          <w:lang w:val="ro-RO"/>
        </w:rPr>
        <w:t xml:space="preserve">a) semnificației demersului dvs. </w:t>
      </w:r>
      <w:r w:rsidR="00404F93">
        <w:rPr>
          <w:rFonts w:ascii="Times New Roman" w:hAnsi="Times New Roman"/>
          <w:lang w:val="ro-RO"/>
        </w:rPr>
        <w:t>în contextul cercetărilor din același perimetru</w:t>
      </w:r>
      <w:r w:rsidRPr="00B108F6">
        <w:rPr>
          <w:rFonts w:ascii="Times New Roman" w:hAnsi="Times New Roman"/>
          <w:lang w:val="ro-RO"/>
        </w:rPr>
        <w:t xml:space="preserve">, </w:t>
      </w:r>
      <w:r w:rsidR="00226370">
        <w:rPr>
          <w:rFonts w:ascii="Times New Roman" w:hAnsi="Times New Roman"/>
          <w:lang w:val="ro-RO"/>
        </w:rPr>
        <w:t xml:space="preserve">b) </w:t>
      </w:r>
      <w:r w:rsidRPr="00B108F6">
        <w:rPr>
          <w:rFonts w:ascii="Times New Roman" w:hAnsi="Times New Roman"/>
          <w:lang w:val="ro-RO"/>
        </w:rPr>
        <w:t xml:space="preserve">limitelor și valorii adăugate a cercetării și </w:t>
      </w:r>
      <w:r w:rsidR="00226370">
        <w:rPr>
          <w:rFonts w:ascii="Times New Roman" w:hAnsi="Times New Roman"/>
          <w:lang w:val="ro-RO"/>
        </w:rPr>
        <w:t>c)</w:t>
      </w:r>
      <w:r w:rsidRPr="00B108F6">
        <w:rPr>
          <w:rFonts w:ascii="Times New Roman" w:hAnsi="Times New Roman"/>
          <w:lang w:val="ro-RO"/>
        </w:rPr>
        <w:t xml:space="preserve"> </w:t>
      </w:r>
      <w:r w:rsidR="00707DD8" w:rsidRPr="00B108F6">
        <w:rPr>
          <w:rFonts w:ascii="Times New Roman" w:hAnsi="Times New Roman"/>
          <w:lang w:val="ro-RO"/>
        </w:rPr>
        <w:t>direcțiilor de cercetare care pot fi explorate ulter</w:t>
      </w:r>
      <w:r w:rsidR="0036440C">
        <w:rPr>
          <w:rFonts w:ascii="Times New Roman" w:hAnsi="Times New Roman"/>
          <w:lang w:val="ro-RO"/>
        </w:rPr>
        <w:t>ior pornind de la lucrarea dvs.;</w:t>
      </w:r>
    </w:p>
    <w:p w:rsidR="000F0FA8" w:rsidRPr="00B108F6" w:rsidRDefault="000F0FA8" w:rsidP="004D7027">
      <w:pPr>
        <w:pStyle w:val="BodyText2"/>
        <w:numPr>
          <w:ilvl w:val="0"/>
          <w:numId w:val="4"/>
        </w:numPr>
        <w:spacing w:line="360" w:lineRule="auto"/>
        <w:rPr>
          <w:rFonts w:ascii="Times New Roman" w:hAnsi="Times New Roman"/>
          <w:lang w:val="ro-RO"/>
        </w:rPr>
      </w:pPr>
      <w:r>
        <w:rPr>
          <w:rFonts w:ascii="Times New Roman" w:hAnsi="Times New Roman"/>
          <w:lang w:val="ro-RO"/>
        </w:rPr>
        <w:t xml:space="preserve">concluziile trebuie să precizeze explicit care sunt răspunsurile rezultate în urma cercetării dvs. la întrebările de cercetare. </w:t>
      </w:r>
    </w:p>
    <w:p w:rsidR="000B75E7" w:rsidRPr="00B108F6" w:rsidRDefault="000B75E7" w:rsidP="004D7027">
      <w:pPr>
        <w:spacing w:line="360" w:lineRule="auto"/>
        <w:rPr>
          <w:lang w:val="ro-RO"/>
        </w:rPr>
      </w:pPr>
    </w:p>
    <w:p w:rsidR="002E09BA" w:rsidRDefault="002E09BA">
      <w:pPr>
        <w:suppressAutoHyphens w:val="0"/>
        <w:rPr>
          <w:sz w:val="23"/>
          <w:szCs w:val="23"/>
          <w:lang w:val="ro-RO"/>
        </w:rPr>
        <w:sectPr w:rsidR="002E09BA" w:rsidSect="00A67D5B">
          <w:headerReference w:type="even" r:id="rId12"/>
          <w:headerReference w:type="default" r:id="rId13"/>
          <w:pgSz w:w="11906" w:h="16838"/>
          <w:pgMar w:top="1088" w:right="1417" w:bottom="1417" w:left="1417" w:header="708" w:footer="708" w:gutter="0"/>
          <w:cols w:space="708"/>
          <w:titlePg/>
          <w:docGrid w:linePitch="360"/>
        </w:sectPr>
      </w:pPr>
    </w:p>
    <w:p w:rsidR="002E09BA" w:rsidRPr="00DD7A03" w:rsidRDefault="002E09BA" w:rsidP="00767CC5">
      <w:pPr>
        <w:pStyle w:val="Heading1"/>
      </w:pPr>
      <w:bookmarkStart w:id="11" w:name="_Toc469658292"/>
      <w:r w:rsidRPr="00DD7A03">
        <w:lastRenderedPageBreak/>
        <w:t>Planul (</w:t>
      </w:r>
      <w:r>
        <w:t>Designul</w:t>
      </w:r>
      <w:r w:rsidRPr="00DD7A03">
        <w:t>) cercetării</w:t>
      </w:r>
      <w:bookmarkEnd w:id="11"/>
    </w:p>
    <w:p w:rsidR="002E09BA" w:rsidRDefault="002E09BA" w:rsidP="002E09BA">
      <w:pPr>
        <w:pStyle w:val="BodyText2"/>
        <w:spacing w:line="360" w:lineRule="auto"/>
        <w:rPr>
          <w:rFonts w:ascii="Times New Roman" w:hAnsi="Times New Roman"/>
          <w:lang w:val="ro-RO"/>
        </w:rPr>
      </w:pPr>
    </w:p>
    <w:p w:rsidR="002E09BA" w:rsidRDefault="002E09BA" w:rsidP="002E09BA">
      <w:pPr>
        <w:pStyle w:val="BodyText2"/>
        <w:spacing w:line="360" w:lineRule="auto"/>
        <w:rPr>
          <w:rFonts w:ascii="Times New Roman" w:hAnsi="Times New Roman"/>
          <w:lang w:val="ro-RO"/>
        </w:rPr>
      </w:pPr>
    </w:p>
    <w:p w:rsidR="002E09BA" w:rsidRPr="00DD7A03" w:rsidRDefault="002E09BA" w:rsidP="002E09BA">
      <w:pPr>
        <w:pStyle w:val="BodyText2"/>
        <w:spacing w:line="360" w:lineRule="auto"/>
        <w:rPr>
          <w:rFonts w:ascii="Times New Roman" w:hAnsi="Times New Roman"/>
          <w:lang w:val="ro-RO"/>
        </w:rPr>
      </w:pPr>
    </w:p>
    <w:p w:rsidR="002E09BA" w:rsidRPr="00DD7A03" w:rsidRDefault="002E09BA" w:rsidP="002E09BA">
      <w:pPr>
        <w:pStyle w:val="BodyText2"/>
        <w:spacing w:line="360" w:lineRule="auto"/>
        <w:rPr>
          <w:rFonts w:ascii="Times New Roman" w:hAnsi="Times New Roman"/>
          <w:lang w:val="ro-RO"/>
        </w:rPr>
      </w:pPr>
    </w:p>
    <w:p w:rsidR="002E09BA" w:rsidRPr="00DD7A03" w:rsidRDefault="002E09BA" w:rsidP="00767CC5">
      <w:pPr>
        <w:pStyle w:val="Heading2"/>
        <w:rPr>
          <w:lang w:val="ro-RO"/>
        </w:rPr>
      </w:pPr>
      <w:bookmarkStart w:id="12" w:name="_Toc469658293"/>
      <w:r w:rsidRPr="00DD7A03">
        <w:rPr>
          <w:lang w:val="ro-RO"/>
        </w:rPr>
        <w:t>Ce este planul (</w:t>
      </w:r>
      <w:r>
        <w:rPr>
          <w:lang w:val="ro-RO"/>
        </w:rPr>
        <w:t>designul</w:t>
      </w:r>
      <w:r w:rsidRPr="00DD7A03">
        <w:rPr>
          <w:lang w:val="ro-RO"/>
        </w:rPr>
        <w:t>) cercetării?</w:t>
      </w:r>
      <w:bookmarkEnd w:id="12"/>
    </w:p>
    <w:p w:rsidR="002E09BA" w:rsidRPr="00DD7A03" w:rsidRDefault="002E09BA" w:rsidP="002E09BA">
      <w:pPr>
        <w:pStyle w:val="BodyText2"/>
        <w:spacing w:line="360" w:lineRule="auto"/>
        <w:rPr>
          <w:rFonts w:ascii="Times New Roman" w:hAnsi="Times New Roman"/>
          <w:lang w:val="ro-RO"/>
        </w:rPr>
      </w:pPr>
    </w:p>
    <w:p w:rsidR="002E09BA" w:rsidRPr="00DD7A03" w:rsidRDefault="002E09BA" w:rsidP="00BD61BF">
      <w:pPr>
        <w:pStyle w:val="BodyText2"/>
        <w:spacing w:line="360" w:lineRule="auto"/>
        <w:ind w:firstLine="708"/>
        <w:rPr>
          <w:rFonts w:ascii="Times New Roman" w:hAnsi="Times New Roman"/>
          <w:lang w:val="ro-RO"/>
        </w:rPr>
      </w:pPr>
      <w:r w:rsidRPr="00DD7A03">
        <w:rPr>
          <w:rFonts w:ascii="Times New Roman" w:hAnsi="Times New Roman"/>
          <w:i/>
          <w:lang w:val="ro-RO"/>
        </w:rPr>
        <w:t>Planul cercetării reprezintă strategia de investigație adoptată pentru a oferi un răspuns calificat științific întrebărilor sau ipotezelor de cercetare</w:t>
      </w:r>
      <w:r w:rsidRPr="00DD7A03">
        <w:rPr>
          <w:rFonts w:ascii="Times New Roman" w:hAnsi="Times New Roman"/>
          <w:lang w:val="ro-RO"/>
        </w:rPr>
        <w:t xml:space="preserve">. După cum se poate observa din această definiție, principalul factor care ghidează planul cercetării este constituit de întrebările, respectiv ipotezele de cercetare. Natura întrebărilor de cercetare sau a ipotezelor propuse cu privire la explicația anumit fenomen, determină, în cea mai mare măsură, adoptarea unei anumite strategii de cercetare. De exemplu, dacă dorim să investigăm impactul la nivelul unui județ sau la nivel național al unui program de reconversie profesională, atunci este recomandat să adoptăm o abordare cantitativă; dacă, în schimb, dorim să cercetăm practicile matrimoniale ale unei comunități marginale, atunci vom opta pentru o abordare calitativă. Diferența dintre cele două abordări se poate observa în privința informației culese: într-o abordare cantitativă, informația este precisă, replicabilă și ușor utilizabilă pentru generalizări, dar caracterizează anumite aspecte superficiale ale fenomenului studiat, pe când într-o abordare calitativă informația vizează straturi mai profunde ale fenomenului studiat, dar este imprecisă, greu de replicat și neeligibilă pentru generalizări. </w:t>
      </w:r>
    </w:p>
    <w:p w:rsidR="002E09BA" w:rsidRPr="00DD7A03" w:rsidRDefault="002E09BA" w:rsidP="002E09BA">
      <w:pPr>
        <w:pStyle w:val="BodyText2"/>
        <w:spacing w:line="360" w:lineRule="auto"/>
        <w:ind w:firstLine="708"/>
        <w:rPr>
          <w:rFonts w:ascii="Times New Roman" w:hAnsi="Times New Roman"/>
          <w:lang w:val="ro-RO"/>
        </w:rPr>
      </w:pPr>
    </w:p>
    <w:tbl>
      <w:tblPr>
        <w:tblStyle w:val="TableGrid"/>
        <w:tblW w:w="0" w:type="auto"/>
        <w:tblLook w:val="04A0"/>
      </w:tblPr>
      <w:tblGrid>
        <w:gridCol w:w="9288"/>
      </w:tblGrid>
      <w:tr w:rsidR="002E09BA" w:rsidRPr="00DD7A03" w:rsidTr="00600762">
        <w:tc>
          <w:tcPr>
            <w:tcW w:w="9288" w:type="dxa"/>
          </w:tcPr>
          <w:p w:rsidR="002E09BA" w:rsidRPr="00DD7A03" w:rsidRDefault="002E09BA" w:rsidP="00600762">
            <w:pPr>
              <w:pStyle w:val="BodyText2"/>
              <w:spacing w:line="360" w:lineRule="auto"/>
              <w:rPr>
                <w:rFonts w:ascii="Times New Roman" w:hAnsi="Times New Roman"/>
                <w:lang w:val="ro-RO"/>
              </w:rPr>
            </w:pPr>
            <w:r w:rsidRPr="00DD7A03">
              <w:rPr>
                <w:rFonts w:ascii="Times New Roman" w:hAnsi="Times New Roman"/>
                <w:i/>
                <w:lang w:val="ro-RO"/>
              </w:rPr>
              <w:t>Elaborarea întrebărilor și ipotezelor de cercetare</w:t>
            </w:r>
          </w:p>
          <w:p w:rsidR="002E09BA" w:rsidRPr="00DD7A03" w:rsidRDefault="002E09BA" w:rsidP="00600762">
            <w:pPr>
              <w:pStyle w:val="BodyText2"/>
              <w:spacing w:line="360" w:lineRule="auto"/>
              <w:rPr>
                <w:rFonts w:ascii="Times New Roman" w:hAnsi="Times New Roman"/>
                <w:lang w:val="ro-RO"/>
              </w:rPr>
            </w:pPr>
          </w:p>
          <w:p w:rsidR="002E09BA" w:rsidRPr="00DD7A03" w:rsidRDefault="002E09BA" w:rsidP="00600762">
            <w:pPr>
              <w:pStyle w:val="BodyText2"/>
              <w:spacing w:line="360" w:lineRule="auto"/>
              <w:ind w:firstLine="708"/>
              <w:rPr>
                <w:rFonts w:ascii="Times New Roman" w:hAnsi="Times New Roman"/>
                <w:lang w:val="ro-RO"/>
              </w:rPr>
            </w:pPr>
            <w:r w:rsidRPr="00DD7A03">
              <w:rPr>
                <w:rFonts w:ascii="Times New Roman" w:hAnsi="Times New Roman"/>
                <w:lang w:val="ro-RO"/>
              </w:rPr>
              <w:t>În general, întrebările și ipotezele de cercetare sunt consecințele unor probleme sau dificultăți de evaluare și analiză a anumitor fenomene în cadrul anumitor teorii. Acestă caracteristică nu este specifică științelor socio-umane, ci reprezintă principalul motor al evoluției științelor tari. De exemplu, principalii piloni ai fizicii contemporane, teoria relativității și mecanica cuantică, au fost elaborați în urma sesizării unor deficiențe explicative și predictive a</w:t>
            </w:r>
            <w:r w:rsidR="008750E7">
              <w:rPr>
                <w:rFonts w:ascii="Times New Roman" w:hAnsi="Times New Roman"/>
                <w:lang w:val="ro-RO"/>
              </w:rPr>
              <w:t>le</w:t>
            </w:r>
            <w:r w:rsidRPr="00DD7A03">
              <w:rPr>
                <w:rFonts w:ascii="Times New Roman" w:hAnsi="Times New Roman"/>
                <w:lang w:val="ro-RO"/>
              </w:rPr>
              <w:t xml:space="preserve"> mecanicii galileo-newtoniene în ceea ce privește anumite fenomene, p</w:t>
            </w:r>
            <w:r>
              <w:rPr>
                <w:rFonts w:ascii="Times New Roman" w:hAnsi="Times New Roman"/>
                <w:lang w:val="ro-RO"/>
              </w:rPr>
              <w:t>recum perheliul planetei Mercur</w:t>
            </w:r>
            <w:r w:rsidRPr="00DD7A03">
              <w:rPr>
                <w:rFonts w:ascii="Times New Roman" w:hAnsi="Times New Roman"/>
                <w:lang w:val="ro-RO"/>
              </w:rPr>
              <w:t xml:space="preserve"> sau efectul fotoelectric. În științele sociale, de asemenea, sesizarea unor neconcordanțe între explicațiile și predicțiile pe care o teorie le presupune și fenomenul </w:t>
            </w:r>
            <w:r w:rsidRPr="00DD7A03">
              <w:rPr>
                <w:rFonts w:ascii="Times New Roman" w:hAnsi="Times New Roman"/>
                <w:lang w:val="ro-RO"/>
              </w:rPr>
              <w:lastRenderedPageBreak/>
              <w:t xml:space="preserve">investigat reprezintă un factor important de generare a întrebărilor și ipotezelor de cercetare. De exemplu, teoria realismului structural a lui Kenneth Waltz l-a determinat pe acesta să prezică în 1993 că Germania și Japonia vor deveni în scurt timp state nucleare și că NATO se va destrăma ca urmare a prăbușirii Uniunii Sovietice. Ambele predicții s-au dovedit false, așa că investigarea cauzelor acestor neconcordanțe și elaborarea unor modele explicative și predictive alternative au devenit teme de cercetare. </w:t>
            </w:r>
          </w:p>
          <w:p w:rsidR="002E09BA" w:rsidRPr="00DD7A03" w:rsidRDefault="002E09BA" w:rsidP="00600762">
            <w:pPr>
              <w:pStyle w:val="BodyText2"/>
              <w:spacing w:line="360" w:lineRule="auto"/>
              <w:ind w:firstLine="708"/>
              <w:rPr>
                <w:rFonts w:ascii="Times New Roman" w:hAnsi="Times New Roman"/>
                <w:lang w:val="ro-RO"/>
              </w:rPr>
            </w:pPr>
            <w:r w:rsidRPr="00DD7A03">
              <w:rPr>
                <w:rFonts w:ascii="Times New Roman" w:hAnsi="Times New Roman"/>
                <w:lang w:val="ro-RO"/>
              </w:rPr>
              <w:t xml:space="preserve">Un alt factor important de generare a întrebărilor de cercetare îl reprezintă investigarea în profunzime a unui fenomen, a cauzelor care îl produc și a explicației acceptate cu privire la producerea acestuia. Scrutarea analitică a unui fenomen produce adeseori o schimbare semnificativă a modului în care fenomenul este perceput, evaluat și interpretat. De pildă, fără a fi corolarul unei anumite teori politice, este îndeobște asumată existența unui dezinteres crescător și cuprinzător în activismul civic și politic din multe state occidentale. Unele studii ale acestui fenomen, însă, precum cel al lui Pippa Norris, în cartea sa, </w:t>
            </w:r>
            <w:r w:rsidRPr="00DD7A03">
              <w:rPr>
                <w:rFonts w:ascii="Times New Roman" w:hAnsi="Times New Roman"/>
                <w:i/>
                <w:lang w:val="ro-RO"/>
              </w:rPr>
              <w:t>Democratic Phoenix: Reinventing Political Activism</w:t>
            </w:r>
            <w:r>
              <w:rPr>
                <w:rStyle w:val="FootnoteReference"/>
                <w:rFonts w:ascii="Times New Roman" w:hAnsi="Times New Roman"/>
                <w:i/>
                <w:lang w:val="ro-RO"/>
              </w:rPr>
              <w:footnoteReference w:id="2"/>
            </w:r>
            <w:r w:rsidRPr="00DD7A03">
              <w:rPr>
                <w:rFonts w:ascii="Times New Roman" w:hAnsi="Times New Roman"/>
                <w:lang w:val="ro-RO"/>
              </w:rPr>
              <w:t xml:space="preserve">, contestă această asumpție, pe baza unei cercetări laborioase asupra unor indicatori ai implicării politice din 193 de țări. </w:t>
            </w:r>
          </w:p>
          <w:p w:rsidR="002E09BA" w:rsidRPr="00DD7A03" w:rsidRDefault="002E09BA" w:rsidP="00600762">
            <w:pPr>
              <w:pStyle w:val="BodyText2"/>
              <w:spacing w:line="360" w:lineRule="auto"/>
              <w:rPr>
                <w:rFonts w:ascii="Times New Roman" w:hAnsi="Times New Roman"/>
                <w:lang w:val="ro-RO"/>
              </w:rPr>
            </w:pPr>
            <w:r w:rsidRPr="00DD7A03">
              <w:rPr>
                <w:rFonts w:ascii="Times New Roman" w:hAnsi="Times New Roman"/>
                <w:i/>
                <w:lang w:val="ro-RO"/>
              </w:rPr>
              <w:t>Nota bene</w:t>
            </w:r>
            <w:r w:rsidRPr="00DD7A03">
              <w:rPr>
                <w:rFonts w:ascii="Times New Roman" w:hAnsi="Times New Roman"/>
                <w:lang w:val="ro-RO"/>
              </w:rPr>
              <w:t>:</w:t>
            </w:r>
          </w:p>
          <w:p w:rsidR="002E09BA" w:rsidRPr="00DD7A03" w:rsidRDefault="002E09BA" w:rsidP="00600762">
            <w:pPr>
              <w:pStyle w:val="BodyText2"/>
              <w:spacing w:line="360" w:lineRule="auto"/>
              <w:ind w:firstLine="708"/>
              <w:rPr>
                <w:rFonts w:ascii="Times New Roman" w:hAnsi="Times New Roman"/>
                <w:lang w:val="ro-RO"/>
              </w:rPr>
            </w:pPr>
            <w:r w:rsidRPr="00DD7A03">
              <w:rPr>
                <w:rFonts w:ascii="Times New Roman" w:hAnsi="Times New Roman"/>
                <w:lang w:val="ro-RO"/>
              </w:rPr>
              <w:t>1) Sursele întrebărilor și ipotezelor de cercetare discutate mai sus nu constituie o listă exhaustivă a factorilor care generează întrebările de cercetare.</w:t>
            </w:r>
          </w:p>
          <w:p w:rsidR="002E09BA" w:rsidRPr="00DD7A03" w:rsidRDefault="002E09BA" w:rsidP="005134FF">
            <w:pPr>
              <w:pStyle w:val="BodyText2"/>
              <w:spacing w:line="360" w:lineRule="auto"/>
              <w:ind w:firstLine="708"/>
              <w:rPr>
                <w:rFonts w:ascii="Times New Roman" w:hAnsi="Times New Roman"/>
                <w:lang w:val="ro-RO"/>
              </w:rPr>
            </w:pPr>
            <w:r w:rsidRPr="00DD7A03">
              <w:rPr>
                <w:rFonts w:ascii="Times New Roman" w:hAnsi="Times New Roman"/>
                <w:lang w:val="ro-RO"/>
              </w:rPr>
              <w:t>2) După cum subliniam și în capitolul I, dezvoltarea întrebărilor și ipotezelor de cercetare are loc după însușirea temeinică a cadrului teoretic în care fenomenul este evaluat.</w:t>
            </w:r>
          </w:p>
        </w:tc>
      </w:tr>
    </w:tbl>
    <w:p w:rsidR="002E09BA" w:rsidRPr="00DD7A03" w:rsidRDefault="002E09BA" w:rsidP="002E09BA">
      <w:pPr>
        <w:pStyle w:val="BodyText2"/>
        <w:spacing w:line="360" w:lineRule="auto"/>
        <w:rPr>
          <w:rFonts w:ascii="Times New Roman" w:hAnsi="Times New Roman"/>
          <w:lang w:val="ro-RO"/>
        </w:rPr>
      </w:pPr>
    </w:p>
    <w:p w:rsidR="002E09BA" w:rsidRPr="00DD7A03" w:rsidRDefault="002E09BA" w:rsidP="002E09BA">
      <w:pPr>
        <w:pStyle w:val="BodyText2"/>
        <w:spacing w:line="360" w:lineRule="auto"/>
        <w:ind w:firstLine="708"/>
        <w:rPr>
          <w:rFonts w:ascii="Times New Roman" w:hAnsi="Times New Roman"/>
          <w:lang w:val="ro-RO"/>
        </w:rPr>
      </w:pPr>
      <w:r w:rsidRPr="00DD7A03">
        <w:rPr>
          <w:rFonts w:ascii="Times New Roman" w:hAnsi="Times New Roman"/>
          <w:lang w:val="ro-RO"/>
        </w:rPr>
        <w:t xml:space="preserve">Pe lângă întrebările și ipotezele de cercetare, adoptarea unui plan de cercetare este influențată de resursele disponibile pentru întreprinderea cercetării, fie că aceste resurse au un caracter economic, cum ar fi fondurile disponibile, sau un caracter mai abstract, precum timpul de evaluare și analiză. Să presupunem că Ministerul Educației dorește să afle impactul unui program de învățământ axat pe dezvoltarea unei conștiințe a identității europene asupra toleranței elevilor și solicită evaluarea acestui impact în trei luni. Deși, în mod obișnuit, o astfel de investigație este gestionată cantitativ, timpul scurt de evaluare va determina adoptarea unor metode calitative, de exemplu organizarea unor focus grupuri în diferite zone ale țării și analiza corespunzătoare a rezultatelor. După cum menționam mai sus, resursele financiare și umane disponibile pentru efectuarea cercetării influențează, de asemenea, adoptarea unui plan al cercetării. </w:t>
      </w:r>
    </w:p>
    <w:p w:rsidR="002E09BA" w:rsidRPr="00DD7A03" w:rsidRDefault="002E09BA" w:rsidP="002E09BA">
      <w:pPr>
        <w:pStyle w:val="BodyText2"/>
        <w:spacing w:line="360" w:lineRule="auto"/>
        <w:ind w:firstLine="708"/>
        <w:rPr>
          <w:rFonts w:ascii="Times New Roman" w:hAnsi="Times New Roman"/>
          <w:lang w:val="ro-RO"/>
        </w:rPr>
      </w:pPr>
      <w:r w:rsidRPr="00DD7A03">
        <w:rPr>
          <w:rFonts w:ascii="Times New Roman" w:hAnsi="Times New Roman"/>
          <w:lang w:val="ro-RO"/>
        </w:rPr>
        <w:lastRenderedPageBreak/>
        <w:t xml:space="preserve">Un alt factor care determină alegerea planului de cercetare este reprezentat de pregătirea și abilitățile cercetătorului. De exemplu, un cercetător în științe politice cu abilități de statistician va fi înclinat să se concentreze pe un tip de probleme care solicită un plan de cercetare experimental sau cvasiexperimental, un economist va fi înclinat să dezvolte modele matematice ale fenomenului studiat, un </w:t>
      </w:r>
      <w:r w:rsidR="005134FF">
        <w:rPr>
          <w:rFonts w:ascii="Times New Roman" w:hAnsi="Times New Roman"/>
          <w:lang w:val="ro-RO"/>
        </w:rPr>
        <w:t>specialist în teoria jocurilor</w:t>
      </w:r>
      <w:r w:rsidRPr="00DD7A03">
        <w:rPr>
          <w:rFonts w:ascii="Times New Roman" w:hAnsi="Times New Roman"/>
          <w:lang w:val="ro-RO"/>
        </w:rPr>
        <w:t xml:space="preserve"> va analiza conflictele folosind instrumentarul teoriei jocurilor, pe când un antropolog va prefera observația participativă, iar un istoric analiza de arhivă și/sau analiza documentelor. </w:t>
      </w:r>
    </w:p>
    <w:p w:rsidR="002E09BA" w:rsidRPr="00DD7A03" w:rsidRDefault="002E09BA" w:rsidP="002E09BA">
      <w:pPr>
        <w:pStyle w:val="BodyText2"/>
        <w:spacing w:line="360" w:lineRule="auto"/>
        <w:ind w:firstLine="708"/>
        <w:rPr>
          <w:rFonts w:ascii="Times New Roman" w:hAnsi="Times New Roman"/>
          <w:lang w:val="ro-RO"/>
        </w:rPr>
      </w:pPr>
      <w:r w:rsidRPr="00DD7A03">
        <w:rPr>
          <w:rFonts w:ascii="Times New Roman" w:hAnsi="Times New Roman"/>
          <w:lang w:val="ro-RO"/>
        </w:rPr>
        <w:t>Anumite discipline, precum științele politice, relațiile internaționale etc</w:t>
      </w:r>
      <w:r w:rsidR="005134FF">
        <w:rPr>
          <w:rFonts w:ascii="Times New Roman" w:hAnsi="Times New Roman"/>
          <w:lang w:val="ro-RO"/>
        </w:rPr>
        <w:t>.</w:t>
      </w:r>
      <w:r w:rsidRPr="00DD7A03">
        <w:rPr>
          <w:rFonts w:ascii="Times New Roman" w:hAnsi="Times New Roman"/>
          <w:lang w:val="ro-RO"/>
        </w:rPr>
        <w:t xml:space="preserve"> se pretează la abordări metodologice diferite, folosind atât un instrumentar calitativ cât și unul cantitativ, așa că nu e surprinzător să găsim în aceste domenii, chiar în cadrul aceluiași studiu, abordări metodologice diferite</w:t>
      </w:r>
      <w:r w:rsidR="00215625">
        <w:rPr>
          <w:rFonts w:ascii="Times New Roman" w:hAnsi="Times New Roman"/>
          <w:lang w:val="ro-RO"/>
        </w:rPr>
        <w:t>,</w:t>
      </w:r>
      <w:r w:rsidRPr="00DD7A03">
        <w:rPr>
          <w:rFonts w:ascii="Times New Roman" w:hAnsi="Times New Roman"/>
          <w:lang w:val="ro-RO"/>
        </w:rPr>
        <w:t xml:space="preserve"> capabile să surpindă mai acurat fenomenul investigat.  </w:t>
      </w:r>
    </w:p>
    <w:p w:rsidR="002E09BA" w:rsidRPr="00DD7A03" w:rsidRDefault="002E09BA" w:rsidP="002E09BA">
      <w:pPr>
        <w:pStyle w:val="BodyText2"/>
        <w:spacing w:line="360" w:lineRule="auto"/>
        <w:ind w:firstLine="708"/>
        <w:rPr>
          <w:rFonts w:ascii="Times New Roman" w:hAnsi="Times New Roman"/>
          <w:lang w:val="ro-RO"/>
        </w:rPr>
      </w:pPr>
    </w:p>
    <w:tbl>
      <w:tblPr>
        <w:tblStyle w:val="TableGrid"/>
        <w:tblW w:w="0" w:type="auto"/>
        <w:tblLook w:val="04A0"/>
      </w:tblPr>
      <w:tblGrid>
        <w:gridCol w:w="9288"/>
      </w:tblGrid>
      <w:tr w:rsidR="002E09BA" w:rsidRPr="00DD7A03" w:rsidTr="00600762">
        <w:tc>
          <w:tcPr>
            <w:tcW w:w="9288" w:type="dxa"/>
          </w:tcPr>
          <w:p w:rsidR="002E09BA" w:rsidRPr="00DD7A03" w:rsidRDefault="002E09BA" w:rsidP="00600762">
            <w:pPr>
              <w:pStyle w:val="BodyText2"/>
              <w:spacing w:line="360" w:lineRule="auto"/>
              <w:rPr>
                <w:rFonts w:ascii="Times New Roman" w:hAnsi="Times New Roman"/>
                <w:lang w:val="ro-RO"/>
              </w:rPr>
            </w:pPr>
            <w:r w:rsidRPr="00DD7A03">
              <w:rPr>
                <w:rFonts w:ascii="Times New Roman" w:hAnsi="Times New Roman"/>
                <w:lang w:val="ro-RO"/>
              </w:rPr>
              <w:t>Rezumat:</w:t>
            </w:r>
          </w:p>
          <w:p w:rsidR="002E09BA" w:rsidRPr="00DD7A03" w:rsidRDefault="002E09BA" w:rsidP="00600762">
            <w:pPr>
              <w:pStyle w:val="BodyText2"/>
              <w:spacing w:line="360" w:lineRule="auto"/>
              <w:rPr>
                <w:rFonts w:ascii="Times New Roman" w:hAnsi="Times New Roman"/>
                <w:lang w:val="ro-RO"/>
              </w:rPr>
            </w:pPr>
          </w:p>
          <w:p w:rsidR="002E09BA" w:rsidRPr="00DD7A03" w:rsidRDefault="002E09BA" w:rsidP="00877014">
            <w:pPr>
              <w:pStyle w:val="BodyText2"/>
              <w:numPr>
                <w:ilvl w:val="0"/>
                <w:numId w:val="10"/>
              </w:numPr>
              <w:spacing w:line="360" w:lineRule="auto"/>
              <w:ind w:left="540" w:hanging="450"/>
              <w:rPr>
                <w:rFonts w:ascii="Times New Roman" w:hAnsi="Times New Roman"/>
                <w:lang w:val="ro-RO"/>
              </w:rPr>
            </w:pPr>
            <w:r w:rsidRPr="00DD7A03">
              <w:rPr>
                <w:rFonts w:ascii="Times New Roman" w:hAnsi="Times New Roman"/>
                <w:lang w:val="ro-RO"/>
              </w:rPr>
              <w:t>Planul cercetării reprezintă strategia de investigație adoptată pentru a oferi un răspuns calificat științific întrebărilor sau ipotezelor de cercetare.</w:t>
            </w:r>
          </w:p>
          <w:p w:rsidR="002E09BA" w:rsidRPr="00DD7A03" w:rsidRDefault="002E09BA" w:rsidP="00600762">
            <w:pPr>
              <w:pStyle w:val="BodyText2"/>
              <w:spacing w:line="360" w:lineRule="auto"/>
              <w:rPr>
                <w:rFonts w:ascii="Times New Roman" w:hAnsi="Times New Roman"/>
                <w:lang w:val="ro-RO"/>
              </w:rPr>
            </w:pPr>
          </w:p>
          <w:p w:rsidR="002E09BA" w:rsidRPr="00DD7A03" w:rsidRDefault="002E09BA" w:rsidP="00877014">
            <w:pPr>
              <w:pStyle w:val="BodyText2"/>
              <w:numPr>
                <w:ilvl w:val="0"/>
                <w:numId w:val="10"/>
              </w:numPr>
              <w:spacing w:line="360" w:lineRule="auto"/>
              <w:ind w:left="450"/>
              <w:rPr>
                <w:rFonts w:ascii="Times New Roman" w:hAnsi="Times New Roman"/>
                <w:lang w:val="ro-RO"/>
              </w:rPr>
            </w:pPr>
            <w:r>
              <w:rPr>
                <w:rFonts w:ascii="Times New Roman" w:hAnsi="Times New Roman"/>
                <w:lang w:val="ro-RO"/>
              </w:rPr>
              <w:t>Designul</w:t>
            </w:r>
            <w:r w:rsidRPr="00DD7A03">
              <w:rPr>
                <w:rFonts w:ascii="Times New Roman" w:hAnsi="Times New Roman"/>
                <w:lang w:val="ro-RO"/>
              </w:rPr>
              <w:t xml:space="preserve"> (planul) cercetării este determinat de:</w:t>
            </w:r>
          </w:p>
          <w:p w:rsidR="002E09BA" w:rsidRPr="00DD7A03" w:rsidRDefault="002E09BA" w:rsidP="00877014">
            <w:pPr>
              <w:pStyle w:val="BodyText2"/>
              <w:numPr>
                <w:ilvl w:val="0"/>
                <w:numId w:val="9"/>
              </w:numPr>
              <w:spacing w:line="360" w:lineRule="auto"/>
              <w:ind w:left="900"/>
              <w:rPr>
                <w:rFonts w:ascii="Times New Roman" w:hAnsi="Times New Roman"/>
                <w:lang w:val="ro-RO"/>
              </w:rPr>
            </w:pPr>
            <w:r w:rsidRPr="00DD7A03">
              <w:rPr>
                <w:rFonts w:ascii="Times New Roman" w:hAnsi="Times New Roman"/>
                <w:lang w:val="ro-RO"/>
              </w:rPr>
              <w:t>natura întrebărilor și ipotezelor de cercetare</w:t>
            </w:r>
          </w:p>
          <w:p w:rsidR="002E09BA" w:rsidRPr="00DD7A03" w:rsidRDefault="002E09BA" w:rsidP="00877014">
            <w:pPr>
              <w:pStyle w:val="BodyText2"/>
              <w:numPr>
                <w:ilvl w:val="0"/>
                <w:numId w:val="9"/>
              </w:numPr>
              <w:spacing w:line="360" w:lineRule="auto"/>
              <w:ind w:left="900"/>
              <w:rPr>
                <w:rFonts w:ascii="Times New Roman" w:hAnsi="Times New Roman"/>
                <w:lang w:val="ro-RO"/>
              </w:rPr>
            </w:pPr>
            <w:r w:rsidRPr="00DD7A03">
              <w:rPr>
                <w:rFonts w:ascii="Times New Roman" w:hAnsi="Times New Roman"/>
                <w:lang w:val="ro-RO"/>
              </w:rPr>
              <w:t>resursele disponibile pentru realizarea cercetării</w:t>
            </w:r>
          </w:p>
          <w:p w:rsidR="002E09BA" w:rsidRPr="00DD7A03" w:rsidRDefault="002E09BA" w:rsidP="00877014">
            <w:pPr>
              <w:pStyle w:val="BodyText2"/>
              <w:numPr>
                <w:ilvl w:val="0"/>
                <w:numId w:val="9"/>
              </w:numPr>
              <w:spacing w:line="360" w:lineRule="auto"/>
              <w:ind w:left="900"/>
              <w:rPr>
                <w:rFonts w:ascii="Times New Roman" w:hAnsi="Times New Roman"/>
                <w:lang w:val="ro-RO"/>
              </w:rPr>
            </w:pPr>
            <w:r w:rsidRPr="00DD7A03">
              <w:rPr>
                <w:rFonts w:ascii="Times New Roman" w:hAnsi="Times New Roman"/>
                <w:lang w:val="ro-RO"/>
              </w:rPr>
              <w:t>pregătirea și abilitățile cercetătorului</w:t>
            </w:r>
          </w:p>
        </w:tc>
      </w:tr>
    </w:tbl>
    <w:p w:rsidR="002E09BA" w:rsidRPr="00DD7A03" w:rsidRDefault="002E09BA" w:rsidP="002E09BA">
      <w:pPr>
        <w:pStyle w:val="BodyText2"/>
        <w:spacing w:line="360" w:lineRule="auto"/>
        <w:rPr>
          <w:rFonts w:ascii="Times New Roman" w:hAnsi="Times New Roman"/>
          <w:lang w:val="ro-RO"/>
        </w:rPr>
      </w:pPr>
    </w:p>
    <w:p w:rsidR="002E09BA" w:rsidRPr="00DD7A03" w:rsidRDefault="002E09BA" w:rsidP="002E09BA">
      <w:pPr>
        <w:pStyle w:val="BodyText2"/>
        <w:spacing w:line="360" w:lineRule="auto"/>
        <w:rPr>
          <w:rFonts w:ascii="Times New Roman" w:hAnsi="Times New Roman"/>
          <w:lang w:val="ro-RO"/>
        </w:rPr>
      </w:pPr>
    </w:p>
    <w:p w:rsidR="002E09BA" w:rsidRPr="00DD7A03" w:rsidRDefault="002E09BA" w:rsidP="00767CC5">
      <w:pPr>
        <w:pStyle w:val="Heading2"/>
        <w:rPr>
          <w:lang w:val="ro-RO"/>
        </w:rPr>
      </w:pPr>
      <w:bookmarkStart w:id="13" w:name="_Toc469658294"/>
      <w:r w:rsidRPr="00DD7A03">
        <w:rPr>
          <w:lang w:val="ro-RO"/>
        </w:rPr>
        <w:t>Funcțiile planului cercetării</w:t>
      </w:r>
      <w:bookmarkEnd w:id="13"/>
    </w:p>
    <w:p w:rsidR="002E09BA" w:rsidRPr="00DD7A03" w:rsidRDefault="002E09BA" w:rsidP="002E09BA">
      <w:pPr>
        <w:pStyle w:val="BodyText2"/>
        <w:spacing w:line="360" w:lineRule="auto"/>
        <w:rPr>
          <w:rFonts w:ascii="Times New Roman" w:hAnsi="Times New Roman"/>
          <w:lang w:val="ro-RO"/>
        </w:rPr>
      </w:pPr>
    </w:p>
    <w:p w:rsidR="002E09BA" w:rsidRPr="00DD7A03" w:rsidRDefault="002E09BA" w:rsidP="00BD61BF">
      <w:pPr>
        <w:pStyle w:val="BodyText2"/>
        <w:spacing w:line="360" w:lineRule="auto"/>
        <w:ind w:firstLine="708"/>
        <w:rPr>
          <w:rFonts w:ascii="Times New Roman" w:hAnsi="Times New Roman"/>
          <w:lang w:val="ro-RO"/>
        </w:rPr>
      </w:pPr>
      <w:r w:rsidRPr="00DD7A03">
        <w:rPr>
          <w:rFonts w:ascii="Times New Roman" w:hAnsi="Times New Roman"/>
          <w:lang w:val="ro-RO"/>
        </w:rPr>
        <w:t xml:space="preserve">Principalele funcții ale planului cercetării sunt </w:t>
      </w:r>
      <w:r>
        <w:rPr>
          <w:rFonts w:ascii="Times New Roman" w:hAnsi="Times New Roman"/>
          <w:lang w:val="ro-RO"/>
        </w:rPr>
        <w:t>(I</w:t>
      </w:r>
      <w:r w:rsidRPr="00DD7A03">
        <w:rPr>
          <w:rFonts w:ascii="Times New Roman" w:hAnsi="Times New Roman"/>
          <w:lang w:val="ro-RO"/>
        </w:rPr>
        <w:t xml:space="preserve">) de a operaționaliza întrebările de cercetare într-o strategie riguros articulată de culegere și analiză a datelor și </w:t>
      </w:r>
      <w:r>
        <w:rPr>
          <w:rFonts w:ascii="Times New Roman" w:hAnsi="Times New Roman"/>
          <w:lang w:val="ro-RO"/>
        </w:rPr>
        <w:t>(II</w:t>
      </w:r>
      <w:r w:rsidRPr="00DD7A03">
        <w:rPr>
          <w:rFonts w:ascii="Times New Roman" w:hAnsi="Times New Roman"/>
          <w:lang w:val="ro-RO"/>
        </w:rPr>
        <w:t>) de a asigura că aceste proceduri sunt adecvate pentru a oferi răspunsuri valide șt</w:t>
      </w:r>
      <w:r>
        <w:rPr>
          <w:rFonts w:ascii="Times New Roman" w:hAnsi="Times New Roman"/>
          <w:lang w:val="ro-RO"/>
        </w:rPr>
        <w:t>i</w:t>
      </w:r>
      <w:r w:rsidRPr="00DD7A03">
        <w:rPr>
          <w:rFonts w:ascii="Times New Roman" w:hAnsi="Times New Roman"/>
          <w:lang w:val="ro-RO"/>
        </w:rPr>
        <w:t xml:space="preserve">ințific problemelor de cercetare investigate. </w:t>
      </w:r>
    </w:p>
    <w:p w:rsidR="002E09BA" w:rsidRPr="00DD7A03" w:rsidRDefault="002E09BA" w:rsidP="002E09BA">
      <w:pPr>
        <w:pStyle w:val="BodyText2"/>
        <w:spacing w:line="360" w:lineRule="auto"/>
        <w:rPr>
          <w:rFonts w:ascii="Times New Roman" w:hAnsi="Times New Roman"/>
          <w:lang w:val="ro-RO"/>
        </w:rPr>
      </w:pPr>
      <w:r w:rsidRPr="00DD7A03">
        <w:rPr>
          <w:rFonts w:ascii="Times New Roman" w:hAnsi="Times New Roman"/>
          <w:lang w:val="ro-RO"/>
        </w:rPr>
        <w:tab/>
        <w:t xml:space="preserve">Dintre cele două funcții, ponderea cea </w:t>
      </w:r>
      <w:r>
        <w:rPr>
          <w:rFonts w:ascii="Times New Roman" w:hAnsi="Times New Roman"/>
          <w:lang w:val="ro-RO"/>
        </w:rPr>
        <w:t xml:space="preserve">mai </w:t>
      </w:r>
      <w:r w:rsidRPr="00DD7A03">
        <w:rPr>
          <w:rFonts w:ascii="Times New Roman" w:hAnsi="Times New Roman"/>
          <w:lang w:val="ro-RO"/>
        </w:rPr>
        <w:t xml:space="preserve">mare o are a doua funcție, deși procesul de operaționalizare a întrebărilor de cercetare reprezintă un element cheie în elaborarea planului cercetării. </w:t>
      </w:r>
    </w:p>
    <w:p w:rsidR="002E09BA" w:rsidRPr="00DD7A03" w:rsidRDefault="002E09BA" w:rsidP="002E09BA">
      <w:pPr>
        <w:pStyle w:val="BodyText2"/>
        <w:spacing w:line="360" w:lineRule="auto"/>
        <w:ind w:firstLine="708"/>
        <w:rPr>
          <w:rFonts w:ascii="Times New Roman" w:hAnsi="Times New Roman"/>
          <w:lang w:val="ro-RO"/>
        </w:rPr>
      </w:pPr>
      <w:r>
        <w:rPr>
          <w:rFonts w:ascii="Times New Roman" w:hAnsi="Times New Roman"/>
          <w:lang w:val="ro-RO"/>
        </w:rPr>
        <w:lastRenderedPageBreak/>
        <w:t xml:space="preserve">(I) </w:t>
      </w:r>
      <w:r w:rsidRPr="00DD7A03">
        <w:rPr>
          <w:rFonts w:ascii="Times New Roman" w:hAnsi="Times New Roman"/>
          <w:lang w:val="ro-RO"/>
        </w:rPr>
        <w:t>Operaționalizarea este procesul prin care întrebările sau ipotezele de cercetare primesc o dimensiune practică, mai precis, sunt formulate în așa fel încât să poată fi implementate, testate și verificate, sau experimentate. În acest sens, devine capitală sarcina de elaborare și definire a conceptelor care constituie instrumentul teoretic de analiză.</w:t>
      </w:r>
    </w:p>
    <w:p w:rsidR="002E09BA" w:rsidRDefault="002E09BA" w:rsidP="002E09BA">
      <w:pPr>
        <w:pStyle w:val="BodyText2"/>
        <w:spacing w:line="360" w:lineRule="auto"/>
        <w:ind w:firstLine="708"/>
        <w:rPr>
          <w:rFonts w:ascii="Times New Roman" w:hAnsi="Times New Roman"/>
          <w:lang w:val="ro-RO"/>
        </w:rPr>
      </w:pPr>
      <w:r w:rsidRPr="00DD7A03">
        <w:rPr>
          <w:rFonts w:ascii="Times New Roman" w:hAnsi="Times New Roman"/>
          <w:lang w:val="ro-RO"/>
        </w:rPr>
        <w:t xml:space="preserve">Așadar, un prim pas în procesul de operaționalizare este reprezentat de </w:t>
      </w:r>
      <w:r w:rsidRPr="00E10C6E">
        <w:rPr>
          <w:rFonts w:ascii="Times New Roman" w:hAnsi="Times New Roman"/>
          <w:i/>
          <w:lang w:val="ro-RO"/>
        </w:rPr>
        <w:t>precizarea cadrului teoretic</w:t>
      </w:r>
      <w:r w:rsidRPr="00DD7A03">
        <w:rPr>
          <w:rFonts w:ascii="Times New Roman" w:hAnsi="Times New Roman"/>
          <w:lang w:val="ro-RO"/>
        </w:rPr>
        <w:t xml:space="preserve"> în care se desfășoară analiza. Fără a insista asupra importanței cadrului teoretic, menționăm că analiza oricărui fenomen, fie el social sau fizic, se poate realiza doar într-un context teoretic. În lipsa unei cadru teoretic, nu putem vorbi, propriu-zis, de fenomene, cu atât mai puțin de întrebări sau ipoteze de cercetare. Această conștientizare constantă a lentilelor teoretice prin care analizăm un fenomen impune</w:t>
      </w:r>
      <w:r w:rsidR="00100EB5">
        <w:rPr>
          <w:rFonts w:ascii="Times New Roman" w:hAnsi="Times New Roman"/>
          <w:lang w:val="ro-RO"/>
        </w:rPr>
        <w:t>,</w:t>
      </w:r>
      <w:r w:rsidRPr="00DD7A03">
        <w:rPr>
          <w:rFonts w:ascii="Times New Roman" w:hAnsi="Times New Roman"/>
          <w:lang w:val="ro-RO"/>
        </w:rPr>
        <w:t xml:space="preserve"> pe de-o parte</w:t>
      </w:r>
      <w:r w:rsidR="00100EB5">
        <w:rPr>
          <w:rFonts w:ascii="Times New Roman" w:hAnsi="Times New Roman"/>
          <w:lang w:val="ro-RO"/>
        </w:rPr>
        <w:t>,</w:t>
      </w:r>
      <w:r w:rsidRPr="00DD7A03">
        <w:rPr>
          <w:rFonts w:ascii="Times New Roman" w:hAnsi="Times New Roman"/>
          <w:lang w:val="ro-RO"/>
        </w:rPr>
        <w:t xml:space="preserve"> identificarea limitelor cercetării, pe de altă parte</w:t>
      </w:r>
      <w:r w:rsidR="00100EB5">
        <w:rPr>
          <w:rFonts w:ascii="Times New Roman" w:hAnsi="Times New Roman"/>
          <w:lang w:val="ro-RO"/>
        </w:rPr>
        <w:t>,</w:t>
      </w:r>
      <w:r w:rsidRPr="00DD7A03">
        <w:rPr>
          <w:rFonts w:ascii="Times New Roman" w:hAnsi="Times New Roman"/>
          <w:lang w:val="ro-RO"/>
        </w:rPr>
        <w:t xml:space="preserve"> problematizarea semnificației rezultatelor obținute și distorsiunilor inerente utilizării instrumentarului teoretic. </w:t>
      </w:r>
    </w:p>
    <w:p w:rsidR="002E09BA" w:rsidRPr="00E10C6E" w:rsidRDefault="002E09BA" w:rsidP="002E09BA">
      <w:pPr>
        <w:pStyle w:val="BodyText2"/>
        <w:spacing w:line="360" w:lineRule="auto"/>
        <w:ind w:firstLine="708"/>
        <w:rPr>
          <w:rFonts w:ascii="Times New Roman" w:hAnsi="Times New Roman"/>
          <w:i/>
          <w:lang w:val="ro-RO"/>
        </w:rPr>
      </w:pPr>
      <w:r w:rsidRPr="00E10C6E">
        <w:rPr>
          <w:rFonts w:ascii="Times New Roman" w:hAnsi="Times New Roman"/>
          <w:i/>
          <w:lang w:val="ro-RO"/>
        </w:rPr>
        <w:t>Precizarea cadrului teoretic presupune</w:t>
      </w:r>
      <w:r>
        <w:rPr>
          <w:rFonts w:ascii="Times New Roman" w:hAnsi="Times New Roman"/>
          <w:lang w:val="ro-RO"/>
        </w:rPr>
        <w:t>:</w:t>
      </w:r>
      <w:r w:rsidRPr="00E10C6E">
        <w:rPr>
          <w:rFonts w:ascii="Times New Roman" w:hAnsi="Times New Roman"/>
          <w:i/>
          <w:lang w:val="ro-RO"/>
        </w:rPr>
        <w:t xml:space="preserve"> </w:t>
      </w:r>
    </w:p>
    <w:p w:rsidR="002E09BA" w:rsidRDefault="002E09BA" w:rsidP="00877014">
      <w:pPr>
        <w:pStyle w:val="BodyText2"/>
        <w:numPr>
          <w:ilvl w:val="0"/>
          <w:numId w:val="11"/>
        </w:numPr>
        <w:spacing w:line="360" w:lineRule="auto"/>
        <w:ind w:left="0" w:firstLine="360"/>
        <w:rPr>
          <w:rFonts w:ascii="Times New Roman" w:hAnsi="Times New Roman"/>
          <w:lang w:val="ro-RO"/>
        </w:rPr>
      </w:pPr>
      <w:r w:rsidRPr="00B80114">
        <w:rPr>
          <w:rFonts w:ascii="Times New Roman" w:hAnsi="Times New Roman"/>
          <w:lang w:val="ro-RO"/>
        </w:rPr>
        <w:t xml:space="preserve">definirea conceptelor </w:t>
      </w:r>
      <w:r w:rsidR="00215625">
        <w:rPr>
          <w:rFonts w:ascii="Times New Roman" w:hAnsi="Times New Roman"/>
          <w:lang w:val="ro-RO"/>
        </w:rPr>
        <w:t>semnificative</w:t>
      </w:r>
      <w:r w:rsidRPr="00B80114">
        <w:rPr>
          <w:rFonts w:ascii="Times New Roman" w:hAnsi="Times New Roman"/>
          <w:lang w:val="ro-RO"/>
        </w:rPr>
        <w:t xml:space="preserve"> din întrebările sau ipotezele de cercetare, concepte cunoscute în literatura de specialitate drept </w:t>
      </w:r>
      <w:r w:rsidRPr="00B80114">
        <w:rPr>
          <w:rFonts w:ascii="Times New Roman" w:hAnsi="Times New Roman"/>
          <w:i/>
          <w:lang w:val="ro-RO"/>
        </w:rPr>
        <w:t>variabile</w:t>
      </w:r>
      <w:r w:rsidRPr="00B80114">
        <w:rPr>
          <w:rFonts w:ascii="Times New Roman" w:hAnsi="Times New Roman"/>
          <w:lang w:val="ro-RO"/>
        </w:rPr>
        <w:t xml:space="preserve"> și </w:t>
      </w:r>
    </w:p>
    <w:p w:rsidR="002E09BA" w:rsidRDefault="002E09BA" w:rsidP="00877014">
      <w:pPr>
        <w:pStyle w:val="BodyText2"/>
        <w:numPr>
          <w:ilvl w:val="0"/>
          <w:numId w:val="11"/>
        </w:numPr>
        <w:spacing w:line="360" w:lineRule="auto"/>
        <w:ind w:left="0" w:firstLine="360"/>
        <w:rPr>
          <w:rFonts w:ascii="Times New Roman" w:hAnsi="Times New Roman"/>
          <w:lang w:val="ro-RO"/>
        </w:rPr>
      </w:pPr>
      <w:r>
        <w:rPr>
          <w:rFonts w:ascii="Times New Roman" w:hAnsi="Times New Roman"/>
          <w:lang w:val="ro-RO"/>
        </w:rPr>
        <w:t>i</w:t>
      </w:r>
      <w:r w:rsidRPr="00B80114">
        <w:rPr>
          <w:rFonts w:ascii="Times New Roman" w:hAnsi="Times New Roman"/>
          <w:lang w:val="ro-RO"/>
        </w:rPr>
        <w:t xml:space="preserve">dentificarea </w:t>
      </w:r>
      <w:r w:rsidRPr="00B80114">
        <w:rPr>
          <w:rFonts w:ascii="Times New Roman" w:hAnsi="Times New Roman"/>
          <w:i/>
          <w:lang w:val="ro-RO"/>
        </w:rPr>
        <w:t>unităților de analiză</w:t>
      </w:r>
      <w:r>
        <w:rPr>
          <w:rFonts w:ascii="Times New Roman" w:hAnsi="Times New Roman"/>
          <w:lang w:val="ro-RO"/>
        </w:rPr>
        <w:t>.</w:t>
      </w:r>
    </w:p>
    <w:p w:rsidR="002E09BA" w:rsidRDefault="002E09BA" w:rsidP="002E09BA">
      <w:pPr>
        <w:pStyle w:val="BodyText2"/>
        <w:spacing w:line="360" w:lineRule="auto"/>
        <w:rPr>
          <w:rFonts w:ascii="Times New Roman" w:hAnsi="Times New Roman"/>
          <w:lang w:val="ro-RO"/>
        </w:rPr>
      </w:pPr>
      <w:r>
        <w:rPr>
          <w:rFonts w:ascii="Times New Roman" w:hAnsi="Times New Roman"/>
          <w:lang w:val="ro-RO"/>
        </w:rPr>
        <w:t xml:space="preserve">În continuare vom profila aceste două elemente constitutive ale procesului de operaționalizare, remarcând, în prealabil, că variabilele și unitățile de analiză se determină reciproc. </w:t>
      </w:r>
    </w:p>
    <w:p w:rsidR="002E09BA" w:rsidRPr="00B80114" w:rsidRDefault="002E09BA" w:rsidP="002E09BA">
      <w:pPr>
        <w:pStyle w:val="BodyText2"/>
        <w:spacing w:line="360" w:lineRule="auto"/>
        <w:ind w:firstLine="708"/>
        <w:rPr>
          <w:rFonts w:ascii="Times New Roman" w:hAnsi="Times New Roman"/>
          <w:lang w:val="ro-RO"/>
        </w:rPr>
      </w:pPr>
      <w:r>
        <w:rPr>
          <w:rFonts w:ascii="Times New Roman" w:hAnsi="Times New Roman"/>
          <w:lang w:val="ro-RO"/>
        </w:rPr>
        <w:t xml:space="preserve">(i) </w:t>
      </w:r>
      <w:r w:rsidRPr="00B80114">
        <w:rPr>
          <w:rFonts w:ascii="Times New Roman" w:hAnsi="Times New Roman"/>
          <w:lang w:val="ro-RO"/>
        </w:rPr>
        <w:t xml:space="preserve">În general, </w:t>
      </w:r>
      <w:r w:rsidRPr="002D3879">
        <w:rPr>
          <w:rFonts w:ascii="Times New Roman" w:hAnsi="Times New Roman"/>
          <w:i/>
          <w:lang w:val="ro-RO"/>
        </w:rPr>
        <w:t>variabilele sunt definite drept acele caracteristici sau trăsături care diferă de la o unitate la alta</w:t>
      </w:r>
      <w:r w:rsidRPr="00B80114">
        <w:rPr>
          <w:rFonts w:ascii="Times New Roman" w:hAnsi="Times New Roman"/>
          <w:lang w:val="ro-RO"/>
        </w:rPr>
        <w:t>.</w:t>
      </w:r>
      <w:r>
        <w:rPr>
          <w:rFonts w:ascii="Times New Roman" w:hAnsi="Times New Roman"/>
          <w:lang w:val="ro-RO"/>
        </w:rPr>
        <w:t xml:space="preserve"> În scopul operaționalizării întrebărilor și ipotezelor de cercetare este benefic să distingem între două tipuri de variabile: </w:t>
      </w:r>
      <w:r w:rsidRPr="005134FF">
        <w:rPr>
          <w:rFonts w:ascii="Times New Roman" w:hAnsi="Times New Roman"/>
          <w:i/>
          <w:lang w:val="ro-RO"/>
        </w:rPr>
        <w:t>variabile independente</w:t>
      </w:r>
      <w:r>
        <w:rPr>
          <w:rFonts w:ascii="Times New Roman" w:hAnsi="Times New Roman"/>
          <w:lang w:val="ro-RO"/>
        </w:rPr>
        <w:t xml:space="preserve"> și </w:t>
      </w:r>
      <w:r w:rsidRPr="005134FF">
        <w:rPr>
          <w:rFonts w:ascii="Times New Roman" w:hAnsi="Times New Roman"/>
          <w:i/>
          <w:lang w:val="ro-RO"/>
        </w:rPr>
        <w:t>variabile dependente</w:t>
      </w:r>
      <w:r>
        <w:rPr>
          <w:rFonts w:ascii="Times New Roman" w:hAnsi="Times New Roman"/>
          <w:lang w:val="ro-RO"/>
        </w:rPr>
        <w:t>.</w:t>
      </w:r>
      <w:r w:rsidRPr="00B80114">
        <w:rPr>
          <w:rFonts w:ascii="Times New Roman" w:hAnsi="Times New Roman"/>
          <w:lang w:val="ro-RO"/>
        </w:rPr>
        <w:t xml:space="preserve"> </w:t>
      </w:r>
      <w:r>
        <w:rPr>
          <w:rFonts w:ascii="Times New Roman" w:hAnsi="Times New Roman"/>
          <w:lang w:val="ro-RO"/>
        </w:rPr>
        <w:t>Să detaliem</w:t>
      </w:r>
      <w:r w:rsidRPr="00B80114">
        <w:rPr>
          <w:rFonts w:ascii="Times New Roman" w:hAnsi="Times New Roman"/>
          <w:lang w:val="ro-RO"/>
        </w:rPr>
        <w:t xml:space="preserve"> ce sunt variabilele independente și cele dependente. </w:t>
      </w:r>
    </w:p>
    <w:p w:rsidR="005134FF" w:rsidRDefault="002E09BA" w:rsidP="002E09BA">
      <w:pPr>
        <w:pStyle w:val="BodyText2"/>
        <w:spacing w:line="360" w:lineRule="auto"/>
        <w:ind w:firstLine="708"/>
        <w:rPr>
          <w:rFonts w:ascii="Times New Roman" w:hAnsi="Times New Roman"/>
          <w:lang w:val="ro-RO"/>
        </w:rPr>
      </w:pPr>
      <w:r w:rsidRPr="00DD7A03">
        <w:rPr>
          <w:rFonts w:ascii="Times New Roman" w:hAnsi="Times New Roman"/>
          <w:i/>
          <w:lang w:val="ro-RO"/>
        </w:rPr>
        <w:t>Variabilele independente reprezintă</w:t>
      </w:r>
      <w:r>
        <w:rPr>
          <w:rFonts w:ascii="Times New Roman" w:hAnsi="Times New Roman"/>
          <w:i/>
          <w:lang w:val="ro-RO"/>
        </w:rPr>
        <w:t xml:space="preserve"> acei</w:t>
      </w:r>
      <w:r w:rsidRPr="00DD7A03">
        <w:rPr>
          <w:rFonts w:ascii="Times New Roman" w:hAnsi="Times New Roman"/>
          <w:i/>
          <w:lang w:val="ro-RO"/>
        </w:rPr>
        <w:t xml:space="preserve"> factori autonomi care determină sau influențează anumite caracteristici sau fenomene</w:t>
      </w:r>
      <w:r>
        <w:rPr>
          <w:rFonts w:ascii="Times New Roman" w:hAnsi="Times New Roman"/>
          <w:lang w:val="ro-RO"/>
        </w:rPr>
        <w:t xml:space="preserve"> – </w:t>
      </w:r>
      <w:r w:rsidRPr="002D3879">
        <w:rPr>
          <w:rFonts w:ascii="Times New Roman" w:hAnsi="Times New Roman"/>
          <w:i/>
          <w:lang w:val="ro-RO"/>
        </w:rPr>
        <w:t>reprezentate</w:t>
      </w:r>
      <w:r>
        <w:rPr>
          <w:rFonts w:ascii="Times New Roman" w:hAnsi="Times New Roman"/>
          <w:lang w:val="ro-RO"/>
        </w:rPr>
        <w:t xml:space="preserve"> </w:t>
      </w:r>
      <w:r w:rsidRPr="002D3879">
        <w:rPr>
          <w:rFonts w:ascii="Times New Roman" w:hAnsi="Times New Roman"/>
          <w:i/>
          <w:lang w:val="ro-RO"/>
        </w:rPr>
        <w:t>de variabilele dependente</w:t>
      </w:r>
      <w:r w:rsidRPr="00DD7A03">
        <w:rPr>
          <w:rFonts w:ascii="Times New Roman" w:hAnsi="Times New Roman"/>
          <w:i/>
          <w:lang w:val="ro-RO"/>
        </w:rPr>
        <w:t>.</w:t>
      </w:r>
      <w:r w:rsidRPr="00DD7A03">
        <w:rPr>
          <w:rFonts w:ascii="Times New Roman" w:hAnsi="Times New Roman"/>
          <w:lang w:val="ro-RO"/>
        </w:rPr>
        <w:t xml:space="preserve"> De pildă, dacă </w:t>
      </w:r>
      <w:r>
        <w:rPr>
          <w:rFonts w:ascii="Times New Roman" w:hAnsi="Times New Roman"/>
          <w:lang w:val="ro-RO"/>
        </w:rPr>
        <w:t>caracteristica</w:t>
      </w:r>
      <w:r w:rsidRPr="00DD7A03">
        <w:rPr>
          <w:rFonts w:ascii="Times New Roman" w:hAnsi="Times New Roman"/>
          <w:lang w:val="ro-RO"/>
        </w:rPr>
        <w:t xml:space="preserve"> pe care dorim </w:t>
      </w:r>
      <w:r>
        <w:rPr>
          <w:rFonts w:ascii="Times New Roman" w:hAnsi="Times New Roman"/>
          <w:lang w:val="ro-RO"/>
        </w:rPr>
        <w:t>să o</w:t>
      </w:r>
      <w:r w:rsidRPr="00DD7A03">
        <w:rPr>
          <w:rFonts w:ascii="Times New Roman" w:hAnsi="Times New Roman"/>
          <w:lang w:val="ro-RO"/>
        </w:rPr>
        <w:t xml:space="preserve"> investigăm este </w:t>
      </w:r>
      <w:r w:rsidRPr="00DD7A03">
        <w:rPr>
          <w:rFonts w:ascii="Times New Roman" w:hAnsi="Times New Roman"/>
          <w:i/>
          <w:lang w:val="ro-RO"/>
        </w:rPr>
        <w:t>venitul salarial</w:t>
      </w:r>
      <w:r w:rsidRPr="00DD7A03">
        <w:rPr>
          <w:rFonts w:ascii="Times New Roman" w:hAnsi="Times New Roman"/>
          <w:lang w:val="ro-RO"/>
        </w:rPr>
        <w:t xml:space="preserve">, atunci un factor care influențează venitul salarial este </w:t>
      </w:r>
      <w:r w:rsidRPr="00DD7A03">
        <w:rPr>
          <w:rFonts w:ascii="Times New Roman" w:hAnsi="Times New Roman"/>
          <w:i/>
          <w:lang w:val="ro-RO"/>
        </w:rPr>
        <w:t>nivelul de educație</w:t>
      </w:r>
      <w:r w:rsidRPr="00DD7A03">
        <w:rPr>
          <w:rFonts w:ascii="Times New Roman" w:hAnsi="Times New Roman"/>
          <w:lang w:val="ro-RO"/>
        </w:rPr>
        <w:t xml:space="preserve">; în consecință, vom considera că </w:t>
      </w:r>
      <w:r w:rsidRPr="00DD7A03">
        <w:rPr>
          <w:rFonts w:ascii="Times New Roman" w:hAnsi="Times New Roman"/>
          <w:i/>
          <w:lang w:val="ro-RO"/>
        </w:rPr>
        <w:t>nivelul de educație</w:t>
      </w:r>
      <w:r w:rsidRPr="00DD7A03">
        <w:rPr>
          <w:rFonts w:ascii="Times New Roman" w:hAnsi="Times New Roman"/>
          <w:lang w:val="ro-RO"/>
        </w:rPr>
        <w:t xml:space="preserve"> este o </w:t>
      </w:r>
      <w:r w:rsidRPr="00DD7A03">
        <w:rPr>
          <w:rFonts w:ascii="Times New Roman" w:hAnsi="Times New Roman"/>
          <w:i/>
          <w:lang w:val="ro-RO"/>
        </w:rPr>
        <w:t>variabilă independentă</w:t>
      </w:r>
      <w:r w:rsidRPr="00DD7A03">
        <w:rPr>
          <w:rFonts w:ascii="Times New Roman" w:hAnsi="Times New Roman"/>
          <w:lang w:val="ro-RO"/>
        </w:rPr>
        <w:t xml:space="preserve"> (evident, față de variabila </w:t>
      </w:r>
      <w:r w:rsidRPr="00DD7A03">
        <w:rPr>
          <w:rFonts w:ascii="Times New Roman" w:hAnsi="Times New Roman"/>
          <w:i/>
          <w:lang w:val="ro-RO"/>
        </w:rPr>
        <w:t>venitul salarial</w:t>
      </w:r>
      <w:r w:rsidRPr="00DD7A03">
        <w:rPr>
          <w:rFonts w:ascii="Times New Roman" w:hAnsi="Times New Roman"/>
          <w:lang w:val="ro-RO"/>
        </w:rPr>
        <w:t xml:space="preserve">). </w:t>
      </w:r>
    </w:p>
    <w:p w:rsidR="002E09BA" w:rsidRPr="00DD7A03" w:rsidRDefault="002E09BA" w:rsidP="002E09BA">
      <w:pPr>
        <w:pStyle w:val="BodyText2"/>
        <w:spacing w:line="360" w:lineRule="auto"/>
        <w:ind w:firstLine="708"/>
        <w:rPr>
          <w:rFonts w:ascii="Times New Roman" w:hAnsi="Times New Roman"/>
          <w:lang w:val="ro-RO"/>
        </w:rPr>
      </w:pPr>
      <w:r w:rsidRPr="00DD7A03">
        <w:rPr>
          <w:rFonts w:ascii="Times New Roman" w:hAnsi="Times New Roman"/>
          <w:i/>
          <w:lang w:val="ro-RO"/>
        </w:rPr>
        <w:t>Variabilele dependente reprezintă acele caracteristici a căror manifestare este determinată sau influențată de anumiți factori – reprezentați de variabilele independente</w:t>
      </w:r>
      <w:r w:rsidRPr="00DD7A03">
        <w:rPr>
          <w:rFonts w:ascii="Times New Roman" w:hAnsi="Times New Roman"/>
          <w:lang w:val="ro-RO"/>
        </w:rPr>
        <w:t xml:space="preserve">. </w:t>
      </w:r>
      <w:r>
        <w:rPr>
          <w:rFonts w:ascii="Times New Roman" w:hAnsi="Times New Roman"/>
          <w:lang w:val="ro-RO"/>
        </w:rPr>
        <w:t>Î</w:t>
      </w:r>
      <w:r w:rsidRPr="00DD7A03">
        <w:rPr>
          <w:rFonts w:ascii="Times New Roman" w:hAnsi="Times New Roman"/>
          <w:lang w:val="ro-RO"/>
        </w:rPr>
        <w:t>n exemplul precedent</w:t>
      </w:r>
      <w:r>
        <w:rPr>
          <w:rFonts w:ascii="Times New Roman" w:hAnsi="Times New Roman"/>
          <w:lang w:val="ro-RO"/>
        </w:rPr>
        <w:t>,</w:t>
      </w:r>
      <w:r w:rsidRPr="00DD7A03">
        <w:rPr>
          <w:rFonts w:ascii="Times New Roman" w:hAnsi="Times New Roman"/>
          <w:lang w:val="ro-RO"/>
        </w:rPr>
        <w:t xml:space="preserve"> </w:t>
      </w:r>
      <w:r>
        <w:rPr>
          <w:rFonts w:ascii="Times New Roman" w:hAnsi="Times New Roman"/>
          <w:lang w:val="ro-RO"/>
        </w:rPr>
        <w:t>d</w:t>
      </w:r>
      <w:r w:rsidRPr="00DD7A03">
        <w:rPr>
          <w:rFonts w:ascii="Times New Roman" w:hAnsi="Times New Roman"/>
          <w:lang w:val="ro-RO"/>
        </w:rPr>
        <w:t xml:space="preserve">upă cum se poate observa, </w:t>
      </w:r>
      <w:r w:rsidRPr="00DD7A03">
        <w:rPr>
          <w:rFonts w:ascii="Times New Roman" w:hAnsi="Times New Roman"/>
          <w:i/>
          <w:lang w:val="ro-RO"/>
        </w:rPr>
        <w:t>variabila dependentă</w:t>
      </w:r>
      <w:r w:rsidRPr="00DD7A03">
        <w:rPr>
          <w:rFonts w:ascii="Times New Roman" w:hAnsi="Times New Roman"/>
          <w:lang w:val="ro-RO"/>
        </w:rPr>
        <w:t xml:space="preserve"> este reprezentată de </w:t>
      </w:r>
      <w:r w:rsidRPr="00DD7A03">
        <w:rPr>
          <w:rFonts w:ascii="Times New Roman" w:hAnsi="Times New Roman"/>
          <w:i/>
          <w:lang w:val="ro-RO"/>
        </w:rPr>
        <w:t>venitul salarial</w:t>
      </w:r>
      <w:r w:rsidRPr="00DD7A03">
        <w:rPr>
          <w:rFonts w:ascii="Times New Roman" w:hAnsi="Times New Roman"/>
          <w:lang w:val="ro-RO"/>
        </w:rPr>
        <w:t xml:space="preserve">. </w:t>
      </w:r>
    </w:p>
    <w:p w:rsidR="002E09BA" w:rsidRPr="00DD7A03" w:rsidRDefault="002E09BA" w:rsidP="002E09BA">
      <w:pPr>
        <w:pStyle w:val="BodyText2"/>
        <w:spacing w:line="360" w:lineRule="auto"/>
        <w:rPr>
          <w:rFonts w:ascii="Times New Roman" w:hAnsi="Times New Roman"/>
          <w:lang w:val="ro-RO"/>
        </w:rPr>
      </w:pPr>
      <w:r w:rsidRPr="00DD7A03">
        <w:rPr>
          <w:rFonts w:ascii="Times New Roman" w:hAnsi="Times New Roman"/>
          <w:i/>
          <w:lang w:val="ro-RO"/>
        </w:rPr>
        <w:t>Nota bene</w:t>
      </w:r>
      <w:r w:rsidRPr="00DD7A03">
        <w:rPr>
          <w:rFonts w:ascii="Times New Roman" w:hAnsi="Times New Roman"/>
          <w:lang w:val="ro-RO"/>
        </w:rPr>
        <w:t xml:space="preserve">: </w:t>
      </w:r>
    </w:p>
    <w:p w:rsidR="002E09BA" w:rsidRPr="00DD7A03" w:rsidRDefault="002E09BA" w:rsidP="002E09BA">
      <w:pPr>
        <w:pStyle w:val="BodyText2"/>
        <w:spacing w:line="360" w:lineRule="auto"/>
        <w:rPr>
          <w:rFonts w:ascii="Times New Roman" w:hAnsi="Times New Roman"/>
          <w:lang w:val="ro-RO"/>
        </w:rPr>
      </w:pPr>
      <w:r>
        <w:rPr>
          <w:rFonts w:ascii="Times New Roman" w:hAnsi="Times New Roman"/>
          <w:lang w:val="ro-RO"/>
        </w:rPr>
        <w:lastRenderedPageBreak/>
        <w:t>a</w:t>
      </w:r>
      <w:r w:rsidRPr="00DD7A03">
        <w:rPr>
          <w:rFonts w:ascii="Times New Roman" w:hAnsi="Times New Roman"/>
          <w:lang w:val="ro-RO"/>
        </w:rPr>
        <w:t>) Variabilele dependente și independente sunt concepte corelative (fiecare se definește prin apel la cealaltă)</w:t>
      </w:r>
    </w:p>
    <w:p w:rsidR="002E09BA" w:rsidRDefault="002E09BA" w:rsidP="002E09BA">
      <w:pPr>
        <w:pStyle w:val="BodyText2"/>
        <w:spacing w:line="360" w:lineRule="auto"/>
        <w:rPr>
          <w:rFonts w:ascii="Times New Roman" w:hAnsi="Times New Roman"/>
          <w:lang w:val="ro-RO"/>
        </w:rPr>
      </w:pPr>
      <w:r>
        <w:rPr>
          <w:rFonts w:ascii="Times New Roman" w:hAnsi="Times New Roman"/>
          <w:lang w:val="ro-RO"/>
        </w:rPr>
        <w:t>b</w:t>
      </w:r>
      <w:r w:rsidRPr="00DD7A03">
        <w:rPr>
          <w:rFonts w:ascii="Times New Roman" w:hAnsi="Times New Roman"/>
          <w:lang w:val="ro-RO"/>
        </w:rPr>
        <w:t xml:space="preserve">) Dependența și independența variabilelor sunt relative; o variabilă independentă relativ la </w:t>
      </w:r>
      <w:r>
        <w:rPr>
          <w:rFonts w:ascii="Times New Roman" w:hAnsi="Times New Roman"/>
          <w:lang w:val="ro-RO"/>
        </w:rPr>
        <w:t>o anumită car</w:t>
      </w:r>
      <w:r w:rsidRPr="00DD7A03">
        <w:rPr>
          <w:rFonts w:ascii="Times New Roman" w:hAnsi="Times New Roman"/>
          <w:lang w:val="ro-RO"/>
        </w:rPr>
        <w:t>a</w:t>
      </w:r>
      <w:r>
        <w:rPr>
          <w:rFonts w:ascii="Times New Roman" w:hAnsi="Times New Roman"/>
          <w:lang w:val="ro-RO"/>
        </w:rPr>
        <w:t>c</w:t>
      </w:r>
      <w:r w:rsidRPr="00DD7A03">
        <w:rPr>
          <w:rFonts w:ascii="Times New Roman" w:hAnsi="Times New Roman"/>
          <w:lang w:val="ro-RO"/>
        </w:rPr>
        <w:t xml:space="preserve">teristică sau la un anumit fenomen </w:t>
      </w:r>
      <w:r>
        <w:rPr>
          <w:rFonts w:ascii="Times New Roman" w:hAnsi="Times New Roman"/>
          <w:lang w:val="ro-RO"/>
        </w:rPr>
        <w:t>investigat</w:t>
      </w:r>
      <w:r w:rsidRPr="00DD7A03">
        <w:rPr>
          <w:rFonts w:ascii="Times New Roman" w:hAnsi="Times New Roman"/>
          <w:lang w:val="ro-RO"/>
        </w:rPr>
        <w:t xml:space="preserve"> poate deveni o variabilă dependentă în cadrul altui studiu. De exemplu, variabila </w:t>
      </w:r>
      <w:r>
        <w:rPr>
          <w:rFonts w:ascii="Times New Roman" w:hAnsi="Times New Roman"/>
          <w:lang w:val="ro-RO"/>
        </w:rPr>
        <w:t>in</w:t>
      </w:r>
      <w:r w:rsidRPr="00DD7A03">
        <w:rPr>
          <w:rFonts w:ascii="Times New Roman" w:hAnsi="Times New Roman"/>
          <w:lang w:val="ro-RO"/>
        </w:rPr>
        <w:t>dependentă nivel de educație (relativ la variabila venit salarial) poate deveni, într-un alt studiu, o variabilă dependentă.</w:t>
      </w:r>
    </w:p>
    <w:p w:rsidR="002E09BA" w:rsidRDefault="002E09BA" w:rsidP="002E09BA">
      <w:pPr>
        <w:pStyle w:val="BodyText2"/>
        <w:spacing w:line="360" w:lineRule="auto"/>
        <w:rPr>
          <w:rFonts w:ascii="Times New Roman" w:hAnsi="Times New Roman"/>
          <w:lang w:val="ro-RO"/>
        </w:rPr>
      </w:pPr>
      <w:r>
        <w:rPr>
          <w:rFonts w:ascii="Times New Roman" w:hAnsi="Times New Roman"/>
          <w:lang w:val="ro-RO"/>
        </w:rPr>
        <w:tab/>
        <w:t xml:space="preserve">(ii) </w:t>
      </w:r>
      <w:r w:rsidRPr="00711E74">
        <w:rPr>
          <w:rFonts w:ascii="Times New Roman" w:hAnsi="Times New Roman"/>
          <w:i/>
          <w:lang w:val="ro-RO"/>
        </w:rPr>
        <w:t>Unitățile de analiză</w:t>
      </w:r>
      <w:r>
        <w:rPr>
          <w:rFonts w:ascii="Times New Roman" w:hAnsi="Times New Roman"/>
          <w:lang w:val="ro-RO"/>
        </w:rPr>
        <w:t xml:space="preserve"> </w:t>
      </w:r>
      <w:r w:rsidRPr="00FF2086">
        <w:rPr>
          <w:rFonts w:ascii="Times New Roman" w:hAnsi="Times New Roman"/>
          <w:i/>
          <w:lang w:val="ro-RO"/>
        </w:rPr>
        <w:t xml:space="preserve">reprezintă entitățile care posedă caracteristicile </w:t>
      </w:r>
      <w:r>
        <w:rPr>
          <w:rFonts w:ascii="Times New Roman" w:hAnsi="Times New Roman"/>
          <w:i/>
          <w:lang w:val="ro-RO"/>
        </w:rPr>
        <w:t>analizate</w:t>
      </w:r>
      <w:r>
        <w:rPr>
          <w:rFonts w:ascii="Times New Roman" w:hAnsi="Times New Roman"/>
          <w:lang w:val="ro-RO"/>
        </w:rPr>
        <w:t xml:space="preserve">. Mai colocvial, unitățile de analiză sunt </w:t>
      </w:r>
      <w:r w:rsidRPr="00561625">
        <w:rPr>
          <w:rFonts w:ascii="Times New Roman" w:hAnsi="Times New Roman"/>
          <w:i/>
          <w:lang w:val="ro-RO"/>
        </w:rPr>
        <w:t>ce-ul</w:t>
      </w:r>
      <w:r>
        <w:rPr>
          <w:rFonts w:ascii="Times New Roman" w:hAnsi="Times New Roman"/>
          <w:lang w:val="ro-RO"/>
        </w:rPr>
        <w:t xml:space="preserve"> și </w:t>
      </w:r>
      <w:r w:rsidRPr="00561625">
        <w:rPr>
          <w:rFonts w:ascii="Times New Roman" w:hAnsi="Times New Roman"/>
          <w:i/>
          <w:lang w:val="ro-RO"/>
        </w:rPr>
        <w:t>cine-le</w:t>
      </w:r>
      <w:r>
        <w:rPr>
          <w:rFonts w:ascii="Times New Roman" w:hAnsi="Times New Roman"/>
          <w:lang w:val="ro-RO"/>
        </w:rPr>
        <w:t xml:space="preserve"> analizat din perspectiva unei caracteristici sau variabile. În acest sens, vorbim despre unitățile de analiză ca despre obiecte-suport ale caracteristicii sau însușirii examinate. Circumscrierea și identificarea explicită a unităților de analiză au un rol determinant în clarificarea demersului științific în general și a obiectivelor cercetării în particular. Făra pretenții de ex</w:t>
      </w:r>
      <w:r w:rsidR="005134FF">
        <w:rPr>
          <w:rFonts w:ascii="Times New Roman" w:hAnsi="Times New Roman"/>
          <w:lang w:val="ro-RO"/>
        </w:rPr>
        <w:t>h</w:t>
      </w:r>
      <w:r>
        <w:rPr>
          <w:rFonts w:ascii="Times New Roman" w:hAnsi="Times New Roman"/>
          <w:lang w:val="ro-RO"/>
        </w:rPr>
        <w:t>austivitate, prezentăm mai jos câteva tipuri de unități de analiză frecvent întâlnite în științele sociale.</w:t>
      </w:r>
    </w:p>
    <w:p w:rsidR="002E09BA" w:rsidRDefault="002E09BA" w:rsidP="002E09BA">
      <w:pPr>
        <w:pStyle w:val="BodyText2"/>
        <w:spacing w:line="360" w:lineRule="auto"/>
        <w:rPr>
          <w:rFonts w:ascii="Times New Roman" w:hAnsi="Times New Roman"/>
          <w:lang w:val="ro-RO"/>
        </w:rPr>
      </w:pPr>
      <w:r>
        <w:rPr>
          <w:rFonts w:ascii="Times New Roman" w:hAnsi="Times New Roman"/>
          <w:lang w:val="ro-RO"/>
        </w:rPr>
        <w:tab/>
        <w:t>Unitățile de analiză pot fi: a) indivizi umani, b) grupuri sau colectivități (precum familia, gospodăria etc</w:t>
      </w:r>
      <w:r w:rsidR="005134FF">
        <w:rPr>
          <w:rFonts w:ascii="Times New Roman" w:hAnsi="Times New Roman"/>
          <w:lang w:val="ro-RO"/>
        </w:rPr>
        <w:t>.</w:t>
      </w:r>
      <w:r>
        <w:rPr>
          <w:rFonts w:ascii="Times New Roman" w:hAnsi="Times New Roman"/>
          <w:lang w:val="ro-RO"/>
        </w:rPr>
        <w:t>), c) instituții și organizații (precum universitățile, primăriile, băncile, firmele, partidele politice etc</w:t>
      </w:r>
      <w:r w:rsidR="005134FF">
        <w:rPr>
          <w:rFonts w:ascii="Times New Roman" w:hAnsi="Times New Roman"/>
          <w:lang w:val="ro-RO"/>
        </w:rPr>
        <w:t>.</w:t>
      </w:r>
      <w:r>
        <w:rPr>
          <w:rFonts w:ascii="Times New Roman" w:hAnsi="Times New Roman"/>
          <w:lang w:val="ro-RO"/>
        </w:rPr>
        <w:t>), d) interacțiuni sociale (căsătorii, divorțuri, arestări, manifestații, schimburi de emailuri, certuri etc</w:t>
      </w:r>
      <w:r w:rsidR="005134FF">
        <w:rPr>
          <w:rFonts w:ascii="Times New Roman" w:hAnsi="Times New Roman"/>
          <w:lang w:val="ro-RO"/>
        </w:rPr>
        <w:t>.</w:t>
      </w:r>
      <w:r>
        <w:rPr>
          <w:rFonts w:ascii="Times New Roman" w:hAnsi="Times New Roman"/>
          <w:lang w:val="ro-RO"/>
        </w:rPr>
        <w:t>), e) artefacte sociale (articole, cărți, ziare, programe TV, glume etc</w:t>
      </w:r>
      <w:r w:rsidR="005134FF">
        <w:rPr>
          <w:rFonts w:ascii="Times New Roman" w:hAnsi="Times New Roman"/>
          <w:lang w:val="ro-RO"/>
        </w:rPr>
        <w:t>.</w:t>
      </w:r>
      <w:r>
        <w:rPr>
          <w:rFonts w:ascii="Times New Roman" w:hAnsi="Times New Roman"/>
          <w:lang w:val="ro-RO"/>
        </w:rPr>
        <w:t>). Fiecare dintre aceste unități este sediul unei caracteristici sau variabile de interes. De pildă, indivizii reprezintă unitatea de analiză pentru caracteristici precum vârsta, înălțimea, greutatea, genul, profesia etc</w:t>
      </w:r>
      <w:r w:rsidR="005134FF">
        <w:rPr>
          <w:rFonts w:ascii="Times New Roman" w:hAnsi="Times New Roman"/>
          <w:lang w:val="ro-RO"/>
        </w:rPr>
        <w:t>.</w:t>
      </w:r>
      <w:r>
        <w:rPr>
          <w:rFonts w:ascii="Times New Roman" w:hAnsi="Times New Roman"/>
          <w:lang w:val="ro-RO"/>
        </w:rPr>
        <w:t>, o colectivitate precum familia reprezintă unitatea de analiză pentru caracteri</w:t>
      </w:r>
      <w:r w:rsidR="005134FF">
        <w:rPr>
          <w:rFonts w:ascii="Times New Roman" w:hAnsi="Times New Roman"/>
          <w:lang w:val="ro-RO"/>
        </w:rPr>
        <w:t>stici de tipul numărul de mebri</w:t>
      </w:r>
      <w:r>
        <w:rPr>
          <w:rFonts w:ascii="Times New Roman" w:hAnsi="Times New Roman"/>
          <w:lang w:val="ro-RO"/>
        </w:rPr>
        <w:t>, numărul de copii, venitul mediu etc, instituțiile și organizațiile sunt unitatea de analiză pentru variabile precum regimul de finanțare, domeniul de manifestare al autorității, profitul, ideologia etc</w:t>
      </w:r>
      <w:r w:rsidR="005134FF">
        <w:rPr>
          <w:rFonts w:ascii="Times New Roman" w:hAnsi="Times New Roman"/>
          <w:lang w:val="ro-RO"/>
        </w:rPr>
        <w:t>.</w:t>
      </w:r>
      <w:r>
        <w:rPr>
          <w:rFonts w:ascii="Times New Roman" w:hAnsi="Times New Roman"/>
          <w:lang w:val="ro-RO"/>
        </w:rPr>
        <w:t xml:space="preserve">, căsătoria reprezintă unitatea de analiză pentru o caracteristică precum tipul ceremoniei, ziarele sau programele TV pentru prezentarea și analiza unei teme politice sau a unui eveniment etc. </w:t>
      </w:r>
    </w:p>
    <w:p w:rsidR="002E09BA" w:rsidRDefault="002E09BA" w:rsidP="002E09BA">
      <w:pPr>
        <w:pStyle w:val="BodyText2"/>
        <w:spacing w:line="360" w:lineRule="auto"/>
        <w:rPr>
          <w:rFonts w:ascii="Times New Roman" w:hAnsi="Times New Roman"/>
          <w:lang w:val="ro-RO"/>
        </w:rPr>
      </w:pPr>
      <w:r w:rsidRPr="00270149">
        <w:rPr>
          <w:rFonts w:ascii="Times New Roman" w:hAnsi="Times New Roman"/>
          <w:i/>
          <w:lang w:val="ro-RO"/>
        </w:rPr>
        <w:t>Nota bene</w:t>
      </w:r>
      <w:r>
        <w:rPr>
          <w:rFonts w:ascii="Times New Roman" w:hAnsi="Times New Roman"/>
          <w:lang w:val="ro-RO"/>
        </w:rPr>
        <w:t>:</w:t>
      </w:r>
    </w:p>
    <w:p w:rsidR="002E09BA" w:rsidRPr="00DD7A03" w:rsidRDefault="002E09BA" w:rsidP="002E09BA">
      <w:pPr>
        <w:pStyle w:val="BodyText2"/>
        <w:spacing w:line="360" w:lineRule="auto"/>
        <w:rPr>
          <w:rFonts w:ascii="Times New Roman" w:hAnsi="Times New Roman"/>
          <w:lang w:val="ro-RO"/>
        </w:rPr>
      </w:pPr>
      <w:r w:rsidRPr="00345804">
        <w:rPr>
          <w:rFonts w:ascii="Times New Roman" w:hAnsi="Times New Roman"/>
          <w:i/>
          <w:lang w:val="ro-RO"/>
        </w:rPr>
        <w:t>Unitatea de observație</w:t>
      </w:r>
      <w:r>
        <w:rPr>
          <w:rFonts w:ascii="Times New Roman" w:hAnsi="Times New Roman"/>
          <w:lang w:val="ro-RO"/>
        </w:rPr>
        <w:t xml:space="preserve"> și </w:t>
      </w:r>
      <w:r w:rsidRPr="00345804">
        <w:rPr>
          <w:rFonts w:ascii="Times New Roman" w:hAnsi="Times New Roman"/>
          <w:i/>
          <w:lang w:val="ro-RO"/>
        </w:rPr>
        <w:t>unitatea de analiză</w:t>
      </w:r>
      <w:r>
        <w:rPr>
          <w:rFonts w:ascii="Times New Roman" w:hAnsi="Times New Roman"/>
          <w:lang w:val="ro-RO"/>
        </w:rPr>
        <w:t xml:space="preserve"> nu coincid. Unitatea de observație este entitatea de la care informația este culeasă. Unitatea de analiză este entitatea căreia îi putem atribui caracteristica studiată. De exemplu, dacă variabila de interes este venitul mediu al unei familii, unitatea de observație este individul (culegerea datelor se efectuează de la membrii familiei), dar unitatea de analiză este familia (familia posedă un venit mediu, nu membrii acesteia).  </w:t>
      </w:r>
    </w:p>
    <w:p w:rsidR="002E09BA" w:rsidRDefault="002E09BA" w:rsidP="002E09BA">
      <w:pPr>
        <w:pStyle w:val="BodyText2"/>
        <w:spacing w:line="360" w:lineRule="auto"/>
        <w:ind w:firstLine="708"/>
        <w:rPr>
          <w:rFonts w:ascii="Times New Roman" w:hAnsi="Times New Roman"/>
          <w:lang w:val="ro-RO"/>
        </w:rPr>
      </w:pPr>
      <w:r w:rsidRPr="00DD7A03">
        <w:rPr>
          <w:rFonts w:ascii="Times New Roman" w:hAnsi="Times New Roman"/>
          <w:lang w:val="ro-RO"/>
        </w:rPr>
        <w:t xml:space="preserve">Un </w:t>
      </w:r>
      <w:r w:rsidRPr="00F609FD">
        <w:rPr>
          <w:rFonts w:ascii="Times New Roman" w:hAnsi="Times New Roman"/>
          <w:i/>
          <w:lang w:val="ro-RO"/>
        </w:rPr>
        <w:t>al doilea pas</w:t>
      </w:r>
      <w:r w:rsidRPr="00DD7A03">
        <w:rPr>
          <w:rFonts w:ascii="Times New Roman" w:hAnsi="Times New Roman"/>
          <w:lang w:val="ro-RO"/>
        </w:rPr>
        <w:t xml:space="preserve"> în procesul de operaționalizare constă în </w:t>
      </w:r>
      <w:r w:rsidRPr="006A6D1C">
        <w:rPr>
          <w:rFonts w:ascii="Times New Roman" w:hAnsi="Times New Roman"/>
          <w:i/>
          <w:lang w:val="ro-RO"/>
        </w:rPr>
        <w:t>identificarea indicatori</w:t>
      </w:r>
      <w:r>
        <w:rPr>
          <w:rFonts w:ascii="Times New Roman" w:hAnsi="Times New Roman"/>
          <w:i/>
          <w:lang w:val="ro-RO"/>
        </w:rPr>
        <w:t>lor</w:t>
      </w:r>
      <w:r w:rsidRPr="006A6D1C">
        <w:rPr>
          <w:rFonts w:ascii="Times New Roman" w:hAnsi="Times New Roman"/>
          <w:i/>
          <w:lang w:val="ro-RO"/>
        </w:rPr>
        <w:t xml:space="preserve"> care permit implementarea, verificarea și experimentarea ipotezelor și întrebărilor de </w:t>
      </w:r>
      <w:r w:rsidRPr="006A6D1C">
        <w:rPr>
          <w:rFonts w:ascii="Times New Roman" w:hAnsi="Times New Roman"/>
          <w:i/>
          <w:lang w:val="ro-RO"/>
        </w:rPr>
        <w:lastRenderedPageBreak/>
        <w:t>cercetare</w:t>
      </w:r>
      <w:r w:rsidRPr="00DD7A03">
        <w:rPr>
          <w:rFonts w:ascii="Times New Roman" w:hAnsi="Times New Roman"/>
          <w:lang w:val="ro-RO"/>
        </w:rPr>
        <w:t xml:space="preserve">. De pildă, </w:t>
      </w:r>
      <w:r>
        <w:rPr>
          <w:rFonts w:ascii="Times New Roman" w:hAnsi="Times New Roman"/>
          <w:lang w:val="ro-RO"/>
        </w:rPr>
        <w:t xml:space="preserve">pentru a compara euroscepticismul membrilor Parlamentului European cu euroscepticismul membrilor parlamentelor naționale, </w:t>
      </w:r>
      <w:r w:rsidRPr="00DD7A03">
        <w:rPr>
          <w:rFonts w:ascii="Times New Roman" w:hAnsi="Times New Roman"/>
          <w:iCs/>
          <w:lang w:val="ro-RO"/>
        </w:rPr>
        <w:t>Richard S. Katz</w:t>
      </w:r>
      <w:r>
        <w:rPr>
          <w:rFonts w:ascii="Times New Roman" w:hAnsi="Times New Roman"/>
          <w:iCs/>
          <w:lang w:val="ro-RO"/>
        </w:rPr>
        <w:t>,</w:t>
      </w:r>
      <w:r>
        <w:rPr>
          <w:rFonts w:ascii="Times New Roman" w:hAnsi="Times New Roman"/>
          <w:lang w:val="ro-RO"/>
        </w:rPr>
        <w:t xml:space="preserve"> în studiul </w:t>
      </w:r>
      <w:r w:rsidRPr="004221EE">
        <w:rPr>
          <w:rFonts w:ascii="Times New Roman" w:hAnsi="Times New Roman"/>
          <w:b/>
          <w:bCs/>
          <w:lang w:val="ro-RO"/>
        </w:rPr>
        <w:t>„</w:t>
      </w:r>
      <w:r w:rsidRPr="004221EE">
        <w:rPr>
          <w:rFonts w:ascii="Times New Roman" w:hAnsi="Times New Roman"/>
          <w:bCs/>
        </w:rPr>
        <w:t>Euroscepticism in Parliament: A Comparative Analysis of the European and National Parliaments”</w:t>
      </w:r>
      <w:r>
        <w:rPr>
          <w:rStyle w:val="FootnoteReference"/>
          <w:rFonts w:ascii="Times New Roman" w:hAnsi="Times New Roman"/>
          <w:iCs/>
          <w:lang w:val="ro-RO"/>
        </w:rPr>
        <w:footnoteReference w:id="3"/>
      </w:r>
      <w:r>
        <w:rPr>
          <w:rFonts w:ascii="Times New Roman" w:hAnsi="Times New Roman"/>
          <w:bCs/>
        </w:rPr>
        <w:t>,</w:t>
      </w:r>
      <w:r>
        <w:rPr>
          <w:rFonts w:ascii="Times New Roman" w:hAnsi="Times New Roman"/>
          <w:lang w:val="ro-RO"/>
        </w:rPr>
        <w:t xml:space="preserve"> a operaționalizat variabila euroscepticism prin intermediul a patru indicatori (prezentați sub forma a patru întrebări dintr-un chestionar) care surprind pe scale nuanțate atitudinea parlamentarilor respondenți față de a) lărgirea Uniunii Europene, b) creșterea autorității și responsabilităților Uniunii Europene, c) deciziile Uniunii Europene relativ la interesele țării sale d) păstrarea monedei naționale sau adoptarea monede</w:t>
      </w:r>
      <w:r w:rsidR="00215625">
        <w:rPr>
          <w:rFonts w:ascii="Times New Roman" w:hAnsi="Times New Roman"/>
          <w:lang w:val="ro-RO"/>
        </w:rPr>
        <w:t>i</w:t>
      </w:r>
      <w:r>
        <w:rPr>
          <w:rFonts w:ascii="Times New Roman" w:hAnsi="Times New Roman"/>
          <w:lang w:val="ro-RO"/>
        </w:rPr>
        <w:t xml:space="preserve"> unice. </w:t>
      </w:r>
    </w:p>
    <w:p w:rsidR="002E09BA" w:rsidRDefault="002E09BA" w:rsidP="002E09BA">
      <w:pPr>
        <w:pStyle w:val="BodyText2"/>
        <w:spacing w:line="360" w:lineRule="auto"/>
        <w:ind w:firstLine="708"/>
        <w:rPr>
          <w:rFonts w:ascii="Times New Roman" w:hAnsi="Times New Roman"/>
          <w:lang w:val="ro-RO"/>
        </w:rPr>
      </w:pPr>
      <w:r>
        <w:rPr>
          <w:rFonts w:ascii="Times New Roman" w:hAnsi="Times New Roman"/>
          <w:lang w:val="ro-RO"/>
        </w:rPr>
        <w:t>(II) A doua funcție a planului sau designului cercetării este constituită de validarea și verificarea articulării în deplină rigoare științifică a concluziilor și răspunsurilor oferite în studiul desfășurat. Nu</w:t>
      </w:r>
      <w:r w:rsidR="000A1A97">
        <w:rPr>
          <w:rFonts w:ascii="Times New Roman" w:hAnsi="Times New Roman"/>
          <w:lang w:val="ro-RO"/>
        </w:rPr>
        <w:t xml:space="preserve"> vom insista asupra</w:t>
      </w:r>
      <w:r>
        <w:rPr>
          <w:rFonts w:ascii="Times New Roman" w:hAnsi="Times New Roman"/>
          <w:lang w:val="ro-RO"/>
        </w:rPr>
        <w:t xml:space="preserve"> importanței acestui pas, dar vom menționa principalul risc implicat în eludarea acestuia: acela de a rata obiectivul sau sarcina cercetării prin elaborarea de răspunsuri inadecvate sau nefundamentate, pe scurt, de pseudo</w:t>
      </w:r>
      <w:r w:rsidR="000A1A97">
        <w:rPr>
          <w:rFonts w:ascii="Times New Roman" w:hAnsi="Times New Roman"/>
          <w:lang w:val="ro-RO"/>
        </w:rPr>
        <w:t>-</w:t>
      </w:r>
      <w:r>
        <w:rPr>
          <w:rFonts w:ascii="Times New Roman" w:hAnsi="Times New Roman"/>
          <w:lang w:val="ro-RO"/>
        </w:rPr>
        <w:t xml:space="preserve">răspunsuri. Pentru a preveni acest lucru trebuie să ne concentrăm, în primul rând, asupra stabilirii adecvării metodelor și procedeelor utilizate în identificarea unui răspuns pertinent și, în al doilea rând, asupra verificarii adecvării relației dintre conceptele/variabilele implicate în întrebările de cercetare și indicatorii identificați drept expresii empirice (observabile și măsurabile) ale acestora. Stabilirea adecvării metodelor și procedeelor ne va feri de </w:t>
      </w:r>
      <w:r w:rsidR="005C5D73">
        <w:rPr>
          <w:rFonts w:ascii="Times New Roman" w:hAnsi="Times New Roman"/>
          <w:lang w:val="ro-RO"/>
        </w:rPr>
        <w:t>investigarea</w:t>
      </w:r>
      <w:r>
        <w:rPr>
          <w:rFonts w:ascii="Times New Roman" w:hAnsi="Times New Roman"/>
          <w:lang w:val="ro-RO"/>
        </w:rPr>
        <w:t xml:space="preserve"> fenomenelor cu instrumente nepotrivite, de pildă, să aplicăm un chestionar (tipic pentru anumite societăți și culturi – cum este cea occidentală) unui trib de indigeni din bazinul Amazonului, sau să investigăm cu mijloace statistice relațiile din cadrul unui astfel de trib. </w:t>
      </w:r>
      <w:r w:rsidR="005C5D73">
        <w:rPr>
          <w:rFonts w:ascii="Times New Roman" w:hAnsi="Times New Roman"/>
          <w:lang w:val="ro-RO"/>
        </w:rPr>
        <w:t>Aceasta</w:t>
      </w:r>
      <w:r>
        <w:rPr>
          <w:rFonts w:ascii="Times New Roman" w:hAnsi="Times New Roman"/>
          <w:lang w:val="ro-RO"/>
        </w:rPr>
        <w:t xml:space="preserve"> în cazuri extreme. În cel mai multe situații, designul cercetării ne va permite să alegem metodele potrivite pentru atingerea obiectivului cercetării. De pildă, dacă ne propunem să investigăm un fenomen la nivelul unei întregi populații, surprins în cadrul studiului printr-o variabilă cantitativă, nu vom apela în designul cercetării la colectarea datelor prin tehnici de eșantionare nealeatoare, de tipul bulgăre de zăpadă sau focus grup. În cel mai bun caz, însă, adecvarea metodelor și procedeelor ne va feri să vânăm țânțari cu tunul (să utilizăm metode prea puternice în raport cu obiectivul cercetării) sau să săpăm grădina cu bisturiul (să utilizăm instrumente prea fine în raport cu scopul cercetării). </w:t>
      </w:r>
    </w:p>
    <w:p w:rsidR="002E09BA" w:rsidRDefault="002E09BA" w:rsidP="002E09BA">
      <w:pPr>
        <w:pStyle w:val="BodyText2"/>
        <w:spacing w:line="360" w:lineRule="auto"/>
        <w:ind w:firstLine="708"/>
        <w:rPr>
          <w:rFonts w:ascii="Times New Roman" w:hAnsi="Times New Roman"/>
          <w:lang w:val="ro-RO"/>
        </w:rPr>
      </w:pPr>
      <w:r>
        <w:rPr>
          <w:rFonts w:ascii="Times New Roman" w:hAnsi="Times New Roman"/>
          <w:lang w:val="ro-RO"/>
        </w:rPr>
        <w:t xml:space="preserve">Verificarea adecvării relației dintre concepte/variabile și indicatori presupune să ne asigurăm că nu am operaționalizat un alt concept, că nu am operaționalizat aspectele </w:t>
      </w:r>
      <w:r>
        <w:rPr>
          <w:rFonts w:ascii="Times New Roman" w:hAnsi="Times New Roman"/>
          <w:lang w:val="ro-RO"/>
        </w:rPr>
        <w:lastRenderedPageBreak/>
        <w:t xml:space="preserve">superficiale ale unui concept și, în consecință, nu am surprins semnificația analitică a conceptului sau că am operaționalizat prea grosier conceptul. Pentru a diminua aceste riscuri, este benefic să adoptăm câteva procedee de validare și verificare. De pildă, dacă studiul presupune un design experimental sau cvasiexperimental (despre care vom vorbi ceva mai jos), atunci validarea trebuie făcută recursiv experimental. În cazul în care studiul este de altă natură, atunci validarea și verificarea indicatorilor trebuie făcută atât de sus în jos, pornind de la conceptele proxime ale conceptului operaționalizat spre indicatori cât și de jos în sus, pornind la indicatori spre concepte și variabile.   </w:t>
      </w:r>
    </w:p>
    <w:p w:rsidR="002E09BA" w:rsidRDefault="002E09BA" w:rsidP="002E09BA">
      <w:pPr>
        <w:pStyle w:val="BodyText2"/>
        <w:spacing w:line="360" w:lineRule="auto"/>
        <w:rPr>
          <w:rFonts w:ascii="Times New Roman" w:hAnsi="Times New Roman"/>
          <w:lang w:val="ro-RO"/>
        </w:rPr>
      </w:pPr>
    </w:p>
    <w:p w:rsidR="00064ADB" w:rsidRDefault="00064ADB" w:rsidP="002E09BA">
      <w:pPr>
        <w:pStyle w:val="BodyText2"/>
        <w:spacing w:line="360" w:lineRule="auto"/>
        <w:rPr>
          <w:rFonts w:ascii="Times New Roman" w:hAnsi="Times New Roman"/>
          <w:lang w:val="ro-RO"/>
        </w:rPr>
      </w:pPr>
    </w:p>
    <w:tbl>
      <w:tblPr>
        <w:tblStyle w:val="TableGrid"/>
        <w:tblW w:w="0" w:type="auto"/>
        <w:tblLook w:val="04A0"/>
      </w:tblPr>
      <w:tblGrid>
        <w:gridCol w:w="9288"/>
      </w:tblGrid>
      <w:tr w:rsidR="002E09BA" w:rsidRPr="00DD7A03" w:rsidTr="00600762">
        <w:tc>
          <w:tcPr>
            <w:tcW w:w="9288" w:type="dxa"/>
          </w:tcPr>
          <w:p w:rsidR="002E09BA" w:rsidRPr="00DD7A03" w:rsidRDefault="002E09BA" w:rsidP="00600762">
            <w:pPr>
              <w:pStyle w:val="BodyText2"/>
              <w:spacing w:line="360" w:lineRule="auto"/>
              <w:rPr>
                <w:rFonts w:ascii="Times New Roman" w:hAnsi="Times New Roman"/>
                <w:lang w:val="ro-RO"/>
              </w:rPr>
            </w:pPr>
            <w:r w:rsidRPr="00DD7A03">
              <w:rPr>
                <w:rFonts w:ascii="Times New Roman" w:hAnsi="Times New Roman"/>
                <w:lang w:val="ro-RO"/>
              </w:rPr>
              <w:t>Rezumat:</w:t>
            </w:r>
          </w:p>
          <w:p w:rsidR="002E09BA" w:rsidRPr="00DD7A03" w:rsidRDefault="002E09BA" w:rsidP="00600762">
            <w:pPr>
              <w:pStyle w:val="BodyText2"/>
              <w:spacing w:line="360" w:lineRule="auto"/>
              <w:rPr>
                <w:rFonts w:ascii="Times New Roman" w:hAnsi="Times New Roman"/>
                <w:lang w:val="ro-RO"/>
              </w:rPr>
            </w:pPr>
          </w:p>
          <w:p w:rsidR="002E09BA" w:rsidRDefault="002E09BA" w:rsidP="00877014">
            <w:pPr>
              <w:pStyle w:val="BodyText2"/>
              <w:numPr>
                <w:ilvl w:val="0"/>
                <w:numId w:val="12"/>
              </w:numPr>
              <w:spacing w:line="360" w:lineRule="auto"/>
              <w:ind w:left="540" w:hanging="450"/>
              <w:rPr>
                <w:rFonts w:ascii="Times New Roman" w:hAnsi="Times New Roman"/>
                <w:lang w:val="ro-RO"/>
              </w:rPr>
            </w:pPr>
            <w:r>
              <w:rPr>
                <w:rFonts w:ascii="Times New Roman" w:hAnsi="Times New Roman"/>
                <w:lang w:val="ro-RO"/>
              </w:rPr>
              <w:t>Funcțiile</w:t>
            </w:r>
            <w:r w:rsidRPr="00DD7A03">
              <w:rPr>
                <w:rFonts w:ascii="Times New Roman" w:hAnsi="Times New Roman"/>
                <w:lang w:val="ro-RO"/>
              </w:rPr>
              <w:t xml:space="preserve"> </w:t>
            </w:r>
            <w:r>
              <w:rPr>
                <w:rFonts w:ascii="Times New Roman" w:hAnsi="Times New Roman"/>
                <w:lang w:val="ro-RO"/>
              </w:rPr>
              <w:t>designului/</w:t>
            </w:r>
            <w:r w:rsidRPr="00DD7A03">
              <w:rPr>
                <w:rFonts w:ascii="Times New Roman" w:hAnsi="Times New Roman"/>
                <w:lang w:val="ro-RO"/>
              </w:rPr>
              <w:t>planului cercetării sunt</w:t>
            </w:r>
            <w:r>
              <w:rPr>
                <w:rFonts w:ascii="Times New Roman" w:hAnsi="Times New Roman"/>
                <w:lang w:val="ro-RO"/>
              </w:rPr>
              <w:t>:</w:t>
            </w:r>
          </w:p>
          <w:p w:rsidR="002E09BA" w:rsidRDefault="002E09BA" w:rsidP="00877014">
            <w:pPr>
              <w:pStyle w:val="BodyText2"/>
              <w:numPr>
                <w:ilvl w:val="0"/>
                <w:numId w:val="14"/>
              </w:numPr>
              <w:spacing w:line="360" w:lineRule="auto"/>
              <w:rPr>
                <w:rFonts w:ascii="Times New Roman" w:hAnsi="Times New Roman"/>
                <w:lang w:val="ro-RO"/>
              </w:rPr>
            </w:pPr>
            <w:r w:rsidRPr="00DD7A03">
              <w:rPr>
                <w:rFonts w:ascii="Times New Roman" w:hAnsi="Times New Roman"/>
                <w:lang w:val="ro-RO"/>
              </w:rPr>
              <w:t xml:space="preserve">de a operaționaliza întrebările de cercetare într-o strategie </w:t>
            </w:r>
            <w:r>
              <w:rPr>
                <w:rFonts w:ascii="Times New Roman" w:hAnsi="Times New Roman"/>
                <w:lang w:val="ro-RO"/>
              </w:rPr>
              <w:t>riguroasă</w:t>
            </w:r>
            <w:r w:rsidRPr="00DD7A03">
              <w:rPr>
                <w:rFonts w:ascii="Times New Roman" w:hAnsi="Times New Roman"/>
                <w:lang w:val="ro-RO"/>
              </w:rPr>
              <w:t xml:space="preserve"> de culegere și analiză a datelor și </w:t>
            </w:r>
          </w:p>
          <w:p w:rsidR="002E09BA" w:rsidRPr="00DD7A03" w:rsidRDefault="002E09BA" w:rsidP="00877014">
            <w:pPr>
              <w:pStyle w:val="BodyText2"/>
              <w:numPr>
                <w:ilvl w:val="0"/>
                <w:numId w:val="14"/>
              </w:numPr>
              <w:spacing w:line="360" w:lineRule="auto"/>
              <w:rPr>
                <w:rFonts w:ascii="Times New Roman" w:hAnsi="Times New Roman"/>
                <w:lang w:val="ro-RO"/>
              </w:rPr>
            </w:pPr>
            <w:r w:rsidRPr="00DD7A03">
              <w:rPr>
                <w:rFonts w:ascii="Times New Roman" w:hAnsi="Times New Roman"/>
                <w:lang w:val="ro-RO"/>
              </w:rPr>
              <w:t>de a asigura că proceduri</w:t>
            </w:r>
            <w:r>
              <w:rPr>
                <w:rFonts w:ascii="Times New Roman" w:hAnsi="Times New Roman"/>
                <w:lang w:val="ro-RO"/>
              </w:rPr>
              <w:t>le de culegere și analiză a datelor</w:t>
            </w:r>
            <w:r w:rsidRPr="00DD7A03">
              <w:rPr>
                <w:rFonts w:ascii="Times New Roman" w:hAnsi="Times New Roman"/>
                <w:lang w:val="ro-RO"/>
              </w:rPr>
              <w:t xml:space="preserve"> sunt adecvate pentru a oferi răspunsuri valide șt</w:t>
            </w:r>
            <w:r>
              <w:rPr>
                <w:rFonts w:ascii="Times New Roman" w:hAnsi="Times New Roman"/>
                <w:lang w:val="ro-RO"/>
              </w:rPr>
              <w:t>i</w:t>
            </w:r>
            <w:r w:rsidRPr="00DD7A03">
              <w:rPr>
                <w:rFonts w:ascii="Times New Roman" w:hAnsi="Times New Roman"/>
                <w:lang w:val="ro-RO"/>
              </w:rPr>
              <w:t>ințific problemelor de cercetare inv</w:t>
            </w:r>
            <w:r w:rsidR="00C53F47">
              <w:rPr>
                <w:rFonts w:ascii="Times New Roman" w:hAnsi="Times New Roman"/>
                <w:lang w:val="ro-RO"/>
              </w:rPr>
              <w:t>estigate.</w:t>
            </w:r>
          </w:p>
          <w:p w:rsidR="002E09BA" w:rsidRPr="00DD7A03" w:rsidRDefault="002E09BA" w:rsidP="00600762">
            <w:pPr>
              <w:pStyle w:val="BodyText2"/>
              <w:spacing w:line="360" w:lineRule="auto"/>
              <w:rPr>
                <w:rFonts w:ascii="Times New Roman" w:hAnsi="Times New Roman"/>
                <w:lang w:val="ro-RO"/>
              </w:rPr>
            </w:pPr>
          </w:p>
          <w:p w:rsidR="002E09BA" w:rsidRPr="00DD7A03" w:rsidRDefault="002E09BA" w:rsidP="00877014">
            <w:pPr>
              <w:pStyle w:val="BodyText2"/>
              <w:numPr>
                <w:ilvl w:val="0"/>
                <w:numId w:val="12"/>
              </w:numPr>
              <w:spacing w:line="360" w:lineRule="auto"/>
              <w:ind w:left="450"/>
              <w:rPr>
                <w:rFonts w:ascii="Times New Roman" w:hAnsi="Times New Roman"/>
                <w:lang w:val="ro-RO"/>
              </w:rPr>
            </w:pPr>
            <w:r>
              <w:rPr>
                <w:rFonts w:ascii="Times New Roman" w:hAnsi="Times New Roman"/>
                <w:lang w:val="ro-RO"/>
              </w:rPr>
              <w:t>Operaționalizarea întrebărilor de cercetare presupune:</w:t>
            </w:r>
          </w:p>
          <w:p w:rsidR="002E09BA" w:rsidRDefault="002E09BA" w:rsidP="00877014">
            <w:pPr>
              <w:pStyle w:val="BodyText2"/>
              <w:numPr>
                <w:ilvl w:val="0"/>
                <w:numId w:val="15"/>
              </w:numPr>
              <w:spacing w:line="360" w:lineRule="auto"/>
              <w:rPr>
                <w:rFonts w:ascii="Times New Roman" w:hAnsi="Times New Roman"/>
                <w:lang w:val="ro-RO"/>
              </w:rPr>
            </w:pPr>
            <w:r w:rsidRPr="00006B79">
              <w:rPr>
                <w:rFonts w:ascii="Times New Roman" w:hAnsi="Times New Roman"/>
                <w:lang w:val="ro-RO"/>
              </w:rPr>
              <w:t>precizarea cadrului teoretic/conceptual care se realizează prin:</w:t>
            </w:r>
          </w:p>
          <w:p w:rsidR="002E09BA" w:rsidRPr="00006B79" w:rsidRDefault="002E09BA" w:rsidP="00877014">
            <w:pPr>
              <w:pStyle w:val="BodyText2"/>
              <w:numPr>
                <w:ilvl w:val="0"/>
                <w:numId w:val="13"/>
              </w:numPr>
              <w:spacing w:line="360" w:lineRule="auto"/>
              <w:ind w:left="1260"/>
              <w:rPr>
                <w:rFonts w:ascii="Times New Roman" w:hAnsi="Times New Roman"/>
                <w:lang w:val="ro-RO"/>
              </w:rPr>
            </w:pPr>
            <w:r w:rsidRPr="00006B79">
              <w:rPr>
                <w:rFonts w:ascii="Times New Roman" w:hAnsi="Times New Roman"/>
                <w:lang w:val="ro-RO"/>
              </w:rPr>
              <w:t xml:space="preserve">definirea </w:t>
            </w:r>
            <w:r w:rsidRPr="00322D96">
              <w:rPr>
                <w:rFonts w:ascii="Times New Roman" w:hAnsi="Times New Roman"/>
                <w:i/>
                <w:lang w:val="ro-RO"/>
              </w:rPr>
              <w:t>variabilelor independente</w:t>
            </w:r>
            <w:r>
              <w:rPr>
                <w:rFonts w:ascii="Times New Roman" w:hAnsi="Times New Roman"/>
                <w:lang w:val="ro-RO"/>
              </w:rPr>
              <w:t xml:space="preserve"> și </w:t>
            </w:r>
            <w:r w:rsidRPr="00322D96">
              <w:rPr>
                <w:rFonts w:ascii="Times New Roman" w:hAnsi="Times New Roman"/>
                <w:i/>
                <w:lang w:val="ro-RO"/>
              </w:rPr>
              <w:t>dependente</w:t>
            </w:r>
            <w:r>
              <w:rPr>
                <w:rFonts w:ascii="Times New Roman" w:hAnsi="Times New Roman"/>
                <w:lang w:val="ro-RO"/>
              </w:rPr>
              <w:t xml:space="preserve"> </w:t>
            </w:r>
          </w:p>
          <w:p w:rsidR="002E09BA" w:rsidRDefault="002E09BA" w:rsidP="00877014">
            <w:pPr>
              <w:pStyle w:val="BodyText2"/>
              <w:numPr>
                <w:ilvl w:val="0"/>
                <w:numId w:val="13"/>
              </w:numPr>
              <w:spacing w:line="360" w:lineRule="auto"/>
              <w:ind w:left="1260"/>
              <w:rPr>
                <w:rFonts w:ascii="Times New Roman" w:hAnsi="Times New Roman"/>
                <w:lang w:val="ro-RO"/>
              </w:rPr>
            </w:pPr>
            <w:r>
              <w:rPr>
                <w:rFonts w:ascii="Times New Roman" w:hAnsi="Times New Roman"/>
                <w:lang w:val="ro-RO"/>
              </w:rPr>
              <w:t>i</w:t>
            </w:r>
            <w:r w:rsidRPr="00B80114">
              <w:rPr>
                <w:rFonts w:ascii="Times New Roman" w:hAnsi="Times New Roman"/>
                <w:lang w:val="ro-RO"/>
              </w:rPr>
              <w:t xml:space="preserve">dentificarea </w:t>
            </w:r>
            <w:r w:rsidRPr="00B80114">
              <w:rPr>
                <w:rFonts w:ascii="Times New Roman" w:hAnsi="Times New Roman"/>
                <w:i/>
                <w:lang w:val="ro-RO"/>
              </w:rPr>
              <w:t>unităților de analiză</w:t>
            </w:r>
          </w:p>
          <w:p w:rsidR="002E09BA" w:rsidRDefault="002E09BA" w:rsidP="00877014">
            <w:pPr>
              <w:pStyle w:val="BodyText2"/>
              <w:numPr>
                <w:ilvl w:val="0"/>
                <w:numId w:val="15"/>
              </w:numPr>
              <w:spacing w:line="360" w:lineRule="auto"/>
              <w:rPr>
                <w:rFonts w:ascii="Times New Roman" w:hAnsi="Times New Roman"/>
                <w:lang w:val="ro-RO"/>
              </w:rPr>
            </w:pPr>
            <w:r>
              <w:rPr>
                <w:rFonts w:ascii="Times New Roman" w:hAnsi="Times New Roman"/>
                <w:lang w:val="ro-RO"/>
              </w:rPr>
              <w:t xml:space="preserve">identificarea </w:t>
            </w:r>
            <w:r w:rsidRPr="00322D96">
              <w:rPr>
                <w:rFonts w:ascii="Times New Roman" w:hAnsi="Times New Roman"/>
                <w:lang w:val="ro-RO"/>
              </w:rPr>
              <w:t>indicatorilor care permit implementarea, verificarea și experimentarea ipotezelor și întrebărilor de cercetare.</w:t>
            </w:r>
          </w:p>
          <w:p w:rsidR="002E09BA" w:rsidRDefault="002E09BA" w:rsidP="00600762">
            <w:pPr>
              <w:pStyle w:val="BodyText2"/>
              <w:spacing w:line="360" w:lineRule="auto"/>
              <w:ind w:left="1260"/>
              <w:rPr>
                <w:rFonts w:ascii="Times New Roman" w:hAnsi="Times New Roman"/>
                <w:lang w:val="ro-RO"/>
              </w:rPr>
            </w:pPr>
          </w:p>
          <w:p w:rsidR="002E09BA" w:rsidRPr="00322D96" w:rsidRDefault="002E09BA" w:rsidP="00877014">
            <w:pPr>
              <w:pStyle w:val="BodyText2"/>
              <w:numPr>
                <w:ilvl w:val="0"/>
                <w:numId w:val="12"/>
              </w:numPr>
              <w:spacing w:line="360" w:lineRule="auto"/>
              <w:ind w:left="540" w:hanging="540"/>
              <w:rPr>
                <w:rFonts w:ascii="Times New Roman" w:hAnsi="Times New Roman"/>
                <w:lang w:val="ro-RO"/>
              </w:rPr>
            </w:pPr>
            <w:r>
              <w:rPr>
                <w:rFonts w:ascii="Times New Roman" w:hAnsi="Times New Roman"/>
                <w:lang w:val="ro-RO"/>
              </w:rPr>
              <w:t>Validarea și verificarea procedurilor și metodelor utilizate în cercetare presupune:</w:t>
            </w:r>
          </w:p>
          <w:p w:rsidR="002E09BA" w:rsidRDefault="002E09BA" w:rsidP="00877014">
            <w:pPr>
              <w:pStyle w:val="BodyText2"/>
              <w:numPr>
                <w:ilvl w:val="0"/>
                <w:numId w:val="16"/>
              </w:numPr>
              <w:spacing w:line="360" w:lineRule="auto"/>
              <w:rPr>
                <w:rFonts w:ascii="Times New Roman" w:hAnsi="Times New Roman"/>
                <w:lang w:val="ro-RO"/>
              </w:rPr>
            </w:pPr>
            <w:r>
              <w:rPr>
                <w:rFonts w:ascii="Times New Roman" w:hAnsi="Times New Roman"/>
                <w:lang w:val="ro-RO"/>
              </w:rPr>
              <w:t xml:space="preserve">stabilirea adecvării instrumentelor de analiză pentru scopul cercetării </w:t>
            </w:r>
          </w:p>
          <w:p w:rsidR="002E09BA" w:rsidRPr="00DD7A03" w:rsidRDefault="002E09BA" w:rsidP="00877014">
            <w:pPr>
              <w:pStyle w:val="BodyText2"/>
              <w:numPr>
                <w:ilvl w:val="0"/>
                <w:numId w:val="16"/>
              </w:numPr>
              <w:spacing w:line="360" w:lineRule="auto"/>
              <w:rPr>
                <w:rFonts w:ascii="Times New Roman" w:hAnsi="Times New Roman"/>
                <w:lang w:val="ro-RO"/>
              </w:rPr>
            </w:pPr>
            <w:r>
              <w:rPr>
                <w:rFonts w:ascii="Times New Roman" w:hAnsi="Times New Roman"/>
                <w:lang w:val="ro-RO"/>
              </w:rPr>
              <w:t xml:space="preserve">verificarea și adecvarea relației dintre conceptele/variabilele implicate în întrebările de cercetare și indicatorii corespunzători. </w:t>
            </w:r>
          </w:p>
        </w:tc>
      </w:tr>
    </w:tbl>
    <w:p w:rsidR="002E09BA" w:rsidRDefault="002E09BA" w:rsidP="002E09BA">
      <w:pPr>
        <w:pStyle w:val="BodyText2"/>
        <w:spacing w:line="360" w:lineRule="auto"/>
        <w:rPr>
          <w:rFonts w:ascii="Times New Roman" w:hAnsi="Times New Roman"/>
          <w:lang w:val="ro-RO"/>
        </w:rPr>
      </w:pPr>
    </w:p>
    <w:p w:rsidR="002E09BA" w:rsidRDefault="002E09BA" w:rsidP="002E09BA">
      <w:pPr>
        <w:pStyle w:val="BodyText2"/>
        <w:spacing w:line="360" w:lineRule="auto"/>
        <w:rPr>
          <w:rFonts w:ascii="Times New Roman" w:hAnsi="Times New Roman"/>
          <w:lang w:val="ro-RO"/>
        </w:rPr>
      </w:pPr>
    </w:p>
    <w:p w:rsidR="002E09BA" w:rsidRDefault="002E09BA" w:rsidP="002E09BA">
      <w:pPr>
        <w:pStyle w:val="BodyText2"/>
        <w:spacing w:line="360" w:lineRule="auto"/>
        <w:rPr>
          <w:rFonts w:ascii="Times New Roman" w:hAnsi="Times New Roman"/>
          <w:lang w:val="ro-RO"/>
        </w:rPr>
      </w:pPr>
    </w:p>
    <w:p w:rsidR="002E09BA" w:rsidRPr="00EB73A1" w:rsidRDefault="002E09BA" w:rsidP="00767CC5">
      <w:pPr>
        <w:pStyle w:val="Heading2"/>
        <w:rPr>
          <w:lang w:val="ro-RO"/>
        </w:rPr>
      </w:pPr>
      <w:bookmarkStart w:id="14" w:name="_Toc469658295"/>
      <w:r w:rsidRPr="00EB73A1">
        <w:rPr>
          <w:lang w:val="ro-RO"/>
        </w:rPr>
        <w:lastRenderedPageBreak/>
        <w:t>Tipuri de plan/design de cercetare</w:t>
      </w:r>
      <w:bookmarkEnd w:id="14"/>
    </w:p>
    <w:p w:rsidR="002E09BA" w:rsidRDefault="002E09BA" w:rsidP="002E09BA">
      <w:pPr>
        <w:pStyle w:val="BodyText2"/>
        <w:spacing w:line="360" w:lineRule="auto"/>
        <w:rPr>
          <w:rFonts w:ascii="Times New Roman" w:hAnsi="Times New Roman"/>
          <w:lang w:val="ro-RO"/>
        </w:rPr>
      </w:pPr>
    </w:p>
    <w:p w:rsidR="002E09BA" w:rsidRDefault="002E09BA" w:rsidP="00BD61BF">
      <w:pPr>
        <w:pStyle w:val="BodyText2"/>
        <w:spacing w:line="360" w:lineRule="auto"/>
        <w:ind w:firstLine="708"/>
        <w:rPr>
          <w:rFonts w:ascii="Times New Roman" w:hAnsi="Times New Roman"/>
          <w:lang w:val="ro-RO"/>
        </w:rPr>
      </w:pPr>
      <w:r>
        <w:rPr>
          <w:rFonts w:ascii="Times New Roman" w:hAnsi="Times New Roman"/>
          <w:lang w:val="ro-RO"/>
        </w:rPr>
        <w:t>Planurile de cercetare pot fi clasificate în funcție de diferite criterii și</w:t>
      </w:r>
      <w:r w:rsidR="007310A1">
        <w:rPr>
          <w:rFonts w:ascii="Times New Roman" w:hAnsi="Times New Roman"/>
          <w:lang w:val="ro-RO"/>
        </w:rPr>
        <w:t>,</w:t>
      </w:r>
      <w:r>
        <w:rPr>
          <w:rFonts w:ascii="Times New Roman" w:hAnsi="Times New Roman"/>
          <w:lang w:val="ro-RO"/>
        </w:rPr>
        <w:t xml:space="preserve"> chiar în cazul adoptării aceluiași criteriu</w:t>
      </w:r>
      <w:r w:rsidR="007310A1">
        <w:rPr>
          <w:rFonts w:ascii="Times New Roman" w:hAnsi="Times New Roman"/>
          <w:lang w:val="ro-RO"/>
        </w:rPr>
        <w:t>,</w:t>
      </w:r>
      <w:r>
        <w:rPr>
          <w:rFonts w:ascii="Times New Roman" w:hAnsi="Times New Roman"/>
          <w:lang w:val="ro-RO"/>
        </w:rPr>
        <w:t xml:space="preserve"> nu există clasificări unice; în cel mai bun caz, putem vorbi de clasificări larg acceptate. De pildă, în funcție de metodele de colectare și analiză a datelor distingem între planuri (design-uri) de cercetare cantitativă și planuri (design-uri) de cercetare calitativă. În continuare</w:t>
      </w:r>
      <w:r w:rsidR="00C53F47">
        <w:rPr>
          <w:rFonts w:ascii="Times New Roman" w:hAnsi="Times New Roman"/>
          <w:lang w:val="ro-RO"/>
        </w:rPr>
        <w:t>,</w:t>
      </w:r>
      <w:r>
        <w:rPr>
          <w:rFonts w:ascii="Times New Roman" w:hAnsi="Times New Roman"/>
          <w:lang w:val="ro-RO"/>
        </w:rPr>
        <w:t xml:space="preserve"> vom prezenta cele mai utilizate planuri de cercetare. </w:t>
      </w:r>
    </w:p>
    <w:p w:rsidR="002E09BA" w:rsidRDefault="002E09BA" w:rsidP="002E09BA">
      <w:pPr>
        <w:pStyle w:val="BodyText2"/>
        <w:spacing w:line="360" w:lineRule="auto"/>
        <w:rPr>
          <w:rFonts w:ascii="Times New Roman" w:hAnsi="Times New Roman"/>
          <w:lang w:val="ro-RO"/>
        </w:rPr>
      </w:pPr>
    </w:p>
    <w:p w:rsidR="002E09BA" w:rsidRPr="00141737" w:rsidRDefault="002E09BA" w:rsidP="00767CC5">
      <w:pPr>
        <w:pStyle w:val="Heading3"/>
        <w:rPr>
          <w:lang w:val="ro-RO"/>
        </w:rPr>
      </w:pPr>
      <w:bookmarkStart w:id="15" w:name="_Toc469658296"/>
      <w:r>
        <w:rPr>
          <w:lang w:val="ro-RO"/>
        </w:rPr>
        <w:t xml:space="preserve">1) </w:t>
      </w:r>
      <w:r w:rsidRPr="00141737">
        <w:rPr>
          <w:lang w:val="ro-RO"/>
        </w:rPr>
        <w:t>Plan/design</w:t>
      </w:r>
      <w:r>
        <w:rPr>
          <w:lang w:val="ro-RO"/>
        </w:rPr>
        <w:t xml:space="preserve"> descriptiv de cercetare</w:t>
      </w:r>
      <w:bookmarkEnd w:id="15"/>
    </w:p>
    <w:p w:rsidR="002E09BA" w:rsidRDefault="002E09BA" w:rsidP="00BD61BF">
      <w:pPr>
        <w:pStyle w:val="BodyText2"/>
        <w:spacing w:line="360" w:lineRule="auto"/>
        <w:ind w:firstLine="708"/>
        <w:rPr>
          <w:rFonts w:ascii="Times New Roman" w:hAnsi="Times New Roman"/>
          <w:lang w:val="ro-RO"/>
        </w:rPr>
      </w:pPr>
      <w:r>
        <w:rPr>
          <w:rFonts w:ascii="Times New Roman" w:hAnsi="Times New Roman"/>
          <w:lang w:val="ro-RO"/>
        </w:rPr>
        <w:t>În cadrul unui design descriptiv de cercetare interesul investigației este reprezentat de surprinderea unui anumit fenomen, mai precis, de determinarea caracteristicilor fenomenului. În acest sens</w:t>
      </w:r>
      <w:r w:rsidR="00D461A4">
        <w:rPr>
          <w:rFonts w:ascii="Times New Roman" w:hAnsi="Times New Roman"/>
          <w:lang w:val="ro-RO"/>
        </w:rPr>
        <w:t>,</w:t>
      </w:r>
      <w:r>
        <w:rPr>
          <w:rFonts w:ascii="Times New Roman" w:hAnsi="Times New Roman"/>
          <w:lang w:val="ro-RO"/>
        </w:rPr>
        <w:t xml:space="preserve"> se spune despre designul descriptiv de cercetare că răspunde întrebărilor de tipul „care sunt (caracteristicile fenomenului)?”, „care este (trăsătura fenomenului)?” etc. De exemplu, dacă obiectivul cercetării este determinarea gradului de euroscepticism al românilor, vom adopta un design descriptiv pentru a afla care este opinia și percepția românilor în legătură cu proiectul Uniunii Europene. După cum se poate observa, în cadrul designului descriptiv, variabilele nu sunt controlate de cercetător, ceea ce înseamnă că studiul oferă doar o imagine asupra unui fenomen, dar nu contribuie la identificarea și verificarea cauzelor acestuia. Modalitățile tradiționale de implementare a designului descriptiv cantitativ sunt: i) prin observație și ii) prin anchete și/sau sondaje. În cercetările de factură calitativă, implementarea designului descriptiv se realizează, frecvent, prin intermediul studiului de caz. </w:t>
      </w:r>
    </w:p>
    <w:p w:rsidR="002E09BA" w:rsidRDefault="002E09BA" w:rsidP="002E09BA">
      <w:pPr>
        <w:pStyle w:val="BodyText2"/>
        <w:spacing w:line="360" w:lineRule="auto"/>
        <w:rPr>
          <w:rFonts w:ascii="Times New Roman" w:hAnsi="Times New Roman"/>
          <w:lang w:val="ro-RO"/>
        </w:rPr>
      </w:pPr>
    </w:p>
    <w:p w:rsidR="002E09BA" w:rsidRDefault="002E09BA" w:rsidP="00767CC5">
      <w:pPr>
        <w:pStyle w:val="Heading3"/>
        <w:rPr>
          <w:lang w:val="ro-RO"/>
        </w:rPr>
      </w:pPr>
      <w:bookmarkStart w:id="16" w:name="_Toc469658297"/>
      <w:r>
        <w:rPr>
          <w:lang w:val="ro-RO"/>
        </w:rPr>
        <w:t xml:space="preserve">2) </w:t>
      </w:r>
      <w:r w:rsidRPr="00DD3B23">
        <w:rPr>
          <w:lang w:val="ro-RO"/>
        </w:rPr>
        <w:t>Plan/design corelațional de cercetare</w:t>
      </w:r>
      <w:bookmarkEnd w:id="16"/>
    </w:p>
    <w:p w:rsidR="002E09BA" w:rsidRDefault="002E09BA" w:rsidP="00BD61BF">
      <w:pPr>
        <w:pStyle w:val="BodyText2"/>
        <w:spacing w:line="360" w:lineRule="auto"/>
        <w:ind w:firstLine="708"/>
        <w:rPr>
          <w:rFonts w:ascii="Times New Roman" w:hAnsi="Times New Roman"/>
          <w:lang w:val="ro-RO"/>
        </w:rPr>
      </w:pPr>
      <w:r>
        <w:rPr>
          <w:rFonts w:ascii="Times New Roman" w:hAnsi="Times New Roman"/>
          <w:lang w:val="ro-RO"/>
        </w:rPr>
        <w:t>Planul/designul corelațional de cercetare presupune investigarea relațiilor dintre două sau mai multe variabile. Nici în acest design cercetătorul nu controlează variabilele, așa că studiul nu permite explicarea mecanismului cauzal dintre variabile, ci doar stabilirea existenței sau inexistenței unei corelații între acestea. De pildă, bănuim că există o relație între produsul intern brut</w:t>
      </w:r>
      <w:r w:rsidR="00260025">
        <w:rPr>
          <w:rFonts w:ascii="Times New Roman" w:hAnsi="Times New Roman"/>
          <w:lang w:val="ro-RO"/>
        </w:rPr>
        <w:t xml:space="preserve"> </w:t>
      </w:r>
      <w:r>
        <w:rPr>
          <w:rFonts w:ascii="Times New Roman" w:hAnsi="Times New Roman"/>
          <w:lang w:val="ro-RO"/>
        </w:rPr>
        <w:t xml:space="preserve">și consumul de energie </w:t>
      </w:r>
      <w:r w:rsidR="00260025">
        <w:rPr>
          <w:rFonts w:ascii="Times New Roman" w:hAnsi="Times New Roman"/>
          <w:lang w:val="ro-RO"/>
        </w:rPr>
        <w:t xml:space="preserve">(ambele pe </w:t>
      </w:r>
      <w:r>
        <w:rPr>
          <w:rFonts w:ascii="Times New Roman" w:hAnsi="Times New Roman"/>
          <w:lang w:val="ro-RO"/>
        </w:rPr>
        <w:t>cap de locuitor</w:t>
      </w:r>
      <w:r w:rsidR="00260025">
        <w:rPr>
          <w:rFonts w:ascii="Times New Roman" w:hAnsi="Times New Roman"/>
          <w:lang w:val="ro-RO"/>
        </w:rPr>
        <w:t>)</w:t>
      </w:r>
      <w:r>
        <w:rPr>
          <w:rFonts w:ascii="Times New Roman" w:hAnsi="Times New Roman"/>
          <w:lang w:val="ro-RO"/>
        </w:rPr>
        <w:t xml:space="preserve"> în cadrul statelor Uniunii Europene, așa că, pentru a verifica ipoteza noastră, vom adopta un design corelațional de cercetare. Limita acestui design, însă, ne va împiedica să stabilim ce relația de cauzalitate există între cele două variabile. Tot ceea ce putem proba, în cadrul acestui design, este existența respectiv inexistența unei astfel de corelații.</w:t>
      </w:r>
    </w:p>
    <w:p w:rsidR="002E09BA" w:rsidRDefault="002E09BA" w:rsidP="002E09BA">
      <w:pPr>
        <w:pStyle w:val="BodyText2"/>
        <w:spacing w:line="360" w:lineRule="auto"/>
        <w:rPr>
          <w:rFonts w:ascii="Times New Roman" w:hAnsi="Times New Roman"/>
          <w:lang w:val="ro-RO"/>
        </w:rPr>
      </w:pPr>
    </w:p>
    <w:p w:rsidR="002E09BA" w:rsidRDefault="002E09BA" w:rsidP="00767CC5">
      <w:pPr>
        <w:pStyle w:val="Heading3"/>
        <w:rPr>
          <w:lang w:val="ro-RO"/>
        </w:rPr>
      </w:pPr>
      <w:bookmarkStart w:id="17" w:name="_Toc469658298"/>
      <w:r>
        <w:rPr>
          <w:lang w:val="ro-RO"/>
        </w:rPr>
        <w:lastRenderedPageBreak/>
        <w:t xml:space="preserve">3) </w:t>
      </w:r>
      <w:r w:rsidRPr="00DD3B23">
        <w:rPr>
          <w:lang w:val="ro-RO"/>
        </w:rPr>
        <w:t xml:space="preserve">Plan/design </w:t>
      </w:r>
      <w:r>
        <w:rPr>
          <w:lang w:val="ro-RO"/>
        </w:rPr>
        <w:t xml:space="preserve">experimental </w:t>
      </w:r>
      <w:r w:rsidRPr="00DD3B23">
        <w:rPr>
          <w:lang w:val="ro-RO"/>
        </w:rPr>
        <w:t>de cercetare</w:t>
      </w:r>
      <w:bookmarkEnd w:id="17"/>
    </w:p>
    <w:p w:rsidR="002E09BA" w:rsidRDefault="002E09BA" w:rsidP="00BD61BF">
      <w:pPr>
        <w:pStyle w:val="BodyText2"/>
        <w:spacing w:line="360" w:lineRule="auto"/>
        <w:ind w:firstLine="708"/>
        <w:rPr>
          <w:rFonts w:ascii="Times New Roman" w:hAnsi="Times New Roman"/>
          <w:lang w:val="ro-RO"/>
        </w:rPr>
      </w:pPr>
      <w:r>
        <w:rPr>
          <w:rFonts w:ascii="Times New Roman" w:hAnsi="Times New Roman"/>
          <w:lang w:val="ro-RO"/>
        </w:rPr>
        <w:t xml:space="preserve">În cadrul unui planul sau design experimental de cercetare testăm relația de cauzalitate dintre variabile. Prin urmare, într-un design experimental, cercetătorul controlează variabilele și stabilește existența/inexistența unor relații cauzale între variabile. De exemplu, vom adopta un design experimental de cercetare dacă dorim să determinăm impactul unui program educațional, sau efectele unui medicament. Evident, într-un astfel de design, cercetătorul manipulează variabilele și condițiile experimentului. Designul experimental reprezintă modalitatea cea mai riguroasă de a testa ipoteze și a determina relații cauzale. </w:t>
      </w:r>
    </w:p>
    <w:p w:rsidR="002E09BA" w:rsidRDefault="002E09BA" w:rsidP="002E09BA">
      <w:pPr>
        <w:pStyle w:val="BodyText2"/>
        <w:spacing w:line="360" w:lineRule="auto"/>
        <w:rPr>
          <w:rFonts w:ascii="Times New Roman" w:hAnsi="Times New Roman"/>
          <w:lang w:val="ro-RO"/>
        </w:rPr>
      </w:pPr>
    </w:p>
    <w:p w:rsidR="002E09BA" w:rsidRDefault="002E09BA" w:rsidP="00767CC5">
      <w:pPr>
        <w:pStyle w:val="Heading3"/>
        <w:rPr>
          <w:lang w:val="ro-RO"/>
        </w:rPr>
      </w:pPr>
      <w:bookmarkStart w:id="18" w:name="_Toc469658299"/>
      <w:r>
        <w:rPr>
          <w:lang w:val="ro-RO"/>
        </w:rPr>
        <w:t xml:space="preserve">4) </w:t>
      </w:r>
      <w:r w:rsidRPr="006B5021">
        <w:rPr>
          <w:lang w:val="ro-RO"/>
        </w:rPr>
        <w:t xml:space="preserve">Plan/design </w:t>
      </w:r>
      <w:r>
        <w:rPr>
          <w:lang w:val="ro-RO"/>
        </w:rPr>
        <w:t>comparativ de cercetare</w:t>
      </w:r>
      <w:bookmarkEnd w:id="18"/>
      <w:r>
        <w:rPr>
          <w:lang w:val="ro-RO"/>
        </w:rPr>
        <w:t xml:space="preserve"> </w:t>
      </w:r>
    </w:p>
    <w:p w:rsidR="002E09BA" w:rsidRDefault="002E09BA" w:rsidP="00BD61BF">
      <w:pPr>
        <w:pStyle w:val="BodyText2"/>
        <w:spacing w:line="360" w:lineRule="auto"/>
        <w:ind w:firstLine="708"/>
        <w:rPr>
          <w:rFonts w:ascii="Times New Roman" w:hAnsi="Times New Roman"/>
          <w:lang w:val="ro-RO"/>
        </w:rPr>
      </w:pPr>
      <w:r>
        <w:rPr>
          <w:rFonts w:ascii="Times New Roman" w:hAnsi="Times New Roman"/>
          <w:lang w:val="ro-RO"/>
        </w:rPr>
        <w:t xml:space="preserve">Planul sau designul comparativ de cercetare presupune investigarea raportului și/sau relațiilor cauzale dintre variabile prin analiza unor cazuri similare. Există două tipuri mari de design-uri comparative de cercetare: cele bazate pe </w:t>
      </w:r>
      <w:r w:rsidRPr="00260025">
        <w:rPr>
          <w:rFonts w:ascii="Times New Roman" w:hAnsi="Times New Roman"/>
          <w:i/>
          <w:lang w:val="ro-RO"/>
        </w:rPr>
        <w:t>similaritate</w:t>
      </w:r>
      <w:r>
        <w:rPr>
          <w:rFonts w:ascii="Times New Roman" w:hAnsi="Times New Roman"/>
          <w:lang w:val="ro-RO"/>
        </w:rPr>
        <w:t xml:space="preserve"> și cele bazate pe </w:t>
      </w:r>
      <w:r w:rsidRPr="00260025">
        <w:rPr>
          <w:rFonts w:ascii="Times New Roman" w:hAnsi="Times New Roman"/>
          <w:i/>
          <w:lang w:val="ro-RO"/>
        </w:rPr>
        <w:t>diferență</w:t>
      </w:r>
      <w:r>
        <w:rPr>
          <w:rFonts w:ascii="Times New Roman" w:hAnsi="Times New Roman"/>
          <w:lang w:val="ro-RO"/>
        </w:rPr>
        <w:t xml:space="preserve">. Într-un </w:t>
      </w:r>
      <w:r w:rsidRPr="006C6F17">
        <w:rPr>
          <w:rFonts w:ascii="Times New Roman" w:hAnsi="Times New Roman"/>
          <w:i/>
          <w:lang w:val="ro-RO"/>
        </w:rPr>
        <w:t>design comparativ bazat pe</w:t>
      </w:r>
      <w:r>
        <w:rPr>
          <w:rFonts w:ascii="Times New Roman" w:hAnsi="Times New Roman"/>
          <w:lang w:val="ro-RO"/>
        </w:rPr>
        <w:t xml:space="preserve"> </w:t>
      </w:r>
      <w:r w:rsidRPr="00260025">
        <w:rPr>
          <w:rFonts w:ascii="Times New Roman" w:hAnsi="Times New Roman"/>
          <w:i/>
          <w:lang w:val="ro-RO"/>
        </w:rPr>
        <w:t>similaritate</w:t>
      </w:r>
      <w:r>
        <w:rPr>
          <w:rFonts w:ascii="Times New Roman" w:hAnsi="Times New Roman"/>
          <w:lang w:val="ro-RO"/>
        </w:rPr>
        <w:t xml:space="preserve">, considerăm cazuri cât mai diferite din punctul de vedere al unei anumite caracteristici suspectate drept cauză (variabila independentă) și cu un grad de similaritate cât mai ridicat în privința altor caracteristici (alte variabile care intervin – variabile fundal). Într-un </w:t>
      </w:r>
      <w:r w:rsidRPr="00260025">
        <w:rPr>
          <w:rFonts w:ascii="Times New Roman" w:hAnsi="Times New Roman"/>
          <w:i/>
          <w:lang w:val="ro-RO"/>
        </w:rPr>
        <w:t>design comparativ bazat pe diferență</w:t>
      </w:r>
      <w:r>
        <w:rPr>
          <w:rFonts w:ascii="Times New Roman" w:hAnsi="Times New Roman"/>
          <w:lang w:val="ro-RO"/>
        </w:rPr>
        <w:t>, considerăm cazuri cât mai diferite din punctul de vedere al variabilelor fundal și cât mai similare din punctul de vedere al variabilelor independente. Evident, în ambele designuri comparăm efectele variații</w:t>
      </w:r>
      <w:r w:rsidR="00260025">
        <w:rPr>
          <w:rFonts w:ascii="Times New Roman" w:hAnsi="Times New Roman"/>
          <w:lang w:val="ro-RO"/>
        </w:rPr>
        <w:t xml:space="preserve">lor </w:t>
      </w:r>
      <w:r w:rsidR="00606C26">
        <w:rPr>
          <w:rFonts w:ascii="Times New Roman" w:hAnsi="Times New Roman"/>
          <w:lang w:val="ro-RO"/>
        </w:rPr>
        <w:t xml:space="preserve">unor </w:t>
      </w:r>
      <w:r w:rsidR="00260025">
        <w:rPr>
          <w:rFonts w:ascii="Times New Roman" w:hAnsi="Times New Roman"/>
          <w:lang w:val="ro-RO"/>
        </w:rPr>
        <w:t xml:space="preserve">variabile </w:t>
      </w:r>
      <w:r w:rsidR="00606C26">
        <w:rPr>
          <w:rFonts w:ascii="Times New Roman" w:hAnsi="Times New Roman"/>
          <w:lang w:val="ro-RO"/>
        </w:rPr>
        <w:t xml:space="preserve">(variabile </w:t>
      </w:r>
      <w:r w:rsidR="00260025">
        <w:rPr>
          <w:rFonts w:ascii="Times New Roman" w:hAnsi="Times New Roman"/>
          <w:lang w:val="ro-RO"/>
        </w:rPr>
        <w:t>fundal sau variabilelor independente</w:t>
      </w:r>
      <w:r w:rsidR="00606C26">
        <w:rPr>
          <w:rFonts w:ascii="Times New Roman" w:hAnsi="Times New Roman"/>
          <w:lang w:val="ro-RO"/>
        </w:rPr>
        <w:t>)</w:t>
      </w:r>
      <w:r w:rsidR="00260025">
        <w:rPr>
          <w:rFonts w:ascii="Times New Roman" w:hAnsi="Times New Roman"/>
          <w:lang w:val="ro-RO"/>
        </w:rPr>
        <w:t xml:space="preserve"> </w:t>
      </w:r>
      <w:r>
        <w:rPr>
          <w:rFonts w:ascii="Times New Roman" w:hAnsi="Times New Roman"/>
          <w:lang w:val="ro-RO"/>
        </w:rPr>
        <w:t>asupra variabilei dependente. Logicile celor două design-ur</w:t>
      </w:r>
      <w:r w:rsidR="00774474">
        <w:rPr>
          <w:rFonts w:ascii="Times New Roman" w:hAnsi="Times New Roman"/>
          <w:lang w:val="ro-RO"/>
        </w:rPr>
        <w:t>i sunt, credem, ușor de sesizat.</w:t>
      </w:r>
      <w:r>
        <w:rPr>
          <w:rFonts w:ascii="Times New Roman" w:hAnsi="Times New Roman"/>
          <w:lang w:val="ro-RO"/>
        </w:rPr>
        <w:t xml:space="preserve"> </w:t>
      </w:r>
      <w:r w:rsidR="00774474">
        <w:rPr>
          <w:rFonts w:ascii="Times New Roman" w:hAnsi="Times New Roman"/>
          <w:lang w:val="ro-RO"/>
        </w:rPr>
        <w:t>Î</w:t>
      </w:r>
      <w:r>
        <w:rPr>
          <w:rFonts w:ascii="Times New Roman" w:hAnsi="Times New Roman"/>
          <w:lang w:val="ro-RO"/>
        </w:rPr>
        <w:t xml:space="preserve">n primul caz este vorba de o </w:t>
      </w:r>
      <w:r w:rsidRPr="00260025">
        <w:rPr>
          <w:rFonts w:ascii="Times New Roman" w:hAnsi="Times New Roman"/>
          <w:i/>
          <w:lang w:val="ro-RO"/>
        </w:rPr>
        <w:t>logică a eliminării</w:t>
      </w:r>
      <w:r>
        <w:rPr>
          <w:rFonts w:ascii="Times New Roman" w:hAnsi="Times New Roman"/>
          <w:lang w:val="ro-RO"/>
        </w:rPr>
        <w:t xml:space="preserve">: </w:t>
      </w:r>
      <w:r w:rsidR="00774474">
        <w:rPr>
          <w:rFonts w:ascii="Times New Roman" w:hAnsi="Times New Roman"/>
          <w:lang w:val="ro-RO"/>
        </w:rPr>
        <w:t>în condițiile în care variabilele fundal sunt păstrate (cât mai) constant, dar variem</w:t>
      </w:r>
      <w:r>
        <w:rPr>
          <w:rFonts w:ascii="Times New Roman" w:hAnsi="Times New Roman"/>
          <w:lang w:val="ro-RO"/>
        </w:rPr>
        <w:t xml:space="preserve"> </w:t>
      </w:r>
      <w:r w:rsidR="00774474">
        <w:rPr>
          <w:rFonts w:ascii="Times New Roman" w:hAnsi="Times New Roman"/>
          <w:lang w:val="ro-RO"/>
        </w:rPr>
        <w:t>cât se poate de mult variabil</w:t>
      </w:r>
      <w:r w:rsidR="00606C26">
        <w:rPr>
          <w:rFonts w:ascii="Times New Roman" w:hAnsi="Times New Roman"/>
          <w:lang w:val="ro-RO"/>
        </w:rPr>
        <w:t>a</w:t>
      </w:r>
      <w:r w:rsidR="00774474">
        <w:rPr>
          <w:rFonts w:ascii="Times New Roman" w:hAnsi="Times New Roman"/>
          <w:lang w:val="ro-RO"/>
        </w:rPr>
        <w:t xml:space="preserve"> independent</w:t>
      </w:r>
      <w:r w:rsidR="00606C26">
        <w:rPr>
          <w:rFonts w:ascii="Times New Roman" w:hAnsi="Times New Roman"/>
          <w:lang w:val="ro-RO"/>
        </w:rPr>
        <w:t>ă</w:t>
      </w:r>
      <w:r w:rsidR="00774474">
        <w:rPr>
          <w:rFonts w:ascii="Times New Roman" w:hAnsi="Times New Roman"/>
          <w:lang w:val="ro-RO"/>
        </w:rPr>
        <w:t>, dacă</w:t>
      </w:r>
      <w:r w:rsidR="00260025">
        <w:rPr>
          <w:rFonts w:ascii="Times New Roman" w:hAnsi="Times New Roman"/>
          <w:lang w:val="ro-RO"/>
        </w:rPr>
        <w:t xml:space="preserve"> </w:t>
      </w:r>
      <w:r>
        <w:rPr>
          <w:rFonts w:ascii="Times New Roman" w:hAnsi="Times New Roman"/>
          <w:lang w:val="ro-RO"/>
        </w:rPr>
        <w:t>fenomenul (</w:t>
      </w:r>
      <w:r w:rsidR="00260025">
        <w:rPr>
          <w:rFonts w:ascii="Times New Roman" w:hAnsi="Times New Roman"/>
          <w:lang w:val="ro-RO"/>
        </w:rPr>
        <w:t xml:space="preserve">surpins de </w:t>
      </w:r>
      <w:r>
        <w:rPr>
          <w:rFonts w:ascii="Times New Roman" w:hAnsi="Times New Roman"/>
          <w:lang w:val="ro-RO"/>
        </w:rPr>
        <w:t>variabila dependentă) apare în anumite cazuri, iar în altele nu, atunci putem exclude variabilele fundal ca posibile cauze ale acestuia</w:t>
      </w:r>
      <w:r w:rsidR="00260025">
        <w:rPr>
          <w:rFonts w:ascii="Times New Roman" w:hAnsi="Times New Roman"/>
          <w:lang w:val="ro-RO"/>
        </w:rPr>
        <w:t xml:space="preserve"> și să considerăm variabila independentă drept cauză</w:t>
      </w:r>
      <w:r w:rsidR="00774474">
        <w:rPr>
          <w:rFonts w:ascii="Times New Roman" w:hAnsi="Times New Roman"/>
          <w:lang w:val="ro-RO"/>
        </w:rPr>
        <w:t>.</w:t>
      </w:r>
      <w:r>
        <w:rPr>
          <w:rFonts w:ascii="Times New Roman" w:hAnsi="Times New Roman"/>
          <w:lang w:val="ro-RO"/>
        </w:rPr>
        <w:t xml:space="preserve"> </w:t>
      </w:r>
      <w:r w:rsidR="00774474">
        <w:rPr>
          <w:rFonts w:ascii="Times New Roman" w:hAnsi="Times New Roman"/>
          <w:lang w:val="ro-RO"/>
        </w:rPr>
        <w:t>Î</w:t>
      </w:r>
      <w:r>
        <w:rPr>
          <w:rFonts w:ascii="Times New Roman" w:hAnsi="Times New Roman"/>
          <w:lang w:val="ro-RO"/>
        </w:rPr>
        <w:t xml:space="preserve">n cel de-al doilea caz, avem o </w:t>
      </w:r>
      <w:r w:rsidRPr="00260025">
        <w:rPr>
          <w:rFonts w:ascii="Times New Roman" w:hAnsi="Times New Roman"/>
          <w:i/>
          <w:lang w:val="ro-RO"/>
        </w:rPr>
        <w:t>logică a concordanței</w:t>
      </w:r>
      <w:r>
        <w:rPr>
          <w:rFonts w:ascii="Times New Roman" w:hAnsi="Times New Roman"/>
          <w:lang w:val="ro-RO"/>
        </w:rPr>
        <w:t>:</w:t>
      </w:r>
      <w:r w:rsidR="00774474" w:rsidRPr="00774474">
        <w:rPr>
          <w:rFonts w:ascii="Times New Roman" w:hAnsi="Times New Roman"/>
          <w:lang w:val="ro-RO"/>
        </w:rPr>
        <w:t xml:space="preserve"> </w:t>
      </w:r>
      <w:r w:rsidR="00774474">
        <w:rPr>
          <w:rFonts w:ascii="Times New Roman" w:hAnsi="Times New Roman"/>
          <w:lang w:val="ro-RO"/>
        </w:rPr>
        <w:t>în condițiile în care variabilele fundal sunt (cât mai) diferite, iar variabilele independente</w:t>
      </w:r>
      <w:r>
        <w:rPr>
          <w:rFonts w:ascii="Times New Roman" w:hAnsi="Times New Roman"/>
          <w:lang w:val="ro-RO"/>
        </w:rPr>
        <w:t xml:space="preserve"> </w:t>
      </w:r>
      <w:r w:rsidR="00774474">
        <w:rPr>
          <w:rFonts w:ascii="Times New Roman" w:hAnsi="Times New Roman"/>
          <w:lang w:val="ro-RO"/>
        </w:rPr>
        <w:t xml:space="preserve">cât mai similare, </w:t>
      </w:r>
      <w:r>
        <w:rPr>
          <w:rFonts w:ascii="Times New Roman" w:hAnsi="Times New Roman"/>
          <w:lang w:val="ro-RO"/>
        </w:rPr>
        <w:t xml:space="preserve">dacă în toate cazurile analizate e prezent efectul sau fenomenul, atunci variabila independentă este, foarte probabil, cauza acestuia. </w:t>
      </w:r>
    </w:p>
    <w:p w:rsidR="002E09BA" w:rsidRDefault="002E09BA" w:rsidP="002E09BA">
      <w:pPr>
        <w:pStyle w:val="BodyText2"/>
        <w:spacing w:line="360" w:lineRule="auto"/>
        <w:ind w:firstLine="708"/>
        <w:rPr>
          <w:rFonts w:ascii="Times New Roman" w:hAnsi="Times New Roman"/>
          <w:lang w:val="ro-RO"/>
        </w:rPr>
      </w:pPr>
      <w:r>
        <w:rPr>
          <w:rFonts w:ascii="Times New Roman" w:hAnsi="Times New Roman"/>
          <w:lang w:val="ro-RO"/>
        </w:rPr>
        <w:t xml:space="preserve">Să presupunem că dorim să investigăm impactul sistemului electoral asupra reprezentării sexelor în parlament și bănuim că un sistem electoral proporțional asigură o reprezentare mai echilibrată. Variabila independentă, în acest caz, este sistemul electoral, variabila dependentă este reprezentarea sexelor în parlament, iar variabilele fundal sunt toate </w:t>
      </w:r>
      <w:r>
        <w:rPr>
          <w:rFonts w:ascii="Times New Roman" w:hAnsi="Times New Roman"/>
          <w:lang w:val="ro-RO"/>
        </w:rPr>
        <w:lastRenderedPageBreak/>
        <w:t xml:space="preserve">variabilele care țin de cultura politică, legislație, partide etc. Într-un design comparativ bazat pe similaritate ne vom concentra asupra identificării unor </w:t>
      </w:r>
      <w:r w:rsidR="006C6F17">
        <w:rPr>
          <w:rFonts w:ascii="Times New Roman" w:hAnsi="Times New Roman"/>
          <w:lang w:val="ro-RO"/>
        </w:rPr>
        <w:t xml:space="preserve">regiuni sau </w:t>
      </w:r>
      <w:r>
        <w:rPr>
          <w:rFonts w:ascii="Times New Roman" w:hAnsi="Times New Roman"/>
          <w:lang w:val="ro-RO"/>
        </w:rPr>
        <w:t xml:space="preserve">state în care variabilele fundal – cultura politică, tipurile de partide, legislația etc – să fie cât mai similare, iar variabila independentă cât mai diferită, în acest caz, sistemele electorale din aceste state să fie cât mai diferite. Un exemplu </w:t>
      </w:r>
      <w:r w:rsidR="00C5729A">
        <w:rPr>
          <w:rFonts w:ascii="Times New Roman" w:hAnsi="Times New Roman"/>
          <w:lang w:val="ro-RO"/>
        </w:rPr>
        <w:t xml:space="preserve">adecvat </w:t>
      </w:r>
      <w:r w:rsidR="00DC1E9C">
        <w:rPr>
          <w:rFonts w:ascii="Times New Roman" w:hAnsi="Times New Roman"/>
          <w:lang w:val="ro-RO"/>
        </w:rPr>
        <w:t>de analiză</w:t>
      </w:r>
      <w:r>
        <w:rPr>
          <w:rFonts w:ascii="Times New Roman" w:hAnsi="Times New Roman"/>
          <w:lang w:val="ro-RO"/>
        </w:rPr>
        <w:t xml:space="preserve"> ar fi să comparăm dife</w:t>
      </w:r>
      <w:r w:rsidR="00C5729A">
        <w:rPr>
          <w:rFonts w:ascii="Times New Roman" w:hAnsi="Times New Roman"/>
          <w:lang w:val="ro-RO"/>
        </w:rPr>
        <w:t>rite regiuni ale Marii Britanii</w:t>
      </w:r>
      <w:r>
        <w:rPr>
          <w:rFonts w:ascii="Times New Roman" w:hAnsi="Times New Roman"/>
          <w:lang w:val="ro-RO"/>
        </w:rPr>
        <w:t xml:space="preserve"> pentru că variabilele fundal au un grad ridicat de similaritate pe când sistemele electorale din aceste regiuni sunt diferite. </w:t>
      </w:r>
      <w:r w:rsidR="000D1DA9">
        <w:rPr>
          <w:rFonts w:ascii="Times New Roman" w:hAnsi="Times New Roman"/>
          <w:lang w:val="ro-RO"/>
        </w:rPr>
        <w:t>În acest context, condițiile de aplicabilitate ale</w:t>
      </w:r>
      <w:r w:rsidR="00BC4513">
        <w:rPr>
          <w:rFonts w:ascii="Times New Roman" w:hAnsi="Times New Roman"/>
          <w:lang w:val="ro-RO"/>
        </w:rPr>
        <w:t xml:space="preserve"> </w:t>
      </w:r>
      <w:r w:rsidR="000D1DA9">
        <w:rPr>
          <w:rFonts w:ascii="Times New Roman" w:hAnsi="Times New Roman"/>
          <w:lang w:val="ro-RO"/>
        </w:rPr>
        <w:t xml:space="preserve">unui </w:t>
      </w:r>
      <w:r w:rsidR="00C5729A" w:rsidRPr="00C5729A">
        <w:rPr>
          <w:rFonts w:ascii="Times New Roman" w:hAnsi="Times New Roman"/>
          <w:lang w:val="ro-RO"/>
        </w:rPr>
        <w:t>design comparativ bazat pe similaritate</w:t>
      </w:r>
      <w:r w:rsidR="00C5729A">
        <w:rPr>
          <w:rFonts w:ascii="Times New Roman" w:hAnsi="Times New Roman"/>
          <w:lang w:val="ro-RO"/>
        </w:rPr>
        <w:t xml:space="preserve"> </w:t>
      </w:r>
      <w:r w:rsidR="000D1DA9">
        <w:rPr>
          <w:rFonts w:ascii="Times New Roman" w:hAnsi="Times New Roman"/>
          <w:lang w:val="ro-RO"/>
        </w:rPr>
        <w:t>sunt îndeplinite, ceea ce ne va permite să testăm</w:t>
      </w:r>
      <w:r w:rsidR="00C5729A">
        <w:rPr>
          <w:rFonts w:ascii="Times New Roman" w:hAnsi="Times New Roman"/>
          <w:lang w:val="ro-RO"/>
        </w:rPr>
        <w:t xml:space="preserve"> i</w:t>
      </w:r>
      <w:r w:rsidR="006C6F17">
        <w:rPr>
          <w:rFonts w:ascii="Times New Roman" w:hAnsi="Times New Roman"/>
          <w:lang w:val="ro-RO"/>
        </w:rPr>
        <w:t xml:space="preserve">poteza </w:t>
      </w:r>
      <w:r w:rsidR="000D1DA9">
        <w:rPr>
          <w:rFonts w:ascii="Times New Roman" w:hAnsi="Times New Roman"/>
          <w:lang w:val="ro-RO"/>
        </w:rPr>
        <w:t>conform căreia</w:t>
      </w:r>
      <w:r>
        <w:rPr>
          <w:rFonts w:ascii="Times New Roman" w:hAnsi="Times New Roman"/>
          <w:lang w:val="ro-RO"/>
        </w:rPr>
        <w:t xml:space="preserve"> sistemele reprezentative </w:t>
      </w:r>
      <w:r w:rsidR="00C5729A">
        <w:rPr>
          <w:rFonts w:ascii="Times New Roman" w:hAnsi="Times New Roman"/>
          <w:lang w:val="ro-RO"/>
        </w:rPr>
        <w:t xml:space="preserve">tind să aibă </w:t>
      </w:r>
      <w:r>
        <w:rPr>
          <w:rFonts w:ascii="Times New Roman" w:hAnsi="Times New Roman"/>
          <w:lang w:val="ro-RO"/>
        </w:rPr>
        <w:t>cea mai echilibrată reprezentare a sexelor în parlament</w:t>
      </w:r>
      <w:r w:rsidR="000D1DA9">
        <w:rPr>
          <w:rFonts w:ascii="Times New Roman" w:hAnsi="Times New Roman"/>
          <w:lang w:val="ro-RO"/>
        </w:rPr>
        <w:t xml:space="preserve"> prin observarea existențe unei corelații între reprezentarea echilibrată a sexelor în parlament și sistemul electoral proporțional</w:t>
      </w:r>
      <w:r w:rsidR="00AA54EC">
        <w:rPr>
          <w:rFonts w:ascii="Times New Roman" w:hAnsi="Times New Roman"/>
          <w:lang w:val="ro-RO"/>
        </w:rPr>
        <w:t xml:space="preserve"> </w:t>
      </w:r>
      <w:r w:rsidR="00DC1E9C">
        <w:rPr>
          <w:rFonts w:ascii="Times New Roman" w:hAnsi="Times New Roman"/>
          <w:lang w:val="ro-RO"/>
        </w:rPr>
        <w:t>din</w:t>
      </w:r>
      <w:r w:rsidR="00AA54EC">
        <w:rPr>
          <w:rFonts w:ascii="Times New Roman" w:hAnsi="Times New Roman"/>
          <w:lang w:val="ro-RO"/>
        </w:rPr>
        <w:t xml:space="preserve"> regiunile analizate</w:t>
      </w:r>
      <w:r>
        <w:rPr>
          <w:rFonts w:ascii="Times New Roman" w:hAnsi="Times New Roman"/>
          <w:lang w:val="ro-RO"/>
        </w:rPr>
        <w:t xml:space="preserve">. </w:t>
      </w:r>
    </w:p>
    <w:p w:rsidR="002E09BA" w:rsidRDefault="002E09BA" w:rsidP="002E09BA">
      <w:pPr>
        <w:pStyle w:val="BodyText2"/>
        <w:spacing w:line="360" w:lineRule="auto"/>
        <w:ind w:firstLine="708"/>
        <w:rPr>
          <w:rFonts w:ascii="Times New Roman" w:hAnsi="Times New Roman"/>
          <w:lang w:val="ro-RO"/>
        </w:rPr>
      </w:pPr>
      <w:r>
        <w:rPr>
          <w:rFonts w:ascii="Times New Roman" w:hAnsi="Times New Roman"/>
          <w:lang w:val="ro-RO"/>
        </w:rPr>
        <w:t xml:space="preserve">Să presupunem că dorim să investigăm </w:t>
      </w:r>
      <w:r w:rsidR="00C5729A">
        <w:rPr>
          <w:rFonts w:ascii="Times New Roman" w:hAnsi="Times New Roman"/>
          <w:lang w:val="ro-RO"/>
        </w:rPr>
        <w:t>ipoteza</w:t>
      </w:r>
      <w:r>
        <w:rPr>
          <w:rFonts w:ascii="Times New Roman" w:hAnsi="Times New Roman"/>
          <w:lang w:val="ro-RO"/>
        </w:rPr>
        <w:t xml:space="preserve"> </w:t>
      </w:r>
      <w:r w:rsidR="00C5729A">
        <w:rPr>
          <w:rFonts w:ascii="Times New Roman" w:hAnsi="Times New Roman"/>
          <w:lang w:val="ro-RO"/>
        </w:rPr>
        <w:t>răspândită cu privire la comportamentul</w:t>
      </w:r>
      <w:r>
        <w:rPr>
          <w:rFonts w:ascii="Times New Roman" w:hAnsi="Times New Roman"/>
          <w:lang w:val="ro-RO"/>
        </w:rPr>
        <w:t xml:space="preserve"> electoral, respectiv că votanți realeg partidul sau coaliția aflată la guvernare în funcție de performanțele economice ale </w:t>
      </w:r>
      <w:r w:rsidR="00C5729A">
        <w:rPr>
          <w:rFonts w:ascii="Times New Roman" w:hAnsi="Times New Roman"/>
          <w:lang w:val="ro-RO"/>
        </w:rPr>
        <w:t>acestuia/</w:t>
      </w:r>
      <w:r>
        <w:rPr>
          <w:rFonts w:ascii="Times New Roman" w:hAnsi="Times New Roman"/>
          <w:lang w:val="ro-RO"/>
        </w:rPr>
        <w:t>acesteia. Dacă adoptăm un design comparativ bazat pe diferențe, atunci vom selecta și compara cazurile în care variabila independentă – performanțele economice ale unui guvern – este cât mai similară, iar variabilele fundal sunt cât mai diferite. De exemplu, vom alege state din Europa și America de Sud în care performanțele economice ale guvernelor au fost similare, dar care sunt, din perspectiva altora caracteristici (sociale, culturale etc, adică variabilele fundal) cât mai diferite. Dacă remarcăm între aceste cazuri o tendință de a realege partidul sau coaliția de guvernare, atunci, foarte probabil, performanțele economice determină comportamentul electoral</w:t>
      </w:r>
      <w:r w:rsidR="00C5729A">
        <w:rPr>
          <w:rFonts w:ascii="Times New Roman" w:hAnsi="Times New Roman"/>
          <w:lang w:val="ro-RO"/>
        </w:rPr>
        <w:t xml:space="preserve"> al votanților</w:t>
      </w:r>
      <w:r>
        <w:rPr>
          <w:rFonts w:ascii="Times New Roman" w:hAnsi="Times New Roman"/>
          <w:lang w:val="ro-RO"/>
        </w:rPr>
        <w:t xml:space="preserve">.  </w:t>
      </w:r>
    </w:p>
    <w:p w:rsidR="002E09BA" w:rsidRDefault="002E09BA" w:rsidP="002E09BA">
      <w:pPr>
        <w:pStyle w:val="BodyText2"/>
        <w:spacing w:line="360" w:lineRule="auto"/>
        <w:rPr>
          <w:rFonts w:ascii="Times New Roman" w:hAnsi="Times New Roman"/>
          <w:lang w:val="ro-RO"/>
        </w:rPr>
      </w:pPr>
    </w:p>
    <w:p w:rsidR="002E09BA" w:rsidRPr="00272106" w:rsidRDefault="002E09BA" w:rsidP="00767CC5">
      <w:pPr>
        <w:pStyle w:val="Heading3"/>
        <w:rPr>
          <w:lang w:val="ro-RO"/>
        </w:rPr>
      </w:pPr>
      <w:bookmarkStart w:id="19" w:name="_Toc469658300"/>
      <w:r>
        <w:rPr>
          <w:lang w:val="ro-RO"/>
        </w:rPr>
        <w:t xml:space="preserve">5) </w:t>
      </w:r>
      <w:r w:rsidRPr="00272106">
        <w:rPr>
          <w:lang w:val="ro-RO"/>
        </w:rPr>
        <w:t>Plan/design de studiu de caz</w:t>
      </w:r>
      <w:bookmarkEnd w:id="19"/>
    </w:p>
    <w:p w:rsidR="002E09BA" w:rsidRDefault="002E09BA" w:rsidP="00BD61BF">
      <w:pPr>
        <w:pStyle w:val="BodyText2"/>
        <w:spacing w:line="360" w:lineRule="auto"/>
        <w:ind w:firstLine="708"/>
        <w:rPr>
          <w:rFonts w:ascii="Times New Roman" w:hAnsi="Times New Roman"/>
          <w:lang w:val="ro-RO"/>
        </w:rPr>
      </w:pPr>
      <w:r>
        <w:rPr>
          <w:rFonts w:ascii="Times New Roman" w:hAnsi="Times New Roman"/>
          <w:lang w:val="ro-RO"/>
        </w:rPr>
        <w:t>Designul de studiu de caz presupune investigarea în profunzime a unui eveniment</w:t>
      </w:r>
      <w:r w:rsidR="00F25548">
        <w:rPr>
          <w:rFonts w:ascii="Times New Roman" w:hAnsi="Times New Roman"/>
          <w:lang w:val="ro-RO"/>
        </w:rPr>
        <w:t>,</w:t>
      </w:r>
      <w:r>
        <w:rPr>
          <w:rFonts w:ascii="Times New Roman" w:hAnsi="Times New Roman"/>
          <w:lang w:val="ro-RO"/>
        </w:rPr>
        <w:t xml:space="preserve"> </w:t>
      </w:r>
      <w:r w:rsidR="00F25548">
        <w:rPr>
          <w:rFonts w:ascii="Times New Roman" w:hAnsi="Times New Roman"/>
          <w:lang w:val="ro-RO"/>
        </w:rPr>
        <w:t>a unui</w:t>
      </w:r>
      <w:r>
        <w:rPr>
          <w:rFonts w:ascii="Times New Roman" w:hAnsi="Times New Roman"/>
          <w:lang w:val="ro-RO"/>
        </w:rPr>
        <w:t xml:space="preserve"> stat, a unei comunități, instituții, politici instituționale etc., generic, a unei situații sau caz în decursul unei perioade mai îndelungate de timp. </w:t>
      </w:r>
    </w:p>
    <w:p w:rsidR="002E09BA" w:rsidRDefault="002E09BA" w:rsidP="002E09BA">
      <w:pPr>
        <w:pStyle w:val="BodyText2"/>
        <w:spacing w:line="360" w:lineRule="auto"/>
        <w:rPr>
          <w:rFonts w:ascii="Times New Roman" w:hAnsi="Times New Roman"/>
          <w:lang w:val="ro-RO"/>
        </w:rPr>
      </w:pPr>
      <w:r>
        <w:rPr>
          <w:rFonts w:ascii="Times New Roman" w:hAnsi="Times New Roman"/>
          <w:lang w:val="ro-RO"/>
        </w:rPr>
        <w:t>În general, designul de studiu de caz are două funcții majore: a) o funcție prospectivă</w:t>
      </w:r>
      <w:r w:rsidR="00F25548">
        <w:rPr>
          <w:rFonts w:ascii="Times New Roman" w:hAnsi="Times New Roman"/>
          <w:lang w:val="ro-RO"/>
        </w:rPr>
        <w:t xml:space="preserve"> și</w:t>
      </w:r>
      <w:r>
        <w:rPr>
          <w:rFonts w:ascii="Times New Roman" w:hAnsi="Times New Roman"/>
          <w:lang w:val="ro-RO"/>
        </w:rPr>
        <w:t xml:space="preserve"> descriptivă, prin care studiul de caz devine fundamentul formării ipotezelor sau investigării unui fenomen mai general etc. și b) o funcție de control sau examinare prin care verificăm ipotezele propuse sau teoriile angajate în explicarea unui fenomen mai general, instanțiat printr-un caz, adeseori deviant. Studiul de caz utilizat în scopul infirmării unei ipoteze sau teorii este cunoscut drept </w:t>
      </w:r>
      <w:r w:rsidRPr="00F25548">
        <w:rPr>
          <w:rFonts w:ascii="Times New Roman" w:hAnsi="Times New Roman"/>
          <w:i/>
          <w:lang w:val="ro-RO"/>
        </w:rPr>
        <w:t>studiu critic de caz</w:t>
      </w:r>
      <w:r>
        <w:rPr>
          <w:rFonts w:ascii="Times New Roman" w:hAnsi="Times New Roman"/>
          <w:lang w:val="ro-RO"/>
        </w:rPr>
        <w:t xml:space="preserve">. Pentru a exemplifica prima funcție menționăm </w:t>
      </w:r>
      <w:r>
        <w:rPr>
          <w:rFonts w:ascii="Times New Roman" w:hAnsi="Times New Roman"/>
          <w:lang w:val="ro-RO"/>
        </w:rPr>
        <w:lastRenderedPageBreak/>
        <w:t>că studiul de caz al lui William Foote Whyte</w:t>
      </w:r>
      <w:r w:rsidR="00BD61BF">
        <w:rPr>
          <w:rStyle w:val="FootnoteReference"/>
          <w:rFonts w:ascii="Times New Roman" w:hAnsi="Times New Roman"/>
          <w:lang w:val="ro-RO"/>
        </w:rPr>
        <w:footnoteReference w:id="4"/>
      </w:r>
      <w:r>
        <w:rPr>
          <w:rFonts w:ascii="Times New Roman" w:hAnsi="Times New Roman"/>
          <w:lang w:val="ro-RO"/>
        </w:rPr>
        <w:t xml:space="preserve"> despre relațiile sociale din cadrul unei găști din Boston, alături de care și-a petrecut patru ani, a furnizat informații vitale cu privire la relațiile sociale și stabilirea ierarhiilor în cadrul găstilor. Un exemplu de studiu critic de caz este cel întreprins de </w:t>
      </w:r>
      <w:r w:rsidR="001E416A" w:rsidRPr="001E416A">
        <w:rPr>
          <w:rFonts w:ascii="Times New Roman" w:hAnsi="Times New Roman"/>
        </w:rPr>
        <w:t xml:space="preserve">John H. </w:t>
      </w:r>
      <w:r>
        <w:rPr>
          <w:rFonts w:ascii="Times New Roman" w:hAnsi="Times New Roman"/>
          <w:lang w:val="ro-RO"/>
        </w:rPr>
        <w:t>Goldthorpe</w:t>
      </w:r>
      <w:r w:rsidR="00B33F1E">
        <w:rPr>
          <w:rStyle w:val="FootnoteReference"/>
          <w:rFonts w:ascii="Times New Roman" w:hAnsi="Times New Roman"/>
          <w:lang w:val="ro-RO"/>
        </w:rPr>
        <w:footnoteReference w:id="5"/>
      </w:r>
      <w:r>
        <w:rPr>
          <w:rFonts w:ascii="Times New Roman" w:hAnsi="Times New Roman"/>
          <w:lang w:val="ro-RO"/>
        </w:rPr>
        <w:t xml:space="preserve"> și colegii săi, prin care testau valabilitatea tezei conform căreia salariile mari și creșterea nivelului de trai determină muncitorii să adopte valori conservatoare în detrimentul celor sociale. Goldthorpe și colegii săi au studiat trei grupuri de muncitori din același oraș cu o condiție financiară foarte bună și în </w:t>
      </w:r>
      <w:r w:rsidR="00F25548">
        <w:rPr>
          <w:rFonts w:ascii="Times New Roman" w:hAnsi="Times New Roman"/>
          <w:lang w:val="ro-RO"/>
        </w:rPr>
        <w:t xml:space="preserve">plină </w:t>
      </w:r>
      <w:r>
        <w:rPr>
          <w:rFonts w:ascii="Times New Roman" w:hAnsi="Times New Roman"/>
          <w:lang w:val="ro-RO"/>
        </w:rPr>
        <w:t>ascensiune</w:t>
      </w:r>
      <w:r w:rsidR="00F25548">
        <w:rPr>
          <w:rFonts w:ascii="Times New Roman" w:hAnsi="Times New Roman"/>
          <w:lang w:val="ro-RO"/>
        </w:rPr>
        <w:t xml:space="preserve"> socială</w:t>
      </w:r>
      <w:r>
        <w:rPr>
          <w:rFonts w:ascii="Times New Roman" w:hAnsi="Times New Roman"/>
          <w:lang w:val="ro-RO"/>
        </w:rPr>
        <w:t>. Studiul lor de caz a infirmat</w:t>
      </w:r>
      <w:r w:rsidR="000C5FBB">
        <w:rPr>
          <w:rFonts w:ascii="Times New Roman" w:hAnsi="Times New Roman"/>
          <w:lang w:val="ro-RO"/>
        </w:rPr>
        <w:t>, însă,</w:t>
      </w:r>
      <w:r>
        <w:rPr>
          <w:rFonts w:ascii="Times New Roman" w:hAnsi="Times New Roman"/>
          <w:lang w:val="ro-RO"/>
        </w:rPr>
        <w:t xml:space="preserve"> teza în discuție. </w:t>
      </w:r>
    </w:p>
    <w:p w:rsidR="002E09BA" w:rsidRDefault="002E09BA" w:rsidP="002E09BA">
      <w:pPr>
        <w:pStyle w:val="BodyText2"/>
        <w:spacing w:line="360" w:lineRule="auto"/>
        <w:rPr>
          <w:rFonts w:ascii="Times New Roman" w:hAnsi="Times New Roman"/>
          <w:lang w:val="ro-RO"/>
        </w:rPr>
      </w:pPr>
    </w:p>
    <w:tbl>
      <w:tblPr>
        <w:tblStyle w:val="TableGrid"/>
        <w:tblW w:w="0" w:type="auto"/>
        <w:tblLook w:val="04A0"/>
      </w:tblPr>
      <w:tblGrid>
        <w:gridCol w:w="9288"/>
      </w:tblGrid>
      <w:tr w:rsidR="002E09BA" w:rsidRPr="00DD7A03" w:rsidTr="00600762">
        <w:tc>
          <w:tcPr>
            <w:tcW w:w="9288" w:type="dxa"/>
          </w:tcPr>
          <w:p w:rsidR="002E09BA" w:rsidRDefault="002E09BA" w:rsidP="00600762">
            <w:pPr>
              <w:pStyle w:val="BodyText2"/>
              <w:spacing w:line="360" w:lineRule="auto"/>
              <w:rPr>
                <w:rFonts w:ascii="Times New Roman" w:hAnsi="Times New Roman"/>
                <w:lang w:val="ro-RO"/>
              </w:rPr>
            </w:pPr>
            <w:r w:rsidRPr="00DD7A03">
              <w:rPr>
                <w:rFonts w:ascii="Times New Roman" w:hAnsi="Times New Roman"/>
                <w:lang w:val="ro-RO"/>
              </w:rPr>
              <w:t>Rezumat:</w:t>
            </w:r>
          </w:p>
          <w:p w:rsidR="002E09BA" w:rsidRPr="00DD7A03" w:rsidRDefault="002E09BA" w:rsidP="00600762">
            <w:pPr>
              <w:pStyle w:val="BodyText2"/>
              <w:spacing w:line="360" w:lineRule="auto"/>
              <w:ind w:left="540"/>
              <w:rPr>
                <w:rFonts w:ascii="Times New Roman" w:hAnsi="Times New Roman"/>
                <w:lang w:val="ro-RO"/>
              </w:rPr>
            </w:pPr>
          </w:p>
          <w:p w:rsidR="002E09BA" w:rsidRDefault="002E09BA" w:rsidP="00600762">
            <w:pPr>
              <w:pStyle w:val="BodyText2"/>
              <w:spacing w:line="360" w:lineRule="auto"/>
              <w:rPr>
                <w:rFonts w:ascii="Times New Roman" w:hAnsi="Times New Roman"/>
                <w:lang w:val="ro-RO"/>
              </w:rPr>
            </w:pPr>
            <w:r w:rsidRPr="001E6F70">
              <w:rPr>
                <w:rFonts w:ascii="Times New Roman" w:hAnsi="Times New Roman"/>
                <w:lang w:val="ro-RO"/>
              </w:rPr>
              <w:t>Tipuri de plan</w:t>
            </w:r>
            <w:r>
              <w:rPr>
                <w:rFonts w:ascii="Times New Roman" w:hAnsi="Times New Roman"/>
                <w:lang w:val="ro-RO"/>
              </w:rPr>
              <w:t>uri</w:t>
            </w:r>
            <w:r w:rsidRPr="001E6F70">
              <w:rPr>
                <w:rFonts w:ascii="Times New Roman" w:hAnsi="Times New Roman"/>
                <w:lang w:val="ro-RO"/>
              </w:rPr>
              <w:t>/design</w:t>
            </w:r>
            <w:r>
              <w:rPr>
                <w:rFonts w:ascii="Times New Roman" w:hAnsi="Times New Roman"/>
                <w:lang w:val="ro-RO"/>
              </w:rPr>
              <w:t>uri</w:t>
            </w:r>
            <w:r w:rsidRPr="001E6F70">
              <w:rPr>
                <w:rFonts w:ascii="Times New Roman" w:hAnsi="Times New Roman"/>
                <w:lang w:val="ro-RO"/>
              </w:rPr>
              <w:t xml:space="preserve"> de cercetare</w:t>
            </w:r>
            <w:r>
              <w:rPr>
                <w:rFonts w:ascii="Times New Roman" w:hAnsi="Times New Roman"/>
                <w:lang w:val="ro-RO"/>
              </w:rPr>
              <w:t>:</w:t>
            </w:r>
          </w:p>
          <w:p w:rsidR="002E09BA" w:rsidRDefault="002E09BA" w:rsidP="00877014">
            <w:pPr>
              <w:pStyle w:val="BodyText2"/>
              <w:numPr>
                <w:ilvl w:val="0"/>
                <w:numId w:val="17"/>
              </w:numPr>
              <w:spacing w:line="360" w:lineRule="auto"/>
              <w:rPr>
                <w:rFonts w:ascii="Times New Roman" w:hAnsi="Times New Roman"/>
                <w:lang w:val="ro-RO"/>
              </w:rPr>
            </w:pPr>
            <w:r w:rsidRPr="00141737">
              <w:rPr>
                <w:rFonts w:ascii="Times New Roman" w:hAnsi="Times New Roman"/>
                <w:i/>
                <w:lang w:val="ro-RO"/>
              </w:rPr>
              <w:t>Plan/design</w:t>
            </w:r>
            <w:r>
              <w:rPr>
                <w:rFonts w:ascii="Times New Roman" w:hAnsi="Times New Roman"/>
                <w:i/>
                <w:lang w:val="ro-RO"/>
              </w:rPr>
              <w:t xml:space="preserve"> descriptiv de cercetare</w:t>
            </w:r>
          </w:p>
          <w:p w:rsidR="002E09BA" w:rsidRPr="001E6F70" w:rsidRDefault="002E09BA" w:rsidP="00877014">
            <w:pPr>
              <w:pStyle w:val="BodyText2"/>
              <w:numPr>
                <w:ilvl w:val="0"/>
                <w:numId w:val="17"/>
              </w:numPr>
              <w:spacing w:line="360" w:lineRule="auto"/>
              <w:rPr>
                <w:rFonts w:ascii="Times New Roman" w:hAnsi="Times New Roman"/>
                <w:lang w:val="ro-RO"/>
              </w:rPr>
            </w:pPr>
            <w:r w:rsidRPr="00141737">
              <w:rPr>
                <w:rFonts w:ascii="Times New Roman" w:hAnsi="Times New Roman"/>
                <w:i/>
                <w:lang w:val="ro-RO"/>
              </w:rPr>
              <w:t>Plan/design</w:t>
            </w:r>
            <w:r>
              <w:rPr>
                <w:rFonts w:ascii="Times New Roman" w:hAnsi="Times New Roman"/>
                <w:i/>
                <w:lang w:val="ro-RO"/>
              </w:rPr>
              <w:t xml:space="preserve"> corelațional de cercetare</w:t>
            </w:r>
          </w:p>
          <w:p w:rsidR="002E09BA" w:rsidRPr="001E6F70" w:rsidRDefault="002E09BA" w:rsidP="00877014">
            <w:pPr>
              <w:pStyle w:val="BodyText2"/>
              <w:numPr>
                <w:ilvl w:val="0"/>
                <w:numId w:val="17"/>
              </w:numPr>
              <w:spacing w:line="360" w:lineRule="auto"/>
              <w:rPr>
                <w:rFonts w:ascii="Times New Roman" w:hAnsi="Times New Roman"/>
                <w:lang w:val="ro-RO"/>
              </w:rPr>
            </w:pPr>
            <w:r w:rsidRPr="00141737">
              <w:rPr>
                <w:rFonts w:ascii="Times New Roman" w:hAnsi="Times New Roman"/>
                <w:i/>
                <w:lang w:val="ro-RO"/>
              </w:rPr>
              <w:t>Plan/design</w:t>
            </w:r>
            <w:r>
              <w:rPr>
                <w:rFonts w:ascii="Times New Roman" w:hAnsi="Times New Roman"/>
                <w:i/>
                <w:lang w:val="ro-RO"/>
              </w:rPr>
              <w:t xml:space="preserve"> experimental de cercetare</w:t>
            </w:r>
          </w:p>
          <w:p w:rsidR="002E09BA" w:rsidRPr="001E6F70" w:rsidRDefault="002E09BA" w:rsidP="00877014">
            <w:pPr>
              <w:pStyle w:val="BodyText2"/>
              <w:numPr>
                <w:ilvl w:val="0"/>
                <w:numId w:val="17"/>
              </w:numPr>
              <w:spacing w:line="360" w:lineRule="auto"/>
              <w:rPr>
                <w:rFonts w:ascii="Times New Roman" w:hAnsi="Times New Roman"/>
                <w:lang w:val="ro-RO"/>
              </w:rPr>
            </w:pPr>
            <w:r w:rsidRPr="00141737">
              <w:rPr>
                <w:rFonts w:ascii="Times New Roman" w:hAnsi="Times New Roman"/>
                <w:i/>
                <w:lang w:val="ro-RO"/>
              </w:rPr>
              <w:t>Plan/design</w:t>
            </w:r>
            <w:r>
              <w:rPr>
                <w:rFonts w:ascii="Times New Roman" w:hAnsi="Times New Roman"/>
                <w:i/>
                <w:lang w:val="ro-RO"/>
              </w:rPr>
              <w:t xml:space="preserve"> comparativ de cercetare</w:t>
            </w:r>
          </w:p>
          <w:p w:rsidR="002E09BA" w:rsidRPr="00DD7A03" w:rsidRDefault="002E09BA" w:rsidP="00877014">
            <w:pPr>
              <w:pStyle w:val="BodyText2"/>
              <w:numPr>
                <w:ilvl w:val="0"/>
                <w:numId w:val="17"/>
              </w:numPr>
              <w:spacing w:line="360" w:lineRule="auto"/>
              <w:rPr>
                <w:rFonts w:ascii="Times New Roman" w:hAnsi="Times New Roman"/>
                <w:lang w:val="ro-RO"/>
              </w:rPr>
            </w:pPr>
            <w:r w:rsidRPr="00141737">
              <w:rPr>
                <w:rFonts w:ascii="Times New Roman" w:hAnsi="Times New Roman"/>
                <w:i/>
                <w:lang w:val="ro-RO"/>
              </w:rPr>
              <w:t>Plan/design</w:t>
            </w:r>
            <w:r>
              <w:rPr>
                <w:rFonts w:ascii="Times New Roman" w:hAnsi="Times New Roman"/>
                <w:i/>
                <w:lang w:val="ro-RO"/>
              </w:rPr>
              <w:t xml:space="preserve"> studiu de caz</w:t>
            </w:r>
          </w:p>
        </w:tc>
      </w:tr>
    </w:tbl>
    <w:p w:rsidR="002E09BA" w:rsidRDefault="002E09BA" w:rsidP="002E09BA">
      <w:pPr>
        <w:pStyle w:val="BodyText2"/>
        <w:spacing w:line="360" w:lineRule="auto"/>
        <w:rPr>
          <w:rFonts w:ascii="Times New Roman" w:hAnsi="Times New Roman"/>
          <w:lang w:val="ro-RO"/>
        </w:rPr>
      </w:pPr>
    </w:p>
    <w:p w:rsidR="002E09BA" w:rsidRDefault="002E09BA" w:rsidP="002E09BA">
      <w:pPr>
        <w:pStyle w:val="BodyText2"/>
        <w:spacing w:line="360" w:lineRule="auto"/>
        <w:rPr>
          <w:rFonts w:ascii="Times New Roman" w:hAnsi="Times New Roman"/>
          <w:lang w:val="ro-RO"/>
        </w:rPr>
        <w:sectPr w:rsidR="002E09BA" w:rsidSect="007D0AAB">
          <w:headerReference w:type="even" r:id="rId14"/>
          <w:pgSz w:w="11906" w:h="16838"/>
          <w:pgMar w:top="1417" w:right="1417" w:bottom="1417" w:left="1417" w:header="708" w:footer="708" w:gutter="0"/>
          <w:cols w:space="708"/>
          <w:titlePg/>
          <w:docGrid w:linePitch="360"/>
        </w:sectPr>
      </w:pPr>
    </w:p>
    <w:p w:rsidR="002E09BA" w:rsidRPr="00EE7C85" w:rsidRDefault="002E09BA" w:rsidP="00767CC5">
      <w:pPr>
        <w:pStyle w:val="Heading1"/>
      </w:pPr>
      <w:bookmarkStart w:id="20" w:name="_Toc469658301"/>
      <w:r w:rsidRPr="00EE7C85">
        <w:lastRenderedPageBreak/>
        <w:t>metode de culegere și analiză a datelor</w:t>
      </w:r>
      <w:bookmarkEnd w:id="20"/>
    </w:p>
    <w:p w:rsidR="002E09BA" w:rsidRDefault="002E09BA" w:rsidP="002E09BA">
      <w:pPr>
        <w:pStyle w:val="BodyText2"/>
        <w:spacing w:line="360" w:lineRule="auto"/>
        <w:rPr>
          <w:rFonts w:ascii="Times New Roman" w:hAnsi="Times New Roman"/>
          <w:lang w:val="ro-RO"/>
        </w:rPr>
      </w:pPr>
    </w:p>
    <w:p w:rsidR="002E09BA" w:rsidRDefault="002E09BA" w:rsidP="002E09BA">
      <w:pPr>
        <w:pStyle w:val="BodyText2"/>
        <w:spacing w:line="360" w:lineRule="auto"/>
        <w:rPr>
          <w:rFonts w:ascii="Times New Roman" w:hAnsi="Times New Roman"/>
          <w:lang w:val="ro-RO"/>
        </w:rPr>
      </w:pPr>
    </w:p>
    <w:p w:rsidR="002E09BA" w:rsidRPr="00EE7C85" w:rsidRDefault="002E09BA" w:rsidP="002E09BA">
      <w:pPr>
        <w:pStyle w:val="BodyText2"/>
        <w:spacing w:line="360" w:lineRule="auto"/>
        <w:rPr>
          <w:rFonts w:ascii="Times New Roman" w:hAnsi="Times New Roman"/>
          <w:lang w:val="ro-RO"/>
        </w:rPr>
      </w:pPr>
    </w:p>
    <w:p w:rsidR="002E09BA" w:rsidRPr="00EE7C85" w:rsidRDefault="002E09BA" w:rsidP="002E09BA">
      <w:pPr>
        <w:pStyle w:val="BodyText2"/>
        <w:spacing w:line="360" w:lineRule="auto"/>
        <w:rPr>
          <w:rFonts w:ascii="Times New Roman" w:hAnsi="Times New Roman"/>
          <w:lang w:val="ro-RO"/>
        </w:rPr>
      </w:pPr>
    </w:p>
    <w:p w:rsidR="002E09BA" w:rsidRPr="00EE7C85" w:rsidRDefault="002E09BA" w:rsidP="002E09BA">
      <w:pPr>
        <w:pStyle w:val="BodyText2"/>
        <w:spacing w:line="360" w:lineRule="auto"/>
        <w:ind w:firstLine="708"/>
        <w:rPr>
          <w:rFonts w:ascii="Times New Roman" w:hAnsi="Times New Roman"/>
          <w:lang w:val="ro-RO"/>
        </w:rPr>
      </w:pPr>
      <w:r w:rsidRPr="00EE7C85">
        <w:rPr>
          <w:rFonts w:ascii="Times New Roman" w:hAnsi="Times New Roman"/>
          <w:lang w:val="ro-RO"/>
        </w:rPr>
        <w:t xml:space="preserve">Metodele utilizate în științele sociale se împart tradițional în metode și tehnici cantitative respectiv calitative de cercetare. Fiecare dintre aceste metode conține </w:t>
      </w:r>
      <w:r w:rsidRPr="00EE7C85">
        <w:rPr>
          <w:rFonts w:ascii="Times New Roman" w:hAnsi="Times New Roman"/>
          <w:i/>
          <w:lang w:val="ro-RO"/>
        </w:rPr>
        <w:t>tehnici de culegere sau colectare a datelor</w:t>
      </w:r>
      <w:r w:rsidRPr="00EE7C85">
        <w:rPr>
          <w:rFonts w:ascii="Times New Roman" w:hAnsi="Times New Roman"/>
          <w:lang w:val="ro-RO"/>
        </w:rPr>
        <w:t xml:space="preserve"> și </w:t>
      </w:r>
      <w:r w:rsidRPr="00EE7C85">
        <w:rPr>
          <w:rFonts w:ascii="Times New Roman" w:hAnsi="Times New Roman"/>
          <w:i/>
          <w:lang w:val="ro-RO"/>
        </w:rPr>
        <w:t>tehnici de analiză a datelor</w:t>
      </w:r>
      <w:r w:rsidRPr="00EE7C85">
        <w:rPr>
          <w:rFonts w:ascii="Times New Roman" w:hAnsi="Times New Roman"/>
          <w:lang w:val="ro-RO"/>
        </w:rPr>
        <w:t>. Datele culese prin aceste metode pot surprinde evoluția unui fenomen, instituții etc</w:t>
      </w:r>
      <w:r w:rsidR="00C76862">
        <w:rPr>
          <w:rFonts w:ascii="Times New Roman" w:hAnsi="Times New Roman"/>
          <w:lang w:val="ro-RO"/>
        </w:rPr>
        <w:t>.</w:t>
      </w:r>
      <w:r w:rsidRPr="00EE7C85">
        <w:rPr>
          <w:rFonts w:ascii="Times New Roman" w:hAnsi="Times New Roman"/>
          <w:lang w:val="ro-RO"/>
        </w:rPr>
        <w:t xml:space="preserve"> într-o anumită perioadă, caz în care spunem că avem de-a face cu </w:t>
      </w:r>
      <w:r w:rsidRPr="00EE7C85">
        <w:rPr>
          <w:rFonts w:ascii="Times New Roman" w:hAnsi="Times New Roman"/>
          <w:i/>
          <w:lang w:val="ro-RO"/>
        </w:rPr>
        <w:t>studii longitudinale</w:t>
      </w:r>
      <w:r w:rsidRPr="00EE7C85">
        <w:rPr>
          <w:rFonts w:ascii="Times New Roman" w:hAnsi="Times New Roman"/>
          <w:lang w:val="ro-RO"/>
        </w:rPr>
        <w:t>, sau pot fi limitate la un „instantaneu” temporal, la înregistrarea într-o perioadă foarte scurtă de timp</w:t>
      </w:r>
      <w:r w:rsidRPr="00EE7C85">
        <w:rPr>
          <w:rStyle w:val="FootnoteReference"/>
          <w:rFonts w:ascii="Times New Roman" w:hAnsi="Times New Roman"/>
          <w:lang w:val="ro-RO"/>
        </w:rPr>
        <w:footnoteReference w:id="6"/>
      </w:r>
      <w:r w:rsidRPr="00EE7C85">
        <w:rPr>
          <w:rFonts w:ascii="Times New Roman" w:hAnsi="Times New Roman"/>
          <w:lang w:val="ro-RO"/>
        </w:rPr>
        <w:t xml:space="preserve"> a caracteristicilor unui fenomen, caz în care vorbim despre </w:t>
      </w:r>
      <w:r w:rsidRPr="00EE7C85">
        <w:rPr>
          <w:rFonts w:ascii="Times New Roman" w:hAnsi="Times New Roman"/>
          <w:i/>
          <w:lang w:val="ro-RO"/>
        </w:rPr>
        <w:t>studii transversale</w:t>
      </w:r>
      <w:r w:rsidRPr="00EE7C85">
        <w:rPr>
          <w:rFonts w:ascii="Times New Roman" w:hAnsi="Times New Roman"/>
          <w:lang w:val="ro-RO"/>
        </w:rPr>
        <w:t xml:space="preserve">. </w:t>
      </w:r>
    </w:p>
    <w:p w:rsidR="002E09BA" w:rsidRDefault="00C33EFD" w:rsidP="00C33EFD">
      <w:pPr>
        <w:pStyle w:val="BodyText2"/>
        <w:spacing w:line="360" w:lineRule="auto"/>
        <w:ind w:firstLine="708"/>
        <w:rPr>
          <w:rFonts w:ascii="Times New Roman" w:hAnsi="Times New Roman"/>
          <w:lang w:val="ro-RO"/>
        </w:rPr>
      </w:pPr>
      <w:r>
        <w:rPr>
          <w:rFonts w:ascii="Times New Roman" w:hAnsi="Times New Roman"/>
          <w:lang w:val="ro-RO"/>
        </w:rPr>
        <w:t xml:space="preserve">Înainte de prezentarea analitică a principalelor metode cantitative și calitative de colectare și analiză a datelor, vom enumera câteva abordări euristice semnificative implicate în investigațiile care subîntind lucrările de licență și disertație. </w:t>
      </w:r>
    </w:p>
    <w:p w:rsidR="00C33EFD" w:rsidRDefault="00C33EFD" w:rsidP="00C33EFD">
      <w:pPr>
        <w:pStyle w:val="BodyText2"/>
        <w:spacing w:line="360" w:lineRule="auto"/>
        <w:ind w:firstLine="708"/>
        <w:rPr>
          <w:rFonts w:ascii="Times New Roman" w:hAnsi="Times New Roman"/>
          <w:lang w:val="ro-RO"/>
        </w:rPr>
      </w:pPr>
    </w:p>
    <w:p w:rsidR="00C33EFD" w:rsidRDefault="00C33EFD" w:rsidP="00C33EFD">
      <w:pPr>
        <w:pStyle w:val="BodyText2"/>
        <w:spacing w:line="360" w:lineRule="auto"/>
        <w:ind w:firstLine="708"/>
        <w:rPr>
          <w:rFonts w:ascii="Times New Roman" w:hAnsi="Times New Roman"/>
          <w:lang w:val="ro-RO"/>
        </w:rPr>
      </w:pPr>
    </w:p>
    <w:p w:rsidR="00C33EFD" w:rsidRDefault="00C33EFD" w:rsidP="00C33EFD">
      <w:pPr>
        <w:pStyle w:val="BodyText2"/>
        <w:spacing w:line="360" w:lineRule="auto"/>
        <w:outlineLvl w:val="1"/>
        <w:rPr>
          <w:rFonts w:ascii="Times New Roman" w:hAnsi="Times New Roman"/>
          <w:b/>
          <w:bCs/>
          <w:lang w:val="ro-RO"/>
        </w:rPr>
      </w:pPr>
      <w:bookmarkStart w:id="21" w:name="_Toc1425699389"/>
      <w:bookmarkStart w:id="22" w:name="_Toc469658302"/>
      <w:r>
        <w:rPr>
          <w:rFonts w:ascii="Times New Roman" w:hAnsi="Times New Roman"/>
          <w:b/>
          <w:bCs/>
          <w:lang w:val="ro-RO"/>
        </w:rPr>
        <w:t>Abordări ale temei de cercetare</w:t>
      </w:r>
      <w:r>
        <w:rPr>
          <w:rStyle w:val="FootnoteReference"/>
          <w:rFonts w:ascii="Times New Roman" w:hAnsi="Times New Roman"/>
          <w:b/>
          <w:bCs/>
          <w:lang w:val="ro-RO"/>
        </w:rPr>
        <w:footnoteReference w:id="7"/>
      </w:r>
      <w:bookmarkEnd w:id="21"/>
      <w:bookmarkEnd w:id="22"/>
    </w:p>
    <w:p w:rsidR="00C33EFD" w:rsidRDefault="00C33EFD" w:rsidP="00C33EFD">
      <w:pPr>
        <w:pStyle w:val="BodyText2"/>
        <w:spacing w:line="360" w:lineRule="auto"/>
        <w:rPr>
          <w:rFonts w:ascii="Times New Roman" w:hAnsi="Times New Roman"/>
          <w:lang w:val="ro-RO"/>
        </w:rPr>
      </w:pPr>
    </w:p>
    <w:p w:rsidR="00C33EFD" w:rsidRPr="00D347BD" w:rsidRDefault="00C33EFD" w:rsidP="00D347BD">
      <w:pPr>
        <w:pStyle w:val="Heading3"/>
        <w:rPr>
          <w:lang w:val="ro-RO"/>
        </w:rPr>
      </w:pPr>
      <w:bookmarkStart w:id="23" w:name="_Toc234445526"/>
      <w:bookmarkStart w:id="24" w:name="_Toc469658303"/>
      <w:r w:rsidRPr="00D347BD">
        <w:rPr>
          <w:lang w:val="ro-RO"/>
        </w:rPr>
        <w:t>Abordarea explorativă</w:t>
      </w:r>
      <w:bookmarkEnd w:id="23"/>
      <w:bookmarkEnd w:id="24"/>
    </w:p>
    <w:p w:rsidR="00C33EFD" w:rsidRDefault="00C33EFD" w:rsidP="00C33EFD">
      <w:pPr>
        <w:pStyle w:val="BodyText2"/>
        <w:spacing w:line="360" w:lineRule="auto"/>
        <w:rPr>
          <w:rFonts w:ascii="Times New Roman" w:hAnsi="Times New Roman"/>
          <w:lang w:val="ro-RO"/>
        </w:rPr>
      </w:pPr>
      <w:r>
        <w:rPr>
          <w:rFonts w:ascii="Times New Roman" w:hAnsi="Times New Roman"/>
          <w:lang w:val="ro-RO"/>
        </w:rPr>
        <w:t xml:space="preserve">Abordarea exploratorie este folosită </w:t>
      </w:r>
      <w:r>
        <w:rPr>
          <w:rFonts w:ascii="Times New Roman" w:hAnsi="Times New Roman"/>
        </w:rPr>
        <w:t xml:space="preserve">atunci când avem de a face cu chestiuni complet noi; fie că este vorba despre </w:t>
      </w:r>
      <w:r>
        <w:rPr>
          <w:rFonts w:ascii="Times New Roman" w:hAnsi="Times New Roman"/>
          <w:lang w:val="ro-RO"/>
        </w:rPr>
        <w:t>domenii de cercetare</w:t>
      </w:r>
      <w:r w:rsidR="00654594">
        <w:rPr>
          <w:rFonts w:ascii="Times New Roman" w:hAnsi="Times New Roman"/>
          <w:lang w:val="ro-RO"/>
        </w:rPr>
        <w:t xml:space="preserve"> </w:t>
      </w:r>
      <w:r>
        <w:rPr>
          <w:rFonts w:ascii="Times New Roman" w:hAnsi="Times New Roman"/>
          <w:lang w:val="ro-RO"/>
        </w:rPr>
        <w:t>despre care există puţine date şi informaţii</w:t>
      </w:r>
      <w:r>
        <w:rPr>
          <w:rFonts w:ascii="Times New Roman" w:hAnsi="Times New Roman"/>
        </w:rPr>
        <w:t>, fie că este vorba despre un mod complet nou de abordare</w:t>
      </w:r>
      <w:r w:rsidR="00C76862">
        <w:rPr>
          <w:rFonts w:ascii="Times New Roman" w:hAnsi="Times New Roman"/>
        </w:rPr>
        <w:t xml:space="preserve"> </w:t>
      </w:r>
      <w:r>
        <w:rPr>
          <w:rFonts w:ascii="Times New Roman" w:hAnsi="Times New Roman"/>
        </w:rPr>
        <w:t>(</w:t>
      </w:r>
      <w:r>
        <w:rPr>
          <w:rFonts w:ascii="Times New Roman" w:hAnsi="Times New Roman"/>
          <w:lang w:val="ro-RO"/>
        </w:rPr>
        <w:t>atunci când un autor încearcă să propună o paradigmă nouă de raportare la un</w:t>
      </w:r>
      <w:r w:rsidR="00C76862">
        <w:rPr>
          <w:rFonts w:ascii="Times New Roman" w:hAnsi="Times New Roman"/>
          <w:lang w:val="ro-RO"/>
        </w:rPr>
        <w:t xml:space="preserve"> </w:t>
      </w:r>
      <w:r>
        <w:rPr>
          <w:rFonts w:ascii="Times New Roman" w:hAnsi="Times New Roman"/>
          <w:lang w:val="ro-RO"/>
        </w:rPr>
        <w:t>obiect de studiu</w:t>
      </w:r>
      <w:r>
        <w:rPr>
          <w:rFonts w:ascii="Times New Roman" w:hAnsi="Times New Roman"/>
        </w:rPr>
        <w:t xml:space="preserve"> sau când fenomenul investigat nu a mai fost abordat într-un mod științific).</w:t>
      </w:r>
    </w:p>
    <w:p w:rsidR="00C33EFD" w:rsidRPr="00D347BD" w:rsidRDefault="00C33EFD" w:rsidP="00D347BD">
      <w:pPr>
        <w:pStyle w:val="Heading3"/>
        <w:rPr>
          <w:lang w:val="ro-RO"/>
        </w:rPr>
      </w:pPr>
      <w:bookmarkStart w:id="25" w:name="_Toc483262693"/>
      <w:bookmarkStart w:id="26" w:name="_Toc469658304"/>
      <w:r w:rsidRPr="00D347BD">
        <w:rPr>
          <w:lang w:val="ro-RO"/>
        </w:rPr>
        <w:t>Abordarea descriptiv</w:t>
      </w:r>
      <w:r w:rsidRPr="00D347BD">
        <w:t>-empirică</w:t>
      </w:r>
      <w:bookmarkEnd w:id="25"/>
      <w:bookmarkEnd w:id="26"/>
    </w:p>
    <w:p w:rsidR="00C33EFD" w:rsidRDefault="00C33EFD" w:rsidP="00C33EFD">
      <w:pPr>
        <w:pStyle w:val="BodyText2"/>
        <w:spacing w:line="360" w:lineRule="auto"/>
        <w:rPr>
          <w:rFonts w:ascii="Times New Roman" w:hAnsi="Times New Roman"/>
        </w:rPr>
      </w:pPr>
      <w:r>
        <w:rPr>
          <w:rFonts w:ascii="Times New Roman" w:hAnsi="Times New Roman"/>
        </w:rPr>
        <w:t>Abordarea descriptiv-empirică este folosită atunci când d</w:t>
      </w:r>
      <w:r>
        <w:rPr>
          <w:rFonts w:ascii="Times New Roman" w:hAnsi="Times New Roman"/>
          <w:lang w:val="ro-RO"/>
        </w:rPr>
        <w:t>emersul metodologic al culegerii datelor este unul prioritar</w:t>
      </w:r>
      <w:r>
        <w:rPr>
          <w:rFonts w:ascii="Times New Roman" w:hAnsi="Times New Roman"/>
        </w:rPr>
        <w:t xml:space="preserve">. Aceasta presupune descrierea sistematică a unui fenomen, </w:t>
      </w:r>
      <w:r>
        <w:rPr>
          <w:rFonts w:ascii="Times New Roman" w:hAnsi="Times New Roman"/>
        </w:rPr>
        <w:lastRenderedPageBreak/>
        <w:t xml:space="preserve">mecanism social sau proces, pe baza datelor culese </w:t>
      </w:r>
      <w:r>
        <w:rPr>
          <w:rFonts w:ascii="Times New Roman" w:hAnsi="Times New Roman"/>
          <w:lang w:val="ro-RO"/>
        </w:rPr>
        <w:t xml:space="preserve">prin utilizarea diverselor metode </w:t>
      </w:r>
      <w:r>
        <w:rPr>
          <w:rFonts w:ascii="Times New Roman" w:hAnsi="Times New Roman"/>
        </w:rPr>
        <w:t>calitative sau cantitative. Finalitatea acestei abordări e</w:t>
      </w:r>
      <w:r w:rsidR="001948C2">
        <w:rPr>
          <w:rFonts w:ascii="Times New Roman" w:hAnsi="Times New Roman"/>
        </w:rPr>
        <w:t>ste</w:t>
      </w:r>
      <w:r>
        <w:rPr>
          <w:rFonts w:ascii="Times New Roman" w:hAnsi="Times New Roman"/>
        </w:rPr>
        <w:t xml:space="preserve"> formularea unor observații și concluzii despre fenomene care nu sunt direct observabile sau testarea empirică a</w:t>
      </w:r>
      <w:r w:rsidR="00621C95">
        <w:rPr>
          <w:rFonts w:ascii="Times New Roman" w:hAnsi="Times New Roman"/>
        </w:rPr>
        <w:t xml:space="preserve"> unor teze sau modele teoretice </w:t>
      </w:r>
      <w:r>
        <w:rPr>
          <w:rFonts w:ascii="Times New Roman" w:hAnsi="Times New Roman"/>
        </w:rPr>
        <w:t>(A se consulta designul descriptiv de cercetare)</w:t>
      </w:r>
      <w:r w:rsidR="00621C95">
        <w:rPr>
          <w:rFonts w:ascii="Times New Roman" w:hAnsi="Times New Roman"/>
        </w:rPr>
        <w:t>.</w:t>
      </w:r>
    </w:p>
    <w:p w:rsidR="00C33EFD" w:rsidRPr="00D347BD" w:rsidRDefault="00C33EFD" w:rsidP="00D347BD">
      <w:pPr>
        <w:pStyle w:val="Heading3"/>
        <w:rPr>
          <w:lang w:val="ro-RO"/>
        </w:rPr>
      </w:pPr>
      <w:bookmarkStart w:id="27" w:name="_Toc1133032676"/>
      <w:bookmarkStart w:id="28" w:name="_Toc469658305"/>
      <w:r w:rsidRPr="00D347BD">
        <w:rPr>
          <w:lang w:val="ro-RO"/>
        </w:rPr>
        <w:t>Abordarea comparativă</w:t>
      </w:r>
      <w:bookmarkEnd w:id="27"/>
      <w:bookmarkEnd w:id="28"/>
    </w:p>
    <w:p w:rsidR="00C33EFD" w:rsidRDefault="00C33EFD" w:rsidP="00C33EFD">
      <w:pPr>
        <w:pStyle w:val="BodyText2"/>
        <w:spacing w:line="360" w:lineRule="auto"/>
        <w:rPr>
          <w:rFonts w:ascii="Times New Roman" w:hAnsi="Times New Roman"/>
          <w:lang w:val="ro-RO"/>
        </w:rPr>
      </w:pPr>
      <w:r>
        <w:rPr>
          <w:rFonts w:ascii="Times New Roman" w:hAnsi="Times New Roman"/>
        </w:rPr>
        <w:t xml:space="preserve">Abordarea comparativă este folosită atunci când avem în vedere </w:t>
      </w:r>
      <w:r>
        <w:rPr>
          <w:rFonts w:ascii="Times New Roman" w:hAnsi="Times New Roman"/>
          <w:lang w:val="ro-RO"/>
        </w:rPr>
        <w:t>identificarea asemănărilor şi diferenţelor la nivelul unor societăţi, comunităţi, grupuri, instituţii sau organizaţii, ori la</w:t>
      </w:r>
      <w:r w:rsidR="00794336">
        <w:rPr>
          <w:rFonts w:ascii="Times New Roman" w:hAnsi="Times New Roman"/>
          <w:lang w:val="ro-RO"/>
        </w:rPr>
        <w:t xml:space="preserve"> </w:t>
      </w:r>
      <w:r>
        <w:rPr>
          <w:rFonts w:ascii="Times New Roman" w:hAnsi="Times New Roman"/>
          <w:lang w:val="ro-RO"/>
        </w:rPr>
        <w:t>nivelul unor fenomene sau procese particulare, oferind posibilitatea clasificărilor pe baza unui anumit număr de variabile</w:t>
      </w:r>
      <w:r>
        <w:rPr>
          <w:rFonts w:ascii="Times New Roman" w:hAnsi="Times New Roman"/>
        </w:rPr>
        <w:t xml:space="preserve"> (A se consulta designul comparativ de cercetare)</w:t>
      </w:r>
      <w:r>
        <w:rPr>
          <w:rFonts w:ascii="Times New Roman" w:hAnsi="Times New Roman"/>
          <w:lang w:val="ro-RO"/>
        </w:rPr>
        <w:t xml:space="preserve">. </w:t>
      </w:r>
    </w:p>
    <w:p w:rsidR="00C33EFD" w:rsidRPr="00D347BD" w:rsidRDefault="00C33EFD" w:rsidP="00D347BD">
      <w:pPr>
        <w:pStyle w:val="Heading3"/>
        <w:rPr>
          <w:lang w:val="ro-RO"/>
        </w:rPr>
      </w:pPr>
      <w:bookmarkStart w:id="29" w:name="_Toc812926249"/>
      <w:bookmarkStart w:id="30" w:name="_Toc469658306"/>
      <w:r w:rsidRPr="00D347BD">
        <w:rPr>
          <w:lang w:val="ro-RO"/>
        </w:rPr>
        <w:t>Abordarea istoric</w:t>
      </w:r>
      <w:r w:rsidRPr="00D347BD">
        <w:t>ă-interpretativă</w:t>
      </w:r>
      <w:bookmarkEnd w:id="29"/>
      <w:bookmarkEnd w:id="30"/>
    </w:p>
    <w:p w:rsidR="00C33EFD" w:rsidRDefault="00C33EFD" w:rsidP="00C33EFD">
      <w:pPr>
        <w:pStyle w:val="BodyText2"/>
        <w:spacing w:line="360" w:lineRule="auto"/>
        <w:rPr>
          <w:rFonts w:ascii="Times New Roman" w:hAnsi="Times New Roman"/>
        </w:rPr>
      </w:pPr>
      <w:r>
        <w:rPr>
          <w:rFonts w:ascii="Times New Roman" w:hAnsi="Times New Roman"/>
        </w:rPr>
        <w:t xml:space="preserve">Abordarea istorică este folosită atunci când avem în vedere </w:t>
      </w:r>
      <w:r w:rsidR="00B43AE4">
        <w:rPr>
          <w:rFonts w:ascii="Times New Roman" w:hAnsi="Times New Roman"/>
        </w:rPr>
        <w:t>procesele</w:t>
      </w:r>
      <w:r>
        <w:rPr>
          <w:rFonts w:ascii="Times New Roman" w:hAnsi="Times New Roman"/>
        </w:rPr>
        <w:t xml:space="preserve">. Analiza istorică trebuie să se concentreze asupra contextului în care s-au petrecut faptele analizate, a semnificației create de contextul respectiv și transformarea acestora în timp. </w:t>
      </w:r>
      <w:r>
        <w:rPr>
          <w:rFonts w:ascii="Times New Roman" w:hAnsi="Times New Roman"/>
          <w:lang w:val="ro-RO"/>
        </w:rPr>
        <w:t>Se pot folosi metode specifice de lucru cum ar fi istoriile orale</w:t>
      </w:r>
      <w:r>
        <w:rPr>
          <w:rFonts w:ascii="Times New Roman" w:hAnsi="Times New Roman"/>
        </w:rPr>
        <w:t xml:space="preserve"> culese prin interviuri</w:t>
      </w:r>
      <w:r>
        <w:rPr>
          <w:rFonts w:ascii="Times New Roman" w:hAnsi="Times New Roman"/>
          <w:lang w:val="ro-RO"/>
        </w:rPr>
        <w:t>,</w:t>
      </w:r>
      <w:r w:rsidR="00B43AE4">
        <w:rPr>
          <w:rFonts w:ascii="Times New Roman" w:hAnsi="Times New Roman"/>
          <w:lang w:val="ro-RO"/>
        </w:rPr>
        <w:t xml:space="preserve"> </w:t>
      </w:r>
      <w:r>
        <w:rPr>
          <w:rFonts w:ascii="Times New Roman" w:hAnsi="Times New Roman"/>
          <w:lang w:val="ro-RO"/>
        </w:rPr>
        <w:t>istoriografia</w:t>
      </w:r>
      <w:r>
        <w:rPr>
          <w:rFonts w:ascii="Times New Roman" w:hAnsi="Times New Roman"/>
        </w:rPr>
        <w:t xml:space="preserve"> și</w:t>
      </w:r>
      <w:r>
        <w:rPr>
          <w:rFonts w:ascii="Times New Roman" w:hAnsi="Times New Roman"/>
          <w:lang w:val="ro-RO"/>
        </w:rPr>
        <w:t xml:space="preserve"> analiza documentelor</w:t>
      </w:r>
      <w:r>
        <w:rPr>
          <w:rFonts w:ascii="Times New Roman" w:hAnsi="Times New Roman"/>
        </w:rPr>
        <w:t>.</w:t>
      </w:r>
    </w:p>
    <w:p w:rsidR="00C33EFD" w:rsidRDefault="00C33EFD" w:rsidP="00C33EFD">
      <w:pPr>
        <w:pStyle w:val="BodyText2"/>
        <w:spacing w:line="360" w:lineRule="auto"/>
        <w:ind w:firstLine="708"/>
        <w:rPr>
          <w:rFonts w:ascii="Times New Roman" w:hAnsi="Times New Roman"/>
          <w:lang w:val="ro-RO"/>
        </w:rPr>
      </w:pPr>
    </w:p>
    <w:p w:rsidR="00C33EFD" w:rsidRPr="00EE7C85" w:rsidRDefault="00C33EFD" w:rsidP="00C33EFD">
      <w:pPr>
        <w:pStyle w:val="BodyText2"/>
        <w:spacing w:line="360" w:lineRule="auto"/>
        <w:ind w:firstLine="708"/>
        <w:rPr>
          <w:rFonts w:ascii="Times New Roman" w:hAnsi="Times New Roman"/>
          <w:lang w:val="ro-RO"/>
        </w:rPr>
      </w:pPr>
    </w:p>
    <w:p w:rsidR="002E09BA" w:rsidRPr="00EE7C85" w:rsidRDefault="002E09BA" w:rsidP="00767CC5">
      <w:pPr>
        <w:pStyle w:val="Heading2"/>
        <w:rPr>
          <w:lang w:val="ro-RO"/>
        </w:rPr>
      </w:pPr>
      <w:bookmarkStart w:id="31" w:name="_Toc469658307"/>
      <w:r w:rsidRPr="00EE7C85">
        <w:rPr>
          <w:lang w:val="ro-RO"/>
        </w:rPr>
        <w:t>Metode cantitative de culegere a datelor</w:t>
      </w:r>
      <w:bookmarkEnd w:id="31"/>
    </w:p>
    <w:p w:rsidR="002E09BA" w:rsidRPr="00EE7C85" w:rsidRDefault="002E09BA" w:rsidP="002E09BA">
      <w:pPr>
        <w:pStyle w:val="BodyText2"/>
        <w:spacing w:line="360" w:lineRule="auto"/>
        <w:rPr>
          <w:rFonts w:ascii="Times New Roman" w:hAnsi="Times New Roman"/>
          <w:lang w:val="ro-RO"/>
        </w:rPr>
      </w:pPr>
    </w:p>
    <w:p w:rsidR="002E09BA" w:rsidRPr="00EE7C85" w:rsidRDefault="002E09BA" w:rsidP="002E09BA">
      <w:pPr>
        <w:pStyle w:val="BodyText2"/>
        <w:spacing w:line="360" w:lineRule="auto"/>
        <w:ind w:firstLine="708"/>
        <w:rPr>
          <w:rFonts w:ascii="Times New Roman" w:hAnsi="Times New Roman"/>
          <w:lang w:val="ro-RO"/>
        </w:rPr>
      </w:pPr>
      <w:r w:rsidRPr="00EE7C85">
        <w:rPr>
          <w:rFonts w:ascii="Times New Roman" w:hAnsi="Times New Roman"/>
          <w:lang w:val="ro-RO"/>
        </w:rPr>
        <w:t xml:space="preserve">Principalele metode și tehnici cantitative de culegere a datelor sunt </w:t>
      </w:r>
      <w:r w:rsidRPr="00EE7C85">
        <w:rPr>
          <w:rFonts w:ascii="Times New Roman" w:hAnsi="Times New Roman"/>
          <w:i/>
          <w:lang w:val="ro-RO"/>
        </w:rPr>
        <w:t>observația</w:t>
      </w:r>
      <w:r w:rsidRPr="00EE7C85">
        <w:rPr>
          <w:rFonts w:ascii="Times New Roman" w:hAnsi="Times New Roman"/>
          <w:lang w:val="ro-RO"/>
        </w:rPr>
        <w:t xml:space="preserve">, </w:t>
      </w:r>
      <w:r w:rsidRPr="00EE7C85">
        <w:rPr>
          <w:rFonts w:ascii="Times New Roman" w:hAnsi="Times New Roman"/>
          <w:i/>
          <w:lang w:val="ro-RO"/>
        </w:rPr>
        <w:t>ancheta</w:t>
      </w:r>
      <w:r w:rsidRPr="00EE7C85">
        <w:rPr>
          <w:rFonts w:ascii="Times New Roman" w:hAnsi="Times New Roman"/>
          <w:lang w:val="ro-RO"/>
        </w:rPr>
        <w:t xml:space="preserve"> și </w:t>
      </w:r>
      <w:r w:rsidRPr="00EE7C85">
        <w:rPr>
          <w:rFonts w:ascii="Times New Roman" w:hAnsi="Times New Roman"/>
          <w:i/>
          <w:lang w:val="ro-RO"/>
        </w:rPr>
        <w:t>experimentul</w:t>
      </w:r>
      <w:r w:rsidRPr="00EE7C85">
        <w:rPr>
          <w:rFonts w:ascii="Times New Roman" w:hAnsi="Times New Roman"/>
          <w:lang w:val="ro-RO"/>
        </w:rPr>
        <w:t xml:space="preserve">. </w:t>
      </w:r>
    </w:p>
    <w:p w:rsidR="002E09BA" w:rsidRPr="00EE7C85" w:rsidRDefault="002E09BA" w:rsidP="00767CC5">
      <w:pPr>
        <w:pStyle w:val="Heading3"/>
        <w:rPr>
          <w:lang w:val="ro-RO"/>
        </w:rPr>
      </w:pPr>
      <w:bookmarkStart w:id="32" w:name="_Toc469658308"/>
      <w:r w:rsidRPr="00EE7C85">
        <w:rPr>
          <w:lang w:val="ro-RO"/>
        </w:rPr>
        <w:t>Observația</w:t>
      </w:r>
      <w:bookmarkEnd w:id="32"/>
    </w:p>
    <w:p w:rsidR="002E09BA" w:rsidRPr="00EE7C85" w:rsidRDefault="002E09BA" w:rsidP="00001F86">
      <w:pPr>
        <w:pStyle w:val="BodyText2"/>
        <w:spacing w:line="360" w:lineRule="auto"/>
        <w:ind w:firstLine="708"/>
        <w:rPr>
          <w:rFonts w:ascii="Times New Roman" w:hAnsi="Times New Roman"/>
          <w:lang w:val="ro-RO"/>
        </w:rPr>
      </w:pPr>
      <w:r w:rsidRPr="00EE7C85">
        <w:rPr>
          <w:rFonts w:ascii="Times New Roman" w:hAnsi="Times New Roman"/>
          <w:lang w:val="ro-RO"/>
        </w:rPr>
        <w:t>În cazul observațiilor, cercetătorul înregistrează pasiv anumite date despre un fenomen fără a interveni sau a investiga activ fenomenul observat. Această tehnică de culegere a datelor este rudimentară, dar nu irelevantă sau inutilă. Totuși, limitările sale majore provin din pasivitatea înregistrării observațiilor: nu se solicită informații, nu se manipulează factori, prin urmare informațiile culese sunt precare.</w:t>
      </w:r>
    </w:p>
    <w:p w:rsidR="002E09BA" w:rsidRPr="00EE7C85" w:rsidRDefault="002E09BA" w:rsidP="00767CC5">
      <w:pPr>
        <w:pStyle w:val="Heading3"/>
        <w:rPr>
          <w:lang w:val="ro-RO"/>
        </w:rPr>
      </w:pPr>
      <w:bookmarkStart w:id="33" w:name="_Toc469658309"/>
      <w:r w:rsidRPr="00EE7C85">
        <w:rPr>
          <w:lang w:val="ro-RO"/>
        </w:rPr>
        <w:t>Ancheta (sociologică)</w:t>
      </w:r>
      <w:bookmarkEnd w:id="33"/>
    </w:p>
    <w:p w:rsidR="002E09BA" w:rsidRPr="00EE7C85" w:rsidRDefault="002E09BA" w:rsidP="00001F86">
      <w:pPr>
        <w:pStyle w:val="BodyText2"/>
        <w:spacing w:line="360" w:lineRule="auto"/>
        <w:ind w:firstLine="708"/>
        <w:rPr>
          <w:rFonts w:ascii="Times New Roman" w:hAnsi="Times New Roman"/>
          <w:lang w:val="ro-RO"/>
        </w:rPr>
      </w:pPr>
      <w:r w:rsidRPr="00EE7C85">
        <w:rPr>
          <w:rFonts w:ascii="Times New Roman" w:hAnsi="Times New Roman"/>
          <w:lang w:val="ro-RO"/>
        </w:rPr>
        <w:t xml:space="preserve">Ancheta este, de departe, cea mai importantă și frecvent utilizată tehnică de culegere a datelor. Nu vom insista asupra diferitelor tipologii ale anchetei ci vom căuta să precizăm ce este și ce informații se culeg într-o anchetă. Ancheta reprezintă o metodă de culegere a unor date de la anumiți indivizi selectați conform unor proceduri riguroase de eșantionare prin </w:t>
      </w:r>
      <w:r w:rsidRPr="00EE7C85">
        <w:rPr>
          <w:rFonts w:ascii="Times New Roman" w:hAnsi="Times New Roman"/>
          <w:lang w:val="ro-RO"/>
        </w:rPr>
        <w:lastRenderedPageBreak/>
        <w:t>intermediul chestionarului. Procedura de eșantionare ne asigură că indivizii chestionați formează un eșantion reprezentativ al populației din care provin.</w:t>
      </w:r>
    </w:p>
    <w:p w:rsidR="002E09BA" w:rsidRPr="00EE7C85" w:rsidRDefault="002E09BA" w:rsidP="002E09BA">
      <w:pPr>
        <w:pStyle w:val="BodyText2"/>
        <w:spacing w:line="360" w:lineRule="auto"/>
        <w:rPr>
          <w:rFonts w:ascii="Times New Roman" w:hAnsi="Times New Roman"/>
          <w:lang w:val="ro-RO"/>
        </w:rPr>
      </w:pPr>
      <w:r w:rsidRPr="00EE7C85">
        <w:rPr>
          <w:rFonts w:ascii="Times New Roman" w:hAnsi="Times New Roman"/>
          <w:lang w:val="ro-RO"/>
        </w:rPr>
        <w:tab/>
      </w:r>
      <w:r w:rsidRPr="00EE7C85">
        <w:rPr>
          <w:rFonts w:ascii="Times New Roman" w:hAnsi="Times New Roman"/>
          <w:i/>
          <w:lang w:val="ro-RO"/>
        </w:rPr>
        <w:t>Chestionarul</w:t>
      </w:r>
      <w:r w:rsidRPr="00EE7C85">
        <w:rPr>
          <w:rFonts w:ascii="Times New Roman" w:hAnsi="Times New Roman"/>
          <w:lang w:val="ro-RO"/>
        </w:rPr>
        <w:t>, așadar, reprezintă instrumentul de investigație al anchetei. Chestionarul se prezintă sub forma unei serii de întrebări care vizează, în general, una sau mai multe dintre următoarele caracteristici: a) caracteristici sociodemografice (sex, vârstă, stare civilă etc), b) caracteristici socioprofesionale (profesie, vechime etc), c) caracteristici sociale (mediu de proveniență, statut social etc), d) caracteristici economice (salariu, venit, cheltuieli etc) și e) atitudini, percepții asupra unor fenomene, evenimente, instituții etc.</w:t>
      </w:r>
    </w:p>
    <w:p w:rsidR="002E09BA" w:rsidRPr="00EE7C85" w:rsidRDefault="002E09BA" w:rsidP="002E09BA">
      <w:pPr>
        <w:pStyle w:val="BodyText2"/>
        <w:spacing w:line="360" w:lineRule="auto"/>
        <w:rPr>
          <w:rFonts w:ascii="Times New Roman" w:hAnsi="Times New Roman"/>
          <w:lang w:val="ro-RO"/>
        </w:rPr>
      </w:pPr>
      <w:r w:rsidRPr="00EE7C85">
        <w:rPr>
          <w:rFonts w:ascii="Times New Roman" w:hAnsi="Times New Roman"/>
          <w:lang w:val="ro-RO"/>
        </w:rPr>
        <w:tab/>
        <w:t xml:space="preserve">În acest punct al discuției este util să introducem distincția dintre o </w:t>
      </w:r>
      <w:r w:rsidRPr="00EE7C85">
        <w:rPr>
          <w:rFonts w:ascii="Times New Roman" w:hAnsi="Times New Roman"/>
          <w:i/>
          <w:lang w:val="ro-RO"/>
        </w:rPr>
        <w:t>anchetă</w:t>
      </w:r>
      <w:r w:rsidRPr="00EE7C85">
        <w:rPr>
          <w:rFonts w:ascii="Times New Roman" w:hAnsi="Times New Roman"/>
          <w:lang w:val="ro-RO"/>
        </w:rPr>
        <w:t xml:space="preserve"> și un </w:t>
      </w:r>
      <w:r w:rsidRPr="00EE7C85">
        <w:rPr>
          <w:rFonts w:ascii="Times New Roman" w:hAnsi="Times New Roman"/>
          <w:i/>
          <w:lang w:val="ro-RO"/>
        </w:rPr>
        <w:t>sondaj</w:t>
      </w:r>
      <w:r w:rsidRPr="00EE7C85">
        <w:rPr>
          <w:rFonts w:ascii="Times New Roman" w:hAnsi="Times New Roman"/>
          <w:lang w:val="ro-RO"/>
        </w:rPr>
        <w:t>: în linii mari, diferența constă în caracterul predominant obiectiv al anchetei, centrat pe culegerea caracteristicilor sociodemografice, socioprofesionale, sociale sau economice pe când sondajul este orientat cu predilecție spre reperarea atitudinilor, percepțiilor, intențiilor indivizilor, așadar sondajul vizează componente mai subiective. Desigur, această diferență nu este singura distincție dintre sondaj și anchetă și nu presupune lipsa totală a celeilalte componente: într-o anchetă se pot cuantifica atitudini și percepții, la fel cum într-un sondaj sunt prezente caracteristici sociodemografice, sociopr</w:t>
      </w:r>
      <w:r w:rsidR="00362ADB">
        <w:rPr>
          <w:rFonts w:ascii="Times New Roman" w:hAnsi="Times New Roman"/>
          <w:lang w:val="ro-RO"/>
        </w:rPr>
        <w:t>o</w:t>
      </w:r>
      <w:r w:rsidRPr="00EE7C85">
        <w:rPr>
          <w:rFonts w:ascii="Times New Roman" w:hAnsi="Times New Roman"/>
          <w:lang w:val="ro-RO"/>
        </w:rPr>
        <w:t xml:space="preserve">fesionale etc. Diferența vizează accentul pus pe cele două componente.  </w:t>
      </w:r>
    </w:p>
    <w:p w:rsidR="002E09BA" w:rsidRPr="00EE7C85" w:rsidRDefault="002E09BA" w:rsidP="00767CC5">
      <w:pPr>
        <w:pStyle w:val="Heading3"/>
        <w:rPr>
          <w:lang w:val="ro-RO"/>
        </w:rPr>
      </w:pPr>
      <w:bookmarkStart w:id="34" w:name="_Toc469658310"/>
      <w:r w:rsidRPr="00EE7C85">
        <w:rPr>
          <w:lang w:val="ro-RO"/>
        </w:rPr>
        <w:t>Experimentul</w:t>
      </w:r>
      <w:bookmarkEnd w:id="34"/>
    </w:p>
    <w:p w:rsidR="002E09BA" w:rsidRPr="00EE7C85" w:rsidRDefault="002E09BA" w:rsidP="00001F86">
      <w:pPr>
        <w:pStyle w:val="BodyText2"/>
        <w:spacing w:line="360" w:lineRule="auto"/>
        <w:ind w:firstLine="708"/>
        <w:rPr>
          <w:rFonts w:ascii="Times New Roman" w:hAnsi="Times New Roman"/>
          <w:lang w:val="ro-RO"/>
        </w:rPr>
      </w:pPr>
      <w:r w:rsidRPr="00EE7C85">
        <w:rPr>
          <w:rFonts w:ascii="Times New Roman" w:hAnsi="Times New Roman"/>
          <w:lang w:val="ro-RO"/>
        </w:rPr>
        <w:t xml:space="preserve">Experimentul reprezintă metoda cea mai riguroasă științific de a colecta informații. În cadrul unui experiment, cercetătorul nu doar înregistrează caracteristicile de interes ale unui fenomen, ci manipulează factorii determinanți ai acestuia. Controlul factorilor tradus prin controlul variabilelor independente definește experimentul. Detalii cu privire la natura și funcția experimentului în științele sociale se găsesc în secțiunea </w:t>
      </w:r>
      <w:r w:rsidRPr="00EE7C85">
        <w:rPr>
          <w:rFonts w:ascii="Times New Roman" w:hAnsi="Times New Roman"/>
          <w:i/>
          <w:lang w:val="ro-RO"/>
        </w:rPr>
        <w:t>design-ul experimental</w:t>
      </w:r>
      <w:r w:rsidRPr="00EE7C85">
        <w:rPr>
          <w:rFonts w:ascii="Times New Roman" w:hAnsi="Times New Roman"/>
          <w:lang w:val="ro-RO"/>
        </w:rPr>
        <w:t xml:space="preserve"> din capitolul </w:t>
      </w:r>
      <w:r w:rsidRPr="00EE7C85">
        <w:rPr>
          <w:rFonts w:ascii="Times New Roman" w:hAnsi="Times New Roman"/>
          <w:i/>
          <w:lang w:val="ro-RO"/>
        </w:rPr>
        <w:t>Design-ul cercetării</w:t>
      </w:r>
      <w:r w:rsidRPr="00EE7C85">
        <w:rPr>
          <w:rFonts w:ascii="Times New Roman" w:hAnsi="Times New Roman"/>
          <w:lang w:val="ro-RO"/>
        </w:rPr>
        <w:t xml:space="preserve">. </w:t>
      </w:r>
    </w:p>
    <w:p w:rsidR="002E09BA" w:rsidRPr="00EE7C85" w:rsidRDefault="002E09BA" w:rsidP="002E09BA">
      <w:pPr>
        <w:pStyle w:val="BodyText2"/>
        <w:spacing w:line="360" w:lineRule="auto"/>
        <w:rPr>
          <w:rFonts w:ascii="Times New Roman" w:hAnsi="Times New Roman"/>
          <w:lang w:val="ro-RO"/>
        </w:rPr>
      </w:pPr>
    </w:p>
    <w:p w:rsidR="002E09BA" w:rsidRPr="00EE7C85" w:rsidRDefault="002E09BA" w:rsidP="002E09BA">
      <w:pPr>
        <w:pStyle w:val="BodyText2"/>
        <w:spacing w:line="360" w:lineRule="auto"/>
        <w:rPr>
          <w:rFonts w:ascii="Times New Roman" w:hAnsi="Times New Roman"/>
          <w:lang w:val="ro-RO"/>
        </w:rPr>
      </w:pPr>
    </w:p>
    <w:p w:rsidR="002E09BA" w:rsidRPr="00EE7C85" w:rsidRDefault="002E09BA" w:rsidP="00767CC5">
      <w:pPr>
        <w:pStyle w:val="Heading2"/>
        <w:rPr>
          <w:lang w:val="ro-RO"/>
        </w:rPr>
      </w:pPr>
      <w:bookmarkStart w:id="35" w:name="_Toc469658311"/>
      <w:r w:rsidRPr="00EE7C85">
        <w:rPr>
          <w:lang w:val="ro-RO"/>
        </w:rPr>
        <w:t>Metode matematice și cantitative de analiză a datelor</w:t>
      </w:r>
      <w:bookmarkEnd w:id="35"/>
    </w:p>
    <w:p w:rsidR="002E09BA" w:rsidRPr="00EE7C85" w:rsidRDefault="002E09BA" w:rsidP="002E09BA">
      <w:pPr>
        <w:pStyle w:val="BodyText2"/>
        <w:spacing w:line="360" w:lineRule="auto"/>
        <w:rPr>
          <w:rFonts w:ascii="Times New Roman" w:hAnsi="Times New Roman"/>
          <w:lang w:val="ro-RO"/>
        </w:rPr>
      </w:pPr>
    </w:p>
    <w:p w:rsidR="002E09BA" w:rsidRPr="00EE7C85" w:rsidRDefault="002E09BA" w:rsidP="00001F86">
      <w:pPr>
        <w:pStyle w:val="BodyText2"/>
        <w:spacing w:line="360" w:lineRule="auto"/>
        <w:ind w:firstLine="708"/>
        <w:rPr>
          <w:rFonts w:ascii="Times New Roman" w:hAnsi="Times New Roman"/>
          <w:lang w:val="ro-RO"/>
        </w:rPr>
      </w:pPr>
      <w:r w:rsidRPr="00EE7C85">
        <w:rPr>
          <w:rFonts w:ascii="Times New Roman" w:hAnsi="Times New Roman"/>
          <w:lang w:val="ro-RO"/>
        </w:rPr>
        <w:t xml:space="preserve">Metodele cantitative de analiză sunt formate din mulțimea tehnicilor matematice utilizate pentru a examina datele (indiferent de proveniența sau natura acestora, cantitative sau calitative). Cele mai importante tehnici matematice utilizate țin de (I) </w:t>
      </w:r>
      <w:r w:rsidRPr="00EE7C85">
        <w:rPr>
          <w:rFonts w:ascii="Times New Roman" w:hAnsi="Times New Roman"/>
          <w:i/>
          <w:lang w:val="ro-RO"/>
        </w:rPr>
        <w:t>statistică</w:t>
      </w:r>
      <w:r w:rsidRPr="00EE7C85">
        <w:rPr>
          <w:rFonts w:ascii="Times New Roman" w:hAnsi="Times New Roman"/>
          <w:lang w:val="ro-RO"/>
        </w:rPr>
        <w:t xml:space="preserve">, (II) </w:t>
      </w:r>
      <w:r w:rsidRPr="00EE7C85">
        <w:rPr>
          <w:rFonts w:ascii="Times New Roman" w:hAnsi="Times New Roman"/>
          <w:i/>
          <w:lang w:val="ro-RO"/>
        </w:rPr>
        <w:t>teoria jocurilor</w:t>
      </w:r>
      <w:r w:rsidRPr="00EE7C85">
        <w:rPr>
          <w:rFonts w:ascii="Times New Roman" w:hAnsi="Times New Roman"/>
          <w:lang w:val="ro-RO"/>
        </w:rPr>
        <w:t xml:space="preserve"> și (III) </w:t>
      </w:r>
      <w:r w:rsidRPr="00EE7C85">
        <w:rPr>
          <w:rFonts w:ascii="Times New Roman" w:hAnsi="Times New Roman"/>
          <w:i/>
          <w:lang w:val="ro-RO"/>
        </w:rPr>
        <w:t>analiza de rețea</w:t>
      </w:r>
      <w:r w:rsidRPr="00EE7C85">
        <w:rPr>
          <w:rFonts w:ascii="Times New Roman" w:hAnsi="Times New Roman"/>
          <w:lang w:val="ro-RO"/>
        </w:rPr>
        <w:t xml:space="preserve">. </w:t>
      </w:r>
    </w:p>
    <w:p w:rsidR="002E09BA" w:rsidRPr="00EE7C85" w:rsidRDefault="002E09BA" w:rsidP="002E09BA">
      <w:pPr>
        <w:pStyle w:val="BodyText2"/>
        <w:spacing w:line="360" w:lineRule="auto"/>
        <w:rPr>
          <w:rFonts w:ascii="Times New Roman" w:hAnsi="Times New Roman"/>
          <w:lang w:val="ro-RO"/>
        </w:rPr>
      </w:pPr>
    </w:p>
    <w:p w:rsidR="002E09BA" w:rsidRPr="00EE7C85" w:rsidRDefault="002E09BA" w:rsidP="00767CC5">
      <w:pPr>
        <w:pStyle w:val="Heading3"/>
        <w:rPr>
          <w:lang w:val="ro-RO"/>
        </w:rPr>
      </w:pPr>
      <w:bookmarkStart w:id="36" w:name="_Toc469658312"/>
      <w:r w:rsidRPr="00EE7C85">
        <w:rPr>
          <w:lang w:val="ro-RO"/>
        </w:rPr>
        <w:lastRenderedPageBreak/>
        <w:t>(I) Tehnici statistice</w:t>
      </w:r>
      <w:bookmarkEnd w:id="36"/>
      <w:r w:rsidRPr="00EE7C85">
        <w:rPr>
          <w:lang w:val="ro-RO"/>
        </w:rPr>
        <w:t xml:space="preserve"> </w:t>
      </w:r>
    </w:p>
    <w:p w:rsidR="002E09BA" w:rsidRPr="00EE7C85" w:rsidRDefault="002E09BA" w:rsidP="002E09BA">
      <w:pPr>
        <w:pStyle w:val="BodyText2"/>
        <w:spacing w:after="120" w:line="360" w:lineRule="auto"/>
        <w:rPr>
          <w:rFonts w:ascii="Times New Roman" w:hAnsi="Times New Roman"/>
          <w:lang w:val="ro-RO"/>
        </w:rPr>
      </w:pPr>
      <w:r w:rsidRPr="00EE7C85">
        <w:rPr>
          <w:rFonts w:ascii="Times New Roman" w:hAnsi="Times New Roman"/>
          <w:lang w:val="ro-RO"/>
        </w:rPr>
        <w:t xml:space="preserve">Tehnicile statistice de analiză sunt, de regulă, divizate în două mari părți: metode și tehnici ale </w:t>
      </w:r>
      <w:r w:rsidRPr="00EE7C85">
        <w:rPr>
          <w:rFonts w:ascii="Times New Roman" w:hAnsi="Times New Roman"/>
          <w:i/>
          <w:lang w:val="ro-RO"/>
        </w:rPr>
        <w:t>statisticii descriptive</w:t>
      </w:r>
      <w:r w:rsidRPr="00EE7C85">
        <w:rPr>
          <w:rFonts w:ascii="Times New Roman" w:hAnsi="Times New Roman"/>
          <w:lang w:val="ro-RO"/>
        </w:rPr>
        <w:t xml:space="preserve"> și metode și tehnici ale </w:t>
      </w:r>
      <w:r w:rsidRPr="00EE7C85">
        <w:rPr>
          <w:rFonts w:ascii="Times New Roman" w:hAnsi="Times New Roman"/>
          <w:i/>
          <w:lang w:val="ro-RO"/>
        </w:rPr>
        <w:t>statisticii inferențiale</w:t>
      </w:r>
      <w:r w:rsidRPr="00EE7C85">
        <w:rPr>
          <w:rFonts w:ascii="Times New Roman" w:hAnsi="Times New Roman"/>
          <w:lang w:val="ro-RO"/>
        </w:rPr>
        <w:t xml:space="preserve">. </w:t>
      </w:r>
    </w:p>
    <w:p w:rsidR="002E09BA" w:rsidRPr="00EE7C85" w:rsidRDefault="002E09BA" w:rsidP="00877014">
      <w:pPr>
        <w:pStyle w:val="BodyText2"/>
        <w:numPr>
          <w:ilvl w:val="0"/>
          <w:numId w:val="18"/>
        </w:numPr>
        <w:spacing w:after="120" w:line="360" w:lineRule="auto"/>
        <w:ind w:left="0" w:firstLine="360"/>
        <w:rPr>
          <w:rFonts w:ascii="Times New Roman" w:hAnsi="Times New Roman"/>
          <w:lang w:val="ro-RO"/>
        </w:rPr>
      </w:pPr>
      <w:r w:rsidRPr="00EE7C85">
        <w:rPr>
          <w:rFonts w:ascii="Times New Roman" w:hAnsi="Times New Roman"/>
          <w:i/>
          <w:lang w:val="ro-RO"/>
        </w:rPr>
        <w:t>Statistica descriptivă</w:t>
      </w:r>
      <w:r w:rsidRPr="00EE7C85">
        <w:rPr>
          <w:rFonts w:ascii="Times New Roman" w:hAnsi="Times New Roman"/>
          <w:lang w:val="ro-RO"/>
        </w:rPr>
        <w:t xml:space="preserve"> conține acele proceduri de analiză prin care se determină și prezintă anumite caracteristici ale datelor analizate. Caracteristicile determinate sintetizează anumite aspecte ale structurii datelor și se prezintă sub forma unor indicatori ai </w:t>
      </w:r>
      <w:r>
        <w:rPr>
          <w:rFonts w:ascii="Times New Roman" w:hAnsi="Times New Roman"/>
          <w:lang w:val="ro-RO"/>
        </w:rPr>
        <w:t xml:space="preserve">(A) </w:t>
      </w:r>
      <w:r w:rsidRPr="00EE7C85">
        <w:rPr>
          <w:rFonts w:ascii="Times New Roman" w:hAnsi="Times New Roman"/>
          <w:lang w:val="ro-RO"/>
        </w:rPr>
        <w:t xml:space="preserve">tendinței centrale, </w:t>
      </w:r>
      <w:r>
        <w:rPr>
          <w:rFonts w:ascii="Times New Roman" w:hAnsi="Times New Roman"/>
          <w:lang w:val="ro-RO"/>
        </w:rPr>
        <w:t xml:space="preserve">(B) </w:t>
      </w:r>
      <w:r w:rsidRPr="00EE7C85">
        <w:rPr>
          <w:rFonts w:ascii="Times New Roman" w:hAnsi="Times New Roman"/>
          <w:lang w:val="ro-RO"/>
        </w:rPr>
        <w:t>ai împrăștierii</w:t>
      </w:r>
      <w:r>
        <w:rPr>
          <w:rFonts w:ascii="Times New Roman" w:hAnsi="Times New Roman"/>
          <w:lang w:val="ro-RO"/>
        </w:rPr>
        <w:t xml:space="preserve"> sau dispersiei</w:t>
      </w:r>
      <w:r w:rsidRPr="00EE7C85">
        <w:rPr>
          <w:rFonts w:ascii="Times New Roman" w:hAnsi="Times New Roman"/>
          <w:lang w:val="ro-RO"/>
        </w:rPr>
        <w:t xml:space="preserve"> și </w:t>
      </w:r>
      <w:r>
        <w:rPr>
          <w:rFonts w:ascii="Times New Roman" w:hAnsi="Times New Roman"/>
          <w:lang w:val="ro-RO"/>
        </w:rPr>
        <w:t xml:space="preserve">(C) </w:t>
      </w:r>
      <w:r w:rsidRPr="00EE7C85">
        <w:rPr>
          <w:rFonts w:ascii="Times New Roman" w:hAnsi="Times New Roman"/>
          <w:lang w:val="ro-RO"/>
        </w:rPr>
        <w:t xml:space="preserve">ai distribuției datelor. </w:t>
      </w:r>
    </w:p>
    <w:p w:rsidR="002E09BA" w:rsidRPr="00EE7C85" w:rsidRDefault="002E09BA" w:rsidP="00877014">
      <w:pPr>
        <w:pStyle w:val="BodyText2"/>
        <w:numPr>
          <w:ilvl w:val="0"/>
          <w:numId w:val="19"/>
        </w:numPr>
        <w:spacing w:line="360" w:lineRule="auto"/>
        <w:rPr>
          <w:rFonts w:ascii="Times New Roman" w:hAnsi="Times New Roman"/>
          <w:lang w:val="ro-RO"/>
        </w:rPr>
      </w:pPr>
      <w:r w:rsidRPr="00EE7C85">
        <w:rPr>
          <w:rFonts w:ascii="Times New Roman" w:hAnsi="Times New Roman"/>
          <w:i/>
          <w:lang w:val="ro-RO"/>
        </w:rPr>
        <w:t>Indicatori ai tendinței centrale</w:t>
      </w:r>
      <w:r w:rsidRPr="00EE7C85">
        <w:rPr>
          <w:rFonts w:ascii="Times New Roman" w:hAnsi="Times New Roman"/>
          <w:lang w:val="ro-RO"/>
        </w:rPr>
        <w:t>:</w:t>
      </w:r>
    </w:p>
    <w:p w:rsidR="002E09BA" w:rsidRPr="00EE7C85" w:rsidRDefault="002E09BA" w:rsidP="00877014">
      <w:pPr>
        <w:pStyle w:val="BodyText2"/>
        <w:numPr>
          <w:ilvl w:val="0"/>
          <w:numId w:val="20"/>
        </w:numPr>
        <w:spacing w:line="360" w:lineRule="auto"/>
        <w:rPr>
          <w:rFonts w:ascii="Times New Roman" w:hAnsi="Times New Roman"/>
          <w:lang w:val="ro-RO"/>
        </w:rPr>
      </w:pPr>
      <w:r w:rsidRPr="00EE7C85">
        <w:rPr>
          <w:rFonts w:ascii="Times New Roman" w:hAnsi="Times New Roman"/>
          <w:i/>
          <w:lang w:val="ro-RO"/>
        </w:rPr>
        <w:t>Media aritmetică</w:t>
      </w:r>
      <w:r w:rsidRPr="00EE7C85">
        <w:rPr>
          <w:rFonts w:ascii="Times New Roman" w:hAnsi="Times New Roman"/>
          <w:lang w:val="ro-RO"/>
        </w:rPr>
        <w:t xml:space="preserve"> este</w:t>
      </w:r>
      <w:r w:rsidRPr="00EE7C85">
        <w:rPr>
          <w:rFonts w:ascii="Times New Roman" w:eastAsia="SimSun" w:hAnsi="Times New Roman"/>
          <w:lang w:val="ro-RO"/>
        </w:rPr>
        <w:t xml:space="preserve"> </w:t>
      </w:r>
      <w:r w:rsidRPr="00EE7C85">
        <w:rPr>
          <w:rFonts w:ascii="Times New Roman" w:hAnsi="Times New Roman"/>
          <w:lang w:val="ro-RO"/>
        </w:rPr>
        <w:t>aceea valoare care se obţine împărţind suma tuturor valorilor la numărul acestora</w:t>
      </w:r>
    </w:p>
    <w:p w:rsidR="002E09BA" w:rsidRPr="00EE7C85" w:rsidRDefault="002E09BA" w:rsidP="00877014">
      <w:pPr>
        <w:pStyle w:val="BodyText2"/>
        <w:numPr>
          <w:ilvl w:val="0"/>
          <w:numId w:val="20"/>
        </w:numPr>
        <w:spacing w:line="360" w:lineRule="auto"/>
        <w:rPr>
          <w:rFonts w:ascii="Times New Roman" w:hAnsi="Times New Roman"/>
          <w:lang w:val="ro-RO"/>
        </w:rPr>
      </w:pPr>
      <w:r w:rsidRPr="00EE7C85">
        <w:rPr>
          <w:rFonts w:ascii="Times New Roman" w:hAnsi="Times New Roman"/>
          <w:i/>
          <w:lang w:val="ro-RO"/>
        </w:rPr>
        <w:t>Mediana</w:t>
      </w:r>
      <w:r w:rsidRPr="00EE7C85">
        <w:rPr>
          <w:rFonts w:ascii="Times New Roman" w:hAnsi="Times New Roman"/>
          <w:lang w:val="ro-RO"/>
        </w:rPr>
        <w:t xml:space="preserve"> este valoarea pe care o are individul statistic situat în centrul datelor (seriei) statistice ordonate, adică valoarea față de care numărul valori</w:t>
      </w:r>
      <w:r w:rsidR="002572D5">
        <w:rPr>
          <w:rFonts w:ascii="Times New Roman" w:hAnsi="Times New Roman"/>
          <w:lang w:val="ro-RO"/>
        </w:rPr>
        <w:t>lor</w:t>
      </w:r>
      <w:r w:rsidRPr="00EE7C85">
        <w:rPr>
          <w:rFonts w:ascii="Times New Roman" w:hAnsi="Times New Roman"/>
          <w:lang w:val="ro-RO"/>
        </w:rPr>
        <w:t xml:space="preserve"> mai mici este egal cu numărul valorilor mai mari.</w:t>
      </w:r>
    </w:p>
    <w:p w:rsidR="002E09BA" w:rsidRPr="00EE7C85" w:rsidRDefault="002E09BA" w:rsidP="00877014">
      <w:pPr>
        <w:pStyle w:val="BodyText2"/>
        <w:numPr>
          <w:ilvl w:val="0"/>
          <w:numId w:val="20"/>
        </w:numPr>
        <w:spacing w:after="120" w:line="360" w:lineRule="auto"/>
        <w:rPr>
          <w:rFonts w:ascii="Times New Roman" w:hAnsi="Times New Roman"/>
          <w:lang w:val="ro-RO"/>
        </w:rPr>
      </w:pPr>
      <w:r w:rsidRPr="00EE7C85">
        <w:rPr>
          <w:rFonts w:ascii="Times New Roman" w:hAnsi="Times New Roman"/>
          <w:i/>
          <w:lang w:val="ro-RO"/>
        </w:rPr>
        <w:t>Modul</w:t>
      </w:r>
      <w:r w:rsidRPr="00EE7C85">
        <w:rPr>
          <w:rFonts w:ascii="Times New Roman" w:hAnsi="Times New Roman"/>
          <w:lang w:val="ro-RO"/>
        </w:rPr>
        <w:t xml:space="preserve"> este valoarea cea mai frecventă a unor date (unei serii) statistice.</w:t>
      </w:r>
    </w:p>
    <w:p w:rsidR="002E09BA" w:rsidRPr="00EE7C85" w:rsidRDefault="002E09BA" w:rsidP="00877014">
      <w:pPr>
        <w:pStyle w:val="BodyText2"/>
        <w:numPr>
          <w:ilvl w:val="0"/>
          <w:numId w:val="19"/>
        </w:numPr>
        <w:spacing w:line="360" w:lineRule="auto"/>
        <w:rPr>
          <w:rFonts w:ascii="Times New Roman" w:hAnsi="Times New Roman"/>
          <w:i/>
          <w:lang w:val="ro-RO"/>
        </w:rPr>
      </w:pPr>
      <w:r w:rsidRPr="00EE7C85">
        <w:rPr>
          <w:rFonts w:ascii="Times New Roman" w:hAnsi="Times New Roman"/>
          <w:i/>
          <w:lang w:val="ro-RO"/>
        </w:rPr>
        <w:t>Indicatori de împrăştiere (dispersie)</w:t>
      </w:r>
    </w:p>
    <w:p w:rsidR="002E09BA" w:rsidRPr="00EE7C85" w:rsidRDefault="002E09BA" w:rsidP="002E09BA">
      <w:pPr>
        <w:pStyle w:val="BodyText2"/>
        <w:spacing w:line="360" w:lineRule="auto"/>
        <w:rPr>
          <w:rFonts w:ascii="Times New Roman" w:hAnsi="Times New Roman"/>
          <w:lang w:val="ro-RO"/>
        </w:rPr>
      </w:pPr>
      <w:r w:rsidRPr="00EE7C85">
        <w:rPr>
          <w:rFonts w:ascii="Times New Roman" w:hAnsi="Times New Roman"/>
          <w:lang w:val="ro-RO"/>
        </w:rPr>
        <w:t>Fără a intra în detaliile matematice ale definirii indicatorilor de împrăștiere îi vom menționa pe cei mai relevanți și frecvenți utilizați:</w:t>
      </w:r>
    </w:p>
    <w:p w:rsidR="002E09BA" w:rsidRPr="00EE7C85" w:rsidRDefault="002E09BA" w:rsidP="00877014">
      <w:pPr>
        <w:pStyle w:val="BodyText2"/>
        <w:numPr>
          <w:ilvl w:val="0"/>
          <w:numId w:val="21"/>
        </w:numPr>
        <w:spacing w:line="360" w:lineRule="auto"/>
        <w:rPr>
          <w:rFonts w:ascii="Times New Roman" w:hAnsi="Times New Roman"/>
          <w:lang w:val="ro-RO"/>
        </w:rPr>
      </w:pPr>
      <w:r w:rsidRPr="00EE7C85">
        <w:rPr>
          <w:rFonts w:ascii="Times New Roman" w:hAnsi="Times New Roman"/>
          <w:i/>
          <w:lang w:val="ro-RO"/>
        </w:rPr>
        <w:t>Indicele lui Gini</w:t>
      </w:r>
      <w:r w:rsidRPr="00EE7C85">
        <w:rPr>
          <w:rFonts w:ascii="Times New Roman" w:hAnsi="Times New Roman"/>
          <w:lang w:val="ro-RO"/>
        </w:rPr>
        <w:t xml:space="preserve"> este media diferenţelor tuturor perechilor de valori diferite două câte două ale datelor (seriei).</w:t>
      </w:r>
    </w:p>
    <w:p w:rsidR="002E09BA" w:rsidRPr="00EE7C85" w:rsidRDefault="002E09BA" w:rsidP="00877014">
      <w:pPr>
        <w:pStyle w:val="BodyText2"/>
        <w:numPr>
          <w:ilvl w:val="0"/>
          <w:numId w:val="21"/>
        </w:numPr>
        <w:spacing w:line="360" w:lineRule="auto"/>
        <w:rPr>
          <w:rFonts w:ascii="Times New Roman" w:hAnsi="Times New Roman"/>
          <w:lang w:val="ro-RO"/>
        </w:rPr>
      </w:pPr>
      <w:r w:rsidRPr="00EE7C85">
        <w:rPr>
          <w:rFonts w:ascii="Times New Roman" w:hAnsi="Times New Roman"/>
          <w:i/>
          <w:lang w:val="ro-RO"/>
        </w:rPr>
        <w:t>Abaterea medie față de o anumită valoare a</w:t>
      </w:r>
      <w:r w:rsidRPr="00EE7C85">
        <w:rPr>
          <w:rFonts w:ascii="Times New Roman" w:hAnsi="Times New Roman"/>
          <w:lang w:val="ro-RO"/>
        </w:rPr>
        <w:t>: media diferenţelor absolute (în modul) ale tuturor valorilor datelor (seriei) față de o anumită valoare</w:t>
      </w:r>
      <w:r w:rsidRPr="00EE7C85">
        <w:rPr>
          <w:rFonts w:ascii="Times New Roman" w:hAnsi="Times New Roman"/>
          <w:i/>
          <w:lang w:val="ro-RO"/>
        </w:rPr>
        <w:t xml:space="preserve"> a</w:t>
      </w:r>
      <w:r w:rsidRPr="00EE7C85">
        <w:rPr>
          <w:rFonts w:ascii="Times New Roman" w:hAnsi="Times New Roman"/>
          <w:lang w:val="ro-RO"/>
        </w:rPr>
        <w:t xml:space="preserve"> care poate să aparţină datelor (seriei) statistice sau nu. </w:t>
      </w:r>
    </w:p>
    <w:p w:rsidR="002E09BA" w:rsidRPr="00EE7C85" w:rsidRDefault="002E09BA" w:rsidP="00877014">
      <w:pPr>
        <w:pStyle w:val="BodyText2"/>
        <w:numPr>
          <w:ilvl w:val="0"/>
          <w:numId w:val="21"/>
        </w:numPr>
        <w:spacing w:line="360" w:lineRule="auto"/>
        <w:rPr>
          <w:rFonts w:ascii="Times New Roman" w:hAnsi="Times New Roman"/>
          <w:lang w:val="ro-RO"/>
        </w:rPr>
      </w:pPr>
      <w:r w:rsidRPr="00EE7C85">
        <w:rPr>
          <w:rFonts w:ascii="Times New Roman" w:hAnsi="Times New Roman"/>
          <w:i/>
          <w:lang w:val="ro-RO"/>
        </w:rPr>
        <w:t>Varianța</w:t>
      </w:r>
      <w:r w:rsidRPr="00EE7C85">
        <w:rPr>
          <w:rFonts w:ascii="Times New Roman" w:hAnsi="Times New Roman"/>
          <w:lang w:val="ro-RO"/>
        </w:rPr>
        <w:t xml:space="preserve">: media pătratelor diferenţelor tuturor valorilor faţă de media valorilor datelor sau seriei statistice. </w:t>
      </w:r>
    </w:p>
    <w:p w:rsidR="002E09BA" w:rsidRPr="00EE7C85" w:rsidRDefault="002E09BA" w:rsidP="00877014">
      <w:pPr>
        <w:pStyle w:val="BodyText2"/>
        <w:numPr>
          <w:ilvl w:val="0"/>
          <w:numId w:val="21"/>
        </w:numPr>
        <w:spacing w:after="120" w:line="360" w:lineRule="auto"/>
        <w:rPr>
          <w:rFonts w:ascii="Times New Roman" w:hAnsi="Times New Roman"/>
          <w:lang w:val="ro-RO"/>
        </w:rPr>
      </w:pPr>
      <w:r w:rsidRPr="00EE7C85">
        <w:rPr>
          <w:rFonts w:ascii="Times New Roman" w:hAnsi="Times New Roman"/>
          <w:i/>
          <w:lang w:val="ro-RO"/>
        </w:rPr>
        <w:t>Abaterea standard</w:t>
      </w:r>
      <w:r w:rsidRPr="00EE7C85">
        <w:rPr>
          <w:rFonts w:ascii="Times New Roman" w:hAnsi="Times New Roman"/>
          <w:lang w:val="ro-RO"/>
        </w:rPr>
        <w:t>: rădăcina pătratică a varianței.</w:t>
      </w:r>
    </w:p>
    <w:p w:rsidR="002E09BA" w:rsidRPr="00EE7C85" w:rsidRDefault="002E09BA" w:rsidP="00877014">
      <w:pPr>
        <w:pStyle w:val="BodyText2"/>
        <w:numPr>
          <w:ilvl w:val="0"/>
          <w:numId w:val="19"/>
        </w:numPr>
        <w:spacing w:line="360" w:lineRule="auto"/>
        <w:rPr>
          <w:rFonts w:ascii="Times New Roman" w:hAnsi="Times New Roman"/>
          <w:lang w:val="ro-RO"/>
        </w:rPr>
      </w:pPr>
      <w:r w:rsidRPr="00EE7C85">
        <w:rPr>
          <w:rFonts w:ascii="Times New Roman" w:hAnsi="Times New Roman"/>
          <w:i/>
          <w:lang w:val="ro-RO"/>
        </w:rPr>
        <w:t xml:space="preserve">Distribuția de frecvențe și indicatori ai formei distribuției </w:t>
      </w:r>
    </w:p>
    <w:p w:rsidR="002E09BA" w:rsidRPr="00EE7C85" w:rsidRDefault="002E09BA" w:rsidP="002E09BA">
      <w:pPr>
        <w:pStyle w:val="BodyText2"/>
        <w:spacing w:line="360" w:lineRule="auto"/>
        <w:rPr>
          <w:rFonts w:ascii="Times New Roman" w:hAnsi="Times New Roman"/>
          <w:lang w:val="ro-RO"/>
        </w:rPr>
      </w:pPr>
      <w:r w:rsidRPr="00EE7C85">
        <w:rPr>
          <w:rFonts w:ascii="Times New Roman" w:hAnsi="Times New Roman"/>
          <w:lang w:val="ro-RO"/>
        </w:rPr>
        <w:t xml:space="preserve">Distribuția frecvențelor valorilor se prezintă, în general, sub o formă tabelară, cunoscută ca </w:t>
      </w:r>
      <w:r w:rsidRPr="009C2822">
        <w:rPr>
          <w:rFonts w:ascii="Times New Roman" w:hAnsi="Times New Roman"/>
          <w:i/>
          <w:lang w:val="ro-RO"/>
        </w:rPr>
        <w:t>tabel de frecvențe</w:t>
      </w:r>
      <w:r w:rsidRPr="00EE7C85">
        <w:rPr>
          <w:rFonts w:ascii="Times New Roman" w:hAnsi="Times New Roman"/>
          <w:lang w:val="ro-RO"/>
        </w:rPr>
        <w:t xml:space="preserve">, căreia i se asociază, pentru a surprinde mai bine structura datelor, o formă grafică. În ceea ce privește forma grafică putem opta pentru un </w:t>
      </w:r>
      <w:r w:rsidRPr="00EE7C85">
        <w:rPr>
          <w:rFonts w:ascii="Times New Roman" w:hAnsi="Times New Roman"/>
          <w:i/>
          <w:lang w:val="ro-RO"/>
        </w:rPr>
        <w:t>grafic de tip plăcintă</w:t>
      </w:r>
      <w:r w:rsidRPr="00EE7C85">
        <w:rPr>
          <w:rFonts w:ascii="Times New Roman" w:hAnsi="Times New Roman"/>
          <w:lang w:val="ro-RO"/>
        </w:rPr>
        <w:t xml:space="preserve"> (</w:t>
      </w:r>
      <w:r w:rsidRPr="00EE7C85">
        <w:rPr>
          <w:rFonts w:ascii="Times New Roman" w:hAnsi="Times New Roman"/>
          <w:i/>
          <w:lang w:val="ro-RO"/>
        </w:rPr>
        <w:t>pie chart</w:t>
      </w:r>
      <w:r w:rsidRPr="00EE7C85">
        <w:rPr>
          <w:rFonts w:ascii="Times New Roman" w:hAnsi="Times New Roman"/>
          <w:lang w:val="ro-RO"/>
        </w:rPr>
        <w:t xml:space="preserve">) sau un grafic cu batoane sau dreptunghiuri numit </w:t>
      </w:r>
      <w:r w:rsidRPr="00EE7C85">
        <w:rPr>
          <w:rFonts w:ascii="Times New Roman" w:hAnsi="Times New Roman"/>
          <w:i/>
          <w:lang w:val="ro-RO"/>
        </w:rPr>
        <w:t>histogramă</w:t>
      </w:r>
      <w:r w:rsidRPr="00EE7C85">
        <w:rPr>
          <w:rFonts w:ascii="Times New Roman" w:hAnsi="Times New Roman"/>
          <w:lang w:val="ro-RO"/>
        </w:rPr>
        <w:t>. Dacă vă adresați unui public larg, nespecializat și nu comparați indicatori, atunci vă recomandăm folosirea graficului plăcintă, fiind mai intuitiv. Dacă vă adresați unui public specializat și/sau comparați indicatori, recomandăm utilizarea histogramelor.</w:t>
      </w:r>
    </w:p>
    <w:p w:rsidR="002E09BA" w:rsidRPr="00EE7C85" w:rsidRDefault="002E09BA" w:rsidP="00877014">
      <w:pPr>
        <w:pStyle w:val="BodyText2"/>
        <w:numPr>
          <w:ilvl w:val="0"/>
          <w:numId w:val="22"/>
        </w:numPr>
        <w:spacing w:line="360" w:lineRule="auto"/>
        <w:ind w:left="0" w:firstLine="360"/>
        <w:rPr>
          <w:rFonts w:ascii="Times New Roman" w:hAnsi="Times New Roman"/>
          <w:lang w:val="ro-RO"/>
        </w:rPr>
      </w:pPr>
      <w:r w:rsidRPr="00EE7C85">
        <w:rPr>
          <w:rFonts w:ascii="Times New Roman" w:hAnsi="Times New Roman"/>
          <w:i/>
          <w:lang w:val="ro-RO"/>
        </w:rPr>
        <w:lastRenderedPageBreak/>
        <w:t>Indicatori de oblicitate</w:t>
      </w:r>
      <w:r w:rsidRPr="00EE7C85">
        <w:rPr>
          <w:rFonts w:ascii="Times New Roman" w:hAnsi="Times New Roman"/>
          <w:lang w:val="ro-RO"/>
        </w:rPr>
        <w:t xml:space="preserve"> </w:t>
      </w:r>
      <w:r w:rsidRPr="00EE7C85">
        <w:rPr>
          <w:rFonts w:ascii="Times New Roman" w:hAnsi="Times New Roman"/>
          <w:i/>
          <w:lang w:val="ro-RO"/>
        </w:rPr>
        <w:t>(skewness)</w:t>
      </w:r>
      <w:r w:rsidRPr="00EE7C85">
        <w:rPr>
          <w:rFonts w:ascii="Times New Roman" w:hAnsi="Times New Roman"/>
          <w:lang w:val="ro-RO"/>
        </w:rPr>
        <w:t>: măsoară simetria unei distribuții de date față de valorile centrale, îndeosebi față de medie.</w:t>
      </w:r>
    </w:p>
    <w:p w:rsidR="002E09BA" w:rsidRPr="00EE7C85" w:rsidRDefault="002E09BA" w:rsidP="00877014">
      <w:pPr>
        <w:pStyle w:val="BodyText2"/>
        <w:numPr>
          <w:ilvl w:val="0"/>
          <w:numId w:val="22"/>
        </w:numPr>
        <w:spacing w:after="240" w:line="360" w:lineRule="auto"/>
        <w:ind w:left="0" w:firstLine="360"/>
        <w:rPr>
          <w:rFonts w:ascii="Times New Roman" w:hAnsi="Times New Roman"/>
          <w:lang w:val="ro-RO"/>
        </w:rPr>
      </w:pPr>
      <w:r w:rsidRPr="00EE7C85">
        <w:rPr>
          <w:rFonts w:ascii="Times New Roman" w:hAnsi="Times New Roman"/>
          <w:i/>
          <w:lang w:val="ro-RO"/>
        </w:rPr>
        <w:t>Indicatori de boltire (kurtosis)</w:t>
      </w:r>
      <w:r w:rsidRPr="00EE7C85">
        <w:rPr>
          <w:rFonts w:ascii="Times New Roman" w:hAnsi="Times New Roman"/>
          <w:lang w:val="ro-RO"/>
        </w:rPr>
        <w:t>: măsoară diferența de înălțime a unei distribuții de date față de distribuția normală.</w:t>
      </w:r>
    </w:p>
    <w:p w:rsidR="002E09BA" w:rsidRPr="00EE7C85" w:rsidRDefault="002E09BA" w:rsidP="00877014">
      <w:pPr>
        <w:pStyle w:val="BodyText2"/>
        <w:numPr>
          <w:ilvl w:val="0"/>
          <w:numId w:val="18"/>
        </w:numPr>
        <w:spacing w:line="360" w:lineRule="auto"/>
        <w:ind w:left="0" w:firstLine="360"/>
        <w:rPr>
          <w:rFonts w:ascii="Times New Roman" w:hAnsi="Times New Roman"/>
          <w:i/>
          <w:lang w:val="ro-RO"/>
        </w:rPr>
      </w:pPr>
      <w:r w:rsidRPr="00EE7C85">
        <w:rPr>
          <w:rFonts w:ascii="Times New Roman" w:hAnsi="Times New Roman"/>
          <w:i/>
          <w:lang w:val="ro-RO"/>
        </w:rPr>
        <w:t>Statistica inferențială</w:t>
      </w:r>
      <w:r w:rsidRPr="00EE7C85">
        <w:rPr>
          <w:rFonts w:ascii="Times New Roman" w:hAnsi="Times New Roman"/>
          <w:lang w:val="ro-RO"/>
        </w:rPr>
        <w:t xml:space="preserve"> curpinde acele tehnici de analiză a datelor prin care generalizăm la nivelul populației rezultatele obținute la nivelul unui eșantion reprezentativ. Cele mai comune tehnici de generalizare sunt cele reprezentate de:</w:t>
      </w:r>
    </w:p>
    <w:p w:rsidR="002E09BA" w:rsidRPr="00EE7C85" w:rsidRDefault="002E09BA" w:rsidP="00877014">
      <w:pPr>
        <w:pStyle w:val="BodyText2"/>
        <w:numPr>
          <w:ilvl w:val="0"/>
          <w:numId w:val="23"/>
        </w:numPr>
        <w:spacing w:line="360" w:lineRule="auto"/>
        <w:rPr>
          <w:rFonts w:ascii="Times New Roman" w:hAnsi="Times New Roman"/>
          <w:lang w:val="ro-RO"/>
        </w:rPr>
      </w:pPr>
      <w:r w:rsidRPr="00EE7C85">
        <w:rPr>
          <w:rFonts w:ascii="Times New Roman" w:hAnsi="Times New Roman"/>
          <w:i/>
          <w:lang w:val="ro-RO"/>
        </w:rPr>
        <w:t>Estimarea mediilor</w:t>
      </w:r>
      <w:r w:rsidRPr="00EE7C85">
        <w:rPr>
          <w:rFonts w:ascii="Times New Roman" w:hAnsi="Times New Roman"/>
          <w:lang w:val="ro-RO"/>
        </w:rPr>
        <w:t xml:space="preserve">: pornind de la o valoare medie obținută la nivelul unui eșantion determinăm cu un anumit nivel de încredere intervalul de confidență pe care se găsește parametrul la nivelul populației. </w:t>
      </w:r>
    </w:p>
    <w:p w:rsidR="002E09BA" w:rsidRPr="00EE7C85" w:rsidRDefault="002E09BA" w:rsidP="00877014">
      <w:pPr>
        <w:pStyle w:val="BodyText2"/>
        <w:numPr>
          <w:ilvl w:val="0"/>
          <w:numId w:val="23"/>
        </w:numPr>
        <w:spacing w:line="360" w:lineRule="auto"/>
        <w:rPr>
          <w:rFonts w:ascii="Times New Roman" w:hAnsi="Times New Roman"/>
          <w:lang w:val="ro-RO"/>
        </w:rPr>
      </w:pPr>
      <w:r w:rsidRPr="00EE7C85">
        <w:rPr>
          <w:rFonts w:ascii="Times New Roman" w:hAnsi="Times New Roman"/>
          <w:i/>
          <w:lang w:val="ro-RO"/>
        </w:rPr>
        <w:t>Estimarea proporțiilor</w:t>
      </w:r>
      <w:r w:rsidRPr="00EE7C85">
        <w:rPr>
          <w:rFonts w:ascii="Times New Roman" w:hAnsi="Times New Roman"/>
          <w:lang w:val="ro-RO"/>
        </w:rPr>
        <w:t>: pornind de la o proporție obținută la nivelul unui eșantion determinăm cu un anumit nivel de încredere intervalul de confidență pe care se găsește parametrul la nivelul populației.</w:t>
      </w:r>
    </w:p>
    <w:p w:rsidR="002E09BA" w:rsidRPr="00EE7C85" w:rsidRDefault="002E09BA" w:rsidP="002E09BA">
      <w:pPr>
        <w:pStyle w:val="BodyText2"/>
        <w:spacing w:line="360" w:lineRule="auto"/>
        <w:rPr>
          <w:rFonts w:ascii="Times New Roman" w:hAnsi="Times New Roman"/>
          <w:lang w:val="ro-RO"/>
        </w:rPr>
      </w:pPr>
      <w:r w:rsidRPr="00EE7C85">
        <w:rPr>
          <w:rFonts w:ascii="Times New Roman" w:hAnsi="Times New Roman"/>
          <w:lang w:val="ro-RO"/>
        </w:rPr>
        <w:t>În cadrul statisticii inferențiale se disting o serie de tehnici de verificare a ipotezelor reunite sub denumirea de teste de semnificație statistică (Z, t, χ</w:t>
      </w:r>
      <w:r w:rsidRPr="00EE7C85">
        <w:rPr>
          <w:rFonts w:ascii="Times New Roman" w:hAnsi="Times New Roman"/>
          <w:vertAlign w:val="superscript"/>
          <w:lang w:val="ro-RO"/>
        </w:rPr>
        <w:t>2</w:t>
      </w:r>
      <w:r w:rsidRPr="00EE7C85">
        <w:rPr>
          <w:rFonts w:ascii="Times New Roman" w:hAnsi="Times New Roman"/>
          <w:lang w:val="ro-RO"/>
        </w:rPr>
        <w:t xml:space="preserve"> (hi pătrat) ANOVA etc) </w:t>
      </w:r>
    </w:p>
    <w:p w:rsidR="002E09BA" w:rsidRPr="00EE7C85" w:rsidRDefault="002E09BA" w:rsidP="00877014">
      <w:pPr>
        <w:pStyle w:val="BodyText2"/>
        <w:numPr>
          <w:ilvl w:val="0"/>
          <w:numId w:val="23"/>
        </w:numPr>
        <w:spacing w:line="360" w:lineRule="auto"/>
        <w:rPr>
          <w:rFonts w:ascii="Times New Roman" w:hAnsi="Times New Roman"/>
          <w:lang w:val="ro-RO"/>
        </w:rPr>
      </w:pPr>
      <w:r w:rsidRPr="00EE7C85">
        <w:rPr>
          <w:rFonts w:ascii="Times New Roman" w:hAnsi="Times New Roman"/>
          <w:i/>
          <w:lang w:val="ro-RO"/>
        </w:rPr>
        <w:t>Teste de semnificație statistică</w:t>
      </w:r>
      <w:r w:rsidRPr="00EE7C85">
        <w:rPr>
          <w:rFonts w:ascii="Times New Roman" w:hAnsi="Times New Roman"/>
          <w:lang w:val="ro-RO"/>
        </w:rPr>
        <w:t>: utilizate pentru a determina în termeni probabilistici dacă diferența dintre două sau mai multe mărimi dintre care cel puțin una a fost obținută la nivel de eșantion este reală sau datorată fluctuației de eșantionare. Interpretarea adecvată a acestor teste se face în termenii probabilităților condiționate: „în condițiile în care adoptăm ipoteza nulă (</w:t>
      </w:r>
      <w:r>
        <w:rPr>
          <w:rFonts w:ascii="Times New Roman" w:hAnsi="Times New Roman"/>
          <w:lang w:val="ro-RO"/>
        </w:rPr>
        <w:t xml:space="preserve">adică presupunem că </w:t>
      </w:r>
      <w:r w:rsidRPr="00EE7C85">
        <w:rPr>
          <w:rFonts w:ascii="Times New Roman" w:hAnsi="Times New Roman"/>
          <w:lang w:val="ro-RO"/>
        </w:rPr>
        <w:t xml:space="preserve">diferența dintre mărimi este datorată fluctuației de eșantionare), probabilitatea să obținem diferența observată dintre mărimi este de </w:t>
      </w:r>
      <w:r w:rsidRPr="00EE7C85">
        <w:rPr>
          <w:rFonts w:ascii="Times New Roman" w:hAnsi="Times New Roman"/>
          <w:i/>
          <w:lang w:val="ro-RO"/>
        </w:rPr>
        <w:t>x</w:t>
      </w:r>
      <w:r w:rsidRPr="00EE7C85">
        <w:rPr>
          <w:rFonts w:ascii="Times New Roman" w:hAnsi="Times New Roman"/>
          <w:lang w:val="ro-RO"/>
        </w:rPr>
        <w:t xml:space="preserve">%”. </w:t>
      </w:r>
    </w:p>
    <w:p w:rsidR="002E09BA" w:rsidRPr="00EE7C85" w:rsidRDefault="002E09BA" w:rsidP="002E09BA">
      <w:pPr>
        <w:pStyle w:val="BodyText2"/>
        <w:spacing w:line="360" w:lineRule="auto"/>
        <w:rPr>
          <w:rFonts w:ascii="Times New Roman" w:hAnsi="Times New Roman"/>
          <w:lang w:val="ro-RO"/>
        </w:rPr>
      </w:pPr>
      <w:r w:rsidRPr="00EE7C85">
        <w:rPr>
          <w:rFonts w:ascii="Times New Roman" w:hAnsi="Times New Roman"/>
          <w:lang w:val="ro-RO"/>
        </w:rPr>
        <w:t xml:space="preserve">După cum se poate observa, testele de semnificație vizează verificarea semnificației statistice a diferenței dintre două sau mai multe mărimi. Arsenalul metodelor cantitative de analiză nu este epuizat, însă, de aceste tehnici. Metodele cantitative de analiză au fost îmbogățite cu tehnici matematice puternice, cum sunt îndeosebi cele de analiză multivariată, pentru stabilirea și testarea asocierii a două sau mai multe mărimi. </w:t>
      </w:r>
    </w:p>
    <w:p w:rsidR="002E09BA" w:rsidRPr="00EE7C85" w:rsidRDefault="002E09BA" w:rsidP="00877014">
      <w:pPr>
        <w:pStyle w:val="BodyText2"/>
        <w:numPr>
          <w:ilvl w:val="0"/>
          <w:numId w:val="23"/>
        </w:numPr>
        <w:spacing w:line="360" w:lineRule="auto"/>
        <w:rPr>
          <w:rFonts w:ascii="Times New Roman" w:hAnsi="Times New Roman"/>
          <w:lang w:val="ro-RO"/>
        </w:rPr>
      </w:pPr>
      <w:r w:rsidRPr="00EE7C85">
        <w:rPr>
          <w:rFonts w:ascii="Times New Roman" w:hAnsi="Times New Roman"/>
          <w:i/>
          <w:lang w:val="ro-RO"/>
        </w:rPr>
        <w:t>Asocierea variabilelor</w:t>
      </w:r>
      <w:r w:rsidRPr="00EE7C85">
        <w:rPr>
          <w:rFonts w:ascii="Times New Roman" w:hAnsi="Times New Roman"/>
          <w:lang w:val="ro-RO"/>
        </w:rPr>
        <w:t xml:space="preserve">: utilizate pentru a determina stabili atât asocierea a două sau mai multe variabile cât și intensitatea acesteia, pentru fiecare tip de combinații de variabile (nominale, ordinale, </w:t>
      </w:r>
      <w:r>
        <w:rPr>
          <w:rFonts w:ascii="Times New Roman" w:hAnsi="Times New Roman"/>
          <w:lang w:val="ro-RO"/>
        </w:rPr>
        <w:t>cantitative</w:t>
      </w:r>
      <w:r w:rsidRPr="00EE7C85">
        <w:rPr>
          <w:rFonts w:ascii="Times New Roman" w:hAnsi="Times New Roman"/>
          <w:lang w:val="ro-RO"/>
        </w:rPr>
        <w:t xml:space="preserve">). </w:t>
      </w:r>
      <w:r w:rsidRPr="00EE7C85">
        <w:rPr>
          <w:rFonts w:ascii="Times New Roman" w:hAnsi="Times New Roman"/>
          <w:i/>
          <w:lang w:val="ro-RO"/>
        </w:rPr>
        <w:t>Metodele de bază</w:t>
      </w:r>
      <w:r w:rsidRPr="00EE7C85">
        <w:rPr>
          <w:rFonts w:ascii="Times New Roman" w:hAnsi="Times New Roman"/>
          <w:lang w:val="ro-RO"/>
        </w:rPr>
        <w:t xml:space="preserve"> utilizate vizează asocierea variabilelor calitative dihotomice (coeficienții </w:t>
      </w:r>
      <w:r w:rsidRPr="00EE7C85">
        <w:rPr>
          <w:rFonts w:ascii="Times New Roman" w:hAnsi="Times New Roman"/>
          <w:i/>
          <w:lang w:val="ro-RO"/>
        </w:rPr>
        <w:t>φ</w:t>
      </w:r>
      <w:r w:rsidRPr="00EE7C85">
        <w:rPr>
          <w:rFonts w:ascii="Times New Roman" w:hAnsi="Times New Roman"/>
          <w:lang w:val="ro-RO"/>
        </w:rPr>
        <w:t xml:space="preserve">, </w:t>
      </w:r>
      <w:r w:rsidRPr="00EE7C85">
        <w:rPr>
          <w:rFonts w:ascii="Times New Roman" w:hAnsi="Times New Roman"/>
          <w:i/>
          <w:lang w:val="ro-RO"/>
        </w:rPr>
        <w:t>Y</w:t>
      </w:r>
      <w:r w:rsidRPr="00EE7C85">
        <w:rPr>
          <w:rFonts w:ascii="Times New Roman" w:hAnsi="Times New Roman"/>
          <w:lang w:val="ro-RO"/>
        </w:rPr>
        <w:t xml:space="preserve"> și </w:t>
      </w:r>
      <w:r w:rsidRPr="00EE7C85">
        <w:rPr>
          <w:rFonts w:ascii="Times New Roman" w:hAnsi="Times New Roman"/>
          <w:i/>
          <w:lang w:val="ro-RO"/>
        </w:rPr>
        <w:t>Q</w:t>
      </w:r>
      <w:r w:rsidRPr="00EE7C85">
        <w:rPr>
          <w:rFonts w:ascii="Times New Roman" w:hAnsi="Times New Roman"/>
          <w:lang w:val="ro-RO"/>
        </w:rPr>
        <w:t xml:space="preserve">), categoriale (coeficienții </w:t>
      </w:r>
      <w:r w:rsidRPr="00EE7C85">
        <w:rPr>
          <w:rFonts w:ascii="Times New Roman" w:hAnsi="Times New Roman"/>
          <w:i/>
          <w:lang w:val="ro-RO"/>
        </w:rPr>
        <w:t>C</w:t>
      </w:r>
      <w:r w:rsidRPr="00EE7C85">
        <w:rPr>
          <w:rFonts w:ascii="Times New Roman" w:hAnsi="Times New Roman"/>
          <w:lang w:val="ro-RO"/>
        </w:rPr>
        <w:t xml:space="preserve">, </w:t>
      </w:r>
      <w:r w:rsidRPr="00EE7C85">
        <w:rPr>
          <w:rFonts w:ascii="Times New Roman" w:hAnsi="Times New Roman"/>
          <w:i/>
          <w:lang w:val="ro-RO"/>
        </w:rPr>
        <w:t>V</w:t>
      </w:r>
      <w:r w:rsidRPr="00EE7C85">
        <w:rPr>
          <w:rFonts w:ascii="Times New Roman" w:hAnsi="Times New Roman"/>
          <w:lang w:val="ro-RO"/>
        </w:rPr>
        <w:t xml:space="preserve">, </w:t>
      </w:r>
      <w:r w:rsidRPr="00EE7C85">
        <w:rPr>
          <w:rFonts w:ascii="Times New Roman" w:hAnsi="Times New Roman"/>
          <w:i/>
          <w:lang w:val="ro-RO"/>
        </w:rPr>
        <w:t>λ,</w:t>
      </w:r>
      <w:r w:rsidRPr="00EE7C85">
        <w:rPr>
          <w:rFonts w:ascii="Times New Roman" w:hAnsi="Times New Roman"/>
          <w:lang w:val="ro-RO"/>
        </w:rPr>
        <w:t xml:space="preserve"> </w:t>
      </w:r>
      <w:r w:rsidRPr="00EE7C85">
        <w:rPr>
          <w:rFonts w:ascii="Times New Roman" w:hAnsi="Times New Roman"/>
          <w:i/>
          <w:lang w:val="ro-RO"/>
        </w:rPr>
        <w:t>τ</w:t>
      </w:r>
      <w:r w:rsidRPr="00EE7C85">
        <w:rPr>
          <w:rFonts w:ascii="Times New Roman" w:hAnsi="Times New Roman"/>
          <w:lang w:val="ro-RO"/>
        </w:rPr>
        <w:t xml:space="preserve">), ordinale (coeficienții </w:t>
      </w:r>
      <w:r w:rsidRPr="00EE7C85">
        <w:rPr>
          <w:rFonts w:ascii="Times New Roman" w:hAnsi="Times New Roman"/>
          <w:i/>
          <w:lang w:val="ro-RO"/>
        </w:rPr>
        <w:t>τ</w:t>
      </w:r>
      <w:r w:rsidRPr="00EE7C85">
        <w:rPr>
          <w:rFonts w:ascii="Times New Roman" w:hAnsi="Times New Roman"/>
          <w:lang w:val="ro-RO"/>
        </w:rPr>
        <w:t xml:space="preserve">, γ și </w:t>
      </w:r>
      <w:r w:rsidRPr="00EE7C85">
        <w:rPr>
          <w:rFonts w:ascii="Times New Roman" w:hAnsi="Times New Roman"/>
          <w:i/>
          <w:lang w:val="ro-RO"/>
        </w:rPr>
        <w:t>d</w:t>
      </w:r>
      <w:r w:rsidRPr="00EE7C85">
        <w:rPr>
          <w:rFonts w:ascii="Times New Roman" w:hAnsi="Times New Roman"/>
          <w:lang w:val="ro-RO"/>
        </w:rPr>
        <w:t>), cantitative</w:t>
      </w:r>
      <w:r w:rsidRPr="00EE7C85">
        <w:rPr>
          <w:rFonts w:ascii="Times New Roman" w:hAnsi="Times New Roman"/>
          <w:i/>
          <w:lang w:val="ro-RO"/>
        </w:rPr>
        <w:t xml:space="preserve"> </w:t>
      </w:r>
      <w:r w:rsidRPr="00EE7C85">
        <w:rPr>
          <w:rFonts w:ascii="Times New Roman" w:hAnsi="Times New Roman"/>
          <w:lang w:val="ro-RO"/>
        </w:rPr>
        <w:t>(</w:t>
      </w:r>
      <w:r>
        <w:rPr>
          <w:rFonts w:ascii="Times New Roman" w:hAnsi="Times New Roman"/>
          <w:lang w:val="ro-RO"/>
        </w:rPr>
        <w:t xml:space="preserve">coeficientul de corelație </w:t>
      </w:r>
      <w:r>
        <w:rPr>
          <w:rFonts w:ascii="Times New Roman" w:hAnsi="Times New Roman"/>
          <w:i/>
          <w:lang w:val="ro-RO"/>
        </w:rPr>
        <w:t>r</w:t>
      </w:r>
      <w:r>
        <w:rPr>
          <w:rFonts w:ascii="Times New Roman" w:hAnsi="Times New Roman"/>
          <w:lang w:val="ro-RO"/>
        </w:rPr>
        <w:t xml:space="preserve">, </w:t>
      </w:r>
      <w:r w:rsidRPr="00EE7C85">
        <w:rPr>
          <w:rFonts w:ascii="Times New Roman" w:hAnsi="Times New Roman"/>
          <w:lang w:val="ro-RO"/>
        </w:rPr>
        <w:t>regresia liniară</w:t>
      </w:r>
      <w:r w:rsidRPr="009C2822">
        <w:rPr>
          <w:rFonts w:ascii="Times New Roman" w:hAnsi="Times New Roman"/>
          <w:lang w:val="ro-RO"/>
        </w:rPr>
        <w:t xml:space="preserve"> </w:t>
      </w:r>
      <w:r w:rsidRPr="00EE7C85">
        <w:rPr>
          <w:rFonts w:ascii="Times New Roman" w:hAnsi="Times New Roman"/>
          <w:lang w:val="ro-RO"/>
        </w:rPr>
        <w:t xml:space="preserve">etc). </w:t>
      </w:r>
      <w:r w:rsidRPr="00EE7C85">
        <w:rPr>
          <w:rFonts w:ascii="Times New Roman" w:hAnsi="Times New Roman"/>
          <w:i/>
          <w:lang w:val="ro-RO"/>
        </w:rPr>
        <w:t>Metodele avansate de cercetare</w:t>
      </w:r>
      <w:r w:rsidRPr="00EE7C85">
        <w:rPr>
          <w:rFonts w:ascii="Times New Roman" w:hAnsi="Times New Roman"/>
          <w:lang w:val="ro-RO"/>
        </w:rPr>
        <w:t xml:space="preserve"> sunt reunite sub </w:t>
      </w:r>
      <w:r w:rsidRPr="00EE7C85">
        <w:rPr>
          <w:rFonts w:ascii="Times New Roman" w:hAnsi="Times New Roman"/>
          <w:lang w:val="ro-RO"/>
        </w:rPr>
        <w:lastRenderedPageBreak/>
        <w:t xml:space="preserve">denumirea de </w:t>
      </w:r>
      <w:r w:rsidRPr="00EE7C85">
        <w:rPr>
          <w:rFonts w:ascii="Times New Roman" w:hAnsi="Times New Roman"/>
          <w:i/>
          <w:lang w:val="ro-RO"/>
        </w:rPr>
        <w:t>analiză multivariată</w:t>
      </w:r>
      <w:r w:rsidRPr="00EE7C85">
        <w:rPr>
          <w:rFonts w:ascii="Times New Roman" w:hAnsi="Times New Roman"/>
          <w:lang w:val="ro-RO"/>
        </w:rPr>
        <w:t xml:space="preserve"> și reprezintă o extensie a tehnicilor și metodelor de bază prin includerea unui număr mai mare de variabile și investigarea relațiilor dintre acestea. Tehnicile de analiză multivariată sunt clasificate în </w:t>
      </w:r>
    </w:p>
    <w:p w:rsidR="002E09BA" w:rsidRPr="00EE7C85" w:rsidRDefault="002E09BA" w:rsidP="00877014">
      <w:pPr>
        <w:pStyle w:val="BodyText2"/>
        <w:numPr>
          <w:ilvl w:val="0"/>
          <w:numId w:val="24"/>
        </w:numPr>
        <w:spacing w:line="360" w:lineRule="auto"/>
        <w:rPr>
          <w:rFonts w:ascii="Times New Roman" w:hAnsi="Times New Roman"/>
          <w:lang w:val="ro-RO"/>
        </w:rPr>
      </w:pPr>
      <w:r w:rsidRPr="00EE7C85">
        <w:rPr>
          <w:rFonts w:ascii="Times New Roman" w:hAnsi="Times New Roman"/>
          <w:i/>
          <w:lang w:val="ro-RO"/>
        </w:rPr>
        <w:t>tehnici de dependență</w:t>
      </w:r>
      <w:r w:rsidRPr="00EE7C85">
        <w:rPr>
          <w:rFonts w:ascii="Times New Roman" w:hAnsi="Times New Roman"/>
          <w:lang w:val="ro-RO"/>
        </w:rPr>
        <w:t xml:space="preserve"> (</w:t>
      </w:r>
      <w:r w:rsidRPr="00EE7C85">
        <w:rPr>
          <w:rFonts w:ascii="Times New Roman" w:hAnsi="Times New Roman"/>
          <w:i/>
          <w:lang w:val="ro-RO"/>
        </w:rPr>
        <w:t>analiză path</w:t>
      </w:r>
      <w:r w:rsidRPr="00EE7C85">
        <w:rPr>
          <w:rFonts w:ascii="Times New Roman" w:hAnsi="Times New Roman"/>
          <w:lang w:val="ro-RO"/>
        </w:rPr>
        <w:t xml:space="preserve">, </w:t>
      </w:r>
      <w:r w:rsidRPr="00EE7C85">
        <w:rPr>
          <w:rFonts w:ascii="Times New Roman" w:hAnsi="Times New Roman"/>
          <w:i/>
          <w:lang w:val="ro-RO"/>
        </w:rPr>
        <w:t>analiză logliniară</w:t>
      </w:r>
      <w:r w:rsidRPr="00EE7C85">
        <w:rPr>
          <w:rFonts w:ascii="Times New Roman" w:hAnsi="Times New Roman"/>
          <w:lang w:val="ro-RO"/>
        </w:rPr>
        <w:t xml:space="preserve">, </w:t>
      </w:r>
      <w:r w:rsidRPr="00EE7C85">
        <w:rPr>
          <w:rFonts w:ascii="Times New Roman" w:hAnsi="Times New Roman"/>
          <w:i/>
          <w:lang w:val="ro-RO"/>
        </w:rPr>
        <w:t>regresie multiliniară</w:t>
      </w:r>
      <w:r w:rsidRPr="00EE7C85">
        <w:rPr>
          <w:rFonts w:ascii="Times New Roman" w:hAnsi="Times New Roman"/>
          <w:lang w:val="ro-RO"/>
        </w:rPr>
        <w:t>, MANOVA etc) folosite pentru explicația sau predicția unei/unor variabile dependente în termenii unor variabile independente.</w:t>
      </w:r>
    </w:p>
    <w:p w:rsidR="002E09BA" w:rsidRPr="00EE7C85" w:rsidRDefault="002E09BA" w:rsidP="00877014">
      <w:pPr>
        <w:pStyle w:val="BodyText2"/>
        <w:numPr>
          <w:ilvl w:val="0"/>
          <w:numId w:val="24"/>
        </w:numPr>
        <w:spacing w:line="360" w:lineRule="auto"/>
        <w:rPr>
          <w:rFonts w:ascii="Times New Roman" w:hAnsi="Times New Roman"/>
          <w:i/>
          <w:lang w:val="ro-RO"/>
        </w:rPr>
      </w:pPr>
      <w:r w:rsidRPr="00EE7C85">
        <w:rPr>
          <w:rFonts w:ascii="Times New Roman" w:hAnsi="Times New Roman"/>
          <w:i/>
          <w:lang w:val="ro-RO"/>
        </w:rPr>
        <w:t>tehnici de interdependență</w:t>
      </w:r>
      <w:r w:rsidRPr="00EE7C85">
        <w:rPr>
          <w:rFonts w:ascii="Times New Roman" w:hAnsi="Times New Roman"/>
          <w:lang w:val="ro-RO"/>
        </w:rPr>
        <w:t xml:space="preserve"> (analiza factorială, analiza cluster etc)</w:t>
      </w:r>
      <w:r w:rsidRPr="00EE7C85">
        <w:rPr>
          <w:rFonts w:ascii="Times New Roman" w:hAnsi="Times New Roman"/>
          <w:i/>
          <w:lang w:val="ro-RO"/>
        </w:rPr>
        <w:t xml:space="preserve"> </w:t>
      </w:r>
      <w:r w:rsidRPr="00EE7C85">
        <w:rPr>
          <w:rFonts w:ascii="Times New Roman" w:hAnsi="Times New Roman"/>
          <w:lang w:val="ro-RO"/>
        </w:rPr>
        <w:t xml:space="preserve">folosite pentru degajarea structurii datelor analizate prin relevarea relațiilor dintre variabile, cazuri sau obiecte. </w:t>
      </w:r>
    </w:p>
    <w:p w:rsidR="002E09BA" w:rsidRPr="00EE7C85" w:rsidRDefault="002E09BA" w:rsidP="002E09BA">
      <w:pPr>
        <w:pStyle w:val="BodyText2"/>
        <w:spacing w:line="360" w:lineRule="auto"/>
        <w:rPr>
          <w:rFonts w:ascii="Times New Roman" w:hAnsi="Times New Roman"/>
          <w:lang w:val="ro-RO"/>
        </w:rPr>
      </w:pPr>
    </w:p>
    <w:p w:rsidR="002E09BA" w:rsidRPr="00EE7C85" w:rsidRDefault="002E09BA" w:rsidP="00767CC5">
      <w:pPr>
        <w:pStyle w:val="Heading3"/>
        <w:rPr>
          <w:lang w:val="ro-RO"/>
        </w:rPr>
      </w:pPr>
      <w:bookmarkStart w:id="37" w:name="_Toc469658313"/>
      <w:r w:rsidRPr="00EE7C85">
        <w:rPr>
          <w:lang w:val="ro-RO"/>
        </w:rPr>
        <w:t xml:space="preserve">(II) </w:t>
      </w:r>
      <w:r w:rsidR="00B63B12">
        <w:rPr>
          <w:lang w:val="ro-RO"/>
        </w:rPr>
        <w:t>Instrumente</w:t>
      </w:r>
      <w:r w:rsidRPr="00EE7C85">
        <w:rPr>
          <w:lang w:val="ro-RO"/>
        </w:rPr>
        <w:t xml:space="preserve"> </w:t>
      </w:r>
      <w:r w:rsidR="00B63B12">
        <w:rPr>
          <w:lang w:val="ro-RO"/>
        </w:rPr>
        <w:t>din cadrul teoriei jocurilor</w:t>
      </w:r>
      <w:r w:rsidRPr="00EE7C85">
        <w:rPr>
          <w:lang w:val="ro-RO"/>
        </w:rPr>
        <w:t xml:space="preserve"> </w:t>
      </w:r>
      <w:r w:rsidR="00B63B12">
        <w:rPr>
          <w:lang w:val="ro-RO"/>
        </w:rPr>
        <w:t>importate în analiz</w:t>
      </w:r>
      <w:r w:rsidRPr="00EE7C85">
        <w:rPr>
          <w:lang w:val="ro-RO"/>
        </w:rPr>
        <w:t>a datelor</w:t>
      </w:r>
      <w:bookmarkEnd w:id="37"/>
    </w:p>
    <w:p w:rsidR="002E09BA" w:rsidRPr="00EE7C85" w:rsidRDefault="002E09BA" w:rsidP="00001F86">
      <w:pPr>
        <w:pStyle w:val="BodyText2"/>
        <w:spacing w:line="360" w:lineRule="auto"/>
        <w:ind w:firstLine="708"/>
        <w:rPr>
          <w:rFonts w:ascii="Times New Roman" w:hAnsi="Times New Roman"/>
          <w:lang w:val="ro-RO"/>
        </w:rPr>
      </w:pPr>
      <w:r w:rsidRPr="00EE7C85">
        <w:rPr>
          <w:rFonts w:ascii="Times New Roman" w:hAnsi="Times New Roman"/>
          <w:lang w:val="ro-RO"/>
        </w:rPr>
        <w:t xml:space="preserve">Teoria jocurilor reprezintă un instrument matematic de analiză a interacțiunilor dintre diferiți actori. Virtutea instrumentală a teoriei jocurilor se observă în plaja diversă de aplicabilitate a acesteia: economie, biologie, etică, științele politice, relații internaționale etc. Asumpția fundamentală a teoriei jocurilor este reprezentată de </w:t>
      </w:r>
      <w:r w:rsidRPr="00EE7C85">
        <w:rPr>
          <w:rFonts w:ascii="Times New Roman" w:hAnsi="Times New Roman"/>
          <w:i/>
          <w:lang w:val="ro-RO"/>
        </w:rPr>
        <w:t>raționalitatea actorilor</w:t>
      </w:r>
      <w:r w:rsidRPr="00EE7C85">
        <w:rPr>
          <w:rFonts w:ascii="Times New Roman" w:hAnsi="Times New Roman"/>
          <w:lang w:val="ro-RO"/>
        </w:rPr>
        <w:t xml:space="preserve">, mai precis de principiul conform căruia alegerea unei acțiuni este determinată de maximizarea beneficiilor. Pe lângă această asumpție, trăsătura distinctivă a interacțiunilor studiate în teoria jocurilor este reprezentată de modul </w:t>
      </w:r>
      <w:r w:rsidRPr="00EE7C85">
        <w:rPr>
          <w:rFonts w:ascii="Times New Roman" w:hAnsi="Times New Roman"/>
          <w:i/>
          <w:lang w:val="ro-RO"/>
        </w:rPr>
        <w:t>strategic</w:t>
      </w:r>
      <w:r w:rsidRPr="00EE7C85">
        <w:rPr>
          <w:rFonts w:ascii="Times New Roman" w:hAnsi="Times New Roman"/>
          <w:lang w:val="ro-RO"/>
        </w:rPr>
        <w:t xml:space="preserve"> în care jucătorii sau actorii aleg acțiunile, mai precis de împrejurarea că alegerea acțiunilor de către fiecare jucător este influențată de acțiunile aflate la dispoziția celorlalți jucători. Situaţiile în care deciziile de acțiune ale fiecărui jucător sunt influențate de opțiunile de decizie ale celorlalți sunt descrise în literatura de specialitate drept </w:t>
      </w:r>
      <w:r w:rsidRPr="00EE7C85">
        <w:rPr>
          <w:rFonts w:ascii="Times New Roman" w:hAnsi="Times New Roman"/>
          <w:i/>
          <w:lang w:val="ro-RO"/>
        </w:rPr>
        <w:t>strategice</w:t>
      </w:r>
      <w:r w:rsidRPr="00EE7C85">
        <w:rPr>
          <w:rFonts w:ascii="Times New Roman" w:hAnsi="Times New Roman"/>
          <w:lang w:val="ro-RO"/>
        </w:rPr>
        <w:t xml:space="preserve">. </w:t>
      </w:r>
    </w:p>
    <w:p w:rsidR="002E09BA" w:rsidRPr="00EE7C85" w:rsidRDefault="002E09BA" w:rsidP="002E09BA">
      <w:pPr>
        <w:pStyle w:val="BodyText2"/>
        <w:spacing w:line="360" w:lineRule="auto"/>
        <w:ind w:firstLine="708"/>
        <w:rPr>
          <w:rFonts w:ascii="Times New Roman" w:hAnsi="Times New Roman"/>
          <w:i/>
          <w:lang w:val="ro-RO"/>
        </w:rPr>
      </w:pPr>
      <w:r w:rsidRPr="00EE7C85">
        <w:rPr>
          <w:rFonts w:ascii="Times New Roman" w:hAnsi="Times New Roman"/>
          <w:i/>
          <w:lang w:val="ro-RO"/>
        </w:rPr>
        <w:t>Jocurile strategice</w:t>
      </w:r>
      <w:r w:rsidRPr="00EE7C85">
        <w:rPr>
          <w:rFonts w:ascii="Times New Roman" w:hAnsi="Times New Roman"/>
          <w:lang w:val="ro-RO"/>
        </w:rPr>
        <w:t xml:space="preserve"> sunt determinate de trei elemente: </w:t>
      </w:r>
      <w:r w:rsidRPr="00EE7C85">
        <w:rPr>
          <w:rFonts w:ascii="Times New Roman" w:hAnsi="Times New Roman"/>
          <w:i/>
          <w:lang w:val="ro-RO"/>
        </w:rPr>
        <w:t>mulțimea actorilor/jucătorilor</w:t>
      </w:r>
      <w:r w:rsidRPr="00EE7C85">
        <w:rPr>
          <w:rFonts w:ascii="Times New Roman" w:hAnsi="Times New Roman"/>
          <w:lang w:val="ro-RO"/>
        </w:rPr>
        <w:t xml:space="preserve">, </w:t>
      </w:r>
      <w:r w:rsidRPr="00EE7C85">
        <w:rPr>
          <w:rFonts w:ascii="Times New Roman" w:hAnsi="Times New Roman"/>
          <w:i/>
          <w:lang w:val="ro-RO"/>
        </w:rPr>
        <w:t>mulțimea acțiunilor/strategiilor</w:t>
      </w:r>
      <w:r w:rsidRPr="00EE7C85">
        <w:rPr>
          <w:rFonts w:ascii="Times New Roman" w:hAnsi="Times New Roman"/>
          <w:lang w:val="ro-RO"/>
        </w:rPr>
        <w:t xml:space="preserve"> fiecărui jucător (mulțime care formează </w:t>
      </w:r>
      <w:r w:rsidRPr="00EE7C85">
        <w:rPr>
          <w:rFonts w:ascii="Times New Roman" w:hAnsi="Times New Roman"/>
          <w:i/>
          <w:lang w:val="ro-RO"/>
        </w:rPr>
        <w:t>agenda</w:t>
      </w:r>
      <w:r w:rsidRPr="00EE7C85">
        <w:rPr>
          <w:rFonts w:ascii="Times New Roman" w:hAnsi="Times New Roman"/>
          <w:lang w:val="ro-RO"/>
        </w:rPr>
        <w:t xml:space="preserve"> jucătorului) și </w:t>
      </w:r>
      <w:r w:rsidRPr="00EE7C85">
        <w:rPr>
          <w:rFonts w:ascii="Times New Roman" w:hAnsi="Times New Roman"/>
          <w:i/>
          <w:lang w:val="ro-RO"/>
        </w:rPr>
        <w:t>relația de preferință</w:t>
      </w:r>
      <w:r w:rsidRPr="00EE7C85">
        <w:rPr>
          <w:rFonts w:ascii="Times New Roman" w:hAnsi="Times New Roman"/>
          <w:lang w:val="ro-RO"/>
        </w:rPr>
        <w:t xml:space="preserve"> prin care fiecare jucător ierarhizează mulţimea tuturor profilurilor</w:t>
      </w:r>
      <w:r w:rsidRPr="00EE7C85">
        <w:rPr>
          <w:rStyle w:val="FootnoteReference"/>
          <w:rFonts w:ascii="Times New Roman" w:hAnsi="Times New Roman"/>
          <w:lang w:val="ro-RO"/>
        </w:rPr>
        <w:footnoteReference w:id="8"/>
      </w:r>
      <w:r w:rsidRPr="00EE7C85">
        <w:rPr>
          <w:rFonts w:ascii="Times New Roman" w:hAnsi="Times New Roman"/>
          <w:lang w:val="ro-RO"/>
        </w:rPr>
        <w:t xml:space="preserve"> de acţiune. În funcție de aceste elemente definim conceptele fundamentale și instrumentele de analiză ale teoriei jocurilor: </w:t>
      </w:r>
      <w:r w:rsidRPr="00EE7C85">
        <w:rPr>
          <w:rFonts w:ascii="Times New Roman" w:hAnsi="Times New Roman"/>
          <w:i/>
          <w:lang w:val="ro-RO"/>
        </w:rPr>
        <w:t>cel mai bun răspuns</w:t>
      </w:r>
      <w:r w:rsidRPr="00EE7C85">
        <w:rPr>
          <w:rFonts w:ascii="Times New Roman" w:hAnsi="Times New Roman"/>
          <w:lang w:val="ro-RO"/>
        </w:rPr>
        <w:t xml:space="preserve">, </w:t>
      </w:r>
      <w:r w:rsidRPr="00EE7C85">
        <w:rPr>
          <w:rFonts w:ascii="Times New Roman" w:hAnsi="Times New Roman"/>
          <w:i/>
          <w:lang w:val="ro-RO"/>
        </w:rPr>
        <w:t>strategii dominate (tare, slab)</w:t>
      </w:r>
      <w:r w:rsidRPr="00EE7C85">
        <w:rPr>
          <w:rFonts w:ascii="Times New Roman" w:hAnsi="Times New Roman"/>
          <w:lang w:val="ro-RO"/>
        </w:rPr>
        <w:t xml:space="preserve">, </w:t>
      </w:r>
      <w:r w:rsidRPr="00EE7C85">
        <w:rPr>
          <w:rFonts w:ascii="Times New Roman" w:hAnsi="Times New Roman"/>
          <w:i/>
          <w:lang w:val="ro-RO"/>
        </w:rPr>
        <w:t>strategii dominante,</w:t>
      </w:r>
      <w:r w:rsidRPr="00EE7C85">
        <w:rPr>
          <w:rFonts w:ascii="Times New Roman" w:hAnsi="Times New Roman"/>
          <w:lang w:val="ro-RO"/>
        </w:rPr>
        <w:t xml:space="preserve"> </w:t>
      </w:r>
      <w:r w:rsidRPr="00EE7C85">
        <w:rPr>
          <w:rFonts w:ascii="Times New Roman" w:hAnsi="Times New Roman"/>
          <w:i/>
          <w:lang w:val="ro-RO"/>
        </w:rPr>
        <w:t>echilibru Nash</w:t>
      </w:r>
      <w:r w:rsidRPr="00EE7C85">
        <w:rPr>
          <w:rFonts w:ascii="Times New Roman" w:hAnsi="Times New Roman"/>
          <w:lang w:val="ro-RO"/>
        </w:rPr>
        <w:t xml:space="preserve">, </w:t>
      </w:r>
      <w:r w:rsidRPr="00EE7C85">
        <w:rPr>
          <w:rFonts w:ascii="Times New Roman" w:hAnsi="Times New Roman"/>
          <w:i/>
          <w:lang w:val="ro-RO"/>
        </w:rPr>
        <w:t>echilibrul perfect al subjocului</w:t>
      </w:r>
      <w:r w:rsidRPr="00EE7C85">
        <w:rPr>
          <w:rFonts w:ascii="Times New Roman" w:hAnsi="Times New Roman"/>
          <w:lang w:val="ro-RO"/>
        </w:rPr>
        <w:t xml:space="preserve">, </w:t>
      </w:r>
      <w:r w:rsidRPr="00EE7C85">
        <w:rPr>
          <w:rFonts w:ascii="Times New Roman" w:hAnsi="Times New Roman"/>
          <w:i/>
          <w:lang w:val="ro-RO"/>
        </w:rPr>
        <w:t xml:space="preserve">optim Pareto, procedeul eliminǎrii iterate a strategiilor, inducția inversă </w:t>
      </w:r>
      <w:r w:rsidRPr="00EE7C85">
        <w:rPr>
          <w:rFonts w:ascii="Times New Roman" w:hAnsi="Times New Roman"/>
          <w:lang w:val="ro-RO"/>
        </w:rPr>
        <w:t>etc</w:t>
      </w:r>
    </w:p>
    <w:p w:rsidR="002E09BA" w:rsidRPr="00EE7C85" w:rsidRDefault="002E09BA" w:rsidP="002E09BA">
      <w:pPr>
        <w:pStyle w:val="BodyText2"/>
        <w:spacing w:line="360" w:lineRule="auto"/>
        <w:ind w:firstLine="708"/>
        <w:rPr>
          <w:rFonts w:ascii="Times New Roman" w:hAnsi="Times New Roman"/>
          <w:lang w:val="ro-RO"/>
        </w:rPr>
      </w:pPr>
      <w:r w:rsidRPr="00EE7C85">
        <w:rPr>
          <w:rFonts w:ascii="Times New Roman" w:hAnsi="Times New Roman"/>
          <w:lang w:val="ro-RO"/>
        </w:rPr>
        <w:lastRenderedPageBreak/>
        <w:t>Clasificarea jocurilor strategice se poate realiza în funcție de diferite criterii, precum, numărul jucătorilor (</w:t>
      </w:r>
      <w:r w:rsidRPr="00EE7C85">
        <w:rPr>
          <w:rFonts w:ascii="Times New Roman" w:hAnsi="Times New Roman"/>
          <w:i/>
          <w:lang w:val="ro-RO"/>
        </w:rPr>
        <w:t>jocuri de două persoane</w:t>
      </w:r>
      <w:r w:rsidRPr="00EE7C85">
        <w:rPr>
          <w:rFonts w:ascii="Times New Roman" w:hAnsi="Times New Roman"/>
          <w:lang w:val="ro-RO"/>
        </w:rPr>
        <w:t xml:space="preserve">, </w:t>
      </w:r>
      <w:r w:rsidRPr="00EE7C85">
        <w:rPr>
          <w:rFonts w:ascii="Times New Roman" w:hAnsi="Times New Roman"/>
          <w:i/>
          <w:lang w:val="ro-RO"/>
        </w:rPr>
        <w:t>jocuri de n persoane</w:t>
      </w:r>
      <w:r w:rsidRPr="00EE7C85">
        <w:rPr>
          <w:rFonts w:ascii="Times New Roman" w:hAnsi="Times New Roman"/>
          <w:lang w:val="ro-RO"/>
        </w:rPr>
        <w:t>), informația jucătorilor cu privire la acțiunile sau opțiunile de acțiune ale celorlalți jucători (</w:t>
      </w:r>
      <w:r w:rsidRPr="00EE7C85">
        <w:rPr>
          <w:rFonts w:ascii="Times New Roman" w:hAnsi="Times New Roman"/>
          <w:i/>
          <w:lang w:val="ro-RO"/>
        </w:rPr>
        <w:t>jocuri cu</w:t>
      </w:r>
      <w:r w:rsidRPr="00EE7C85">
        <w:rPr>
          <w:rFonts w:ascii="Times New Roman" w:hAnsi="Times New Roman"/>
          <w:lang w:val="ro-RO"/>
        </w:rPr>
        <w:t xml:space="preserve"> </w:t>
      </w:r>
      <w:r w:rsidRPr="00EE7C85">
        <w:rPr>
          <w:rFonts w:ascii="Times New Roman" w:hAnsi="Times New Roman"/>
          <w:i/>
          <w:lang w:val="ro-RO"/>
        </w:rPr>
        <w:t>informație completă</w:t>
      </w:r>
      <w:r w:rsidRPr="00EE7C85">
        <w:rPr>
          <w:rFonts w:ascii="Times New Roman" w:hAnsi="Times New Roman"/>
          <w:lang w:val="ro-RO"/>
        </w:rPr>
        <w:t xml:space="preserve">, </w:t>
      </w:r>
      <w:r w:rsidRPr="00EE7C85">
        <w:rPr>
          <w:rFonts w:ascii="Times New Roman" w:hAnsi="Times New Roman"/>
          <w:i/>
          <w:lang w:val="ro-RO"/>
        </w:rPr>
        <w:t>jocuri cu</w:t>
      </w:r>
      <w:r w:rsidRPr="00EE7C85">
        <w:rPr>
          <w:rFonts w:ascii="Times New Roman" w:hAnsi="Times New Roman"/>
          <w:lang w:val="ro-RO"/>
        </w:rPr>
        <w:t xml:space="preserve"> </w:t>
      </w:r>
      <w:r w:rsidRPr="00EE7C85">
        <w:rPr>
          <w:rFonts w:ascii="Times New Roman" w:hAnsi="Times New Roman"/>
          <w:i/>
          <w:lang w:val="ro-RO"/>
        </w:rPr>
        <w:t>informație incompletă</w:t>
      </w:r>
      <w:r w:rsidRPr="00EE7C85">
        <w:rPr>
          <w:rFonts w:ascii="Times New Roman" w:hAnsi="Times New Roman"/>
          <w:lang w:val="ro-RO"/>
        </w:rPr>
        <w:t>), informația jucătorilor cu privire la deciziile anterioare ale celorlalți jucători (</w:t>
      </w:r>
      <w:r w:rsidRPr="00EE7C85">
        <w:rPr>
          <w:rFonts w:ascii="Times New Roman" w:hAnsi="Times New Roman"/>
          <w:i/>
          <w:lang w:val="ro-RO"/>
        </w:rPr>
        <w:t>jocuri secvențiale</w:t>
      </w:r>
      <w:r w:rsidRPr="00EE7C85">
        <w:rPr>
          <w:rFonts w:ascii="Times New Roman" w:hAnsi="Times New Roman"/>
          <w:lang w:val="ro-RO"/>
        </w:rPr>
        <w:t xml:space="preserve">, </w:t>
      </w:r>
      <w:r w:rsidRPr="00EE7C85">
        <w:rPr>
          <w:rFonts w:ascii="Times New Roman" w:hAnsi="Times New Roman"/>
          <w:i/>
          <w:lang w:val="ro-RO"/>
        </w:rPr>
        <w:t>jocuri simultane</w:t>
      </w:r>
      <w:r w:rsidRPr="00EE7C85">
        <w:rPr>
          <w:rFonts w:ascii="Times New Roman" w:hAnsi="Times New Roman"/>
          <w:lang w:val="ro-RO"/>
        </w:rPr>
        <w:t>), distribuția beneficiilor sau utilităților (</w:t>
      </w:r>
      <w:r w:rsidRPr="00EE7C85">
        <w:rPr>
          <w:rFonts w:ascii="Times New Roman" w:hAnsi="Times New Roman"/>
          <w:i/>
          <w:lang w:val="ro-RO"/>
        </w:rPr>
        <w:t>jocuri cu sumă nulă</w:t>
      </w:r>
      <w:r w:rsidRPr="00EE7C85">
        <w:rPr>
          <w:rFonts w:ascii="Times New Roman" w:hAnsi="Times New Roman"/>
          <w:lang w:val="ro-RO"/>
        </w:rPr>
        <w:t xml:space="preserve">, </w:t>
      </w:r>
      <w:r w:rsidRPr="00EE7C85">
        <w:rPr>
          <w:rFonts w:ascii="Times New Roman" w:hAnsi="Times New Roman"/>
          <w:i/>
          <w:lang w:val="ro-RO"/>
        </w:rPr>
        <w:t>jocuri cu sumă nenulă</w:t>
      </w:r>
      <w:r w:rsidRPr="00EE7C85">
        <w:rPr>
          <w:rFonts w:ascii="Times New Roman" w:hAnsi="Times New Roman"/>
          <w:lang w:val="ro-RO"/>
        </w:rPr>
        <w:t>), probabilitatea de alegere a acțiunilor sau strategiilor (</w:t>
      </w:r>
      <w:r w:rsidRPr="00EE7C85">
        <w:rPr>
          <w:rFonts w:ascii="Times New Roman" w:hAnsi="Times New Roman"/>
          <w:i/>
          <w:lang w:val="ro-RO"/>
        </w:rPr>
        <w:t>jocuri cu strategii pure</w:t>
      </w:r>
      <w:r w:rsidRPr="00EE7C85">
        <w:rPr>
          <w:rFonts w:ascii="Times New Roman" w:hAnsi="Times New Roman"/>
          <w:lang w:val="ro-RO"/>
        </w:rPr>
        <w:t xml:space="preserve">, </w:t>
      </w:r>
      <w:r w:rsidRPr="00EE7C85">
        <w:rPr>
          <w:rFonts w:ascii="Times New Roman" w:hAnsi="Times New Roman"/>
          <w:i/>
          <w:lang w:val="ro-RO"/>
        </w:rPr>
        <w:t>jocuri cu strategii mixte</w:t>
      </w:r>
      <w:r w:rsidRPr="00EE7C85">
        <w:rPr>
          <w:rFonts w:ascii="Times New Roman" w:hAnsi="Times New Roman"/>
          <w:lang w:val="ro-RO"/>
        </w:rPr>
        <w:t xml:space="preserve">) etc. </w:t>
      </w:r>
    </w:p>
    <w:p w:rsidR="002E09BA" w:rsidRPr="00EE7C85" w:rsidRDefault="002E09BA" w:rsidP="002E09BA">
      <w:pPr>
        <w:pStyle w:val="BodyText2"/>
        <w:spacing w:line="360" w:lineRule="auto"/>
        <w:rPr>
          <w:rFonts w:ascii="Times New Roman" w:hAnsi="Times New Roman"/>
          <w:lang w:val="ro-RO"/>
        </w:rPr>
      </w:pPr>
      <w:r w:rsidRPr="00EE7C85">
        <w:rPr>
          <w:rFonts w:ascii="Times New Roman" w:hAnsi="Times New Roman"/>
          <w:lang w:val="ro-RO"/>
        </w:rPr>
        <w:tab/>
        <w:t>În cadrul relațiilor internaționale (dar nu numai) teoria jocurilor este utilizată pentru a modela, explica și/sau prezice situații conflictuale. Clasice, în acest sens, sunt modelările</w:t>
      </w:r>
      <w:r w:rsidR="00B63B12">
        <w:rPr>
          <w:rFonts w:ascii="Times New Roman" w:hAnsi="Times New Roman"/>
          <w:lang w:val="ro-RO"/>
        </w:rPr>
        <w:t xml:space="preserve"> </w:t>
      </w:r>
      <w:r w:rsidRPr="00EE7C85">
        <w:rPr>
          <w:rFonts w:ascii="Times New Roman" w:hAnsi="Times New Roman"/>
          <w:i/>
          <w:lang w:val="ro-RO"/>
        </w:rPr>
        <w:t>cursei înarmărilor</w:t>
      </w:r>
      <w:r w:rsidRPr="00EE7C85">
        <w:rPr>
          <w:rFonts w:ascii="Times New Roman" w:hAnsi="Times New Roman"/>
          <w:lang w:val="ro-RO"/>
        </w:rPr>
        <w:t xml:space="preserve"> – </w:t>
      </w:r>
      <w:r w:rsidR="00B63B12">
        <w:rPr>
          <w:rFonts w:ascii="Times New Roman" w:hAnsi="Times New Roman"/>
          <w:lang w:val="ro-RO"/>
        </w:rPr>
        <w:t>(</w:t>
      </w:r>
      <w:r w:rsidRPr="00EE7C85">
        <w:rPr>
          <w:rFonts w:ascii="Times New Roman" w:hAnsi="Times New Roman"/>
          <w:lang w:val="ro-RO"/>
        </w:rPr>
        <w:t>modelată</w:t>
      </w:r>
      <w:r w:rsidR="00B63B12">
        <w:rPr>
          <w:rFonts w:ascii="Times New Roman" w:hAnsi="Times New Roman"/>
          <w:lang w:val="ro-RO"/>
        </w:rPr>
        <w:t>)</w:t>
      </w:r>
      <w:r w:rsidRPr="00EE7C85">
        <w:rPr>
          <w:rFonts w:ascii="Times New Roman" w:hAnsi="Times New Roman"/>
          <w:lang w:val="ro-RO"/>
        </w:rPr>
        <w:t xml:space="preserve"> prin </w:t>
      </w:r>
      <w:r w:rsidRPr="00EE7C85">
        <w:rPr>
          <w:rFonts w:ascii="Times New Roman" w:hAnsi="Times New Roman"/>
          <w:i/>
          <w:lang w:val="ro-RO"/>
        </w:rPr>
        <w:t>dilema deținuților/prizonierilor</w:t>
      </w:r>
      <w:r w:rsidRPr="00EE7C85">
        <w:rPr>
          <w:rFonts w:ascii="Times New Roman" w:hAnsi="Times New Roman"/>
          <w:lang w:val="ro-RO"/>
        </w:rPr>
        <w:t xml:space="preserve">– și </w:t>
      </w:r>
      <w:r w:rsidRPr="00EE7C85">
        <w:rPr>
          <w:rFonts w:ascii="Times New Roman" w:hAnsi="Times New Roman"/>
          <w:i/>
          <w:lang w:val="ro-RO"/>
        </w:rPr>
        <w:t>crizei cubaneze a rachetelor</w:t>
      </w:r>
      <w:r w:rsidRPr="00EE7C85">
        <w:rPr>
          <w:rFonts w:ascii="Times New Roman" w:hAnsi="Times New Roman"/>
          <w:lang w:val="ro-RO"/>
        </w:rPr>
        <w:t xml:space="preserve"> – </w:t>
      </w:r>
      <w:r w:rsidR="00B63B12">
        <w:rPr>
          <w:rFonts w:ascii="Times New Roman" w:hAnsi="Times New Roman"/>
          <w:lang w:val="ro-RO"/>
        </w:rPr>
        <w:t>(</w:t>
      </w:r>
      <w:r w:rsidRPr="00EE7C85">
        <w:rPr>
          <w:rFonts w:ascii="Times New Roman" w:hAnsi="Times New Roman"/>
          <w:lang w:val="ro-RO"/>
        </w:rPr>
        <w:t>modelată</w:t>
      </w:r>
      <w:r w:rsidR="00B63B12">
        <w:rPr>
          <w:rFonts w:ascii="Times New Roman" w:hAnsi="Times New Roman"/>
          <w:lang w:val="ro-RO"/>
        </w:rPr>
        <w:t>)</w:t>
      </w:r>
      <w:r w:rsidRPr="00EE7C85">
        <w:rPr>
          <w:rFonts w:ascii="Times New Roman" w:hAnsi="Times New Roman"/>
          <w:lang w:val="ro-RO"/>
        </w:rPr>
        <w:t xml:space="preserve"> prin </w:t>
      </w:r>
      <w:r w:rsidRPr="00EE7C85">
        <w:rPr>
          <w:rFonts w:ascii="Times New Roman" w:hAnsi="Times New Roman"/>
          <w:i/>
          <w:lang w:val="ro-RO"/>
        </w:rPr>
        <w:t>jocul lașii</w:t>
      </w:r>
      <w:r w:rsidRPr="00EE7C85">
        <w:rPr>
          <w:rFonts w:ascii="Times New Roman" w:hAnsi="Times New Roman"/>
          <w:lang w:val="ro-RO"/>
        </w:rPr>
        <w:t>. Unii autori</w:t>
      </w:r>
      <w:r w:rsidRPr="00EE7C85">
        <w:rPr>
          <w:rStyle w:val="FootnoteReference"/>
          <w:rFonts w:ascii="Times New Roman" w:hAnsi="Times New Roman"/>
          <w:lang w:val="ro-RO"/>
        </w:rPr>
        <w:footnoteReference w:id="9"/>
      </w:r>
      <w:r w:rsidRPr="00EE7C85">
        <w:rPr>
          <w:rFonts w:ascii="Times New Roman" w:hAnsi="Times New Roman"/>
          <w:lang w:val="ro-RO"/>
        </w:rPr>
        <w:t xml:space="preserve"> au dezvoltat chiar variante de teoria jocurilor particularizate pentru analizele din relațiile internaționale. Elocventă, în acest sens, este </w:t>
      </w:r>
      <w:r w:rsidRPr="00EE7C85">
        <w:rPr>
          <w:rFonts w:ascii="Times New Roman" w:hAnsi="Times New Roman"/>
          <w:i/>
          <w:lang w:val="ro-RO"/>
        </w:rPr>
        <w:t>teoria mutărilor</w:t>
      </w:r>
      <w:r w:rsidRPr="00EE7C85">
        <w:rPr>
          <w:rStyle w:val="FootnoteReference"/>
          <w:rFonts w:ascii="Times New Roman" w:hAnsi="Times New Roman"/>
          <w:i/>
          <w:lang w:val="ro-RO"/>
        </w:rPr>
        <w:footnoteReference w:id="10"/>
      </w:r>
      <w:r w:rsidRPr="00EE7C85">
        <w:rPr>
          <w:rFonts w:ascii="Times New Roman" w:hAnsi="Times New Roman"/>
          <w:lang w:val="ro-RO"/>
        </w:rPr>
        <w:t xml:space="preserve"> concepută și elaborată de Steven Brams special pentru studiul situațiilor conflictuale din relațiile internaționale. Intenția explicită a </w:t>
      </w:r>
      <w:r w:rsidRPr="00EE7C85">
        <w:rPr>
          <w:rFonts w:ascii="Times New Roman" w:hAnsi="Times New Roman"/>
          <w:i/>
          <w:lang w:val="ro-RO"/>
        </w:rPr>
        <w:t>teoriei mutărilor</w:t>
      </w:r>
      <w:r w:rsidRPr="00EE7C85">
        <w:rPr>
          <w:rFonts w:ascii="Times New Roman" w:hAnsi="Times New Roman"/>
          <w:lang w:val="ro-RO"/>
        </w:rPr>
        <w:t xml:space="preserve"> este de a recupera caracterul dinamic al interacțiunilor din relațiile internaționale. Drept consecință, în cadrul teoriei sunt forjate concepte noi, precum cel de </w:t>
      </w:r>
      <w:r w:rsidRPr="00EE7C85">
        <w:rPr>
          <w:rFonts w:ascii="Times New Roman" w:hAnsi="Times New Roman"/>
          <w:i/>
          <w:lang w:val="ro-RO"/>
        </w:rPr>
        <w:t>echilibru non-miopic</w:t>
      </w:r>
      <w:r w:rsidRPr="00EE7C85">
        <w:rPr>
          <w:rFonts w:ascii="Times New Roman" w:hAnsi="Times New Roman"/>
          <w:lang w:val="ro-RO"/>
        </w:rPr>
        <w:t>, sunt analizate în această nouă lumină concepte precum puterea politică, militară, economică etc</w:t>
      </w:r>
      <w:r w:rsidR="00B63B12">
        <w:rPr>
          <w:rFonts w:ascii="Times New Roman" w:hAnsi="Times New Roman"/>
          <w:lang w:val="ro-RO"/>
        </w:rPr>
        <w:t>.</w:t>
      </w:r>
      <w:r w:rsidRPr="00EE7C85">
        <w:rPr>
          <w:rFonts w:ascii="Times New Roman" w:hAnsi="Times New Roman"/>
          <w:lang w:val="ro-RO"/>
        </w:rPr>
        <w:t xml:space="preserve">, dar sunt păstrate și uneori extinse tehnici tradiționale precum </w:t>
      </w:r>
      <w:r w:rsidRPr="00EE7C85">
        <w:rPr>
          <w:rFonts w:ascii="Times New Roman" w:hAnsi="Times New Roman"/>
          <w:i/>
          <w:lang w:val="ro-RO"/>
        </w:rPr>
        <w:t>inducția inversă</w:t>
      </w:r>
      <w:r w:rsidRPr="00EE7C85">
        <w:rPr>
          <w:rFonts w:ascii="Times New Roman" w:hAnsi="Times New Roman"/>
          <w:lang w:val="ro-RO"/>
        </w:rPr>
        <w:t xml:space="preserve">. Teoria mutărilor nu este unanim acceptată în calitatea ei de instrument de analiză mai eficient decât teoria jocurilor în relațiile internaționale și a fost îndreptățit, credem noi, criticată. Controversa generată de teoria mutărilor a condus, însă, la prolifice analize teoretice ale semnificației și limitelor metodelor joc-teoretice în cadrul relațiilor internaționale. </w:t>
      </w:r>
    </w:p>
    <w:p w:rsidR="002E09BA" w:rsidRPr="00EE7C85" w:rsidRDefault="002E09BA" w:rsidP="002E09BA">
      <w:pPr>
        <w:pStyle w:val="BodyText2"/>
        <w:spacing w:line="360" w:lineRule="auto"/>
        <w:rPr>
          <w:rFonts w:ascii="Times New Roman" w:hAnsi="Times New Roman"/>
          <w:lang w:val="ro-RO"/>
        </w:rPr>
      </w:pPr>
    </w:p>
    <w:p w:rsidR="002E09BA" w:rsidRPr="00EE7C85" w:rsidRDefault="002E09BA" w:rsidP="00767CC5">
      <w:pPr>
        <w:pStyle w:val="Heading3"/>
        <w:rPr>
          <w:lang w:val="ro-RO"/>
        </w:rPr>
      </w:pPr>
      <w:bookmarkStart w:id="38" w:name="_Toc469658314"/>
      <w:r w:rsidRPr="00EE7C85">
        <w:rPr>
          <w:lang w:val="ro-RO"/>
        </w:rPr>
        <w:t>(III) Analiza de rețea</w:t>
      </w:r>
      <w:bookmarkEnd w:id="38"/>
    </w:p>
    <w:p w:rsidR="002E09BA" w:rsidRPr="00EE7C85" w:rsidRDefault="002E09BA" w:rsidP="00001F86">
      <w:pPr>
        <w:pStyle w:val="BodyText2"/>
        <w:spacing w:line="360" w:lineRule="auto"/>
        <w:ind w:firstLine="708"/>
        <w:rPr>
          <w:rFonts w:ascii="Times New Roman" w:hAnsi="Times New Roman"/>
          <w:lang w:val="ro-RO"/>
        </w:rPr>
      </w:pPr>
      <w:r w:rsidRPr="00EE7C85">
        <w:rPr>
          <w:rFonts w:ascii="Times New Roman" w:hAnsi="Times New Roman"/>
          <w:lang w:val="ro-RO"/>
        </w:rPr>
        <w:t xml:space="preserve">Analiza de rețea reprezintă o abordare matematică a diferitelor relații dintre entitățile care constituie unitățile de analiză ale cercetării. Relațiile asupra cărora analiza de rețea se concentrează sunt, evident, relațiile relevante pentru obiectivul cercetării. Dacă tehnicile statistice și abordările cantitative vizează proprietățile unităților de analiză (caracteristici sociodemografice, caracteristici socioprofesionale, caracteristici sociale, economice, atitudini, percepții etc), analiza de rețea abordează conexiunile existente sau care se instituie între unitățile de analiză. În acest sens, putem spune că analiza de rețea reprezintă o abordare </w:t>
      </w:r>
      <w:r w:rsidRPr="00EE7C85">
        <w:rPr>
          <w:rFonts w:ascii="Times New Roman" w:hAnsi="Times New Roman"/>
          <w:lang w:val="ro-RO"/>
        </w:rPr>
        <w:lastRenderedPageBreak/>
        <w:t xml:space="preserve">complementară tehnicilor statistice. Relațiile dintre unitățile de analiză constituie o rețea, iar studiul acestei rețele este realizat, în principal, cu ajutorul </w:t>
      </w:r>
      <w:r w:rsidRPr="00EE7C85">
        <w:rPr>
          <w:rFonts w:ascii="Times New Roman" w:hAnsi="Times New Roman"/>
          <w:i/>
          <w:lang w:val="ro-RO"/>
        </w:rPr>
        <w:t>teoriei grafurilor</w:t>
      </w:r>
      <w:r w:rsidRPr="00EE7C85">
        <w:rPr>
          <w:rFonts w:ascii="Times New Roman" w:hAnsi="Times New Roman"/>
          <w:lang w:val="ro-RO"/>
        </w:rPr>
        <w:t>. Astfel, se surprind matematic proprietățile (</w:t>
      </w:r>
      <w:r w:rsidRPr="00EE7C85">
        <w:rPr>
          <w:rFonts w:ascii="Times New Roman" w:hAnsi="Times New Roman"/>
          <w:i/>
          <w:lang w:val="ro-RO"/>
        </w:rPr>
        <w:t>simetrie, tranzitivitate</w:t>
      </w:r>
      <w:r w:rsidRPr="00EE7C85">
        <w:rPr>
          <w:rFonts w:ascii="Times New Roman" w:hAnsi="Times New Roman"/>
          <w:lang w:val="ro-RO"/>
        </w:rPr>
        <w:t xml:space="preserve"> etc.) relațiilor (</w:t>
      </w:r>
      <w:r w:rsidRPr="00EE7C85">
        <w:rPr>
          <w:rFonts w:ascii="Times New Roman" w:hAnsi="Times New Roman"/>
          <w:i/>
          <w:lang w:val="ro-RO"/>
        </w:rPr>
        <w:t>muchii</w:t>
      </w:r>
      <w:r w:rsidRPr="00EE7C85">
        <w:rPr>
          <w:rFonts w:ascii="Times New Roman" w:hAnsi="Times New Roman"/>
          <w:lang w:val="ro-RO"/>
        </w:rPr>
        <w:t>, în teoria grafurilor) dintre unitățile de analiză (</w:t>
      </w:r>
      <w:r w:rsidRPr="00EE7C85">
        <w:rPr>
          <w:rFonts w:ascii="Times New Roman" w:hAnsi="Times New Roman"/>
          <w:i/>
          <w:lang w:val="ro-RO"/>
        </w:rPr>
        <w:t>noduri</w:t>
      </w:r>
      <w:r w:rsidRPr="00EE7C85">
        <w:rPr>
          <w:rFonts w:ascii="Times New Roman" w:hAnsi="Times New Roman"/>
          <w:lang w:val="ro-RO"/>
        </w:rPr>
        <w:t>, în teoria grafurilor), se elaborează modele ale rețelelor formate din aceste noduri și muchii, se analizează proprietățile acestor rețele (</w:t>
      </w:r>
      <w:r w:rsidRPr="00EE7C85">
        <w:rPr>
          <w:rFonts w:ascii="Times New Roman" w:hAnsi="Times New Roman"/>
          <w:i/>
          <w:lang w:val="ro-RO"/>
        </w:rPr>
        <w:t>densitate</w:t>
      </w:r>
      <w:r w:rsidRPr="00EE7C85">
        <w:rPr>
          <w:rFonts w:ascii="Times New Roman" w:hAnsi="Times New Roman"/>
          <w:lang w:val="ro-RO"/>
        </w:rPr>
        <w:t xml:space="preserve">, </w:t>
      </w:r>
      <w:r w:rsidRPr="00EE7C85">
        <w:rPr>
          <w:rFonts w:ascii="Times New Roman" w:hAnsi="Times New Roman"/>
          <w:i/>
          <w:lang w:val="ro-RO"/>
        </w:rPr>
        <w:t>centralitate etc</w:t>
      </w:r>
      <w:r w:rsidRPr="00EE7C85">
        <w:rPr>
          <w:rFonts w:ascii="Times New Roman" w:hAnsi="Times New Roman"/>
          <w:lang w:val="ro-RO"/>
        </w:rPr>
        <w:t xml:space="preserve">) și se stabilește, pe baza acestor proprietăți, dinamica lor. Reprezentările grafice ale rețelelor sociale se numesc </w:t>
      </w:r>
      <w:r w:rsidRPr="00EE7C85">
        <w:rPr>
          <w:rFonts w:ascii="Times New Roman" w:hAnsi="Times New Roman"/>
          <w:i/>
          <w:lang w:val="ro-RO"/>
        </w:rPr>
        <w:t>sociograme</w:t>
      </w:r>
      <w:r w:rsidRPr="00EE7C85">
        <w:rPr>
          <w:rFonts w:ascii="Times New Roman" w:hAnsi="Times New Roman"/>
          <w:lang w:val="ro-RO"/>
        </w:rPr>
        <w:t xml:space="preserve"> și sunt, în măsura în care rețeaua este mică, un instrument euristic puternic. În sociograme, nodurile sunt reprezentate prin figuri geometrice plane – cercuri, pătrate, triunghuri – iar muchiile prin linii – drepte sau curbe – care unesc aceste puncte. În funcție de proprietățile relațiilor, liniile pot fi simple sau direcționale, fapt marcat în sociogramă printr-o săgeată. De exemplu, căsătoria este o relație simetrică, prin urmare linia care reprezintă relația matrimonială dintre două noduri sau doi actori este simplă, iar graful care ilustrează o rețea formată din relații simetrice sau nondirecționale se numește </w:t>
      </w:r>
      <w:r w:rsidRPr="00EE7C85">
        <w:rPr>
          <w:rFonts w:ascii="Times New Roman" w:hAnsi="Times New Roman"/>
          <w:i/>
          <w:lang w:val="ro-RO"/>
        </w:rPr>
        <w:t>graf neorientat</w:t>
      </w:r>
      <w:r w:rsidRPr="00EE7C85">
        <w:rPr>
          <w:rFonts w:ascii="Times New Roman" w:hAnsi="Times New Roman"/>
          <w:lang w:val="ro-RO"/>
        </w:rPr>
        <w:t xml:space="preserve">. Relațiile nesimetrice direcționale precum relația de consiliere sau relația de ajutor sunt marcate printr-o săgeată, iar graful care conține astfel de relații se numește </w:t>
      </w:r>
      <w:r w:rsidRPr="00EE7C85">
        <w:rPr>
          <w:rFonts w:ascii="Times New Roman" w:hAnsi="Times New Roman"/>
          <w:i/>
          <w:lang w:val="ro-RO"/>
        </w:rPr>
        <w:t>graf orientat</w:t>
      </w:r>
      <w:r w:rsidRPr="00EE7C85">
        <w:rPr>
          <w:rFonts w:ascii="Times New Roman" w:hAnsi="Times New Roman"/>
          <w:lang w:val="ro-RO"/>
        </w:rPr>
        <w:t xml:space="preserve">. Relațiile de ajutor la învățat din cadrul unei grupe de seminar pot fi reprezentate printr-un graf sau sociogramă în care muchiile sunt direcționate și exprimă asimetria relației. Analiza rețelelor stabilește, printre altele, proprietățile structurale ale nodurilor și distinge preeminența unor noduri, fapt ce explică, de pildă, modul în care o informație eronată circulă printre studenți la un examen. Rezultatele analizei de rețea au pe lângă funcția explicativă și o funcție predictivă. </w:t>
      </w:r>
    </w:p>
    <w:p w:rsidR="002E09BA" w:rsidRPr="00EE7C85" w:rsidRDefault="002E09BA" w:rsidP="002E09BA">
      <w:pPr>
        <w:pStyle w:val="BodyText2"/>
        <w:spacing w:line="360" w:lineRule="auto"/>
        <w:ind w:firstLine="708"/>
        <w:rPr>
          <w:rFonts w:ascii="Times New Roman" w:hAnsi="Times New Roman"/>
          <w:lang w:val="ro-RO"/>
        </w:rPr>
      </w:pPr>
      <w:r w:rsidRPr="00EE7C85">
        <w:rPr>
          <w:rFonts w:ascii="Times New Roman" w:hAnsi="Times New Roman"/>
          <w:lang w:val="ro-RO"/>
        </w:rPr>
        <w:t>Analiza de rețea este utilă în contextele în care atributele actorilor sunt sensibile la structura din care aceștia fac parte. De pildă, tipul și cantitatea de informație pe care un individ o deține depinde de structura de schimb informațional în care se află. Fenomene precum influența, difuziunea, contaminarea, învățarea, în general, transferurile sau schimburile dintre diferite entități, sunt studiate mai acurat și eficient cu ajutorul analizei de rețea. O analiză clasică, în acest sens, este cea a lui John F. Padgett și Cristopher K. Ansell</w:t>
      </w:r>
      <w:r w:rsidRPr="00EE7C85">
        <w:rPr>
          <w:rStyle w:val="FootnoteReference"/>
          <w:rFonts w:ascii="Times New Roman" w:hAnsi="Times New Roman"/>
          <w:lang w:val="ro-RO"/>
        </w:rPr>
        <w:footnoteReference w:id="11"/>
      </w:r>
      <w:r w:rsidRPr="00EE7C85">
        <w:rPr>
          <w:rFonts w:ascii="Times New Roman" w:hAnsi="Times New Roman"/>
          <w:lang w:val="ro-RO"/>
        </w:rPr>
        <w:t xml:space="preserve"> vizând ascensiunea familiei de` Medici. Cei doi autori utilizează datele și informațiile culese de Dale Kent</w:t>
      </w:r>
      <w:r w:rsidRPr="00EE7C85">
        <w:rPr>
          <w:rStyle w:val="FootnoteReference"/>
          <w:rFonts w:ascii="Times New Roman" w:hAnsi="Times New Roman"/>
          <w:lang w:val="ro-RO"/>
        </w:rPr>
        <w:footnoteReference w:id="12"/>
      </w:r>
      <w:r w:rsidRPr="00EE7C85">
        <w:rPr>
          <w:rFonts w:ascii="Times New Roman" w:hAnsi="Times New Roman"/>
          <w:lang w:val="ro-RO"/>
        </w:rPr>
        <w:t xml:space="preserve"> pentru a analiza legăturile și relațiile matrimoniale, economice, politice și de prietenie dintre diferite familii aristocrate florentine. În urma acestei analize, Padgett și Ansell au oferit o explicație în termenii analizei de rețea a ascensiunii familiei de` Medici. </w:t>
      </w:r>
    </w:p>
    <w:p w:rsidR="002E09BA" w:rsidRPr="00EE7C85" w:rsidRDefault="002E09BA" w:rsidP="002E09BA">
      <w:pPr>
        <w:pStyle w:val="BodyText2"/>
        <w:spacing w:line="360" w:lineRule="auto"/>
        <w:ind w:firstLine="708"/>
        <w:rPr>
          <w:rFonts w:ascii="Times New Roman" w:hAnsi="Times New Roman"/>
          <w:lang w:val="ro-RO"/>
        </w:rPr>
      </w:pPr>
      <w:r w:rsidRPr="00EE7C85">
        <w:rPr>
          <w:rFonts w:ascii="Times New Roman" w:hAnsi="Times New Roman"/>
          <w:lang w:val="ro-RO"/>
        </w:rPr>
        <w:lastRenderedPageBreak/>
        <w:t>Un exemplu mai recent este studiul lui Matthew Elliott, Benjamin Golub și Matthew O. Jackson</w:t>
      </w:r>
      <w:r w:rsidRPr="00EE7C85">
        <w:rPr>
          <w:rStyle w:val="FootnoteReference"/>
          <w:rFonts w:ascii="Times New Roman" w:hAnsi="Times New Roman"/>
          <w:lang w:val="ro-RO"/>
        </w:rPr>
        <w:footnoteReference w:id="13"/>
      </w:r>
      <w:r w:rsidRPr="00EE7C85">
        <w:rPr>
          <w:rFonts w:ascii="Times New Roman" w:hAnsi="Times New Roman"/>
          <w:lang w:val="ro-RO"/>
        </w:rPr>
        <w:t xml:space="preserve">, „Financial Networks and Contagion” care analizează modul în care se propagă șocurile economice între diferite state. În acest sens, autorii investighează cu intrumentarul analizei de rețea relațiile de datorie externă a șase state din Uniunea Europeană: Grecia, Spania, Portugalia, Italia, Franța și Germania.    </w:t>
      </w:r>
    </w:p>
    <w:p w:rsidR="002E09BA" w:rsidRPr="00EE7C85" w:rsidRDefault="002E09BA" w:rsidP="002E09BA">
      <w:pPr>
        <w:pStyle w:val="BodyText2"/>
        <w:spacing w:line="360" w:lineRule="auto"/>
        <w:rPr>
          <w:rFonts w:ascii="Times New Roman" w:hAnsi="Times New Roman"/>
          <w:lang w:val="ro-RO"/>
        </w:rPr>
      </w:pPr>
      <w:r w:rsidRPr="00EE7C85">
        <w:rPr>
          <w:rFonts w:ascii="Times New Roman" w:hAnsi="Times New Roman"/>
          <w:lang w:val="ro-RO"/>
        </w:rPr>
        <w:tab/>
      </w:r>
      <w:r w:rsidRPr="00EE7C85">
        <w:rPr>
          <w:rFonts w:ascii="Times New Roman" w:hAnsi="Times New Roman"/>
          <w:i/>
          <w:lang w:val="ro-RO"/>
        </w:rPr>
        <w:t>Last, but not least</w:t>
      </w:r>
      <w:r w:rsidRPr="00EE7C85">
        <w:rPr>
          <w:rFonts w:ascii="Times New Roman" w:hAnsi="Times New Roman"/>
          <w:lang w:val="ro-RO"/>
        </w:rPr>
        <w:t xml:space="preserve">, analiza de rețea este folosită intens în studiul rețelelor de socializare, unde plaja de analiză variază de la transferurile informaționale până la modul în care actorii se mobilizează prin intermediul acestor rețele. </w:t>
      </w:r>
    </w:p>
    <w:p w:rsidR="002E09BA" w:rsidRPr="00EE7C85" w:rsidRDefault="002E09BA" w:rsidP="002E09BA">
      <w:pPr>
        <w:pStyle w:val="BodyText2"/>
        <w:spacing w:line="360" w:lineRule="auto"/>
        <w:rPr>
          <w:rFonts w:ascii="Times New Roman" w:hAnsi="Times New Roman"/>
          <w:lang w:val="ro-RO"/>
        </w:rPr>
      </w:pPr>
      <w:r w:rsidRPr="00EE7C85">
        <w:rPr>
          <w:rFonts w:ascii="Times New Roman" w:hAnsi="Times New Roman"/>
          <w:lang w:val="ro-RO"/>
        </w:rPr>
        <w:tab/>
        <w:t xml:space="preserve">Ritmul adoptării și utilizării analizei de rețea ca instrument metodologic de investigație crește exponențial, ceea ce determină o extindere considerabilă a ariei de aplicabilitate a analizei de rețea. </w:t>
      </w:r>
    </w:p>
    <w:p w:rsidR="002E09BA" w:rsidRDefault="002E09BA" w:rsidP="002E09BA">
      <w:pPr>
        <w:pStyle w:val="BodyText2"/>
        <w:spacing w:line="360" w:lineRule="auto"/>
        <w:rPr>
          <w:rFonts w:ascii="Times New Roman" w:hAnsi="Times New Roman"/>
          <w:lang w:val="ro-RO"/>
        </w:rPr>
      </w:pPr>
    </w:p>
    <w:tbl>
      <w:tblPr>
        <w:tblStyle w:val="TableGrid"/>
        <w:tblW w:w="0" w:type="auto"/>
        <w:tblLook w:val="04A0"/>
      </w:tblPr>
      <w:tblGrid>
        <w:gridCol w:w="9288"/>
      </w:tblGrid>
      <w:tr w:rsidR="002E09BA" w:rsidRPr="00EE7C85" w:rsidTr="00600762">
        <w:tc>
          <w:tcPr>
            <w:tcW w:w="9288" w:type="dxa"/>
          </w:tcPr>
          <w:p w:rsidR="002E09BA" w:rsidRPr="00045641" w:rsidRDefault="002E09BA" w:rsidP="00600762">
            <w:pPr>
              <w:pStyle w:val="BodyText2"/>
              <w:spacing w:line="360" w:lineRule="auto"/>
              <w:rPr>
                <w:rFonts w:ascii="Times New Roman" w:hAnsi="Times New Roman"/>
                <w:lang w:val="ro-RO"/>
              </w:rPr>
            </w:pPr>
            <w:r w:rsidRPr="00045641">
              <w:rPr>
                <w:rFonts w:ascii="Times New Roman" w:hAnsi="Times New Roman"/>
                <w:lang w:val="ro-RO"/>
              </w:rPr>
              <w:t>Rezumat</w:t>
            </w:r>
          </w:p>
          <w:p w:rsidR="002E09BA" w:rsidRPr="00EE7C85" w:rsidRDefault="002E09BA" w:rsidP="00600762">
            <w:pPr>
              <w:pStyle w:val="BodyText2"/>
              <w:spacing w:line="360" w:lineRule="auto"/>
              <w:ind w:left="360"/>
              <w:rPr>
                <w:rFonts w:ascii="Times New Roman" w:hAnsi="Times New Roman"/>
                <w:lang w:val="ro-RO"/>
              </w:rPr>
            </w:pPr>
          </w:p>
          <w:p w:rsidR="002E09BA" w:rsidRPr="00EE7C85" w:rsidRDefault="002E09BA" w:rsidP="00600762">
            <w:pPr>
              <w:pStyle w:val="BodyText2"/>
              <w:spacing w:line="360" w:lineRule="auto"/>
              <w:rPr>
                <w:rFonts w:ascii="Times New Roman" w:hAnsi="Times New Roman"/>
                <w:lang w:val="ro-RO"/>
              </w:rPr>
            </w:pPr>
            <w:r w:rsidRPr="00EE7C85">
              <w:rPr>
                <w:rFonts w:ascii="Times New Roman" w:hAnsi="Times New Roman"/>
                <w:i/>
                <w:lang w:val="ro-RO"/>
              </w:rPr>
              <w:t>Metodele cantitative de culegere a datelor sunt</w:t>
            </w:r>
            <w:r w:rsidRPr="00EE7C85">
              <w:rPr>
                <w:rFonts w:ascii="Times New Roman" w:hAnsi="Times New Roman"/>
                <w:lang w:val="ro-RO"/>
              </w:rPr>
              <w:t>:</w:t>
            </w:r>
          </w:p>
          <w:p w:rsidR="002E09BA" w:rsidRPr="00EE7C85" w:rsidRDefault="002E09BA" w:rsidP="00600762">
            <w:pPr>
              <w:pStyle w:val="BodyText2"/>
              <w:spacing w:line="360" w:lineRule="auto"/>
              <w:ind w:firstLine="708"/>
              <w:rPr>
                <w:rFonts w:ascii="Times New Roman" w:hAnsi="Times New Roman"/>
                <w:lang w:val="ro-RO"/>
              </w:rPr>
            </w:pPr>
            <w:r w:rsidRPr="00EE7C85">
              <w:rPr>
                <w:rFonts w:ascii="Times New Roman" w:hAnsi="Times New Roman"/>
                <w:lang w:val="ro-RO"/>
              </w:rPr>
              <w:t>1) Observația</w:t>
            </w:r>
          </w:p>
          <w:p w:rsidR="002E09BA" w:rsidRPr="00EE7C85" w:rsidRDefault="002E09BA" w:rsidP="00600762">
            <w:pPr>
              <w:pStyle w:val="BodyText2"/>
              <w:spacing w:line="360" w:lineRule="auto"/>
              <w:ind w:firstLine="708"/>
              <w:rPr>
                <w:rFonts w:ascii="Times New Roman" w:hAnsi="Times New Roman"/>
                <w:lang w:val="ro-RO"/>
              </w:rPr>
            </w:pPr>
            <w:r w:rsidRPr="00EE7C85">
              <w:rPr>
                <w:rFonts w:ascii="Times New Roman" w:hAnsi="Times New Roman"/>
                <w:lang w:val="ro-RO"/>
              </w:rPr>
              <w:t>2) Ancheta</w:t>
            </w:r>
          </w:p>
          <w:p w:rsidR="002E09BA" w:rsidRPr="00EE7C85" w:rsidRDefault="002E09BA" w:rsidP="00600762">
            <w:pPr>
              <w:pStyle w:val="BodyText2"/>
              <w:spacing w:line="360" w:lineRule="auto"/>
              <w:ind w:firstLine="708"/>
              <w:rPr>
                <w:rFonts w:ascii="Times New Roman" w:hAnsi="Times New Roman"/>
                <w:lang w:val="ro-RO"/>
              </w:rPr>
            </w:pPr>
            <w:r w:rsidRPr="00EE7C85">
              <w:rPr>
                <w:rFonts w:ascii="Times New Roman" w:hAnsi="Times New Roman"/>
                <w:lang w:val="ro-RO"/>
              </w:rPr>
              <w:t>3) Experimentul</w:t>
            </w:r>
          </w:p>
          <w:p w:rsidR="002E09BA" w:rsidRPr="00EE7C85" w:rsidRDefault="002E09BA" w:rsidP="00600762">
            <w:pPr>
              <w:pStyle w:val="BodyText2"/>
              <w:spacing w:line="360" w:lineRule="auto"/>
              <w:rPr>
                <w:rFonts w:ascii="Times New Roman" w:hAnsi="Times New Roman"/>
                <w:lang w:val="ro-RO"/>
              </w:rPr>
            </w:pPr>
          </w:p>
          <w:p w:rsidR="002E09BA" w:rsidRPr="00EE7C85" w:rsidRDefault="002E09BA" w:rsidP="00600762">
            <w:pPr>
              <w:pStyle w:val="BodyText2"/>
              <w:spacing w:line="360" w:lineRule="auto"/>
              <w:rPr>
                <w:rFonts w:ascii="Times New Roman" w:hAnsi="Times New Roman"/>
                <w:lang w:val="ro-RO"/>
              </w:rPr>
            </w:pPr>
            <w:r w:rsidRPr="00EE7C85">
              <w:rPr>
                <w:rFonts w:ascii="Times New Roman" w:hAnsi="Times New Roman"/>
                <w:i/>
                <w:lang w:val="ro-RO"/>
              </w:rPr>
              <w:t>Metodele matematice și cantitative de analiză a datelor se divid în</w:t>
            </w:r>
            <w:r w:rsidRPr="00EE7C85">
              <w:rPr>
                <w:rFonts w:ascii="Times New Roman" w:hAnsi="Times New Roman"/>
                <w:lang w:val="ro-RO"/>
              </w:rPr>
              <w:t>:</w:t>
            </w:r>
          </w:p>
          <w:p w:rsidR="002E09BA" w:rsidRPr="00EE7C85" w:rsidRDefault="002E09BA" w:rsidP="00600762">
            <w:pPr>
              <w:pStyle w:val="BodyText2"/>
              <w:spacing w:line="360" w:lineRule="auto"/>
              <w:ind w:firstLine="708"/>
              <w:rPr>
                <w:rFonts w:ascii="Times New Roman" w:hAnsi="Times New Roman"/>
                <w:lang w:val="ro-RO"/>
              </w:rPr>
            </w:pPr>
            <w:r w:rsidRPr="00EE7C85">
              <w:rPr>
                <w:rFonts w:ascii="Times New Roman" w:hAnsi="Times New Roman"/>
                <w:lang w:val="ro-RO"/>
              </w:rPr>
              <w:t xml:space="preserve">1) Metode statistice </w:t>
            </w:r>
          </w:p>
          <w:p w:rsidR="002E09BA" w:rsidRPr="00EE7C85" w:rsidRDefault="002E09BA" w:rsidP="00600762">
            <w:pPr>
              <w:pStyle w:val="BodyText2"/>
              <w:spacing w:line="360" w:lineRule="auto"/>
              <w:ind w:firstLine="708"/>
              <w:rPr>
                <w:rFonts w:ascii="Times New Roman" w:hAnsi="Times New Roman"/>
                <w:lang w:val="ro-RO"/>
              </w:rPr>
            </w:pPr>
            <w:r w:rsidRPr="00EE7C85">
              <w:rPr>
                <w:rFonts w:ascii="Times New Roman" w:hAnsi="Times New Roman"/>
                <w:lang w:val="ro-RO"/>
              </w:rPr>
              <w:t xml:space="preserve">2) Metode </w:t>
            </w:r>
            <w:r w:rsidR="003C0075">
              <w:rPr>
                <w:rFonts w:ascii="Times New Roman" w:hAnsi="Times New Roman"/>
                <w:lang w:val="ro-RO"/>
              </w:rPr>
              <w:t>importate din teoria jocurilor</w:t>
            </w:r>
          </w:p>
          <w:p w:rsidR="002E09BA" w:rsidRPr="00EE7C85" w:rsidRDefault="002E09BA" w:rsidP="00600762">
            <w:pPr>
              <w:pStyle w:val="BodyText2"/>
              <w:spacing w:line="360" w:lineRule="auto"/>
              <w:ind w:firstLine="708"/>
              <w:rPr>
                <w:rFonts w:ascii="Times New Roman" w:hAnsi="Times New Roman"/>
                <w:lang w:val="ro-RO"/>
              </w:rPr>
            </w:pPr>
            <w:r w:rsidRPr="00EE7C85">
              <w:rPr>
                <w:rFonts w:ascii="Times New Roman" w:hAnsi="Times New Roman"/>
                <w:lang w:val="ro-RO"/>
              </w:rPr>
              <w:t>3) Analiza de rețea</w:t>
            </w:r>
          </w:p>
        </w:tc>
      </w:tr>
    </w:tbl>
    <w:p w:rsidR="002E09BA" w:rsidRPr="00EE7C85" w:rsidRDefault="002E09BA" w:rsidP="002E09BA">
      <w:pPr>
        <w:pStyle w:val="BodyText2"/>
        <w:spacing w:line="360" w:lineRule="auto"/>
        <w:rPr>
          <w:rFonts w:ascii="Times New Roman" w:hAnsi="Times New Roman"/>
          <w:lang w:val="ro-RO"/>
        </w:rPr>
      </w:pPr>
    </w:p>
    <w:p w:rsidR="002E09BA" w:rsidRPr="00EE7C85" w:rsidRDefault="002E09BA" w:rsidP="002E09BA">
      <w:pPr>
        <w:pStyle w:val="BodyText2"/>
        <w:spacing w:line="360" w:lineRule="auto"/>
        <w:rPr>
          <w:rFonts w:ascii="Times New Roman" w:hAnsi="Times New Roman"/>
          <w:lang w:val="ro-RO"/>
        </w:rPr>
      </w:pPr>
    </w:p>
    <w:p w:rsidR="002E09BA" w:rsidRPr="00EE7C85" w:rsidRDefault="002E09BA" w:rsidP="00767CC5">
      <w:pPr>
        <w:pStyle w:val="Heading2"/>
        <w:rPr>
          <w:lang w:val="ro-RO"/>
        </w:rPr>
      </w:pPr>
      <w:bookmarkStart w:id="39" w:name="_Toc469658315"/>
      <w:r w:rsidRPr="00EE7C85">
        <w:rPr>
          <w:lang w:val="ro-RO"/>
        </w:rPr>
        <w:t>Metode și tehnici de colectare a datelor calitative</w:t>
      </w:r>
      <w:bookmarkEnd w:id="39"/>
    </w:p>
    <w:p w:rsidR="002E09BA" w:rsidRPr="00EE7C85" w:rsidRDefault="002E09BA" w:rsidP="002E09BA">
      <w:pPr>
        <w:spacing w:line="360" w:lineRule="auto"/>
        <w:jc w:val="both"/>
        <w:rPr>
          <w:lang w:val="ro-RO"/>
        </w:rPr>
      </w:pPr>
    </w:p>
    <w:p w:rsidR="002E09BA" w:rsidRPr="00EE7C85" w:rsidRDefault="002E09BA" w:rsidP="00767CC5">
      <w:pPr>
        <w:pStyle w:val="Heading3"/>
        <w:rPr>
          <w:lang w:val="ro-RO"/>
        </w:rPr>
      </w:pPr>
      <w:bookmarkStart w:id="40" w:name="_Toc469658316"/>
      <w:r w:rsidRPr="00EE7C85">
        <w:rPr>
          <w:lang w:val="ro-RO"/>
        </w:rPr>
        <w:t>Observația participativă</w:t>
      </w:r>
      <w:bookmarkEnd w:id="40"/>
      <w:r w:rsidRPr="00EE7C85">
        <w:rPr>
          <w:lang w:val="ro-RO"/>
        </w:rPr>
        <w:t xml:space="preserve"> </w:t>
      </w:r>
    </w:p>
    <w:p w:rsidR="002E09BA" w:rsidRPr="00EE7C85" w:rsidRDefault="002E09BA" w:rsidP="00001F86">
      <w:pPr>
        <w:spacing w:line="360" w:lineRule="auto"/>
        <w:ind w:firstLine="708"/>
        <w:jc w:val="both"/>
        <w:rPr>
          <w:lang w:val="ro-RO"/>
        </w:rPr>
      </w:pPr>
      <w:r w:rsidRPr="00EE7C85">
        <w:rPr>
          <w:lang w:val="ro-RO"/>
        </w:rPr>
        <w:t xml:space="preserve">Această metodă de colectare a datelor este </w:t>
      </w:r>
      <w:r w:rsidRPr="00EE7C85">
        <w:rPr>
          <w:i/>
          <w:iCs/>
          <w:lang w:val="ro-RO"/>
        </w:rPr>
        <w:t xml:space="preserve">indispensabilă </w:t>
      </w:r>
      <w:r w:rsidRPr="00EE7C85">
        <w:rPr>
          <w:lang w:val="ro-RO"/>
        </w:rPr>
        <w:t xml:space="preserve">atunci când este vorba de chestiuni sociale sensibile, cu mize ridicate (deci presupun timp petrecut printre subiecți și câștigarea încrederii); este </w:t>
      </w:r>
      <w:r w:rsidRPr="00EE7C85">
        <w:rPr>
          <w:i/>
          <w:iCs/>
          <w:lang w:val="ro-RO"/>
        </w:rPr>
        <w:t xml:space="preserve">utilă </w:t>
      </w:r>
      <w:r w:rsidRPr="00EE7C85">
        <w:rPr>
          <w:lang w:val="ro-RO"/>
        </w:rPr>
        <w:t>atunci</w:t>
      </w:r>
      <w:r w:rsidRPr="00EE7C85">
        <w:rPr>
          <w:i/>
          <w:iCs/>
          <w:lang w:val="ro-RO"/>
        </w:rPr>
        <w:t xml:space="preserve"> </w:t>
      </w:r>
      <w:r w:rsidRPr="00EE7C85">
        <w:rPr>
          <w:lang w:val="ro-RO"/>
        </w:rPr>
        <w:t xml:space="preserve">când este vorba de corectarea/completarea datelor </w:t>
      </w:r>
      <w:r w:rsidRPr="00EE7C85">
        <w:rPr>
          <w:lang w:val="ro-RO"/>
        </w:rPr>
        <w:lastRenderedPageBreak/>
        <w:t>culese prin alte metode (de exemplu</w:t>
      </w:r>
      <w:r w:rsidR="003C0075">
        <w:rPr>
          <w:lang w:val="ro-RO"/>
        </w:rPr>
        <w:t>,</w:t>
      </w:r>
      <w:r w:rsidRPr="00EE7C85">
        <w:rPr>
          <w:lang w:val="ro-RO"/>
        </w:rPr>
        <w:t xml:space="preserve"> pentru a releva contradicția dintre răspunsurile sincere și faptele la fel de sincere care le contrazic sau pentru a evita modificarea comportamentelor generată de metodele mai invazive de observație); respectiv este </w:t>
      </w:r>
      <w:r w:rsidRPr="00EE7C85">
        <w:rPr>
          <w:i/>
          <w:iCs/>
          <w:lang w:val="ro-RO"/>
        </w:rPr>
        <w:t xml:space="preserve">problematică </w:t>
      </w:r>
      <w:r w:rsidRPr="00EE7C85">
        <w:rPr>
          <w:lang w:val="ro-RO"/>
        </w:rPr>
        <w:t>atunci când este vorba de resursele limitate de timp sau când este vorba de chestiuni care trebuie puse într-un context mai amplu (decât cel observabil la fața locului) pentru a putea fi înțelese mai adecvat.</w:t>
      </w:r>
      <w:r w:rsidRPr="00EE7C85">
        <w:rPr>
          <w:rStyle w:val="FootnoteReference"/>
          <w:lang w:val="ro-RO"/>
        </w:rPr>
        <w:footnoteReference w:id="14"/>
      </w:r>
      <w:r w:rsidRPr="00EE7C85">
        <w:rPr>
          <w:lang w:val="ro-RO"/>
        </w:rPr>
        <w:t xml:space="preserve"> </w:t>
      </w:r>
    </w:p>
    <w:p w:rsidR="002E09BA" w:rsidRPr="00EE7C85" w:rsidRDefault="002E09BA" w:rsidP="00767CC5">
      <w:pPr>
        <w:pStyle w:val="Heading3"/>
        <w:rPr>
          <w:lang w:val="ro-RO"/>
        </w:rPr>
      </w:pPr>
      <w:bookmarkStart w:id="41" w:name="_Toc469658317"/>
      <w:r w:rsidRPr="00EE7C85">
        <w:rPr>
          <w:lang w:val="ro-RO"/>
        </w:rPr>
        <w:t>Notele de teren</w:t>
      </w:r>
      <w:bookmarkEnd w:id="41"/>
    </w:p>
    <w:p w:rsidR="002E09BA" w:rsidRPr="00EE7C85" w:rsidRDefault="002E09BA" w:rsidP="00001F86">
      <w:pPr>
        <w:spacing w:line="360" w:lineRule="auto"/>
        <w:ind w:firstLine="708"/>
        <w:jc w:val="both"/>
        <w:rPr>
          <w:lang w:val="ro-RO"/>
        </w:rPr>
      </w:pPr>
      <w:r w:rsidRPr="00EE7C85">
        <w:rPr>
          <w:lang w:val="ro-RO"/>
        </w:rPr>
        <w:t>Notele de teren pot fi văzute ca elementul birocratic inevitabil și indispensabil al oricărei cercetări calitative, ele făcând diferența dintre cercetătorul amator și cel profesionist. În momentul colectării și codificării notelor devine evident pentru oricine faptul că analiza și culegerea datelor se petrec concomitent prin stabilirea criteriilor relevanței (ce fapte am urmărit și ce fapte am ignorat, ce întrebări am pus și ce întrebări am omis etc.) și prin organizarea informației cu ajutorul codurilor folosite în indexarea paragrafelor.</w:t>
      </w:r>
      <w:r w:rsidRPr="00EE7C85">
        <w:rPr>
          <w:rStyle w:val="FootnoteReference"/>
          <w:lang w:val="ro-RO"/>
        </w:rPr>
        <w:footnoteReference w:id="15"/>
      </w:r>
    </w:p>
    <w:p w:rsidR="002E09BA" w:rsidRPr="00EE7C85" w:rsidRDefault="002E09BA" w:rsidP="00767CC5">
      <w:pPr>
        <w:pStyle w:val="Heading3"/>
        <w:rPr>
          <w:lang w:val="ro-RO"/>
        </w:rPr>
      </w:pPr>
      <w:bookmarkStart w:id="42" w:name="_Toc469658318"/>
      <w:r w:rsidRPr="00EE7C85">
        <w:rPr>
          <w:lang w:val="ro-RO"/>
        </w:rPr>
        <w:t>Interviul nestructurat</w:t>
      </w:r>
      <w:bookmarkEnd w:id="42"/>
    </w:p>
    <w:p w:rsidR="002E09BA" w:rsidRPr="00EE7C85" w:rsidRDefault="002E09BA" w:rsidP="00001F86">
      <w:pPr>
        <w:spacing w:line="360" w:lineRule="auto"/>
        <w:ind w:firstLine="708"/>
        <w:jc w:val="both"/>
        <w:rPr>
          <w:lang w:val="ro-RO"/>
        </w:rPr>
      </w:pPr>
      <w:r w:rsidRPr="00EE7C85">
        <w:rPr>
          <w:lang w:val="ro-RO"/>
        </w:rPr>
        <w:t>Cu cât structura interviului este mai liberă, cu atât crește probabilitatea de a aduna date de natură calitativă cu grad mare de noutate, respectiv cu cât gradul de control este mai mare cu atât crește caracterul cantitativ obținând mai degrabă confirmări sau verificând frecvențe. Interviul nestructurat e cunoscut și sub denumirea de interviu etnografic, deoarece este cea mai frecventă formă de interviu folosită pentru a culege date de natură calitativă.</w:t>
      </w:r>
      <w:r w:rsidRPr="00EE7C85">
        <w:rPr>
          <w:rStyle w:val="FootnoteReference"/>
          <w:lang w:val="ro-RO"/>
        </w:rPr>
        <w:footnoteReference w:id="16"/>
      </w:r>
      <w:r w:rsidRPr="00EE7C85">
        <w:rPr>
          <w:lang w:val="ro-RO"/>
        </w:rPr>
        <w:t xml:space="preserve"> </w:t>
      </w:r>
    </w:p>
    <w:p w:rsidR="002E09BA" w:rsidRPr="00EE7C85" w:rsidRDefault="002E09BA" w:rsidP="00767CC5">
      <w:pPr>
        <w:pStyle w:val="Heading3"/>
        <w:rPr>
          <w:lang w:val="ro-RO"/>
        </w:rPr>
      </w:pPr>
      <w:bookmarkStart w:id="43" w:name="_Toc469658319"/>
      <w:r w:rsidRPr="00EE7C85">
        <w:rPr>
          <w:lang w:val="ro-RO"/>
        </w:rPr>
        <w:t>Focus-Grup</w:t>
      </w:r>
      <w:bookmarkEnd w:id="43"/>
    </w:p>
    <w:p w:rsidR="002E09BA" w:rsidRPr="00EE7C85" w:rsidRDefault="002E09BA" w:rsidP="00001F86">
      <w:pPr>
        <w:spacing w:line="360" w:lineRule="auto"/>
        <w:ind w:firstLine="708"/>
        <w:jc w:val="both"/>
        <w:rPr>
          <w:lang w:val="ro-RO"/>
        </w:rPr>
      </w:pPr>
      <w:r w:rsidRPr="00EE7C85">
        <w:rPr>
          <w:lang w:val="ro-RO"/>
        </w:rPr>
        <w:t>Toate chestiunile menționate cu privire la interviul nestructurat sunt valabile și în cazul focus-grup-ului. Ambele produc date cu un caracter puternic etnografic, ambele au un grad acceptabil de validitate și ambele au aceeași limită: când vine vorba de reprezentativitate sau dacă măsurarea frecvențelor e o chestiune importantă, acestea trebuie completate cu metode cantitative. Un avantaj față de interviul personal ar fi acela de a putea studia dinamica grupului, conflictele, modalitățile de negociere și formele culturale în care acestea se exprimă etc.</w:t>
      </w:r>
      <w:r w:rsidR="00A44867">
        <w:rPr>
          <w:lang w:val="ro-RO"/>
        </w:rPr>
        <w:t>,</w:t>
      </w:r>
      <w:r w:rsidRPr="00EE7C85">
        <w:rPr>
          <w:lang w:val="ro-RO"/>
        </w:rPr>
        <w:t xml:space="preserve"> dacă </w:t>
      </w:r>
      <w:r w:rsidR="00A44867">
        <w:rPr>
          <w:lang w:val="ro-RO"/>
        </w:rPr>
        <w:t>aceasta</w:t>
      </w:r>
      <w:r w:rsidRPr="00EE7C85">
        <w:rPr>
          <w:lang w:val="ro-RO"/>
        </w:rPr>
        <w:t xml:space="preserve"> intenționăm să facem. De asemenea, focus-grupul e mai util decât interviul dacă studiem subiecții implicați într-o situație, deoarece se vor completa și corecta unii pe alții, activându-și reciproc memoria situației în discuție.</w:t>
      </w:r>
      <w:r w:rsidRPr="00EE7C85">
        <w:rPr>
          <w:rStyle w:val="FootnoteReference"/>
          <w:lang w:val="ro-RO"/>
        </w:rPr>
        <w:footnoteReference w:id="17"/>
      </w:r>
    </w:p>
    <w:p w:rsidR="002E09BA" w:rsidRPr="00EE7C85" w:rsidRDefault="002E09BA" w:rsidP="00767CC5">
      <w:pPr>
        <w:pStyle w:val="Heading2"/>
        <w:rPr>
          <w:lang w:val="ro-RO"/>
        </w:rPr>
      </w:pPr>
      <w:bookmarkStart w:id="44" w:name="_Toc1388534181"/>
      <w:bookmarkStart w:id="45" w:name="_Toc469658320"/>
      <w:r w:rsidRPr="00EE7C85">
        <w:rPr>
          <w:lang w:val="ro-RO"/>
        </w:rPr>
        <w:lastRenderedPageBreak/>
        <w:t>Metode și tehnici de analiză a datelor calitative</w:t>
      </w:r>
      <w:bookmarkEnd w:id="44"/>
      <w:bookmarkEnd w:id="45"/>
    </w:p>
    <w:p w:rsidR="002E09BA" w:rsidRPr="00EE7C85" w:rsidRDefault="002E09BA" w:rsidP="002E09BA">
      <w:pPr>
        <w:spacing w:line="360" w:lineRule="auto"/>
        <w:rPr>
          <w:i/>
          <w:iCs/>
          <w:lang w:val="ro-RO" w:eastAsia="en-US"/>
        </w:rPr>
      </w:pPr>
    </w:p>
    <w:p w:rsidR="002E09BA" w:rsidRPr="00EE7C85" w:rsidRDefault="002E09BA" w:rsidP="00767CC5">
      <w:pPr>
        <w:pStyle w:val="Heading3"/>
        <w:rPr>
          <w:lang w:val="ro-RO" w:eastAsia="en-US"/>
        </w:rPr>
      </w:pPr>
      <w:bookmarkStart w:id="46" w:name="_Toc469658321"/>
      <w:r w:rsidRPr="00EE7C85">
        <w:rPr>
          <w:lang w:val="ro-RO" w:eastAsia="en-US"/>
        </w:rPr>
        <w:t>Analiza materialistă</w:t>
      </w:r>
      <w:bookmarkEnd w:id="46"/>
      <w:r w:rsidRPr="00EE7C85">
        <w:rPr>
          <w:lang w:val="ro-RO" w:eastAsia="en-US"/>
        </w:rPr>
        <w:t xml:space="preserve"> </w:t>
      </w:r>
    </w:p>
    <w:p w:rsidR="002E09BA" w:rsidRPr="00EE7C85" w:rsidRDefault="002E09BA" w:rsidP="00001F86">
      <w:pPr>
        <w:spacing w:line="360" w:lineRule="auto"/>
        <w:ind w:firstLine="708"/>
        <w:jc w:val="both"/>
        <w:rPr>
          <w:lang w:val="ro-RO" w:eastAsia="en-US"/>
        </w:rPr>
      </w:pPr>
      <w:r w:rsidRPr="00EE7C85">
        <w:rPr>
          <w:lang w:val="ro-RO" w:eastAsia="en-US"/>
        </w:rPr>
        <w:t>Acest tip de analiză recomandă culegerea acelor date care pot să facă inteligibilă infrastructura materială a faptelor sociale, transformările pe care aceasta le-a suferit de-a lungul timpului precum și modul în care aceasta afectează strategiile de adaptare ale indivizilor vizați de cercetare. Pentru a face o astfel de analiză, cercetarea trebuie să se concentreze asupra unor chestiuni precum resursele avute la dispoziție, modalitățile de acces la ele, competiția pentru resurse, relațiile obiective dintre indivizi, grupuri, procesele adaptative etc. Acest tip de analiză a fost produsă, utilizată și perfecționată (preponderent) de către cercetătorii care au activat în domeniile sociologie-antropologie</w:t>
      </w:r>
      <w:r w:rsidR="00A44867">
        <w:rPr>
          <w:lang w:val="ro-RO" w:eastAsia="en-US"/>
        </w:rPr>
        <w:t>,</w:t>
      </w:r>
      <w:r w:rsidRPr="00EE7C85">
        <w:rPr>
          <w:lang w:val="ro-RO" w:eastAsia="en-US"/>
        </w:rPr>
        <w:t xml:space="preserve"> respectiv</w:t>
      </w:r>
      <w:r w:rsidR="00A44867">
        <w:rPr>
          <w:lang w:val="ro-RO" w:eastAsia="en-US"/>
        </w:rPr>
        <w:t>,</w:t>
      </w:r>
      <w:r w:rsidRPr="00EE7C85">
        <w:rPr>
          <w:lang w:val="ro-RO" w:eastAsia="en-US"/>
        </w:rPr>
        <w:t xml:space="preserve"> filosofie-economie. Aceștia au fost etichetați ca evoluționiști, marxiști</w:t>
      </w:r>
      <w:r w:rsidR="00A44867">
        <w:rPr>
          <w:lang w:val="ro-RO" w:eastAsia="en-US"/>
        </w:rPr>
        <w:t>,</w:t>
      </w:r>
      <w:r w:rsidRPr="00EE7C85">
        <w:rPr>
          <w:lang w:val="ro-RO" w:eastAsia="en-US"/>
        </w:rPr>
        <w:t xml:space="preserve"> respectiv</w:t>
      </w:r>
      <w:r w:rsidR="00A44867">
        <w:rPr>
          <w:lang w:val="ro-RO" w:eastAsia="en-US"/>
        </w:rPr>
        <w:t>,</w:t>
      </w:r>
      <w:r w:rsidRPr="00EE7C85">
        <w:rPr>
          <w:lang w:val="ro-RO" w:eastAsia="en-US"/>
        </w:rPr>
        <w:t xml:space="preserve"> neo-evoluționiști</w:t>
      </w:r>
      <w:r w:rsidR="00A44867" w:rsidRPr="00EE7C85">
        <w:rPr>
          <w:rStyle w:val="FootnoteReference"/>
          <w:lang w:val="ro-RO" w:eastAsia="en-US"/>
        </w:rPr>
        <w:footnoteReference w:id="18"/>
      </w:r>
      <w:r w:rsidRPr="00EE7C85">
        <w:rPr>
          <w:lang w:val="ro-RO" w:eastAsia="en-US"/>
        </w:rPr>
        <w:t>.</w:t>
      </w:r>
    </w:p>
    <w:p w:rsidR="002E09BA" w:rsidRPr="00EE7C85" w:rsidRDefault="002E09BA" w:rsidP="002E09BA">
      <w:pPr>
        <w:spacing w:line="360" w:lineRule="auto"/>
        <w:jc w:val="both"/>
        <w:rPr>
          <w:lang w:val="ro-RO"/>
        </w:rPr>
      </w:pPr>
    </w:p>
    <w:p w:rsidR="002E09BA" w:rsidRPr="00EE7C85" w:rsidRDefault="002E09BA" w:rsidP="00767CC5">
      <w:pPr>
        <w:pStyle w:val="Heading3"/>
        <w:rPr>
          <w:lang w:val="ro-RO" w:eastAsia="en-US"/>
        </w:rPr>
      </w:pPr>
      <w:bookmarkStart w:id="47" w:name="_Toc469658322"/>
      <w:r w:rsidRPr="00EE7C85">
        <w:rPr>
          <w:lang w:val="ro-RO" w:eastAsia="en-US"/>
        </w:rPr>
        <w:t>Analiza culturală</w:t>
      </w:r>
      <w:bookmarkEnd w:id="47"/>
      <w:r w:rsidRPr="00EE7C85">
        <w:rPr>
          <w:lang w:val="ro-RO" w:eastAsia="en-US"/>
        </w:rPr>
        <w:t xml:space="preserve"> </w:t>
      </w:r>
    </w:p>
    <w:p w:rsidR="002E09BA" w:rsidRPr="00EE7C85" w:rsidRDefault="002E09BA" w:rsidP="00001F86">
      <w:pPr>
        <w:spacing w:line="360" w:lineRule="auto"/>
        <w:ind w:firstLine="708"/>
        <w:jc w:val="both"/>
        <w:rPr>
          <w:lang w:val="ro-RO" w:eastAsia="en-US"/>
        </w:rPr>
      </w:pPr>
      <w:r w:rsidRPr="00EE7C85">
        <w:rPr>
          <w:lang w:val="ro-RO" w:eastAsia="en-US"/>
        </w:rPr>
        <w:t xml:space="preserve">Acest tip de analiză recomandă culegerea unor date care dau seama de circulația/difuziunea informației culturale, de la cele interpersonale până la cele de masă, de la cele tradiționale până la cele moderne, în funcție de ceea ce poate fi găsit la fața locului și în funcție de audiență/impactul verificabil al fiecărui canal de difuziune a ideologiei. Această metodă ar putea explica diverse </w:t>
      </w:r>
      <w:r w:rsidR="00A44867">
        <w:rPr>
          <w:lang w:val="ro-RO" w:eastAsia="en-US"/>
        </w:rPr>
        <w:t>modele</w:t>
      </w:r>
      <w:r w:rsidRPr="00EE7C85">
        <w:rPr>
          <w:lang w:val="ro-RO" w:eastAsia="en-US"/>
        </w:rPr>
        <w:t xml:space="preserve"> de comportament, obiceiuri/obișnuințe în a face sau a privi lucrurile în grupul studiat. Alături de abordarea critică, a cărei utilitate constă în folosirea cu precauție a instrumentelor și metodelor clasice sau în a conștientiza faptul că, în procesul de scriere, rezultatele cercetării sunt alterate de mijloacele literare folosite, metoda deconstructivistă pe care o utilizează </w:t>
      </w:r>
      <w:r w:rsidR="00A44867">
        <w:rPr>
          <w:lang w:val="ro-RO" w:eastAsia="en-US"/>
        </w:rPr>
        <w:t>autorii postmoderni</w:t>
      </w:r>
      <w:r w:rsidRPr="00EE7C85">
        <w:rPr>
          <w:lang w:val="ro-RO" w:eastAsia="en-US"/>
        </w:rPr>
        <w:t xml:space="preserve"> pentru a critica metodologia pozitivistă poate fi utilizată în cercetarea propriu-zisă, urmărind procesul de construcție culturală/socială a chestiunilor care se prezintă a fi naturale, firești</w:t>
      </w:r>
      <w:r w:rsidR="00A44867" w:rsidRPr="00EE7C85">
        <w:rPr>
          <w:rStyle w:val="FootnoteReference"/>
          <w:lang w:val="ro-RO" w:eastAsia="en-US"/>
        </w:rPr>
        <w:footnoteReference w:id="19"/>
      </w:r>
      <w:r w:rsidRPr="00EE7C85">
        <w:rPr>
          <w:lang w:val="ro-RO" w:eastAsia="en-US"/>
        </w:rPr>
        <w:t>.</w:t>
      </w:r>
    </w:p>
    <w:p w:rsidR="002E09BA" w:rsidRPr="00EE7C85" w:rsidRDefault="002E09BA" w:rsidP="002E09BA">
      <w:pPr>
        <w:spacing w:line="360" w:lineRule="auto"/>
        <w:jc w:val="both"/>
        <w:rPr>
          <w:lang w:val="ro-RO" w:eastAsia="en-US"/>
        </w:rPr>
      </w:pPr>
    </w:p>
    <w:p w:rsidR="002E09BA" w:rsidRPr="00EE7C85" w:rsidRDefault="002E09BA" w:rsidP="00767CC5">
      <w:pPr>
        <w:pStyle w:val="Heading3"/>
        <w:rPr>
          <w:lang w:val="ro-RO" w:eastAsia="en-US"/>
        </w:rPr>
      </w:pPr>
      <w:bookmarkStart w:id="48" w:name="_Toc469658323"/>
      <w:r w:rsidRPr="00EE7C85">
        <w:rPr>
          <w:lang w:val="ro-RO" w:eastAsia="en-US"/>
        </w:rPr>
        <w:t>Analiza funcțională</w:t>
      </w:r>
      <w:bookmarkEnd w:id="48"/>
      <w:r w:rsidRPr="00EE7C85">
        <w:rPr>
          <w:lang w:val="ro-RO" w:eastAsia="en-US"/>
        </w:rPr>
        <w:t xml:space="preserve"> </w:t>
      </w:r>
    </w:p>
    <w:p w:rsidR="002E09BA" w:rsidRPr="00EE7C85" w:rsidRDefault="002E09BA" w:rsidP="00001F86">
      <w:pPr>
        <w:spacing w:line="360" w:lineRule="auto"/>
        <w:ind w:firstLine="708"/>
        <w:jc w:val="both"/>
        <w:rPr>
          <w:lang w:val="ro-RO" w:eastAsia="en-US"/>
        </w:rPr>
      </w:pPr>
      <w:r w:rsidRPr="00EE7C85">
        <w:rPr>
          <w:lang w:val="ro-RO" w:eastAsia="en-US"/>
        </w:rPr>
        <w:t xml:space="preserve">Acest tip de analiză recomandă recomandă urmărirea relațiilor dintre instituțiile formale și informale, plasarea indivizilor în poziții/roluri sociale, mecanismele redresive, sancțiunile formale, informale, spontane sau organizate și găsirea funcției faptelor sociale relevante în menținerea ordinii întregului din care fac parte. </w:t>
      </w:r>
      <w:r w:rsidRPr="00EE7C85">
        <w:rPr>
          <w:lang w:val="ro-RO"/>
        </w:rPr>
        <w:t xml:space="preserve">Se recomandă urmărirea </w:t>
      </w:r>
      <w:r w:rsidRPr="00EE7C85">
        <w:rPr>
          <w:lang w:val="ro-RO"/>
        </w:rPr>
        <w:lastRenderedPageBreak/>
        <w:t xml:space="preserve">contradicțiilor și logicilor multiple care oferă alternative subversive subiecților studiați, a modului în care aceștia manipulează elementele simbolice disponibile, a modului în care își negociază poziția atribuită sau a conflictelor care scot în evidență fisurile din sistem și posibilitățile de transformare. </w:t>
      </w:r>
      <w:r w:rsidRPr="00EE7C85">
        <w:rPr>
          <w:lang w:val="ro-RO" w:eastAsia="en-US"/>
        </w:rPr>
        <w:t>Acest tip de analiză este, dintre toate metodele prezentate aici, cea mai îndepărtată de cultură și cea mai apropiată de societate sau grupuri și, în variantele mai recente, de individ.</w:t>
      </w:r>
      <w:r w:rsidRPr="00EE7C85">
        <w:rPr>
          <w:rStyle w:val="FootnoteReference"/>
          <w:lang w:val="ro-RO" w:eastAsia="en-US"/>
        </w:rPr>
        <w:footnoteReference w:id="20"/>
      </w:r>
    </w:p>
    <w:p w:rsidR="002E09BA" w:rsidRPr="00EE7C85" w:rsidRDefault="002E09BA" w:rsidP="002E09BA">
      <w:pPr>
        <w:spacing w:line="360" w:lineRule="auto"/>
        <w:jc w:val="both"/>
        <w:rPr>
          <w:lang w:val="ro-RO" w:eastAsia="en-US"/>
        </w:rPr>
      </w:pPr>
    </w:p>
    <w:p w:rsidR="002E09BA" w:rsidRPr="00EE7C85" w:rsidRDefault="002E09BA" w:rsidP="00767CC5">
      <w:pPr>
        <w:pStyle w:val="Heading3"/>
        <w:rPr>
          <w:lang w:val="ro-RO" w:eastAsia="en-US"/>
        </w:rPr>
      </w:pPr>
      <w:bookmarkStart w:id="49" w:name="_Toc469658324"/>
      <w:r w:rsidRPr="00EE7C85">
        <w:rPr>
          <w:lang w:val="ro-RO" w:eastAsia="en-US"/>
        </w:rPr>
        <w:t>Analiza structurală</w:t>
      </w:r>
      <w:bookmarkEnd w:id="49"/>
    </w:p>
    <w:p w:rsidR="002E09BA" w:rsidRPr="00EE7C85" w:rsidRDefault="002E09BA" w:rsidP="00001F86">
      <w:pPr>
        <w:spacing w:line="360" w:lineRule="auto"/>
        <w:ind w:firstLine="708"/>
        <w:jc w:val="both"/>
        <w:rPr>
          <w:lang w:val="ro-RO"/>
        </w:rPr>
      </w:pPr>
      <w:r w:rsidRPr="00EE7C85">
        <w:rPr>
          <w:lang w:val="ro-RO" w:eastAsia="en-US"/>
        </w:rPr>
        <w:t xml:space="preserve">Acest tip de analiză recomandă reperarea logicii de organizare a informației culturale. Aceste logici de organizare a informației culturale structurează în practică modul de a vedea, gândi sau face lucrurile, producând pattern-uri sau regularități care merită a fi studiate din această perspectivă. Accentul va cădea pe prezentarea variantelor post-structuraliste, mai exact pe analiza structurală/relațională a lui Pierre Bourdieu, respectiv analiza de discurs a lui Michel Foucault. Varianta lui Bourdieu a analizei relaționale recomandă culegerea datelor care pun în lumină relațiile de putere dintre câmpuri, relațiile de putere din interiorul unui câmp și limitările date de poziția unui individ în câmp, logica de includere sau excludere dintr-un câmp, capitalul care contează pentru o bună poziționare în câmp, modul în care se constituie și se reproduc diversele forme de capital (economic, cultural, social, simbolic), afinitățile bazate pe habitus etc. Deși metoda poate părea la început dificilă, cu exemple bine alese aceasta devine ușor de internalizat. Metoda a fost aplicată cu rezultate spectaculoase în studiul mass-mediei, în studiul sistemelor de învățământ, în studiul statului și structurilor birocratice, în studiul relației dintre economie, ideologie și politică etc. </w:t>
      </w:r>
      <w:r w:rsidRPr="00EE7C85">
        <w:rPr>
          <w:lang w:val="ro-RO"/>
        </w:rPr>
        <w:t xml:space="preserve">Varianta lui Foucault a analizei de discurs recomandă, potrivit </w:t>
      </w:r>
      <w:r w:rsidRPr="00EE7C85">
        <w:rPr>
          <w:i/>
          <w:iCs/>
          <w:lang w:val="ro-RO"/>
        </w:rPr>
        <w:t>principiului inversiunii,</w:t>
      </w:r>
      <w:r w:rsidRPr="00EE7C85">
        <w:rPr>
          <w:lang w:val="ro-RO"/>
        </w:rPr>
        <w:t xml:space="preserve"> punerea în balanță a ceea ce spune un discurs cu ceea ce nu spune, cu ceea ce omite sau ascunde uneori voit (iar în acest caz putem analiza strategiile de poziționare eficientă într-un conflict), dar de cele mai multe ori inconștient (iar în acest caz putem analiza practicile sociale discursive sau non-discursive care limitează, controlează și decupează un spațiu al posibilului pentru orice manifestare). Prin acest tip de analiză se poate scoate în evidență modul în care se produce plauzibilul, posibilul, acceptabilul sau dezirabilul într-un context social dat precum și relațiile de putere care stau în spatele lor. Acest tip de analiză poate fi completat (sau poate completa) o analiză difuzionistă.</w:t>
      </w:r>
      <w:r w:rsidRPr="00EE7C85">
        <w:rPr>
          <w:rStyle w:val="FootnoteReference"/>
          <w:lang w:val="ro-RO"/>
        </w:rPr>
        <w:footnoteReference w:id="21"/>
      </w:r>
    </w:p>
    <w:p w:rsidR="002E09BA" w:rsidRPr="00EE7C85" w:rsidRDefault="002E09BA" w:rsidP="002E09BA">
      <w:pPr>
        <w:pStyle w:val="BodyText2"/>
        <w:spacing w:line="360" w:lineRule="auto"/>
        <w:rPr>
          <w:rFonts w:ascii="Times New Roman" w:hAnsi="Times New Roman"/>
          <w:lang w:val="ro-RO"/>
        </w:rPr>
      </w:pPr>
    </w:p>
    <w:tbl>
      <w:tblPr>
        <w:tblStyle w:val="TableGrid"/>
        <w:tblW w:w="0" w:type="auto"/>
        <w:tblLook w:val="04A0"/>
      </w:tblPr>
      <w:tblGrid>
        <w:gridCol w:w="9288"/>
      </w:tblGrid>
      <w:tr w:rsidR="002E09BA" w:rsidRPr="00EE7C85" w:rsidTr="00600762">
        <w:tc>
          <w:tcPr>
            <w:tcW w:w="9288" w:type="dxa"/>
          </w:tcPr>
          <w:p w:rsidR="002E09BA" w:rsidRPr="00045641" w:rsidRDefault="002E09BA" w:rsidP="00600762">
            <w:pPr>
              <w:pStyle w:val="BodyText2"/>
              <w:spacing w:line="360" w:lineRule="auto"/>
              <w:rPr>
                <w:rFonts w:ascii="Times New Roman" w:hAnsi="Times New Roman"/>
                <w:lang w:val="ro-RO"/>
              </w:rPr>
            </w:pPr>
            <w:r w:rsidRPr="00045641">
              <w:rPr>
                <w:rFonts w:ascii="Times New Roman" w:hAnsi="Times New Roman"/>
                <w:lang w:val="ro-RO"/>
              </w:rPr>
              <w:t>Rezumat</w:t>
            </w:r>
          </w:p>
          <w:p w:rsidR="002E09BA" w:rsidRPr="00EE7C85" w:rsidRDefault="002E09BA" w:rsidP="00600762">
            <w:pPr>
              <w:pStyle w:val="BodyText2"/>
              <w:spacing w:line="360" w:lineRule="auto"/>
              <w:ind w:left="360"/>
              <w:rPr>
                <w:rFonts w:ascii="Times New Roman" w:hAnsi="Times New Roman"/>
                <w:lang w:val="ro-RO"/>
              </w:rPr>
            </w:pPr>
          </w:p>
          <w:p w:rsidR="002E09BA" w:rsidRPr="00EE7C85" w:rsidRDefault="002E09BA" w:rsidP="00600762">
            <w:pPr>
              <w:pStyle w:val="BodyText2"/>
              <w:spacing w:line="360" w:lineRule="auto"/>
              <w:rPr>
                <w:rFonts w:ascii="Times New Roman" w:hAnsi="Times New Roman"/>
                <w:lang w:val="ro-RO"/>
              </w:rPr>
            </w:pPr>
            <w:r w:rsidRPr="00EE7C85">
              <w:rPr>
                <w:rFonts w:ascii="Times New Roman" w:hAnsi="Times New Roman"/>
                <w:i/>
                <w:lang w:val="ro-RO"/>
              </w:rPr>
              <w:t>Metodele calitative de culegere a datelor sunt</w:t>
            </w:r>
            <w:r w:rsidRPr="00EE7C85">
              <w:rPr>
                <w:rFonts w:ascii="Times New Roman" w:hAnsi="Times New Roman"/>
                <w:lang w:val="ro-RO"/>
              </w:rPr>
              <w:t>:</w:t>
            </w:r>
          </w:p>
          <w:p w:rsidR="002E09BA" w:rsidRPr="00EE7C85" w:rsidRDefault="002E09BA" w:rsidP="00600762">
            <w:pPr>
              <w:pStyle w:val="BodyText2"/>
              <w:spacing w:line="360" w:lineRule="auto"/>
              <w:ind w:firstLine="708"/>
              <w:rPr>
                <w:rFonts w:ascii="Times New Roman" w:hAnsi="Times New Roman"/>
                <w:lang w:val="ro-RO"/>
              </w:rPr>
            </w:pPr>
            <w:r w:rsidRPr="00EE7C85">
              <w:rPr>
                <w:rFonts w:ascii="Times New Roman" w:hAnsi="Times New Roman"/>
                <w:lang w:val="ro-RO"/>
              </w:rPr>
              <w:t>1) Observația participativă</w:t>
            </w:r>
          </w:p>
          <w:p w:rsidR="002E09BA" w:rsidRPr="00EE7C85" w:rsidRDefault="002E09BA" w:rsidP="00600762">
            <w:pPr>
              <w:pStyle w:val="BodyText2"/>
              <w:spacing w:line="360" w:lineRule="auto"/>
              <w:ind w:firstLine="708"/>
              <w:rPr>
                <w:rFonts w:ascii="Times New Roman" w:hAnsi="Times New Roman"/>
                <w:lang w:val="ro-RO"/>
              </w:rPr>
            </w:pPr>
            <w:r w:rsidRPr="00EE7C85">
              <w:rPr>
                <w:rFonts w:ascii="Times New Roman" w:hAnsi="Times New Roman"/>
                <w:lang w:val="ro-RO"/>
              </w:rPr>
              <w:t>2) Notele de teren</w:t>
            </w:r>
          </w:p>
          <w:p w:rsidR="002E09BA" w:rsidRPr="00EE7C85" w:rsidRDefault="002E09BA" w:rsidP="00600762">
            <w:pPr>
              <w:pStyle w:val="BodyText2"/>
              <w:spacing w:line="360" w:lineRule="auto"/>
              <w:ind w:firstLine="708"/>
              <w:rPr>
                <w:rFonts w:ascii="Times New Roman" w:hAnsi="Times New Roman"/>
                <w:lang w:val="ro-RO"/>
              </w:rPr>
            </w:pPr>
            <w:r w:rsidRPr="00EE7C85">
              <w:rPr>
                <w:rFonts w:ascii="Times New Roman" w:hAnsi="Times New Roman"/>
                <w:lang w:val="ro-RO"/>
              </w:rPr>
              <w:t>3) Interviul nestructurat</w:t>
            </w:r>
          </w:p>
          <w:p w:rsidR="002E09BA" w:rsidRPr="00EE7C85" w:rsidRDefault="002E09BA" w:rsidP="00600762">
            <w:pPr>
              <w:pStyle w:val="BodyText2"/>
              <w:spacing w:line="360" w:lineRule="auto"/>
              <w:ind w:firstLine="708"/>
              <w:rPr>
                <w:rFonts w:ascii="Times New Roman" w:hAnsi="Times New Roman"/>
                <w:lang w:val="ro-RO"/>
              </w:rPr>
            </w:pPr>
            <w:r w:rsidRPr="00EE7C85">
              <w:rPr>
                <w:rFonts w:ascii="Times New Roman" w:hAnsi="Times New Roman"/>
                <w:lang w:val="ro-RO"/>
              </w:rPr>
              <w:t>4) Focus-grupul</w:t>
            </w:r>
          </w:p>
          <w:p w:rsidR="002E09BA" w:rsidRPr="00EE7C85" w:rsidRDefault="002E09BA" w:rsidP="00600762">
            <w:pPr>
              <w:pStyle w:val="BodyText2"/>
              <w:spacing w:line="360" w:lineRule="auto"/>
              <w:rPr>
                <w:rFonts w:ascii="Times New Roman" w:hAnsi="Times New Roman"/>
                <w:lang w:val="ro-RO"/>
              </w:rPr>
            </w:pPr>
          </w:p>
          <w:p w:rsidR="002E09BA" w:rsidRPr="00EE7C85" w:rsidRDefault="002E09BA" w:rsidP="00600762">
            <w:pPr>
              <w:pStyle w:val="BodyText2"/>
              <w:spacing w:line="360" w:lineRule="auto"/>
              <w:rPr>
                <w:rFonts w:ascii="Times New Roman" w:hAnsi="Times New Roman"/>
                <w:lang w:val="ro-RO"/>
              </w:rPr>
            </w:pPr>
            <w:r w:rsidRPr="00EE7C85">
              <w:rPr>
                <w:rFonts w:ascii="Times New Roman" w:hAnsi="Times New Roman"/>
                <w:i/>
                <w:lang w:val="ro-RO"/>
              </w:rPr>
              <w:t>Metodele calitative de analiză a datelor se divid în</w:t>
            </w:r>
            <w:r w:rsidRPr="00EE7C85">
              <w:rPr>
                <w:rFonts w:ascii="Times New Roman" w:hAnsi="Times New Roman"/>
                <w:lang w:val="ro-RO"/>
              </w:rPr>
              <w:t>:</w:t>
            </w:r>
          </w:p>
          <w:p w:rsidR="002E09BA" w:rsidRPr="00EE7C85" w:rsidRDefault="002E09BA" w:rsidP="00600762">
            <w:pPr>
              <w:spacing w:line="360" w:lineRule="auto"/>
              <w:ind w:left="720"/>
              <w:jc w:val="both"/>
              <w:rPr>
                <w:iCs/>
                <w:lang w:val="ro-RO" w:eastAsia="en-US"/>
              </w:rPr>
            </w:pPr>
            <w:r w:rsidRPr="00EE7C85">
              <w:rPr>
                <w:lang w:val="ro-RO"/>
              </w:rPr>
              <w:t xml:space="preserve">1) </w:t>
            </w:r>
            <w:r w:rsidRPr="00EE7C85">
              <w:rPr>
                <w:iCs/>
                <w:lang w:val="ro-RO" w:eastAsia="en-US"/>
              </w:rPr>
              <w:t xml:space="preserve">Analiza materialistă </w:t>
            </w:r>
          </w:p>
          <w:p w:rsidR="002E09BA" w:rsidRPr="00EE7C85" w:rsidRDefault="002E09BA" w:rsidP="00600762">
            <w:pPr>
              <w:spacing w:line="360" w:lineRule="auto"/>
              <w:ind w:left="720"/>
              <w:jc w:val="both"/>
              <w:rPr>
                <w:lang w:val="ro-RO" w:eastAsia="en-US"/>
              </w:rPr>
            </w:pPr>
            <w:r w:rsidRPr="00EE7C85">
              <w:rPr>
                <w:iCs/>
                <w:lang w:val="ro-RO" w:eastAsia="en-US"/>
              </w:rPr>
              <w:t xml:space="preserve">2) Analiza culturală </w:t>
            </w:r>
          </w:p>
          <w:p w:rsidR="002E09BA" w:rsidRPr="00EE7C85" w:rsidRDefault="002E09BA" w:rsidP="00600762">
            <w:pPr>
              <w:pStyle w:val="BodyText2"/>
              <w:spacing w:line="360" w:lineRule="auto"/>
              <w:ind w:firstLine="708"/>
              <w:rPr>
                <w:rFonts w:ascii="Times New Roman" w:hAnsi="Times New Roman"/>
                <w:lang w:val="ro-RO"/>
              </w:rPr>
            </w:pPr>
            <w:r w:rsidRPr="00EE7C85">
              <w:rPr>
                <w:rFonts w:ascii="Times New Roman" w:hAnsi="Times New Roman"/>
                <w:lang w:val="ro-RO"/>
              </w:rPr>
              <w:t xml:space="preserve">3) </w:t>
            </w:r>
            <w:r w:rsidRPr="00EE7C85">
              <w:rPr>
                <w:rFonts w:ascii="Times New Roman" w:hAnsi="Times New Roman"/>
                <w:iCs/>
                <w:lang w:val="ro-RO" w:eastAsia="en-US"/>
              </w:rPr>
              <w:t>Analiza funcțională</w:t>
            </w:r>
            <w:r w:rsidRPr="00EE7C85">
              <w:rPr>
                <w:rFonts w:ascii="Times New Roman" w:hAnsi="Times New Roman"/>
                <w:lang w:val="ro-RO" w:eastAsia="en-US"/>
              </w:rPr>
              <w:t xml:space="preserve"> </w:t>
            </w:r>
          </w:p>
          <w:p w:rsidR="002E09BA" w:rsidRPr="00EE7C85" w:rsidRDefault="002E09BA" w:rsidP="00600762">
            <w:pPr>
              <w:pStyle w:val="BodyText2"/>
              <w:spacing w:line="360" w:lineRule="auto"/>
              <w:ind w:firstLine="708"/>
              <w:rPr>
                <w:rFonts w:ascii="Times New Roman" w:hAnsi="Times New Roman"/>
                <w:lang w:val="ro-RO"/>
              </w:rPr>
            </w:pPr>
            <w:r w:rsidRPr="00EE7C85">
              <w:rPr>
                <w:rFonts w:ascii="Times New Roman" w:hAnsi="Times New Roman"/>
                <w:lang w:val="ro-RO"/>
              </w:rPr>
              <w:t xml:space="preserve">4) </w:t>
            </w:r>
            <w:r w:rsidRPr="00EE7C85">
              <w:rPr>
                <w:rFonts w:ascii="Times New Roman" w:hAnsi="Times New Roman"/>
                <w:iCs/>
                <w:lang w:val="ro-RO" w:eastAsia="en-US"/>
              </w:rPr>
              <w:t>Analiza structurală</w:t>
            </w:r>
            <w:r w:rsidRPr="00EE7C85">
              <w:rPr>
                <w:rFonts w:ascii="Times New Roman" w:hAnsi="Times New Roman"/>
                <w:lang w:val="ro-RO"/>
              </w:rPr>
              <w:t xml:space="preserve"> </w:t>
            </w:r>
          </w:p>
        </w:tc>
      </w:tr>
    </w:tbl>
    <w:p w:rsidR="002E09BA" w:rsidRDefault="002E09BA" w:rsidP="002E09BA">
      <w:pPr>
        <w:pStyle w:val="BodyText2"/>
        <w:spacing w:line="360" w:lineRule="auto"/>
        <w:rPr>
          <w:rFonts w:ascii="Times New Roman" w:hAnsi="Times New Roman"/>
          <w:lang w:val="ro-RO"/>
        </w:rPr>
      </w:pPr>
    </w:p>
    <w:p w:rsidR="002E09BA" w:rsidRDefault="002E09BA" w:rsidP="002E09BA">
      <w:pPr>
        <w:pStyle w:val="BodyText2"/>
        <w:spacing w:line="360" w:lineRule="auto"/>
        <w:rPr>
          <w:rFonts w:ascii="Times New Roman" w:hAnsi="Times New Roman"/>
          <w:lang w:val="ro-RO"/>
        </w:rPr>
      </w:pPr>
    </w:p>
    <w:p w:rsidR="002E09BA" w:rsidRPr="00EE7C85" w:rsidRDefault="002E09BA" w:rsidP="00767CC5">
      <w:pPr>
        <w:pStyle w:val="Heading2"/>
        <w:rPr>
          <w:lang w:val="ro-RO"/>
        </w:rPr>
      </w:pPr>
      <w:bookmarkStart w:id="50" w:name="_Toc469658325"/>
      <w:r w:rsidRPr="00EE7C85">
        <w:rPr>
          <w:lang w:val="ro-RO"/>
        </w:rPr>
        <w:t>Metode și tehnici comune de analiză</w:t>
      </w:r>
      <w:bookmarkEnd w:id="50"/>
      <w:r w:rsidRPr="00EE7C85">
        <w:rPr>
          <w:lang w:val="ro-RO"/>
        </w:rPr>
        <w:t xml:space="preserve"> </w:t>
      </w:r>
    </w:p>
    <w:p w:rsidR="002E09BA" w:rsidRPr="00EE7C85" w:rsidRDefault="002E09BA" w:rsidP="002E09BA">
      <w:pPr>
        <w:pStyle w:val="BodyText2"/>
        <w:spacing w:line="360" w:lineRule="auto"/>
        <w:rPr>
          <w:rFonts w:ascii="Times New Roman" w:hAnsi="Times New Roman"/>
          <w:lang w:val="ro-RO"/>
        </w:rPr>
      </w:pPr>
    </w:p>
    <w:p w:rsidR="002E09BA" w:rsidRPr="00EE7C85" w:rsidRDefault="002E09BA" w:rsidP="00001F86">
      <w:pPr>
        <w:pStyle w:val="BodyText2"/>
        <w:spacing w:line="360" w:lineRule="auto"/>
        <w:ind w:firstLine="708"/>
        <w:rPr>
          <w:rFonts w:ascii="Times New Roman" w:hAnsi="Times New Roman"/>
          <w:lang w:val="ro-RO"/>
        </w:rPr>
      </w:pPr>
      <w:r w:rsidRPr="00EE7C85">
        <w:rPr>
          <w:rFonts w:ascii="Times New Roman" w:hAnsi="Times New Roman"/>
          <w:lang w:val="ro-RO"/>
        </w:rPr>
        <w:t>Încheiem secțiunea metodelor de cercetare precizând că unele tehnici de analiză sunt comune ambelor abordări metodologice. O astfel de tehnică comună este analiza secundară a datelor asupra căreia ne vom concentra în continuare.</w:t>
      </w:r>
    </w:p>
    <w:p w:rsidR="002E09BA" w:rsidRPr="00EE7C85" w:rsidRDefault="002E09BA" w:rsidP="002E09BA">
      <w:pPr>
        <w:pStyle w:val="BodyText2"/>
        <w:spacing w:line="360" w:lineRule="auto"/>
        <w:rPr>
          <w:rFonts w:ascii="Times New Roman" w:hAnsi="Times New Roman"/>
          <w:lang w:val="ro-RO"/>
        </w:rPr>
      </w:pPr>
    </w:p>
    <w:p w:rsidR="002E09BA" w:rsidRPr="00EE7C85" w:rsidRDefault="002E09BA" w:rsidP="00767CC5">
      <w:pPr>
        <w:pStyle w:val="Heading3"/>
        <w:rPr>
          <w:lang w:val="ro-RO"/>
        </w:rPr>
      </w:pPr>
      <w:bookmarkStart w:id="51" w:name="_Toc469658326"/>
      <w:r w:rsidRPr="00EE7C85">
        <w:rPr>
          <w:lang w:val="ro-RO"/>
        </w:rPr>
        <w:t>Analiza secundară a datelor</w:t>
      </w:r>
      <w:bookmarkEnd w:id="51"/>
      <w:r w:rsidRPr="00EE7C85">
        <w:rPr>
          <w:lang w:val="ro-RO"/>
        </w:rPr>
        <w:t xml:space="preserve"> </w:t>
      </w:r>
    </w:p>
    <w:p w:rsidR="002E09BA" w:rsidRPr="00EE7C85" w:rsidRDefault="002E09BA" w:rsidP="00001F86">
      <w:pPr>
        <w:pStyle w:val="BodyText2"/>
        <w:spacing w:line="360" w:lineRule="auto"/>
        <w:ind w:firstLine="708"/>
        <w:rPr>
          <w:rFonts w:ascii="Times New Roman" w:hAnsi="Times New Roman"/>
          <w:lang w:val="ro-RO"/>
        </w:rPr>
      </w:pPr>
      <w:r w:rsidRPr="00EE7C85">
        <w:rPr>
          <w:rFonts w:ascii="Times New Roman" w:hAnsi="Times New Roman"/>
          <w:lang w:val="ro-RO"/>
        </w:rPr>
        <w:t xml:space="preserve">Analiza secundară a datelor presupune o investigație științifică realizată pe baza unor informații culese în alte studii sau cercetări. O parte semnificativă din datele culese în diferite scopuri sunt public accesibile, astfel că, având la dispoziție aceste date, putem emite sau testa diferite ipoteze, putem răspunde în mod calificat unor întrebări de cercetare. Așadar, analiza secundară a datelor constă din abordarea cu instrumente calitative sau cantitative a informațiilor culese în circumstanțe teoretice diferite (cu un alt scop de cercetare) pentru a analiza fenomene din perimetrul științelor sociale. Două avantaje se disting în această abordare: a) eliminarea costurilor financiare și de timp reclamate de faza de culegere a datelor și b) utilizarea unor date culese profesionist. În acest sens, recomandăm insistent studenților și masteranzilor utilizarea copioasă a analizei secundare a datelor. Desigur, abordarea are și </w:t>
      </w:r>
      <w:r w:rsidRPr="00EE7C85">
        <w:rPr>
          <w:rFonts w:ascii="Times New Roman" w:hAnsi="Times New Roman"/>
          <w:lang w:val="ro-RO"/>
        </w:rPr>
        <w:lastRenderedPageBreak/>
        <w:t xml:space="preserve">câteva neajunsuri, dintre care cel mai important, de natură teoretică, este dat de faptul că datele cu care se operează au fost culese în alte scopuri, așadar, s-ar putea ca anumite informații relevante pentru cercetare să lipsească. Un alt dezavantaj constă în accesibilitatea redusă a unor date culese în mod riguros de către instituții abilitate. Cu toate acestea, valoarea științifică a unei cercetări care utilizează analiza secundară a datelor este semnificativ superioară unor cercetări în care datele sunt culese într-o manieră științifică mai permisivă. </w:t>
      </w:r>
    </w:p>
    <w:p w:rsidR="002E09BA" w:rsidRDefault="002E09BA" w:rsidP="002E09BA">
      <w:pPr>
        <w:pStyle w:val="BodyText2"/>
        <w:spacing w:line="360" w:lineRule="auto"/>
        <w:rPr>
          <w:rFonts w:ascii="Times New Roman" w:hAnsi="Times New Roman"/>
          <w:lang w:val="ro-RO"/>
        </w:rPr>
      </w:pPr>
      <w:r w:rsidRPr="00EE7C85">
        <w:rPr>
          <w:rFonts w:ascii="Times New Roman" w:hAnsi="Times New Roman"/>
          <w:lang w:val="ro-RO"/>
        </w:rPr>
        <w:tab/>
        <w:t xml:space="preserve">Cartea lui Pippa Norris, </w:t>
      </w:r>
      <w:r w:rsidRPr="00EE7C85">
        <w:rPr>
          <w:rFonts w:ascii="Times New Roman" w:hAnsi="Times New Roman"/>
          <w:i/>
          <w:lang w:val="ro-RO"/>
        </w:rPr>
        <w:t>Democratic Phoenix: Reinventing Political Activism</w:t>
      </w:r>
      <w:r w:rsidRPr="00EE7C85">
        <w:rPr>
          <w:rStyle w:val="FootnoteReference"/>
          <w:rFonts w:ascii="Times New Roman" w:hAnsi="Times New Roman"/>
          <w:i/>
          <w:lang w:val="ro-RO"/>
        </w:rPr>
        <w:footnoteReference w:id="22"/>
      </w:r>
      <w:r w:rsidR="00A44867">
        <w:rPr>
          <w:rFonts w:ascii="Times New Roman" w:hAnsi="Times New Roman"/>
          <w:lang w:val="ro-RO"/>
        </w:rPr>
        <w:t>,</w:t>
      </w:r>
      <w:r w:rsidRPr="00EE7C85">
        <w:rPr>
          <w:rFonts w:ascii="Times New Roman" w:hAnsi="Times New Roman"/>
          <w:lang w:val="ro-RO"/>
        </w:rPr>
        <w:t xml:space="preserve"> menționată în capitolul anterior</w:t>
      </w:r>
      <w:r w:rsidR="00A44867">
        <w:rPr>
          <w:rFonts w:ascii="Times New Roman" w:hAnsi="Times New Roman"/>
          <w:lang w:val="ro-RO"/>
        </w:rPr>
        <w:t>,</w:t>
      </w:r>
      <w:r w:rsidRPr="00EE7C85">
        <w:rPr>
          <w:rFonts w:ascii="Times New Roman" w:hAnsi="Times New Roman"/>
          <w:lang w:val="ro-RO"/>
        </w:rPr>
        <w:t xml:space="preserve"> reprezintă un exemplu de cercetare care a utilizat analiza secundară a datelor. După cum spuneam în capitolul anterior, Norris își propune să investigheze ipoteza </w:t>
      </w:r>
      <w:r w:rsidR="00A13DDC">
        <w:rPr>
          <w:rFonts w:ascii="Times New Roman" w:hAnsi="Times New Roman"/>
          <w:lang w:val="ro-RO"/>
        </w:rPr>
        <w:t xml:space="preserve">conform căreia există </w:t>
      </w:r>
      <w:r w:rsidR="00A44867">
        <w:rPr>
          <w:rFonts w:ascii="Times New Roman" w:hAnsi="Times New Roman"/>
          <w:lang w:val="ro-RO"/>
        </w:rPr>
        <w:t>unui</w:t>
      </w:r>
      <w:r w:rsidRPr="00EE7C85">
        <w:rPr>
          <w:rFonts w:ascii="Times New Roman" w:hAnsi="Times New Roman"/>
          <w:lang w:val="ro-RO"/>
        </w:rPr>
        <w:t xml:space="preserve"> declin constant în activismul politic și civic din multe state, mai ales după al doilea război mondial. În acest sens, Norris a definit, urmărit și analizat implicarea politică și activismul civic din 193 de țări, folosind multiple baze de date (Eurobarometrul, International Social Survey, World Values Study etc) elaborate de diferite instutuții specializate în colectarea și analiza datelor. Analiza sa a arătat că ipoteza declinului activismului politic nu este susținută de date. </w:t>
      </w:r>
    </w:p>
    <w:p w:rsidR="00600762" w:rsidRDefault="00600762" w:rsidP="002E09BA">
      <w:pPr>
        <w:pStyle w:val="BodyText2"/>
        <w:spacing w:line="360" w:lineRule="auto"/>
        <w:rPr>
          <w:rFonts w:ascii="Times New Roman" w:hAnsi="Times New Roman"/>
          <w:lang w:val="ro-RO"/>
        </w:rPr>
      </w:pPr>
    </w:p>
    <w:tbl>
      <w:tblPr>
        <w:tblStyle w:val="TableGrid"/>
        <w:tblW w:w="0" w:type="auto"/>
        <w:tblLook w:val="04A0"/>
      </w:tblPr>
      <w:tblGrid>
        <w:gridCol w:w="9288"/>
      </w:tblGrid>
      <w:tr w:rsidR="002E09BA" w:rsidRPr="00EE7C85" w:rsidTr="00600762">
        <w:tc>
          <w:tcPr>
            <w:tcW w:w="9288" w:type="dxa"/>
          </w:tcPr>
          <w:p w:rsidR="002E09BA" w:rsidRPr="00045641" w:rsidRDefault="002E09BA" w:rsidP="00600762">
            <w:pPr>
              <w:pStyle w:val="BodyText2"/>
              <w:spacing w:line="360" w:lineRule="auto"/>
              <w:rPr>
                <w:rFonts w:ascii="Times New Roman" w:hAnsi="Times New Roman"/>
                <w:lang w:val="ro-RO"/>
              </w:rPr>
            </w:pPr>
            <w:r w:rsidRPr="00045641">
              <w:rPr>
                <w:rFonts w:ascii="Times New Roman" w:hAnsi="Times New Roman"/>
                <w:lang w:val="ro-RO"/>
              </w:rPr>
              <w:t>Recomandare</w:t>
            </w:r>
          </w:p>
          <w:p w:rsidR="002E09BA" w:rsidRPr="00EE7C85" w:rsidRDefault="002E09BA" w:rsidP="00600762">
            <w:pPr>
              <w:pStyle w:val="BodyText2"/>
              <w:spacing w:line="360" w:lineRule="auto"/>
              <w:ind w:left="360"/>
              <w:rPr>
                <w:rFonts w:ascii="Times New Roman" w:hAnsi="Times New Roman"/>
                <w:lang w:val="ro-RO"/>
              </w:rPr>
            </w:pPr>
          </w:p>
          <w:p w:rsidR="002E09BA" w:rsidRPr="00EE7C85" w:rsidRDefault="002E09BA" w:rsidP="00600762">
            <w:pPr>
              <w:pStyle w:val="BodyText2"/>
              <w:spacing w:line="360" w:lineRule="auto"/>
              <w:ind w:firstLine="708"/>
              <w:rPr>
                <w:rFonts w:ascii="Times New Roman" w:hAnsi="Times New Roman"/>
                <w:lang w:val="ro-RO"/>
              </w:rPr>
            </w:pPr>
            <w:r>
              <w:rPr>
                <w:rFonts w:ascii="Times New Roman" w:hAnsi="Times New Roman"/>
                <w:lang w:val="ro-RO"/>
              </w:rPr>
              <w:t xml:space="preserve">Recomandăm utilizarea analizei secundare a datelor ca instrument metodologic în elaborarea lucrării de licența/disertație. Avantajele utilizării analizei secundare sunt </w:t>
            </w:r>
            <w:r w:rsidRPr="00EE7C85">
              <w:rPr>
                <w:rFonts w:ascii="Times New Roman" w:hAnsi="Times New Roman"/>
                <w:lang w:val="ro-RO"/>
              </w:rPr>
              <w:t xml:space="preserve">a) eliminarea costurilor financiare și de timp reclamate de faza de culegere a datelor și b) utilizarea unor date culese profesionist. </w:t>
            </w:r>
            <w:r>
              <w:rPr>
                <w:rFonts w:ascii="Times New Roman" w:hAnsi="Times New Roman"/>
                <w:lang w:val="ro-RO"/>
              </w:rPr>
              <w:t xml:space="preserve">Aria de disponibilitate a datelor culese de instituții specializate este suficient de mare încât să permită cercetarea întreprinsă în cadrul unei lucrări de licență sau masterat.   </w:t>
            </w:r>
          </w:p>
        </w:tc>
      </w:tr>
    </w:tbl>
    <w:p w:rsidR="00600762" w:rsidRDefault="00600762" w:rsidP="002E09BA">
      <w:pPr>
        <w:pStyle w:val="BodyText2"/>
        <w:spacing w:line="360" w:lineRule="auto"/>
        <w:rPr>
          <w:rFonts w:ascii="Times New Roman" w:hAnsi="Times New Roman"/>
          <w:lang w:val="ro-RO"/>
        </w:rPr>
        <w:sectPr w:rsidR="00600762" w:rsidSect="007D0AAB">
          <w:headerReference w:type="even" r:id="rId15"/>
          <w:pgSz w:w="11906" w:h="16838"/>
          <w:pgMar w:top="1417" w:right="1417" w:bottom="1417" w:left="1417" w:header="708" w:footer="708" w:gutter="0"/>
          <w:cols w:space="708"/>
          <w:titlePg/>
          <w:docGrid w:linePitch="360"/>
        </w:sectPr>
      </w:pPr>
    </w:p>
    <w:p w:rsidR="00600762" w:rsidRPr="0059636F" w:rsidRDefault="00600762" w:rsidP="00767CC5">
      <w:pPr>
        <w:pStyle w:val="Heading1"/>
      </w:pPr>
      <w:bookmarkStart w:id="52" w:name="_Toc469658327"/>
      <w:r w:rsidRPr="0059636F">
        <w:lastRenderedPageBreak/>
        <w:t xml:space="preserve">aspecte </w:t>
      </w:r>
      <w:r w:rsidR="008D28A6" w:rsidRPr="0059636F">
        <w:t xml:space="preserve">Stilistice și </w:t>
      </w:r>
      <w:r w:rsidRPr="0059636F">
        <w:t>gramaticale în redactarea lucrării de licență</w:t>
      </w:r>
      <w:r w:rsidR="008D28A6">
        <w:t>/</w:t>
      </w:r>
      <w:r>
        <w:t xml:space="preserve"> </w:t>
      </w:r>
      <w:r w:rsidRPr="0059636F">
        <w:t>disertație</w:t>
      </w:r>
      <w:bookmarkEnd w:id="52"/>
    </w:p>
    <w:p w:rsidR="00600762" w:rsidRPr="0059636F" w:rsidRDefault="00600762" w:rsidP="00600762">
      <w:pPr>
        <w:spacing w:line="360" w:lineRule="auto"/>
        <w:jc w:val="both"/>
        <w:rPr>
          <w:color w:val="000000" w:themeColor="text1"/>
          <w:lang w:val="ro-RO"/>
        </w:rPr>
      </w:pPr>
    </w:p>
    <w:p w:rsidR="00600762" w:rsidRDefault="00600762" w:rsidP="00600762">
      <w:pPr>
        <w:spacing w:line="360" w:lineRule="auto"/>
        <w:jc w:val="both"/>
        <w:rPr>
          <w:color w:val="000000" w:themeColor="text1"/>
          <w:lang w:val="ro-RO"/>
        </w:rPr>
      </w:pPr>
    </w:p>
    <w:p w:rsidR="00600762" w:rsidRDefault="00600762" w:rsidP="00600762">
      <w:pPr>
        <w:spacing w:line="360" w:lineRule="auto"/>
        <w:jc w:val="both"/>
        <w:rPr>
          <w:color w:val="000000" w:themeColor="text1"/>
          <w:lang w:val="ro-RO"/>
        </w:rPr>
      </w:pPr>
    </w:p>
    <w:p w:rsidR="00600762" w:rsidRPr="0059636F" w:rsidRDefault="00600762" w:rsidP="00600762">
      <w:pPr>
        <w:spacing w:line="360" w:lineRule="auto"/>
        <w:jc w:val="both"/>
        <w:rPr>
          <w:color w:val="000000" w:themeColor="text1"/>
          <w:lang w:val="ro-RO"/>
        </w:rPr>
      </w:pPr>
    </w:p>
    <w:p w:rsidR="00600762" w:rsidRDefault="00600762" w:rsidP="00767CC5">
      <w:pPr>
        <w:pStyle w:val="Heading2"/>
        <w:rPr>
          <w:lang w:val="ro-RO"/>
        </w:rPr>
      </w:pPr>
      <w:bookmarkStart w:id="53" w:name="_Toc469658328"/>
      <w:r w:rsidRPr="00F40724">
        <w:rPr>
          <w:lang w:val="ro-RO"/>
        </w:rPr>
        <w:t>Aspecte stilistice</w:t>
      </w:r>
      <w:bookmarkEnd w:id="53"/>
    </w:p>
    <w:p w:rsidR="00600762" w:rsidRPr="00F40724" w:rsidRDefault="00600762" w:rsidP="00600762">
      <w:pPr>
        <w:spacing w:line="360" w:lineRule="auto"/>
        <w:jc w:val="both"/>
        <w:rPr>
          <w:b/>
          <w:color w:val="000000" w:themeColor="text1"/>
          <w:lang w:val="ro-RO"/>
        </w:rPr>
      </w:pPr>
    </w:p>
    <w:p w:rsidR="00600762" w:rsidRPr="0059636F" w:rsidRDefault="00600762" w:rsidP="00600762">
      <w:pPr>
        <w:spacing w:line="360" w:lineRule="auto"/>
        <w:ind w:firstLine="720"/>
        <w:jc w:val="both"/>
        <w:rPr>
          <w:color w:val="000000" w:themeColor="text1"/>
          <w:lang w:val="ro-RO"/>
        </w:rPr>
      </w:pPr>
      <w:r w:rsidRPr="0059636F">
        <w:rPr>
          <w:color w:val="000000" w:themeColor="text1"/>
          <w:lang w:val="ro-RO"/>
        </w:rPr>
        <w:t xml:space="preserve">Stilul de redactare este un aspect foarte important al unei lucrări de licență, deoarece capacitatea de a comunica rezultatele unei cercetări într-un mod clar, concis și inteligibil este esențială în mediul academic și nu numai. </w:t>
      </w:r>
      <w:r>
        <w:rPr>
          <w:color w:val="000000" w:themeColor="text1"/>
          <w:lang w:val="ro-RO"/>
        </w:rPr>
        <w:t>După cum subliniam și în capitolul I o</w:t>
      </w:r>
      <w:r w:rsidRPr="0059636F">
        <w:rPr>
          <w:color w:val="000000" w:themeColor="text1"/>
          <w:lang w:val="ro-RO"/>
        </w:rPr>
        <w:t xml:space="preserve"> lucrare</w:t>
      </w:r>
      <w:r>
        <w:rPr>
          <w:color w:val="000000" w:themeColor="text1"/>
          <w:lang w:val="ro-RO"/>
        </w:rPr>
        <w:t xml:space="preserve"> de licență/disertație</w:t>
      </w:r>
      <w:r w:rsidRPr="0059636F">
        <w:rPr>
          <w:color w:val="000000" w:themeColor="text1"/>
          <w:lang w:val="ro-RO"/>
        </w:rPr>
        <w:t xml:space="preserve"> trebuie scrisă într-un limbaj academic, folosind termenii de specialitate specifici unui domeniu sau unei anumite teme, fără însă a abuza de termeni tehnici care pot face anevoioasă lectura lucrării. De asemenea, termenii tehnici utilizați pe parcursul lucrării trebuie definiți clar fie în notele de subsol, fie într-un glosar la finalul acesteia, în cazul în care este vorba de o lista mai numeroasă.</w:t>
      </w:r>
    </w:p>
    <w:p w:rsidR="00600762" w:rsidRPr="0059636F" w:rsidRDefault="00600762" w:rsidP="00600762">
      <w:pPr>
        <w:spacing w:line="360" w:lineRule="auto"/>
        <w:ind w:firstLine="720"/>
        <w:jc w:val="both"/>
        <w:rPr>
          <w:color w:val="000000" w:themeColor="text1"/>
          <w:lang w:val="ro-RO"/>
        </w:rPr>
      </w:pPr>
      <w:r w:rsidRPr="0059636F">
        <w:rPr>
          <w:color w:val="000000" w:themeColor="text1"/>
          <w:lang w:val="ro-RO"/>
        </w:rPr>
        <w:t>Într-o lucrare de licență se evită folosirea unui stil colocvial, informal, jurnalistic, dar și subiectiv. Se va încerca păstrarea unui ton obiectiv, mai degrabă impersonal, opiniile autorului lucrării fiind exprimate fără a recurge la judecăți de valoare, ci doar la argumente științifice. De aceea, folosirea diatezei pasive în locul celei active este recomandată în astfel de cazuri, precum și folosirea persoanei întâi plural (</w:t>
      </w:r>
      <w:r>
        <w:rPr>
          <w:color w:val="000000" w:themeColor="text1"/>
          <w:lang w:val="ro-RO"/>
        </w:rPr>
        <w:t>„</w:t>
      </w:r>
      <w:r w:rsidRPr="0059636F">
        <w:rPr>
          <w:color w:val="000000" w:themeColor="text1"/>
          <w:lang w:val="ro-RO"/>
        </w:rPr>
        <w:t>considerăm că…”) în locul persoanei întâi singular.</w:t>
      </w:r>
    </w:p>
    <w:p w:rsidR="00600762" w:rsidRPr="0059636F" w:rsidRDefault="00600762" w:rsidP="00600762">
      <w:pPr>
        <w:spacing w:line="360" w:lineRule="auto"/>
        <w:jc w:val="both"/>
        <w:rPr>
          <w:color w:val="000000" w:themeColor="text1"/>
          <w:lang w:val="ro-RO"/>
        </w:rPr>
      </w:pPr>
      <w:r w:rsidRPr="0059636F">
        <w:rPr>
          <w:color w:val="000000" w:themeColor="text1"/>
          <w:lang w:val="ro-RO"/>
        </w:rPr>
        <w:t>Caracteristicile stilului academic de redactare a unei lucrări de licență includ următoarele:</w:t>
      </w:r>
    </w:p>
    <w:p w:rsidR="00600762" w:rsidRPr="0059636F" w:rsidRDefault="00600762" w:rsidP="00877014">
      <w:pPr>
        <w:numPr>
          <w:ilvl w:val="0"/>
          <w:numId w:val="44"/>
        </w:numPr>
        <w:suppressAutoHyphens w:val="0"/>
        <w:spacing w:line="360" w:lineRule="auto"/>
        <w:jc w:val="both"/>
        <w:rPr>
          <w:color w:val="000000" w:themeColor="text1"/>
          <w:lang w:val="ro-RO"/>
        </w:rPr>
      </w:pPr>
      <w:r w:rsidRPr="006D6FDB">
        <w:rPr>
          <w:b/>
          <w:color w:val="000000" w:themeColor="text1"/>
          <w:lang w:val="ro-RO"/>
        </w:rPr>
        <w:t>claritate</w:t>
      </w:r>
      <w:r w:rsidRPr="0059636F">
        <w:rPr>
          <w:color w:val="000000" w:themeColor="text1"/>
          <w:lang w:val="ro-RO"/>
        </w:rPr>
        <w:t>: propozițiile utilizate trebuie să fie concise, complete și precise; este de preferat ca frazele să fie mai degrabă mai scurte, decât îngreunate de o structură complexă de propoziții subordonate;</w:t>
      </w:r>
      <w:r>
        <w:rPr>
          <w:color w:val="000000" w:themeColor="text1"/>
          <w:lang w:val="ro-RO"/>
        </w:rPr>
        <w:t xml:space="preserve"> </w:t>
      </w:r>
      <w:r w:rsidRPr="0059636F">
        <w:rPr>
          <w:color w:val="000000" w:themeColor="text1"/>
          <w:lang w:val="ro-RO"/>
        </w:rPr>
        <w:t>paragrafele unei secțiuni sau ale unui capitol trebuie să formeze un tot unitar, care urmează o structură logică, fiecare paragra</w:t>
      </w:r>
      <w:r>
        <w:rPr>
          <w:color w:val="000000" w:themeColor="text1"/>
          <w:lang w:val="ro-RO"/>
        </w:rPr>
        <w:t>f</w:t>
      </w:r>
      <w:r w:rsidRPr="0059636F">
        <w:rPr>
          <w:color w:val="000000" w:themeColor="text1"/>
          <w:lang w:val="ro-RO"/>
        </w:rPr>
        <w:t xml:space="preserve"> discutând o singură idee/argument de bază. Pentru o mai bună structurare a conținutului, este recomandat ca fiecare paragraf să înceapă cu o propoziție-cheie, care rezumă sau sintetizează argumentul care va fi dezvoltat în cuprinsul respectivului paragraf prin argumente secundare și/sau exemple.</w:t>
      </w:r>
    </w:p>
    <w:p w:rsidR="00600762" w:rsidRPr="0059636F" w:rsidRDefault="00600762" w:rsidP="00877014">
      <w:pPr>
        <w:numPr>
          <w:ilvl w:val="0"/>
          <w:numId w:val="44"/>
        </w:numPr>
        <w:suppressAutoHyphens w:val="0"/>
        <w:spacing w:line="360" w:lineRule="auto"/>
        <w:jc w:val="both"/>
        <w:rPr>
          <w:color w:val="000000" w:themeColor="text1"/>
          <w:lang w:val="ro-RO"/>
        </w:rPr>
      </w:pPr>
      <w:r w:rsidRPr="006D6FDB">
        <w:rPr>
          <w:b/>
          <w:color w:val="000000" w:themeColor="text1"/>
          <w:lang w:val="ro-RO"/>
        </w:rPr>
        <w:t>folosirea de exemple și comparații relevante</w:t>
      </w:r>
      <w:r w:rsidRPr="0059636F">
        <w:rPr>
          <w:color w:val="000000" w:themeColor="text1"/>
          <w:lang w:val="ro-RO"/>
        </w:rPr>
        <w:t>, care să susțină și să întărească argumentele utilizate de autorul lucrării;</w:t>
      </w:r>
    </w:p>
    <w:p w:rsidR="00600762" w:rsidRPr="0059636F" w:rsidRDefault="00600762" w:rsidP="00877014">
      <w:pPr>
        <w:numPr>
          <w:ilvl w:val="0"/>
          <w:numId w:val="44"/>
        </w:numPr>
        <w:suppressAutoHyphens w:val="0"/>
        <w:spacing w:line="360" w:lineRule="auto"/>
        <w:jc w:val="both"/>
        <w:rPr>
          <w:color w:val="000000" w:themeColor="text1"/>
          <w:lang w:val="ro-RO"/>
        </w:rPr>
      </w:pPr>
      <w:r w:rsidRPr="006D6FDB">
        <w:rPr>
          <w:b/>
          <w:color w:val="000000" w:themeColor="text1"/>
          <w:lang w:val="ro-RO"/>
        </w:rPr>
        <w:lastRenderedPageBreak/>
        <w:t>precizie</w:t>
      </w:r>
      <w:r w:rsidRPr="0059636F">
        <w:rPr>
          <w:color w:val="000000" w:themeColor="text1"/>
          <w:lang w:val="ro-RO"/>
        </w:rPr>
        <w:t>: trebuie evitați termenii ambigui</w:t>
      </w:r>
      <w:r>
        <w:rPr>
          <w:color w:val="000000" w:themeColor="text1"/>
          <w:lang w:val="ro-RO"/>
        </w:rPr>
        <w:t>,</w:t>
      </w:r>
      <w:r w:rsidRPr="0059636F">
        <w:rPr>
          <w:color w:val="000000" w:themeColor="text1"/>
          <w:lang w:val="ro-RO"/>
        </w:rPr>
        <w:t xml:space="preserve"> exprimările vagi sau nedeterminate de tipul </w:t>
      </w:r>
      <w:r>
        <w:rPr>
          <w:color w:val="000000" w:themeColor="text1"/>
          <w:lang w:val="ro-RO"/>
        </w:rPr>
        <w:t>„unele studii arată că</w:t>
      </w:r>
      <w:r w:rsidRPr="0059636F">
        <w:rPr>
          <w:color w:val="000000" w:themeColor="text1"/>
          <w:lang w:val="ro-RO"/>
        </w:rPr>
        <w:t>…</w:t>
      </w:r>
      <w:r>
        <w:rPr>
          <w:color w:val="000000" w:themeColor="text1"/>
          <w:lang w:val="ro-RO"/>
        </w:rPr>
        <w:t>” (care studii?), „</w:t>
      </w:r>
      <w:r w:rsidRPr="0059636F">
        <w:rPr>
          <w:color w:val="000000" w:themeColor="text1"/>
          <w:lang w:val="ro-RO"/>
        </w:rPr>
        <w:t>unii autori consideră că…”</w:t>
      </w:r>
      <w:r>
        <w:rPr>
          <w:color w:val="000000" w:themeColor="text1"/>
          <w:lang w:val="ro-RO"/>
        </w:rPr>
        <w:t xml:space="preserve"> (cine sunt acești autori?)</w:t>
      </w:r>
      <w:r w:rsidRPr="0059636F">
        <w:rPr>
          <w:color w:val="000000" w:themeColor="text1"/>
          <w:lang w:val="ro-RO"/>
        </w:rPr>
        <w:t xml:space="preserve">, </w:t>
      </w:r>
      <w:r>
        <w:rPr>
          <w:color w:val="000000" w:themeColor="text1"/>
          <w:lang w:val="ro-RO"/>
        </w:rPr>
        <w:t>„conform unor</w:t>
      </w:r>
      <w:r w:rsidRPr="0059636F">
        <w:rPr>
          <w:color w:val="000000" w:themeColor="text1"/>
          <w:lang w:val="ro-RO"/>
        </w:rPr>
        <w:t xml:space="preserve"> opini</w:t>
      </w:r>
      <w:r>
        <w:rPr>
          <w:color w:val="000000" w:themeColor="text1"/>
          <w:lang w:val="ro-RO"/>
        </w:rPr>
        <w:t>i</w:t>
      </w:r>
      <w:r w:rsidRPr="0059636F">
        <w:rPr>
          <w:color w:val="000000" w:themeColor="text1"/>
          <w:lang w:val="ro-RO"/>
        </w:rPr>
        <w:t>…”</w:t>
      </w:r>
      <w:r>
        <w:rPr>
          <w:color w:val="000000" w:themeColor="text1"/>
          <w:lang w:val="ro-RO"/>
        </w:rPr>
        <w:t xml:space="preserve"> (cine sunt susținătorii acestor opinii?) etc</w:t>
      </w:r>
      <w:r w:rsidRPr="0059636F">
        <w:rPr>
          <w:color w:val="000000" w:themeColor="text1"/>
          <w:lang w:val="ro-RO"/>
        </w:rPr>
        <w:t xml:space="preserve">. De asemenea, nu este recomandată folosirea excesivă a parantezelor, care pot distrage atenția cititorului de la argumentul principal, precum și folosirea unor formulări care suprageneralizează, cum ar fi </w:t>
      </w:r>
      <w:r>
        <w:rPr>
          <w:color w:val="000000" w:themeColor="text1"/>
          <w:lang w:val="ro-RO"/>
        </w:rPr>
        <w:t>„</w:t>
      </w:r>
      <w:r w:rsidRPr="0059636F">
        <w:rPr>
          <w:color w:val="000000" w:themeColor="text1"/>
          <w:lang w:val="ro-RO"/>
        </w:rPr>
        <w:t xml:space="preserve">toată lumea știe că…”. </w:t>
      </w:r>
    </w:p>
    <w:p w:rsidR="00600762" w:rsidRPr="0059636F" w:rsidRDefault="00600762" w:rsidP="00877014">
      <w:pPr>
        <w:numPr>
          <w:ilvl w:val="0"/>
          <w:numId w:val="44"/>
        </w:numPr>
        <w:suppressAutoHyphens w:val="0"/>
        <w:spacing w:line="360" w:lineRule="auto"/>
        <w:jc w:val="both"/>
        <w:rPr>
          <w:color w:val="000000" w:themeColor="text1"/>
          <w:lang w:val="ro-RO"/>
        </w:rPr>
      </w:pPr>
      <w:r w:rsidRPr="006D6FDB">
        <w:rPr>
          <w:b/>
          <w:color w:val="000000" w:themeColor="text1"/>
          <w:lang w:val="ro-RO"/>
        </w:rPr>
        <w:t>corectitudine gramaticală</w:t>
      </w:r>
      <w:r w:rsidRPr="0059636F">
        <w:rPr>
          <w:color w:val="000000" w:themeColor="text1"/>
          <w:lang w:val="ro-RO"/>
        </w:rPr>
        <w:t xml:space="preserve"> și aplicarea riguroasă a regulilor de punctuație, a ghilimelelor pentru citare și a altor semne de punctuație care co</w:t>
      </w:r>
      <w:r>
        <w:rPr>
          <w:color w:val="000000" w:themeColor="text1"/>
          <w:lang w:val="ro-RO"/>
        </w:rPr>
        <w:t>ntribuie la aspectul îngrijit a</w:t>
      </w:r>
      <w:r w:rsidR="008E5033">
        <w:rPr>
          <w:color w:val="000000" w:themeColor="text1"/>
          <w:lang w:val="ro-RO"/>
        </w:rPr>
        <w:t>l</w:t>
      </w:r>
      <w:r w:rsidRPr="0059636F">
        <w:rPr>
          <w:color w:val="000000" w:themeColor="text1"/>
          <w:lang w:val="ro-RO"/>
        </w:rPr>
        <w:t xml:space="preserve"> unei lucrări de licență</w:t>
      </w:r>
      <w:r>
        <w:rPr>
          <w:color w:val="000000" w:themeColor="text1"/>
          <w:lang w:val="ro-RO"/>
        </w:rPr>
        <w:t>/disertație</w:t>
      </w:r>
      <w:r w:rsidRPr="0059636F">
        <w:rPr>
          <w:color w:val="000000" w:themeColor="text1"/>
          <w:lang w:val="ro-RO"/>
        </w:rPr>
        <w:t>.</w:t>
      </w:r>
    </w:p>
    <w:p w:rsidR="00600762" w:rsidRPr="0059636F" w:rsidRDefault="00600762" w:rsidP="00600762">
      <w:pPr>
        <w:spacing w:line="360" w:lineRule="auto"/>
        <w:jc w:val="both"/>
        <w:rPr>
          <w:color w:val="000000" w:themeColor="text1"/>
          <w:lang w:val="ro-RO"/>
        </w:rPr>
      </w:pPr>
      <w:r>
        <w:rPr>
          <w:color w:val="000000" w:themeColor="text1"/>
          <w:lang w:val="ro-RO"/>
        </w:rPr>
        <w:tab/>
      </w:r>
      <w:r w:rsidRPr="0059636F">
        <w:rPr>
          <w:color w:val="000000" w:themeColor="text1"/>
          <w:lang w:val="ro-RO"/>
        </w:rPr>
        <w:t>Folosirea corectă a timpurilor verbale este de asemenea un aspect stilistic important al unei lucrări de licență și trebuie să respecte anumite reguli formale, care țin de concordanța gramaticală a timpurilor, de subiectul tratat sau de tipul de capitol din lucrare unde sunt utilizate. Astfel, timpul prezent se folosește, cu precădere, în secțiunile de introducere, concluzii și recomandări ale lucrării, precum și în corpul lucrării, atunci când se discută evenimente/teorii/situații actuale, atunci când se formulează definiții ale unor concept</w:t>
      </w:r>
      <w:r>
        <w:rPr>
          <w:color w:val="000000" w:themeColor="text1"/>
          <w:lang w:val="ro-RO"/>
        </w:rPr>
        <w:t>e</w:t>
      </w:r>
      <w:r w:rsidRPr="0059636F">
        <w:rPr>
          <w:color w:val="000000" w:themeColor="text1"/>
          <w:lang w:val="ro-RO"/>
        </w:rPr>
        <w:t xml:space="preserve"> sau atunci când textul face referire la observații sau ocurențe general valabile.</w:t>
      </w:r>
    </w:p>
    <w:p w:rsidR="00600762" w:rsidRPr="0059636F" w:rsidRDefault="00600762" w:rsidP="00600762">
      <w:pPr>
        <w:spacing w:line="360" w:lineRule="auto"/>
        <w:ind w:firstLine="720"/>
        <w:jc w:val="both"/>
        <w:rPr>
          <w:color w:val="000000" w:themeColor="text1"/>
          <w:lang w:val="ro-RO"/>
        </w:rPr>
      </w:pPr>
      <w:r w:rsidRPr="0059636F">
        <w:rPr>
          <w:color w:val="000000" w:themeColor="text1"/>
          <w:lang w:val="ro-RO"/>
        </w:rPr>
        <w:t xml:space="preserve">Utilizarea timpului trecut este justificată în următoarele cazuri: atunci când natura cercetării este istorică, făcând referire la evenimente/situații/figuri din trecut; atunci când se face trimitere la teorii/concepte/metode/studii realizate anterior, sau, uneori, atunci când se discută opera/opiniile unui autor/unor autori care nu mai sunt în viață – deși, în astfel de cazuri, dacă aceste opere sau teorii au relevanță în prezent, se poate folosi și timpul verbal prezent; de asemenea, dacă lucrarea </w:t>
      </w:r>
      <w:r>
        <w:rPr>
          <w:color w:val="000000" w:themeColor="text1"/>
          <w:lang w:val="ro-RO"/>
        </w:rPr>
        <w:t>se referă</w:t>
      </w:r>
      <w:r w:rsidRPr="0059636F">
        <w:rPr>
          <w:color w:val="000000" w:themeColor="text1"/>
          <w:lang w:val="ro-RO"/>
        </w:rPr>
        <w:t xml:space="preserve"> la rezultate obținute în urma unor cercetări (de obicei, cu caracter practic sau experimental), este recomandată utilizarea timpului trecut pentru descrierea acestora.</w:t>
      </w:r>
    </w:p>
    <w:p w:rsidR="00600762" w:rsidRDefault="00600762" w:rsidP="00600762">
      <w:pPr>
        <w:spacing w:line="360" w:lineRule="auto"/>
        <w:jc w:val="both"/>
        <w:rPr>
          <w:color w:val="000000" w:themeColor="text1"/>
          <w:lang w:val="ro-RO"/>
        </w:rPr>
      </w:pPr>
    </w:p>
    <w:tbl>
      <w:tblPr>
        <w:tblStyle w:val="TableGrid"/>
        <w:tblW w:w="0" w:type="auto"/>
        <w:tblLook w:val="04A0"/>
      </w:tblPr>
      <w:tblGrid>
        <w:gridCol w:w="9288"/>
      </w:tblGrid>
      <w:tr w:rsidR="00600762" w:rsidTr="00600762">
        <w:tc>
          <w:tcPr>
            <w:tcW w:w="9576" w:type="dxa"/>
          </w:tcPr>
          <w:p w:rsidR="00600762" w:rsidRDefault="00600762" w:rsidP="00600762">
            <w:pPr>
              <w:spacing w:line="360" w:lineRule="auto"/>
              <w:jc w:val="both"/>
              <w:rPr>
                <w:color w:val="000000" w:themeColor="text1"/>
                <w:lang w:val="ro-RO"/>
              </w:rPr>
            </w:pPr>
            <w:r>
              <w:rPr>
                <w:color w:val="000000" w:themeColor="text1"/>
                <w:lang w:val="ro-RO"/>
              </w:rPr>
              <w:t>Rezumat</w:t>
            </w:r>
          </w:p>
          <w:p w:rsidR="00600762" w:rsidRDefault="00600762" w:rsidP="00600762">
            <w:pPr>
              <w:spacing w:line="360" w:lineRule="auto"/>
              <w:jc w:val="both"/>
              <w:rPr>
                <w:color w:val="000000" w:themeColor="text1"/>
                <w:lang w:val="ro-RO"/>
              </w:rPr>
            </w:pPr>
          </w:p>
          <w:p w:rsidR="00600762" w:rsidRDefault="00600762" w:rsidP="00600762">
            <w:pPr>
              <w:spacing w:line="360" w:lineRule="auto"/>
              <w:jc w:val="both"/>
              <w:rPr>
                <w:color w:val="000000" w:themeColor="text1"/>
                <w:lang w:val="ro-RO"/>
              </w:rPr>
            </w:pPr>
            <w:r>
              <w:rPr>
                <w:color w:val="000000" w:themeColor="text1"/>
                <w:lang w:val="ro-RO"/>
              </w:rPr>
              <w:t>(I) Stilul academic de redactare a lucrării de licență/disertație presupune:</w:t>
            </w:r>
          </w:p>
          <w:p w:rsidR="00600762" w:rsidRDefault="00600762" w:rsidP="00877014">
            <w:pPr>
              <w:pStyle w:val="ListParagraph"/>
              <w:numPr>
                <w:ilvl w:val="0"/>
                <w:numId w:val="46"/>
              </w:numPr>
              <w:suppressAutoHyphens w:val="0"/>
              <w:spacing w:line="360" w:lineRule="auto"/>
              <w:contextualSpacing/>
              <w:rPr>
                <w:color w:val="000000" w:themeColor="text1"/>
                <w:lang w:val="ro-RO"/>
              </w:rPr>
            </w:pPr>
            <w:r w:rsidRPr="00285CD5">
              <w:rPr>
                <w:color w:val="000000" w:themeColor="text1"/>
                <w:lang w:val="ro-RO"/>
              </w:rPr>
              <w:t>utilizarea calificată a termenilor</w:t>
            </w:r>
            <w:r>
              <w:rPr>
                <w:color w:val="000000" w:themeColor="text1"/>
                <w:lang w:val="ro-RO"/>
              </w:rPr>
              <w:t xml:space="preserve"> și conceptelor de specialitate</w:t>
            </w:r>
          </w:p>
          <w:p w:rsidR="00600762" w:rsidRDefault="00600762" w:rsidP="00877014">
            <w:pPr>
              <w:pStyle w:val="ListParagraph"/>
              <w:numPr>
                <w:ilvl w:val="0"/>
                <w:numId w:val="46"/>
              </w:numPr>
              <w:suppressAutoHyphens w:val="0"/>
              <w:spacing w:line="360" w:lineRule="auto"/>
              <w:contextualSpacing/>
              <w:rPr>
                <w:color w:val="000000" w:themeColor="text1"/>
                <w:lang w:val="ro-RO"/>
              </w:rPr>
            </w:pPr>
            <w:r>
              <w:rPr>
                <w:color w:val="000000" w:themeColor="text1"/>
                <w:lang w:val="ro-RO"/>
              </w:rPr>
              <w:t>asumarea unui ton obiectiv</w:t>
            </w:r>
          </w:p>
          <w:p w:rsidR="00600762" w:rsidRDefault="00600762" w:rsidP="00877014">
            <w:pPr>
              <w:pStyle w:val="ListParagraph"/>
              <w:numPr>
                <w:ilvl w:val="0"/>
                <w:numId w:val="46"/>
              </w:numPr>
              <w:suppressAutoHyphens w:val="0"/>
              <w:spacing w:line="360" w:lineRule="auto"/>
              <w:contextualSpacing/>
              <w:rPr>
                <w:color w:val="000000" w:themeColor="text1"/>
                <w:lang w:val="ro-RO"/>
              </w:rPr>
            </w:pPr>
            <w:r>
              <w:rPr>
                <w:color w:val="000000" w:themeColor="text1"/>
                <w:lang w:val="ro-RO"/>
              </w:rPr>
              <w:t>utilizarea unor expresii impersonale sau/și la persoana întâi plural</w:t>
            </w:r>
          </w:p>
          <w:p w:rsidR="00600762" w:rsidRPr="00285CD5" w:rsidRDefault="00600762" w:rsidP="00877014">
            <w:pPr>
              <w:pStyle w:val="ListParagraph"/>
              <w:numPr>
                <w:ilvl w:val="0"/>
                <w:numId w:val="46"/>
              </w:numPr>
              <w:suppressAutoHyphens w:val="0"/>
              <w:spacing w:line="360" w:lineRule="auto"/>
              <w:contextualSpacing/>
              <w:rPr>
                <w:color w:val="000000" w:themeColor="text1"/>
                <w:lang w:val="ro-RO"/>
              </w:rPr>
            </w:pPr>
            <w:r>
              <w:rPr>
                <w:color w:val="000000" w:themeColor="text1"/>
                <w:lang w:val="ro-RO"/>
              </w:rPr>
              <w:t>folosirea adecvată a timpurilor verbale</w:t>
            </w:r>
          </w:p>
          <w:p w:rsidR="00600762" w:rsidRDefault="00600762" w:rsidP="00600762">
            <w:pPr>
              <w:spacing w:line="360" w:lineRule="auto"/>
              <w:jc w:val="both"/>
              <w:rPr>
                <w:color w:val="000000" w:themeColor="text1"/>
                <w:lang w:val="ro-RO"/>
              </w:rPr>
            </w:pPr>
            <w:r>
              <w:rPr>
                <w:color w:val="000000" w:themeColor="text1"/>
                <w:lang w:val="ro-RO"/>
              </w:rPr>
              <w:t xml:space="preserve">(II) </w:t>
            </w:r>
            <w:r w:rsidRPr="0059636F">
              <w:rPr>
                <w:color w:val="000000" w:themeColor="text1"/>
                <w:lang w:val="ro-RO"/>
              </w:rPr>
              <w:t>Caracteristicile stilului academic de redactare</w:t>
            </w:r>
            <w:r>
              <w:rPr>
                <w:color w:val="000000" w:themeColor="text1"/>
                <w:lang w:val="ro-RO"/>
              </w:rPr>
              <w:t xml:space="preserve"> presupun:</w:t>
            </w:r>
          </w:p>
          <w:p w:rsidR="00600762" w:rsidRDefault="00600762" w:rsidP="00877014">
            <w:pPr>
              <w:pStyle w:val="ListParagraph"/>
              <w:numPr>
                <w:ilvl w:val="0"/>
                <w:numId w:val="45"/>
              </w:numPr>
              <w:suppressAutoHyphens w:val="0"/>
              <w:spacing w:line="360" w:lineRule="auto"/>
              <w:contextualSpacing/>
              <w:rPr>
                <w:color w:val="000000" w:themeColor="text1"/>
                <w:lang w:val="ro-RO"/>
              </w:rPr>
            </w:pPr>
            <w:r w:rsidRPr="00285CD5">
              <w:rPr>
                <w:color w:val="000000" w:themeColor="text1"/>
                <w:lang w:val="ro-RO"/>
              </w:rPr>
              <w:lastRenderedPageBreak/>
              <w:t>claritate</w:t>
            </w:r>
          </w:p>
          <w:p w:rsidR="00600762" w:rsidRDefault="00600762" w:rsidP="00877014">
            <w:pPr>
              <w:pStyle w:val="ListParagraph"/>
              <w:numPr>
                <w:ilvl w:val="0"/>
                <w:numId w:val="45"/>
              </w:numPr>
              <w:suppressAutoHyphens w:val="0"/>
              <w:spacing w:line="360" w:lineRule="auto"/>
              <w:contextualSpacing/>
              <w:rPr>
                <w:color w:val="000000" w:themeColor="text1"/>
                <w:lang w:val="ro-RO"/>
              </w:rPr>
            </w:pPr>
            <w:r w:rsidRPr="00285CD5">
              <w:rPr>
                <w:color w:val="000000" w:themeColor="text1"/>
                <w:lang w:val="ro-RO"/>
              </w:rPr>
              <w:t>folosirea de exemple și comparații</w:t>
            </w:r>
          </w:p>
          <w:p w:rsidR="00600762" w:rsidRDefault="00600762" w:rsidP="00877014">
            <w:pPr>
              <w:pStyle w:val="ListParagraph"/>
              <w:numPr>
                <w:ilvl w:val="0"/>
                <w:numId w:val="45"/>
              </w:numPr>
              <w:suppressAutoHyphens w:val="0"/>
              <w:spacing w:line="360" w:lineRule="auto"/>
              <w:contextualSpacing/>
              <w:rPr>
                <w:color w:val="000000" w:themeColor="text1"/>
                <w:lang w:val="ro-RO"/>
              </w:rPr>
            </w:pPr>
            <w:r>
              <w:rPr>
                <w:color w:val="000000" w:themeColor="text1"/>
                <w:lang w:val="ro-RO"/>
              </w:rPr>
              <w:t>precizie</w:t>
            </w:r>
          </w:p>
          <w:p w:rsidR="00600762" w:rsidRDefault="00600762" w:rsidP="00877014">
            <w:pPr>
              <w:pStyle w:val="ListParagraph"/>
              <w:numPr>
                <w:ilvl w:val="0"/>
                <w:numId w:val="45"/>
              </w:numPr>
              <w:suppressAutoHyphens w:val="0"/>
              <w:spacing w:line="360" w:lineRule="auto"/>
              <w:contextualSpacing/>
              <w:rPr>
                <w:color w:val="000000" w:themeColor="text1"/>
                <w:lang w:val="ro-RO"/>
              </w:rPr>
            </w:pPr>
            <w:r>
              <w:rPr>
                <w:color w:val="000000" w:themeColor="text1"/>
                <w:lang w:val="ro-RO"/>
              </w:rPr>
              <w:t>corectitudine gramaticală</w:t>
            </w:r>
          </w:p>
        </w:tc>
      </w:tr>
    </w:tbl>
    <w:p w:rsidR="00600762" w:rsidRDefault="00600762" w:rsidP="00600762">
      <w:pPr>
        <w:spacing w:line="360" w:lineRule="auto"/>
        <w:jc w:val="both"/>
        <w:rPr>
          <w:color w:val="000000" w:themeColor="text1"/>
          <w:lang w:val="ro-RO"/>
        </w:rPr>
      </w:pPr>
    </w:p>
    <w:p w:rsidR="00600762" w:rsidRDefault="00600762" w:rsidP="00767CC5">
      <w:pPr>
        <w:pStyle w:val="Heading2"/>
        <w:rPr>
          <w:lang w:val="ro-RO"/>
        </w:rPr>
      </w:pPr>
      <w:bookmarkStart w:id="54" w:name="_Toc469658329"/>
      <w:r>
        <w:rPr>
          <w:lang w:val="ro-RO"/>
        </w:rPr>
        <w:t>Aspecte gramaticale</w:t>
      </w:r>
      <w:bookmarkEnd w:id="54"/>
    </w:p>
    <w:p w:rsidR="00600762" w:rsidRDefault="00600762" w:rsidP="00600762">
      <w:pPr>
        <w:spacing w:line="360" w:lineRule="auto"/>
        <w:jc w:val="both"/>
        <w:rPr>
          <w:b/>
          <w:color w:val="000000" w:themeColor="text1"/>
          <w:lang w:val="ro-RO"/>
        </w:rPr>
      </w:pPr>
    </w:p>
    <w:p w:rsidR="00600762" w:rsidRPr="0006078E" w:rsidRDefault="00600762" w:rsidP="00767CC5">
      <w:pPr>
        <w:pStyle w:val="Heading3"/>
        <w:rPr>
          <w:lang w:val="ro-RO"/>
        </w:rPr>
      </w:pPr>
      <w:bookmarkStart w:id="55" w:name="_Toc469658330"/>
      <w:r w:rsidRPr="0006078E">
        <w:rPr>
          <w:lang w:val="ro-RO"/>
        </w:rPr>
        <w:t>Flora și fauna diacriticelor</w:t>
      </w:r>
      <w:bookmarkEnd w:id="55"/>
    </w:p>
    <w:p w:rsidR="00600762" w:rsidRPr="0059636F" w:rsidRDefault="00600762" w:rsidP="00600762">
      <w:pPr>
        <w:spacing w:line="360" w:lineRule="auto"/>
        <w:jc w:val="both"/>
        <w:rPr>
          <w:color w:val="000000" w:themeColor="text1"/>
          <w:lang w:val="ro-RO"/>
        </w:rPr>
      </w:pPr>
      <w:r w:rsidRPr="0059636F">
        <w:rPr>
          <w:color w:val="000000" w:themeColor="text1"/>
          <w:lang w:val="ro-RO"/>
        </w:rPr>
        <w:t xml:space="preserve">Inventarierea greșelilor frecvente în limba română începe cu lipsa diacriticelor. Oricum am considera-o, a scrie corect în orice limbă, nu numai română, presupune respectarea tuturor normelor ortografice. Pe lângă faptul că este inestetică, lipsa diacriticelor produce confuzie în ceea ce privește sensul cuvintelor. </w:t>
      </w:r>
    </w:p>
    <w:p w:rsidR="00600762" w:rsidRPr="0059636F" w:rsidRDefault="00600762" w:rsidP="00600762">
      <w:pPr>
        <w:spacing w:line="360" w:lineRule="auto"/>
        <w:jc w:val="both"/>
        <w:rPr>
          <w:color w:val="000000" w:themeColor="text1"/>
          <w:lang w:val="ro-RO"/>
        </w:rPr>
      </w:pPr>
      <w:r w:rsidRPr="0059636F">
        <w:rPr>
          <w:i/>
          <w:color w:val="000000" w:themeColor="text1"/>
          <w:lang w:val="ro-RO"/>
        </w:rPr>
        <w:t>Exemplu</w:t>
      </w:r>
      <w:r w:rsidRPr="0059636F">
        <w:rPr>
          <w:color w:val="000000" w:themeColor="text1"/>
          <w:lang w:val="ro-RO"/>
        </w:rPr>
        <w:t xml:space="preserve">: </w:t>
      </w:r>
    </w:p>
    <w:p w:rsidR="00600762" w:rsidRPr="0059636F" w:rsidRDefault="00600762" w:rsidP="00600762">
      <w:pPr>
        <w:spacing w:line="360" w:lineRule="auto"/>
        <w:jc w:val="both"/>
        <w:rPr>
          <w:color w:val="000000" w:themeColor="text1"/>
          <w:lang w:val="ro-RO"/>
        </w:rPr>
      </w:pPr>
      <w:r w:rsidRPr="0059636F">
        <w:rPr>
          <w:color w:val="000000" w:themeColor="text1"/>
          <w:lang w:val="ro-RO"/>
        </w:rPr>
        <w:t>Laturi = părți laterale, margini ale unui obiect</w:t>
      </w:r>
    </w:p>
    <w:p w:rsidR="00600762" w:rsidRPr="0059636F" w:rsidRDefault="00600762" w:rsidP="00600762">
      <w:pPr>
        <w:spacing w:line="360" w:lineRule="auto"/>
        <w:jc w:val="both"/>
        <w:rPr>
          <w:color w:val="000000" w:themeColor="text1"/>
          <w:lang w:val="ro-RO"/>
        </w:rPr>
      </w:pPr>
      <w:r w:rsidRPr="0059636F">
        <w:rPr>
          <w:color w:val="000000" w:themeColor="text1"/>
          <w:lang w:val="ro-RO"/>
        </w:rPr>
        <w:t>Lături= resturi de mâncare muiate în apă, folosite ca hrană pentru porci</w:t>
      </w:r>
    </w:p>
    <w:p w:rsidR="00600762" w:rsidRPr="0059636F" w:rsidRDefault="00600762" w:rsidP="00600762">
      <w:pPr>
        <w:spacing w:line="360" w:lineRule="auto"/>
        <w:jc w:val="both"/>
        <w:rPr>
          <w:color w:val="000000" w:themeColor="text1"/>
          <w:lang w:val="ro-RO"/>
        </w:rPr>
      </w:pPr>
      <w:r w:rsidRPr="0059636F">
        <w:rPr>
          <w:color w:val="000000" w:themeColor="text1"/>
          <w:lang w:val="ro-RO"/>
        </w:rPr>
        <w:t>Lațuri=instrumente pentru prins păsări sau animale</w:t>
      </w:r>
    </w:p>
    <w:p w:rsidR="00600762" w:rsidRPr="0059636F" w:rsidRDefault="00600762" w:rsidP="00600762">
      <w:pPr>
        <w:spacing w:line="360" w:lineRule="auto"/>
        <w:jc w:val="both"/>
        <w:rPr>
          <w:b/>
          <w:color w:val="000000" w:themeColor="text1"/>
          <w:lang w:val="ro-RO"/>
        </w:rPr>
      </w:pPr>
    </w:p>
    <w:p w:rsidR="00600762" w:rsidRPr="0006078E" w:rsidRDefault="00600762" w:rsidP="00767CC5">
      <w:pPr>
        <w:pStyle w:val="Heading3"/>
        <w:rPr>
          <w:lang w:val="ro-RO"/>
        </w:rPr>
      </w:pPr>
      <w:bookmarkStart w:id="56" w:name="_Toc469658331"/>
      <w:r w:rsidRPr="0006078E">
        <w:rPr>
          <w:lang w:val="ro-RO"/>
        </w:rPr>
        <w:t>Decât despre „decât”</w:t>
      </w:r>
      <w:bookmarkEnd w:id="56"/>
    </w:p>
    <w:p w:rsidR="00600762" w:rsidRPr="0059636F" w:rsidRDefault="00600762" w:rsidP="00600762">
      <w:pPr>
        <w:spacing w:line="360" w:lineRule="auto"/>
        <w:jc w:val="both"/>
        <w:rPr>
          <w:color w:val="000000" w:themeColor="text1"/>
          <w:lang w:val="ro-RO"/>
        </w:rPr>
      </w:pPr>
      <w:r w:rsidRPr="0059636F">
        <w:rPr>
          <w:color w:val="000000" w:themeColor="text1"/>
          <w:lang w:val="ro-RO"/>
        </w:rPr>
        <w:t>Una dintre cele mai efervescente greșeli este folosirea adverbului restrictiv „</w:t>
      </w:r>
      <w:r w:rsidRPr="0059636F">
        <w:rPr>
          <w:b/>
          <w:color w:val="000000" w:themeColor="text1"/>
          <w:lang w:val="ro-RO"/>
        </w:rPr>
        <w:t>decât”</w:t>
      </w:r>
      <w:r w:rsidRPr="0059636F">
        <w:rPr>
          <w:color w:val="000000" w:themeColor="text1"/>
          <w:lang w:val="ro-RO"/>
        </w:rPr>
        <w:t xml:space="preserve">. Cazul său este cu adevărat trist, folosirea lui corectă fiind mai degrabă o excepție decât o normă. </w:t>
      </w:r>
    </w:p>
    <w:p w:rsidR="00600762" w:rsidRPr="0059636F" w:rsidRDefault="00600762" w:rsidP="00600762">
      <w:pPr>
        <w:tabs>
          <w:tab w:val="left" w:pos="1791"/>
        </w:tabs>
        <w:spacing w:line="360" w:lineRule="auto"/>
        <w:jc w:val="both"/>
        <w:rPr>
          <w:color w:val="000000" w:themeColor="text1"/>
          <w:lang w:val="ro-RO"/>
        </w:rPr>
      </w:pPr>
      <w:r w:rsidRPr="0059636F">
        <w:rPr>
          <w:i/>
          <w:color w:val="000000" w:themeColor="text1"/>
          <w:lang w:val="ro-RO"/>
        </w:rPr>
        <w:t>Exemple</w:t>
      </w:r>
      <w:r w:rsidRPr="0059636F">
        <w:rPr>
          <w:color w:val="000000" w:themeColor="text1"/>
          <w:lang w:val="ro-RO"/>
        </w:rPr>
        <w:t>:</w:t>
      </w:r>
    </w:p>
    <w:p w:rsidR="00600762" w:rsidRPr="0059636F" w:rsidRDefault="00600762" w:rsidP="00600762">
      <w:pPr>
        <w:spacing w:line="360" w:lineRule="auto"/>
        <w:jc w:val="both"/>
        <w:rPr>
          <w:b/>
          <w:color w:val="000000" w:themeColor="text1"/>
          <w:lang w:val="ro-RO"/>
        </w:rPr>
      </w:pPr>
      <w:r w:rsidRPr="0059636F">
        <w:rPr>
          <w:strike/>
          <w:color w:val="000000" w:themeColor="text1"/>
          <w:lang w:val="ro-RO"/>
        </w:rPr>
        <w:t>Eu am decât de câștigat din asta.</w:t>
      </w:r>
      <w:r w:rsidRPr="0059636F">
        <w:rPr>
          <w:b/>
          <w:color w:val="000000" w:themeColor="text1"/>
          <w:lang w:val="ro-RO"/>
        </w:rPr>
        <w:t xml:space="preserve"> (corect: Eu am doar/numai de câștigat din asta.) </w:t>
      </w:r>
    </w:p>
    <w:p w:rsidR="00600762" w:rsidRPr="0059636F" w:rsidRDefault="00600762" w:rsidP="00600762">
      <w:pPr>
        <w:spacing w:line="360" w:lineRule="auto"/>
        <w:jc w:val="both"/>
        <w:rPr>
          <w:color w:val="000000" w:themeColor="text1"/>
          <w:lang w:val="ro-RO"/>
        </w:rPr>
      </w:pPr>
      <w:r w:rsidRPr="0059636F">
        <w:rPr>
          <w:strike/>
          <w:color w:val="000000" w:themeColor="text1"/>
          <w:lang w:val="ro-RO"/>
        </w:rPr>
        <w:t>Mai lipsește decât Andrei.</w:t>
      </w:r>
      <w:r w:rsidRPr="0059636F">
        <w:rPr>
          <w:color w:val="000000" w:themeColor="text1"/>
          <w:lang w:val="ro-RO"/>
        </w:rPr>
        <w:t xml:space="preserve"> (</w:t>
      </w:r>
      <w:r w:rsidRPr="0059636F">
        <w:rPr>
          <w:b/>
          <w:color w:val="000000" w:themeColor="text1"/>
          <w:lang w:val="ro-RO"/>
        </w:rPr>
        <w:t>corect: Mai lipsește doar Andrei</w:t>
      </w:r>
      <w:r w:rsidRPr="0059636F">
        <w:rPr>
          <w:color w:val="000000" w:themeColor="text1"/>
          <w:lang w:val="ro-RO"/>
        </w:rPr>
        <w:t>.)</w:t>
      </w:r>
    </w:p>
    <w:p w:rsidR="00600762" w:rsidRPr="0059636F" w:rsidRDefault="00600762" w:rsidP="00600762">
      <w:pPr>
        <w:spacing w:after="120" w:line="360" w:lineRule="auto"/>
        <w:jc w:val="both"/>
        <w:rPr>
          <w:b/>
          <w:color w:val="000000" w:themeColor="text1"/>
          <w:lang w:val="ro-RO"/>
        </w:rPr>
      </w:pPr>
      <w:r w:rsidRPr="0059636F">
        <w:rPr>
          <w:strike/>
          <w:color w:val="000000" w:themeColor="text1"/>
          <w:lang w:val="ro-RO"/>
        </w:rPr>
        <w:t>Ieri am primit decât un mesaj.</w:t>
      </w:r>
      <w:r w:rsidRPr="0059636F">
        <w:rPr>
          <w:b/>
          <w:color w:val="000000" w:themeColor="text1"/>
          <w:lang w:val="ro-RO"/>
        </w:rPr>
        <w:t xml:space="preserve">(corect: Ieri am primit doar un mesaj.) </w:t>
      </w:r>
    </w:p>
    <w:p w:rsidR="00600762" w:rsidRPr="0059636F" w:rsidRDefault="00600762" w:rsidP="00600762">
      <w:pPr>
        <w:tabs>
          <w:tab w:val="left" w:pos="1791"/>
        </w:tabs>
        <w:spacing w:line="360" w:lineRule="auto"/>
        <w:jc w:val="both"/>
        <w:rPr>
          <w:color w:val="000000" w:themeColor="text1"/>
          <w:lang w:val="ro-RO"/>
        </w:rPr>
      </w:pPr>
      <w:r w:rsidRPr="0059636F">
        <w:rPr>
          <w:color w:val="000000" w:themeColor="text1"/>
          <w:lang w:val="ro-RO"/>
        </w:rPr>
        <w:t>Pentru a putea folosi în mod corect adverbul „</w:t>
      </w:r>
      <w:r w:rsidRPr="0059636F">
        <w:rPr>
          <w:b/>
          <w:color w:val="000000" w:themeColor="text1"/>
          <w:lang w:val="ro-RO"/>
        </w:rPr>
        <w:t>decât”</w:t>
      </w:r>
      <w:r w:rsidRPr="0059636F">
        <w:rPr>
          <w:b/>
          <w:i/>
          <w:color w:val="000000" w:themeColor="text1"/>
          <w:lang w:val="ro-RO"/>
        </w:rPr>
        <w:t xml:space="preserve">, </w:t>
      </w:r>
      <w:r w:rsidRPr="0059636F">
        <w:rPr>
          <w:color w:val="000000" w:themeColor="text1"/>
          <w:lang w:val="ro-RO"/>
        </w:rPr>
        <w:t>verbul trebuie să fie precedat de negație:</w:t>
      </w:r>
    </w:p>
    <w:p w:rsidR="00600762" w:rsidRPr="0059636F" w:rsidRDefault="00600762" w:rsidP="00600762">
      <w:pPr>
        <w:tabs>
          <w:tab w:val="left" w:pos="1791"/>
        </w:tabs>
        <w:spacing w:line="360" w:lineRule="auto"/>
        <w:jc w:val="both"/>
        <w:rPr>
          <w:color w:val="000000" w:themeColor="text1"/>
          <w:lang w:val="ro-RO"/>
        </w:rPr>
      </w:pPr>
      <w:r w:rsidRPr="0059636F">
        <w:rPr>
          <w:i/>
          <w:color w:val="000000" w:themeColor="text1"/>
          <w:lang w:val="ro-RO"/>
        </w:rPr>
        <w:t>Exemple</w:t>
      </w:r>
      <w:r w:rsidRPr="0059636F">
        <w:rPr>
          <w:color w:val="000000" w:themeColor="text1"/>
          <w:lang w:val="ro-RO"/>
        </w:rPr>
        <w:t>:</w:t>
      </w:r>
    </w:p>
    <w:p w:rsidR="00600762" w:rsidRPr="0059636F" w:rsidRDefault="00600762" w:rsidP="00600762">
      <w:pPr>
        <w:tabs>
          <w:tab w:val="left" w:pos="1791"/>
        </w:tabs>
        <w:spacing w:line="360" w:lineRule="auto"/>
        <w:jc w:val="both"/>
        <w:rPr>
          <w:color w:val="000000" w:themeColor="text1"/>
          <w:lang w:val="ro-RO"/>
        </w:rPr>
      </w:pPr>
      <w:r w:rsidRPr="0059636F">
        <w:rPr>
          <w:color w:val="000000" w:themeColor="text1"/>
          <w:lang w:val="ro-RO"/>
        </w:rPr>
        <w:t>Azi nu mănânc decât legume.</w:t>
      </w:r>
    </w:p>
    <w:p w:rsidR="00600762" w:rsidRPr="0059636F" w:rsidRDefault="00600762" w:rsidP="00600762">
      <w:pPr>
        <w:tabs>
          <w:tab w:val="left" w:pos="1791"/>
        </w:tabs>
        <w:spacing w:line="360" w:lineRule="auto"/>
        <w:jc w:val="both"/>
        <w:rPr>
          <w:color w:val="000000" w:themeColor="text1"/>
          <w:lang w:val="ro-RO"/>
        </w:rPr>
      </w:pPr>
      <w:r w:rsidRPr="0059636F">
        <w:rPr>
          <w:color w:val="000000" w:themeColor="text1"/>
          <w:lang w:val="ro-RO"/>
        </w:rPr>
        <w:t xml:space="preserve">N-ai decât să-i spui. </w:t>
      </w:r>
    </w:p>
    <w:p w:rsidR="00600762" w:rsidRPr="0059636F" w:rsidRDefault="00600762" w:rsidP="00600762">
      <w:pPr>
        <w:tabs>
          <w:tab w:val="left" w:pos="1791"/>
        </w:tabs>
        <w:spacing w:line="360" w:lineRule="auto"/>
        <w:jc w:val="both"/>
        <w:rPr>
          <w:color w:val="000000" w:themeColor="text1"/>
          <w:lang w:val="ro-RO"/>
        </w:rPr>
      </w:pPr>
    </w:p>
    <w:p w:rsidR="00600762" w:rsidRPr="0006078E" w:rsidRDefault="00600762" w:rsidP="00767CC5">
      <w:pPr>
        <w:pStyle w:val="Heading3"/>
        <w:rPr>
          <w:lang w:val="ro-RO"/>
        </w:rPr>
      </w:pPr>
      <w:bookmarkStart w:id="57" w:name="_Toc469658332"/>
      <w:r w:rsidRPr="0006078E">
        <w:rPr>
          <w:lang w:val="ro-RO"/>
        </w:rPr>
        <w:lastRenderedPageBreak/>
        <w:t xml:space="preserve">Nimic </w:t>
      </w:r>
      <w:r w:rsidRPr="0006078E">
        <w:rPr>
          <w:strike/>
          <w:lang w:val="ro-RO"/>
        </w:rPr>
        <w:t>ca și</w:t>
      </w:r>
      <w:r w:rsidRPr="0006078E">
        <w:rPr>
          <w:lang w:val="ro-RO"/>
        </w:rPr>
        <w:t xml:space="preserve"> cacofonia. Poate doar evitarea ei</w:t>
      </w:r>
      <w:bookmarkEnd w:id="57"/>
    </w:p>
    <w:p w:rsidR="00600762" w:rsidRPr="0059636F" w:rsidRDefault="00600762" w:rsidP="00600762">
      <w:pPr>
        <w:spacing w:line="360" w:lineRule="auto"/>
        <w:jc w:val="both"/>
        <w:rPr>
          <w:color w:val="000000" w:themeColor="text1"/>
          <w:lang w:val="ro-RO"/>
        </w:rPr>
      </w:pPr>
      <w:r w:rsidRPr="0059636F">
        <w:rPr>
          <w:color w:val="000000" w:themeColor="text1"/>
          <w:lang w:val="ro-RO"/>
        </w:rPr>
        <w:t xml:space="preserve">Un preaplin de corectitudine, evitarea cacofoniei, a dat naștere unei greșeli de-a dreptul respingătoare, și anume </w:t>
      </w:r>
      <w:r w:rsidRPr="0059636F">
        <w:rPr>
          <w:b/>
          <w:color w:val="000000" w:themeColor="text1"/>
          <w:lang w:val="ro-RO"/>
        </w:rPr>
        <w:t>„ca şi virgulă”/„ca virgulă”</w:t>
      </w:r>
      <w:r w:rsidRPr="0059636F">
        <w:rPr>
          <w:color w:val="000000" w:themeColor="text1"/>
          <w:lang w:val="ro-RO"/>
        </w:rPr>
        <w:t>.</w:t>
      </w:r>
    </w:p>
    <w:p w:rsidR="00600762" w:rsidRPr="0059636F" w:rsidRDefault="00600762" w:rsidP="00600762">
      <w:pPr>
        <w:spacing w:line="360" w:lineRule="auto"/>
        <w:jc w:val="both"/>
        <w:rPr>
          <w:color w:val="000000" w:themeColor="text1"/>
          <w:lang w:val="ro-RO"/>
        </w:rPr>
      </w:pPr>
      <w:r w:rsidRPr="0059636F">
        <w:rPr>
          <w:i/>
          <w:color w:val="000000" w:themeColor="text1"/>
          <w:lang w:val="ro-RO"/>
        </w:rPr>
        <w:t>Exemplu</w:t>
      </w:r>
      <w:r w:rsidRPr="0059636F">
        <w:rPr>
          <w:color w:val="000000" w:themeColor="text1"/>
          <w:lang w:val="ro-RO"/>
        </w:rPr>
        <w:t>:</w:t>
      </w:r>
    </w:p>
    <w:p w:rsidR="00600762" w:rsidRPr="0059636F" w:rsidRDefault="00600762" w:rsidP="00600762">
      <w:pPr>
        <w:spacing w:after="120" w:line="360" w:lineRule="auto"/>
        <w:jc w:val="both"/>
        <w:rPr>
          <w:color w:val="000000" w:themeColor="text1"/>
          <w:lang w:val="ro-RO"/>
        </w:rPr>
      </w:pPr>
      <w:r w:rsidRPr="0059636F">
        <w:rPr>
          <w:strike/>
          <w:color w:val="000000" w:themeColor="text1"/>
          <w:lang w:val="ro-RO"/>
        </w:rPr>
        <w:t>Ca (și) virgulă camionagiu, aș vrea să îmi exprim opinia...</w:t>
      </w:r>
      <w:r w:rsidRPr="0059636F">
        <w:rPr>
          <w:color w:val="000000" w:themeColor="text1"/>
          <w:lang w:val="ro-RO"/>
        </w:rPr>
        <w:t xml:space="preserve"> </w:t>
      </w:r>
    </w:p>
    <w:p w:rsidR="00600762" w:rsidRPr="0059636F" w:rsidRDefault="00600762" w:rsidP="00600762">
      <w:pPr>
        <w:spacing w:line="360" w:lineRule="auto"/>
        <w:jc w:val="both"/>
        <w:rPr>
          <w:color w:val="000000" w:themeColor="text1"/>
          <w:lang w:val="ro-RO"/>
        </w:rPr>
      </w:pPr>
      <w:r w:rsidRPr="0059636F">
        <w:rPr>
          <w:color w:val="000000" w:themeColor="text1"/>
          <w:lang w:val="ro-RO"/>
        </w:rPr>
        <w:t xml:space="preserve">Chiar dacă lipsea cuvântul „virgulă” enunțul tot greșit rămâne. „Ca şi” s-a generalizat în mod eronat, deși folosirea lui corectă se face doar în structuri de genul „şi eu, ca şi tine”. </w:t>
      </w:r>
    </w:p>
    <w:p w:rsidR="00600762" w:rsidRPr="0059636F" w:rsidRDefault="00600762" w:rsidP="00600762">
      <w:pPr>
        <w:spacing w:line="360" w:lineRule="auto"/>
        <w:ind w:firstLine="720"/>
        <w:jc w:val="both"/>
        <w:rPr>
          <w:color w:val="000000" w:themeColor="text1"/>
          <w:lang w:val="ro-RO"/>
        </w:rPr>
      </w:pPr>
      <w:r w:rsidRPr="0059636F">
        <w:rPr>
          <w:color w:val="000000" w:themeColor="text1"/>
          <w:lang w:val="ro-RO"/>
        </w:rPr>
        <w:t>Modalitățile de evitare a cacofoniei sunt înlocuirea prin sinonime, schimbarea ordinii cuvintelor, introducerea unor cuvinte care nu schimbă sensul enunțului, nu creează pleonasme sau anomalii de tipul „ca şi virgulă”/„ca virgulă”, în care un semn grafic devine cuvânt.</w:t>
      </w:r>
    </w:p>
    <w:p w:rsidR="00600762" w:rsidRPr="0059636F" w:rsidRDefault="00600762" w:rsidP="00600762">
      <w:pPr>
        <w:spacing w:line="360" w:lineRule="auto"/>
        <w:jc w:val="both"/>
        <w:rPr>
          <w:color w:val="000000" w:themeColor="text1"/>
          <w:lang w:val="ro-RO"/>
        </w:rPr>
      </w:pPr>
      <w:r w:rsidRPr="0059636F">
        <w:rPr>
          <w:i/>
          <w:color w:val="000000" w:themeColor="text1"/>
          <w:lang w:val="ro-RO"/>
        </w:rPr>
        <w:t>Exemplu</w:t>
      </w:r>
      <w:r w:rsidRPr="0059636F">
        <w:rPr>
          <w:color w:val="000000" w:themeColor="text1"/>
          <w:lang w:val="ro-RO"/>
        </w:rPr>
        <w:t>:</w:t>
      </w:r>
    </w:p>
    <w:p w:rsidR="00600762" w:rsidRPr="0059636F" w:rsidRDefault="00600762" w:rsidP="00600762">
      <w:pPr>
        <w:spacing w:line="360" w:lineRule="auto"/>
        <w:jc w:val="both"/>
        <w:rPr>
          <w:color w:val="000000" w:themeColor="text1"/>
          <w:lang w:val="ro-RO"/>
        </w:rPr>
      </w:pPr>
      <w:r w:rsidRPr="0059636F">
        <w:rPr>
          <w:color w:val="000000" w:themeColor="text1"/>
          <w:lang w:val="ro-RO"/>
        </w:rPr>
        <w:t xml:space="preserve">În calitate de camionagiu, aș vrea să îmi exprim opinia ... </w:t>
      </w:r>
    </w:p>
    <w:p w:rsidR="00600762" w:rsidRPr="0059636F" w:rsidRDefault="00600762" w:rsidP="00600762">
      <w:pPr>
        <w:spacing w:line="360" w:lineRule="auto"/>
        <w:jc w:val="both"/>
        <w:rPr>
          <w:color w:val="000000" w:themeColor="text1"/>
          <w:lang w:val="ro-RO"/>
        </w:rPr>
      </w:pPr>
    </w:p>
    <w:p w:rsidR="00600762" w:rsidRPr="0006078E" w:rsidRDefault="00600762" w:rsidP="00767CC5">
      <w:pPr>
        <w:pStyle w:val="Heading3"/>
        <w:rPr>
          <w:lang w:val="ro-RO"/>
        </w:rPr>
      </w:pPr>
      <w:bookmarkStart w:id="58" w:name="_Toc469658333"/>
      <w:r w:rsidRPr="0006078E">
        <w:rPr>
          <w:lang w:val="ro-RO"/>
        </w:rPr>
        <w:t>Pe unde condimentăm propozițiile cu virgulă? Și pe unde nu</w:t>
      </w:r>
      <w:bookmarkEnd w:id="58"/>
    </w:p>
    <w:p w:rsidR="00600762" w:rsidRPr="0059636F" w:rsidRDefault="00600762" w:rsidP="00600762">
      <w:pPr>
        <w:spacing w:line="360" w:lineRule="auto"/>
        <w:jc w:val="both"/>
        <w:rPr>
          <w:color w:val="000000" w:themeColor="text1"/>
          <w:lang w:val="ro-RO"/>
        </w:rPr>
      </w:pPr>
      <w:r w:rsidRPr="0059636F">
        <w:rPr>
          <w:color w:val="000000" w:themeColor="text1"/>
          <w:lang w:val="ro-RO"/>
        </w:rPr>
        <w:t>Dacă tot suntem la capitolul virgulă, ne continuăm inventarierea greșelilor cu virgula dintre subiect și predicat. Situația rămâne la fel de simplă precum o știm din clasa a patra, nu se pune niciodată virgulă între subiect și predicat. La fel cum nici predicatul și complementul direct sau indirect nu se despart prin virgulă. Complementele circumstanțiale se pun între virgule când sunt așezate între subiect și predicat, dar numai când subiectul se află înaintea predicatului.</w:t>
      </w:r>
    </w:p>
    <w:p w:rsidR="00600762" w:rsidRPr="0059636F" w:rsidRDefault="00600762" w:rsidP="00600762">
      <w:pPr>
        <w:spacing w:line="360" w:lineRule="auto"/>
        <w:jc w:val="both"/>
        <w:rPr>
          <w:color w:val="000000" w:themeColor="text1"/>
          <w:lang w:val="ro-RO"/>
        </w:rPr>
      </w:pPr>
      <w:r w:rsidRPr="0059636F">
        <w:rPr>
          <w:i/>
          <w:color w:val="000000" w:themeColor="text1"/>
          <w:lang w:val="ro-RO"/>
        </w:rPr>
        <w:t>Exemplu</w:t>
      </w:r>
      <w:r w:rsidRPr="0059636F">
        <w:rPr>
          <w:color w:val="000000" w:themeColor="text1"/>
          <w:lang w:val="ro-RO"/>
        </w:rPr>
        <w:t>:</w:t>
      </w:r>
    </w:p>
    <w:p w:rsidR="00600762" w:rsidRPr="0059636F" w:rsidRDefault="00600762" w:rsidP="00600762">
      <w:pPr>
        <w:spacing w:after="120" w:line="360" w:lineRule="auto"/>
        <w:jc w:val="both"/>
        <w:rPr>
          <w:color w:val="000000" w:themeColor="text1"/>
          <w:lang w:val="ro-RO"/>
        </w:rPr>
      </w:pPr>
      <w:r w:rsidRPr="0059636F">
        <w:rPr>
          <w:color w:val="000000" w:themeColor="text1"/>
          <w:lang w:val="ro-RO"/>
        </w:rPr>
        <w:t xml:space="preserve">Profesorul, vâzându-l cum se comportă, l-a felicitat. </w:t>
      </w:r>
    </w:p>
    <w:p w:rsidR="00600762" w:rsidRPr="0059636F" w:rsidRDefault="00600762" w:rsidP="00600762">
      <w:pPr>
        <w:spacing w:line="360" w:lineRule="auto"/>
        <w:jc w:val="both"/>
        <w:rPr>
          <w:color w:val="000000" w:themeColor="text1"/>
          <w:lang w:val="ro-RO"/>
        </w:rPr>
      </w:pPr>
      <w:r w:rsidRPr="0059636F">
        <w:rPr>
          <w:color w:val="000000" w:themeColor="text1"/>
          <w:lang w:val="ro-RO"/>
        </w:rPr>
        <w:t xml:space="preserve">Subordonata atributivă, indiferent de poziția ei (după regentă sau intercalată în propoziția regentă) se desparte prin virgulă doar dacă este explicativă, adică adaugă un amănunt care nu e necesar și nu modifică sensul frazei. </w:t>
      </w:r>
    </w:p>
    <w:p w:rsidR="00600762" w:rsidRPr="0059636F" w:rsidRDefault="00600762" w:rsidP="00600762">
      <w:pPr>
        <w:tabs>
          <w:tab w:val="left" w:pos="1791"/>
        </w:tabs>
        <w:spacing w:line="360" w:lineRule="auto"/>
        <w:jc w:val="both"/>
        <w:rPr>
          <w:color w:val="000000" w:themeColor="text1"/>
          <w:lang w:val="ro-RO"/>
        </w:rPr>
      </w:pPr>
      <w:r w:rsidRPr="0059636F">
        <w:rPr>
          <w:i/>
          <w:color w:val="000000" w:themeColor="text1"/>
          <w:lang w:val="ro-RO"/>
        </w:rPr>
        <w:t>Exemple</w:t>
      </w:r>
      <w:r w:rsidRPr="0059636F">
        <w:rPr>
          <w:color w:val="000000" w:themeColor="text1"/>
          <w:lang w:val="ro-RO"/>
        </w:rPr>
        <w:t>:</w:t>
      </w:r>
    </w:p>
    <w:p w:rsidR="00600762" w:rsidRPr="0059636F" w:rsidRDefault="00600762" w:rsidP="00600762">
      <w:pPr>
        <w:spacing w:line="360" w:lineRule="auto"/>
        <w:jc w:val="both"/>
        <w:rPr>
          <w:color w:val="000000" w:themeColor="text1"/>
          <w:lang w:val="ro-RO"/>
        </w:rPr>
      </w:pPr>
      <w:r w:rsidRPr="0059636F">
        <w:rPr>
          <w:color w:val="000000" w:themeColor="text1"/>
          <w:lang w:val="ro-RO"/>
        </w:rPr>
        <w:t>Angajații, care au venituri peste salariul mediu, vor putea participa la sondaj… – adică toţi angajații au venituri peste salariul mediu.</w:t>
      </w:r>
    </w:p>
    <w:p w:rsidR="00600762" w:rsidRPr="0059636F" w:rsidRDefault="00600762" w:rsidP="00600762">
      <w:pPr>
        <w:spacing w:line="360" w:lineRule="auto"/>
        <w:jc w:val="both"/>
        <w:rPr>
          <w:color w:val="000000" w:themeColor="text1"/>
          <w:lang w:val="ro-RO"/>
        </w:rPr>
      </w:pPr>
      <w:r w:rsidRPr="0059636F">
        <w:rPr>
          <w:color w:val="000000" w:themeColor="text1"/>
          <w:lang w:val="ro-RO"/>
        </w:rPr>
        <w:t>Angajații care au venituri peste salariul mediu vor putea participa la sondaj… – adică o parte din numărul total de angajați reprezentată de mulțimea angajaților care au venituri peste salariul mediu. În acest caz, subordonata e calificativă, sensul frazei fiind incomplet fără înșușirea precizată.</w:t>
      </w:r>
    </w:p>
    <w:p w:rsidR="00600762" w:rsidRPr="0059636F" w:rsidRDefault="00600762" w:rsidP="00600762">
      <w:pPr>
        <w:spacing w:line="360" w:lineRule="auto"/>
        <w:jc w:val="both"/>
        <w:rPr>
          <w:color w:val="000000" w:themeColor="text1"/>
          <w:lang w:val="ro-RO"/>
        </w:rPr>
      </w:pPr>
    </w:p>
    <w:p w:rsidR="00600762" w:rsidRPr="0006078E" w:rsidRDefault="00600762" w:rsidP="00767CC5">
      <w:pPr>
        <w:pStyle w:val="Heading3"/>
        <w:rPr>
          <w:lang w:val="ro-RO"/>
        </w:rPr>
      </w:pPr>
      <w:bookmarkStart w:id="59" w:name="_Toc469658334"/>
      <w:r w:rsidRPr="0006078E">
        <w:rPr>
          <w:lang w:val="ro-RO"/>
        </w:rPr>
        <w:lastRenderedPageBreak/>
        <w:t>„Care” sau „pe care”?</w:t>
      </w:r>
      <w:bookmarkEnd w:id="59"/>
    </w:p>
    <w:p w:rsidR="00600762" w:rsidRPr="0059636F" w:rsidRDefault="00600762" w:rsidP="00600762">
      <w:pPr>
        <w:spacing w:after="120" w:line="360" w:lineRule="auto"/>
        <w:jc w:val="both"/>
        <w:rPr>
          <w:color w:val="000000" w:themeColor="text1"/>
          <w:lang w:val="ro-RO"/>
        </w:rPr>
      </w:pPr>
      <w:r w:rsidRPr="0059636F">
        <w:rPr>
          <w:color w:val="000000" w:themeColor="text1"/>
          <w:lang w:val="ro-RO"/>
        </w:rPr>
        <w:t>Poate am ajuns prea repede la subordonata relativă, trecând peste complementul direct (</w:t>
      </w:r>
      <w:r w:rsidRPr="0059636F">
        <w:rPr>
          <w:rStyle w:val="Strong"/>
          <w:color w:val="000000" w:themeColor="text1"/>
          <w:lang w:val="ro-RO"/>
        </w:rPr>
        <w:t>pe cine? ce?</w:t>
      </w:r>
      <w:r w:rsidRPr="0059636F">
        <w:rPr>
          <w:color w:val="000000" w:themeColor="text1"/>
          <w:lang w:val="ro-RO"/>
        </w:rPr>
        <w:t xml:space="preserve">), considerat în ultima perioadă inamicul public numărul 1: </w:t>
      </w:r>
    </w:p>
    <w:p w:rsidR="00600762" w:rsidRPr="0059636F" w:rsidRDefault="00600762" w:rsidP="00600762">
      <w:pPr>
        <w:spacing w:line="360" w:lineRule="auto"/>
        <w:jc w:val="both"/>
        <w:rPr>
          <w:strike/>
          <w:color w:val="000000" w:themeColor="text1"/>
          <w:lang w:val="ro-RO"/>
        </w:rPr>
      </w:pPr>
      <w:r w:rsidRPr="0059636F">
        <w:rPr>
          <w:strike/>
          <w:color w:val="000000" w:themeColor="text1"/>
          <w:lang w:val="ro-RO"/>
        </w:rPr>
        <w:t xml:space="preserve">un text </w:t>
      </w:r>
      <w:r w:rsidRPr="0059636F">
        <w:rPr>
          <w:strike/>
          <w:color w:val="000000" w:themeColor="text1"/>
          <w:u w:val="single"/>
          <w:lang w:val="ro-RO"/>
        </w:rPr>
        <w:t>care</w:t>
      </w:r>
      <w:r w:rsidRPr="0059636F">
        <w:rPr>
          <w:strike/>
          <w:color w:val="000000" w:themeColor="text1"/>
          <w:lang w:val="ro-RO"/>
        </w:rPr>
        <w:t xml:space="preserve"> l-am citit cu plăcere</w:t>
      </w:r>
    </w:p>
    <w:p w:rsidR="00600762" w:rsidRPr="0059636F" w:rsidRDefault="00600762" w:rsidP="00600762">
      <w:pPr>
        <w:spacing w:line="360" w:lineRule="auto"/>
        <w:jc w:val="both"/>
        <w:rPr>
          <w:strike/>
          <w:color w:val="000000" w:themeColor="text1"/>
          <w:lang w:val="ro-RO"/>
        </w:rPr>
      </w:pPr>
      <w:r w:rsidRPr="0059636F">
        <w:rPr>
          <w:strike/>
          <w:color w:val="000000" w:themeColor="text1"/>
          <w:lang w:val="ro-RO"/>
        </w:rPr>
        <w:t xml:space="preserve">măsurile </w:t>
      </w:r>
      <w:r w:rsidRPr="0059636F">
        <w:rPr>
          <w:strike/>
          <w:color w:val="000000" w:themeColor="text1"/>
          <w:u w:val="single"/>
          <w:lang w:val="ro-RO"/>
        </w:rPr>
        <w:t>care</w:t>
      </w:r>
      <w:r w:rsidRPr="0059636F">
        <w:rPr>
          <w:strike/>
          <w:color w:val="000000" w:themeColor="text1"/>
          <w:lang w:val="ro-RO"/>
        </w:rPr>
        <w:t xml:space="preserve"> le-am luat</w:t>
      </w:r>
    </w:p>
    <w:p w:rsidR="00600762" w:rsidRPr="0059636F" w:rsidRDefault="00600762" w:rsidP="00600762">
      <w:pPr>
        <w:spacing w:line="360" w:lineRule="auto"/>
        <w:jc w:val="both"/>
        <w:rPr>
          <w:strike/>
          <w:color w:val="000000" w:themeColor="text1"/>
          <w:lang w:val="ro-RO"/>
        </w:rPr>
      </w:pPr>
      <w:r w:rsidRPr="0059636F">
        <w:rPr>
          <w:strike/>
          <w:color w:val="000000" w:themeColor="text1"/>
          <w:lang w:val="ro-RO"/>
        </w:rPr>
        <w:t>cartea care am citit-o</w:t>
      </w:r>
    </w:p>
    <w:p w:rsidR="00600762" w:rsidRPr="0059636F" w:rsidRDefault="00600762" w:rsidP="00600762">
      <w:pPr>
        <w:spacing w:after="120" w:line="360" w:lineRule="auto"/>
        <w:jc w:val="both"/>
        <w:rPr>
          <w:color w:val="000000" w:themeColor="text1"/>
          <w:lang w:val="ro-RO"/>
        </w:rPr>
      </w:pPr>
      <w:r w:rsidRPr="0059636F">
        <w:rPr>
          <w:strike/>
          <w:color w:val="000000" w:themeColor="text1"/>
          <w:lang w:val="ro-RO"/>
        </w:rPr>
        <w:t>filmul care l-am văzut</w:t>
      </w:r>
    </w:p>
    <w:p w:rsidR="00600762" w:rsidRPr="0059636F" w:rsidRDefault="00600762" w:rsidP="00600762">
      <w:pPr>
        <w:spacing w:after="120" w:line="360" w:lineRule="auto"/>
        <w:jc w:val="both"/>
        <w:rPr>
          <w:color w:val="000000" w:themeColor="text1"/>
          <w:lang w:val="ro-RO"/>
        </w:rPr>
      </w:pPr>
      <w:r w:rsidRPr="0059636F">
        <w:rPr>
          <w:color w:val="000000" w:themeColor="text1"/>
          <w:lang w:val="ro-RO"/>
        </w:rPr>
        <w:t>„</w:t>
      </w:r>
      <w:r w:rsidRPr="0059636F">
        <w:rPr>
          <w:b/>
          <w:color w:val="000000" w:themeColor="text1"/>
          <w:lang w:val="ro-RO"/>
        </w:rPr>
        <w:t>Care</w:t>
      </w:r>
      <w:r w:rsidRPr="0059636F">
        <w:rPr>
          <w:color w:val="000000" w:themeColor="text1"/>
          <w:lang w:val="ro-RO"/>
        </w:rPr>
        <w:t>” înlocuieşte un substantiv/pronume în nominativ, cu funcţia de subiect (</w:t>
      </w:r>
      <w:r w:rsidRPr="0059636F">
        <w:rPr>
          <w:b/>
          <w:color w:val="000000" w:themeColor="text1"/>
          <w:lang w:val="ro-RO"/>
        </w:rPr>
        <w:t>cine? ce?)</w:t>
      </w:r>
      <w:r w:rsidRPr="0059636F">
        <w:rPr>
          <w:color w:val="000000" w:themeColor="text1"/>
          <w:lang w:val="ro-RO"/>
        </w:rPr>
        <w:t>. „</w:t>
      </w:r>
      <w:r w:rsidRPr="0059636F">
        <w:rPr>
          <w:b/>
          <w:color w:val="000000" w:themeColor="text1"/>
          <w:lang w:val="ro-RO"/>
        </w:rPr>
        <w:t>Pe care</w:t>
      </w:r>
      <w:r w:rsidRPr="0059636F">
        <w:rPr>
          <w:color w:val="000000" w:themeColor="text1"/>
          <w:lang w:val="ro-RO"/>
        </w:rPr>
        <w:t>” înlocuieşte un substantiv/pronume în acuzativ, cu funcţia de complement direct (</w:t>
      </w:r>
      <w:r w:rsidRPr="0059636F">
        <w:rPr>
          <w:b/>
          <w:color w:val="000000" w:themeColor="text1"/>
          <w:lang w:val="ro-RO"/>
        </w:rPr>
        <w:t>pe cine/ce</w:t>
      </w:r>
      <w:r w:rsidRPr="0059636F">
        <w:rPr>
          <w:color w:val="000000" w:themeColor="text1"/>
          <w:lang w:val="ro-RO"/>
        </w:rPr>
        <w:t>?). Așadar:</w:t>
      </w:r>
    </w:p>
    <w:p w:rsidR="00600762" w:rsidRPr="0059636F" w:rsidRDefault="00600762" w:rsidP="00600762">
      <w:pPr>
        <w:spacing w:line="360" w:lineRule="auto"/>
        <w:jc w:val="both"/>
        <w:rPr>
          <w:color w:val="000000" w:themeColor="text1"/>
          <w:lang w:val="ro-RO"/>
        </w:rPr>
      </w:pPr>
      <w:r w:rsidRPr="0059636F">
        <w:rPr>
          <w:color w:val="000000" w:themeColor="text1"/>
          <w:lang w:val="ro-RO"/>
        </w:rPr>
        <w:t>Un text pe care l-am citit                                                          Un text care descrie întâmplările</w:t>
      </w:r>
    </w:p>
    <w:p w:rsidR="00600762" w:rsidRPr="0059636F" w:rsidRDefault="00600762" w:rsidP="00600762">
      <w:pPr>
        <w:spacing w:line="360" w:lineRule="auto"/>
        <w:jc w:val="both"/>
        <w:rPr>
          <w:color w:val="000000" w:themeColor="text1"/>
          <w:lang w:val="ro-RO"/>
        </w:rPr>
      </w:pPr>
      <w:r w:rsidRPr="0059636F">
        <w:rPr>
          <w:color w:val="000000" w:themeColor="text1"/>
          <w:lang w:val="ro-RO"/>
        </w:rPr>
        <w:t>Măsurile pe care le-am luat                                                      Măsurile care contribuie la</w:t>
      </w:r>
    </w:p>
    <w:p w:rsidR="00600762" w:rsidRPr="0059636F" w:rsidRDefault="00600762" w:rsidP="00600762">
      <w:pPr>
        <w:spacing w:after="120" w:line="360" w:lineRule="auto"/>
        <w:jc w:val="both"/>
        <w:rPr>
          <w:color w:val="000000" w:themeColor="text1"/>
          <w:lang w:val="ro-RO"/>
        </w:rPr>
      </w:pPr>
    </w:p>
    <w:p w:rsidR="00600762" w:rsidRPr="0006078E" w:rsidRDefault="00600762" w:rsidP="00767CC5">
      <w:pPr>
        <w:pStyle w:val="Heading3"/>
        <w:rPr>
          <w:lang w:val="ro-RO"/>
        </w:rPr>
      </w:pPr>
      <w:bookmarkStart w:id="60" w:name="_Toc469658335"/>
      <w:r w:rsidRPr="0006078E">
        <w:rPr>
          <w:lang w:val="ro-RO"/>
        </w:rPr>
        <w:t>În căutarea dativului uitat</w:t>
      </w:r>
      <w:bookmarkEnd w:id="60"/>
    </w:p>
    <w:p w:rsidR="00600762" w:rsidRPr="0059636F" w:rsidRDefault="00600762" w:rsidP="00600762">
      <w:pPr>
        <w:spacing w:after="120" w:line="360" w:lineRule="auto"/>
        <w:jc w:val="both"/>
        <w:rPr>
          <w:color w:val="000000" w:themeColor="text1"/>
          <w:lang w:val="ro-RO"/>
        </w:rPr>
      </w:pPr>
      <w:r w:rsidRPr="0059636F">
        <w:rPr>
          <w:color w:val="000000" w:themeColor="text1"/>
          <w:lang w:val="ro-RO"/>
        </w:rPr>
        <w:t xml:space="preserve">O altă greșeală la fel de îndrăgită este neglijarea copioasă a dativului: </w:t>
      </w:r>
    </w:p>
    <w:p w:rsidR="00600762" w:rsidRPr="0059636F" w:rsidRDefault="00600762" w:rsidP="00600762">
      <w:pPr>
        <w:spacing w:line="360" w:lineRule="auto"/>
        <w:jc w:val="both"/>
        <w:rPr>
          <w:color w:val="000000" w:themeColor="text1"/>
          <w:lang w:val="ro-RO"/>
        </w:rPr>
      </w:pPr>
      <w:r w:rsidRPr="0059636F">
        <w:rPr>
          <w:color w:val="000000" w:themeColor="text1"/>
          <w:lang w:val="ro-RO"/>
        </w:rPr>
        <w:t>„</w:t>
      </w:r>
      <w:r w:rsidRPr="0059636F">
        <w:rPr>
          <w:strike/>
          <w:color w:val="000000" w:themeColor="text1"/>
          <w:lang w:val="ro-RO"/>
        </w:rPr>
        <w:t>I-am luat la Ana un cadou.</w:t>
      </w:r>
      <w:r w:rsidRPr="0059636F">
        <w:rPr>
          <w:color w:val="000000" w:themeColor="text1"/>
          <w:lang w:val="ro-RO"/>
        </w:rPr>
        <w:t xml:space="preserve">” (cui am luat un cadou? </w:t>
      </w:r>
      <w:r w:rsidRPr="0059636F">
        <w:rPr>
          <w:i/>
          <w:color w:val="000000" w:themeColor="text1"/>
          <w:lang w:val="ro-RO"/>
        </w:rPr>
        <w:t>Anei</w:t>
      </w:r>
      <w:r w:rsidRPr="0059636F">
        <w:rPr>
          <w:color w:val="000000" w:themeColor="text1"/>
          <w:lang w:val="ro-RO"/>
        </w:rPr>
        <w:t xml:space="preserve">) Corect: I-am luat Anei un cadou. </w:t>
      </w:r>
    </w:p>
    <w:p w:rsidR="00600762" w:rsidRPr="0059636F" w:rsidRDefault="00600762" w:rsidP="00600762">
      <w:pPr>
        <w:spacing w:after="120" w:line="360" w:lineRule="auto"/>
        <w:jc w:val="both"/>
        <w:rPr>
          <w:color w:val="000000" w:themeColor="text1"/>
          <w:lang w:val="ro-RO"/>
        </w:rPr>
      </w:pPr>
      <w:r w:rsidRPr="0059636F">
        <w:rPr>
          <w:color w:val="000000" w:themeColor="text1"/>
          <w:lang w:val="ro-RO"/>
        </w:rPr>
        <w:t>„</w:t>
      </w:r>
      <w:r w:rsidRPr="0059636F">
        <w:rPr>
          <w:strike/>
          <w:color w:val="000000" w:themeColor="text1"/>
          <w:lang w:val="ro-RO"/>
        </w:rPr>
        <w:t>I-am adus la unu din colegi un cadou.</w:t>
      </w:r>
      <w:r w:rsidRPr="0059636F">
        <w:rPr>
          <w:color w:val="000000" w:themeColor="text1"/>
          <w:lang w:val="ro-RO"/>
        </w:rPr>
        <w:t xml:space="preserve">” (cui am adus? </w:t>
      </w:r>
      <w:r w:rsidRPr="0059636F">
        <w:rPr>
          <w:i/>
          <w:color w:val="000000" w:themeColor="text1"/>
          <w:lang w:val="ro-RO"/>
        </w:rPr>
        <w:t>unuia</w:t>
      </w:r>
      <w:r w:rsidRPr="0059636F">
        <w:rPr>
          <w:color w:val="000000" w:themeColor="text1"/>
          <w:lang w:val="ro-RO"/>
        </w:rPr>
        <w:t xml:space="preserve">) Corect: I-am adus unuia dintre colegi un cadou. </w:t>
      </w:r>
    </w:p>
    <w:p w:rsidR="00600762" w:rsidRPr="0059636F" w:rsidRDefault="00600762" w:rsidP="00600762">
      <w:pPr>
        <w:spacing w:line="360" w:lineRule="auto"/>
        <w:jc w:val="both"/>
        <w:rPr>
          <w:color w:val="000000" w:themeColor="text1"/>
          <w:lang w:val="ro-RO"/>
        </w:rPr>
      </w:pPr>
      <w:r w:rsidRPr="0059636F">
        <w:rPr>
          <w:color w:val="000000" w:themeColor="text1"/>
          <w:lang w:val="ro-RO"/>
        </w:rPr>
        <w:t>Construcția cu prepoziția „</w:t>
      </w:r>
      <w:r w:rsidRPr="0059636F">
        <w:rPr>
          <w:b/>
          <w:color w:val="000000" w:themeColor="text1"/>
          <w:lang w:val="ro-RO"/>
        </w:rPr>
        <w:t>la”</w:t>
      </w:r>
      <w:r w:rsidRPr="0059636F">
        <w:rPr>
          <w:color w:val="000000" w:themeColor="text1"/>
          <w:lang w:val="ro-RO"/>
        </w:rPr>
        <w:t xml:space="preserve"> este permisă numai când complementul indirect este exprimat printr-un numeral invariabil (de exemplu „trei”) sau are ca determinant un adjectiv invariabil (de exemplu „asemenea”, „astfel”).</w:t>
      </w:r>
    </w:p>
    <w:p w:rsidR="00600762" w:rsidRPr="0059636F" w:rsidRDefault="00600762" w:rsidP="00600762">
      <w:pPr>
        <w:spacing w:line="360" w:lineRule="auto"/>
        <w:jc w:val="both"/>
        <w:rPr>
          <w:color w:val="000000" w:themeColor="text1"/>
          <w:lang w:val="ro-RO"/>
        </w:rPr>
      </w:pPr>
      <w:r w:rsidRPr="0059636F">
        <w:rPr>
          <w:i/>
          <w:color w:val="000000" w:themeColor="text1"/>
          <w:lang w:val="ro-RO"/>
        </w:rPr>
        <w:t>Exemplu</w:t>
      </w:r>
      <w:r w:rsidRPr="0059636F">
        <w:rPr>
          <w:color w:val="000000" w:themeColor="text1"/>
          <w:lang w:val="ro-RO"/>
        </w:rPr>
        <w:t>:</w:t>
      </w:r>
    </w:p>
    <w:p w:rsidR="00600762" w:rsidRPr="0059636F" w:rsidRDefault="00600762" w:rsidP="00600762">
      <w:pPr>
        <w:spacing w:line="360" w:lineRule="auto"/>
        <w:jc w:val="both"/>
        <w:rPr>
          <w:color w:val="000000" w:themeColor="text1"/>
          <w:lang w:val="ro-RO"/>
        </w:rPr>
      </w:pPr>
      <w:r w:rsidRPr="0059636F">
        <w:rPr>
          <w:color w:val="000000" w:themeColor="text1"/>
          <w:lang w:val="ro-RO"/>
        </w:rPr>
        <w:t>Le-am mulțumit la trei dintre colegii care m-au ajutat.</w:t>
      </w:r>
    </w:p>
    <w:p w:rsidR="00600762" w:rsidRPr="0059636F" w:rsidRDefault="00600762" w:rsidP="00600762">
      <w:pPr>
        <w:spacing w:line="360" w:lineRule="auto"/>
        <w:jc w:val="both"/>
        <w:rPr>
          <w:color w:val="000000" w:themeColor="text1"/>
          <w:lang w:val="ro-RO"/>
        </w:rPr>
      </w:pPr>
    </w:p>
    <w:p w:rsidR="00600762" w:rsidRPr="0006078E" w:rsidRDefault="00600762" w:rsidP="00767CC5">
      <w:pPr>
        <w:pStyle w:val="Heading3"/>
        <w:rPr>
          <w:lang w:val="ro-RO"/>
        </w:rPr>
      </w:pPr>
      <w:bookmarkStart w:id="61" w:name="_Toc469658336"/>
      <w:r w:rsidRPr="0006078E">
        <w:rPr>
          <w:lang w:val="ro-RO"/>
        </w:rPr>
        <w:t>Un „i”, doi „i”sau trei „i”?</w:t>
      </w:r>
      <w:bookmarkEnd w:id="61"/>
    </w:p>
    <w:p w:rsidR="00600762" w:rsidRPr="0059636F" w:rsidRDefault="00600762" w:rsidP="00600762">
      <w:pPr>
        <w:spacing w:line="360" w:lineRule="auto"/>
        <w:jc w:val="both"/>
        <w:rPr>
          <w:color w:val="000000" w:themeColor="text1"/>
          <w:lang w:val="ro-RO"/>
        </w:rPr>
      </w:pPr>
      <w:r w:rsidRPr="0059636F">
        <w:rPr>
          <w:color w:val="000000" w:themeColor="text1"/>
          <w:lang w:val="ro-RO"/>
        </w:rPr>
        <w:t>Ajunși în punctul acesta,</w:t>
      </w:r>
      <w:bookmarkStart w:id="62" w:name="_GoBack"/>
      <w:bookmarkEnd w:id="62"/>
      <w:r w:rsidRPr="0059636F">
        <w:rPr>
          <w:color w:val="000000" w:themeColor="text1"/>
          <w:lang w:val="ro-RO"/>
        </w:rPr>
        <w:t xml:space="preserve"> să analizăm puțin pluralul, în speță pluralul masculin, care mai primește un „i” atunci când este articulat cu articolul hotărât. Confuzie: un „i”, doi „i”, trei „i”? </w:t>
      </w:r>
    </w:p>
    <w:p w:rsidR="00600762" w:rsidRPr="0059636F" w:rsidRDefault="00600762" w:rsidP="00600762">
      <w:pPr>
        <w:spacing w:line="360" w:lineRule="auto"/>
        <w:jc w:val="both"/>
        <w:rPr>
          <w:color w:val="000000" w:themeColor="text1"/>
          <w:lang w:val="ro-RO"/>
        </w:rPr>
      </w:pPr>
      <w:r w:rsidRPr="0059636F">
        <w:rPr>
          <w:i/>
          <w:color w:val="000000" w:themeColor="text1"/>
          <w:lang w:val="ro-RO"/>
        </w:rPr>
        <w:t>Exemple</w:t>
      </w:r>
      <w:r w:rsidRPr="0059636F">
        <w:rPr>
          <w:color w:val="000000" w:themeColor="text1"/>
          <w:lang w:val="ro-RO"/>
        </w:rPr>
        <w:t>:</w:t>
      </w:r>
    </w:p>
    <w:p w:rsidR="00600762" w:rsidRPr="0059636F" w:rsidRDefault="00600762" w:rsidP="00600762">
      <w:pPr>
        <w:spacing w:line="360" w:lineRule="auto"/>
        <w:jc w:val="both"/>
        <w:rPr>
          <w:color w:val="000000" w:themeColor="text1"/>
          <w:lang w:val="ro-RO"/>
        </w:rPr>
      </w:pPr>
      <w:r w:rsidRPr="0059636F">
        <w:rPr>
          <w:color w:val="000000" w:themeColor="text1"/>
          <w:lang w:val="ro-RO"/>
        </w:rPr>
        <w:t>cei doi membri ai juriului  – plural simplu, nearticulat.</w:t>
      </w:r>
    </w:p>
    <w:p w:rsidR="00600762" w:rsidRPr="0059636F" w:rsidRDefault="00600762" w:rsidP="00600762">
      <w:pPr>
        <w:spacing w:line="360" w:lineRule="auto"/>
        <w:jc w:val="both"/>
        <w:rPr>
          <w:color w:val="000000" w:themeColor="text1"/>
          <w:lang w:val="ro-RO"/>
        </w:rPr>
      </w:pPr>
      <w:r w:rsidRPr="0059636F">
        <w:rPr>
          <w:color w:val="000000" w:themeColor="text1"/>
          <w:lang w:val="ro-RO"/>
        </w:rPr>
        <w:t>membrii juriului – plural articulat cu articolul hotărât</w:t>
      </w:r>
    </w:p>
    <w:p w:rsidR="00600762" w:rsidRPr="0059636F" w:rsidRDefault="00600762" w:rsidP="00600762">
      <w:pPr>
        <w:spacing w:after="120" w:line="360" w:lineRule="auto"/>
        <w:jc w:val="both"/>
        <w:rPr>
          <w:color w:val="000000" w:themeColor="text1"/>
          <w:lang w:val="ro-RO"/>
        </w:rPr>
      </w:pPr>
      <w:r w:rsidRPr="0059636F">
        <w:rPr>
          <w:color w:val="000000" w:themeColor="text1"/>
          <w:lang w:val="ro-RO"/>
        </w:rPr>
        <w:lastRenderedPageBreak/>
        <w:t>niște membri – plural articulat cu articolul nehotărât</w:t>
      </w:r>
    </w:p>
    <w:p w:rsidR="00600762" w:rsidRPr="0059636F" w:rsidRDefault="00600762" w:rsidP="00600762">
      <w:pPr>
        <w:spacing w:after="120" w:line="360" w:lineRule="auto"/>
        <w:jc w:val="both"/>
        <w:rPr>
          <w:color w:val="000000" w:themeColor="text1"/>
          <w:lang w:val="ro-RO"/>
        </w:rPr>
      </w:pPr>
      <w:r w:rsidRPr="0059636F">
        <w:rPr>
          <w:color w:val="000000" w:themeColor="text1"/>
          <w:lang w:val="ro-RO"/>
        </w:rPr>
        <w:t>dar scriem</w:t>
      </w:r>
    </w:p>
    <w:p w:rsidR="00600762" w:rsidRPr="0059636F" w:rsidRDefault="00600762" w:rsidP="00600762">
      <w:pPr>
        <w:spacing w:after="120" w:line="360" w:lineRule="auto"/>
        <w:jc w:val="both"/>
        <w:rPr>
          <w:color w:val="000000" w:themeColor="text1"/>
          <w:lang w:val="ro-RO"/>
        </w:rPr>
      </w:pPr>
      <w:r w:rsidRPr="0059636F">
        <w:rPr>
          <w:color w:val="000000" w:themeColor="text1"/>
          <w:lang w:val="ro-RO"/>
        </w:rPr>
        <w:t xml:space="preserve">niște ulii, niște copii – pentru că pluralul nearticulat are doi „i” </w:t>
      </w:r>
    </w:p>
    <w:p w:rsidR="00600762" w:rsidRPr="0059636F" w:rsidRDefault="00600762" w:rsidP="00600762">
      <w:pPr>
        <w:spacing w:line="360" w:lineRule="auto"/>
        <w:jc w:val="both"/>
        <w:rPr>
          <w:color w:val="000000" w:themeColor="text1"/>
          <w:lang w:val="ro-RO"/>
        </w:rPr>
      </w:pPr>
      <w:r w:rsidRPr="0059636F">
        <w:rPr>
          <w:i/>
          <w:color w:val="000000" w:themeColor="text1"/>
          <w:lang w:val="ro-RO"/>
        </w:rPr>
        <w:t>Clarificări suplimentare</w:t>
      </w:r>
    </w:p>
    <w:p w:rsidR="00600762" w:rsidRPr="0059636F" w:rsidRDefault="00600762" w:rsidP="00600762">
      <w:pPr>
        <w:spacing w:line="360" w:lineRule="auto"/>
        <w:jc w:val="both"/>
        <w:rPr>
          <w:color w:val="000000" w:themeColor="text1"/>
          <w:lang w:val="ro-RO"/>
        </w:rPr>
      </w:pPr>
      <w:r w:rsidRPr="0059636F">
        <w:rPr>
          <w:color w:val="000000" w:themeColor="text1"/>
          <w:lang w:val="ro-RO"/>
        </w:rPr>
        <w:t xml:space="preserve">Substantivul este nearticulat, deci se scrie cu un singur „i” când este precedat de articolul nehotărât </w:t>
      </w:r>
      <w:r w:rsidRPr="0059636F">
        <w:rPr>
          <w:b/>
          <w:color w:val="000000" w:themeColor="text1"/>
          <w:lang w:val="ro-RO"/>
        </w:rPr>
        <w:t>niște</w:t>
      </w:r>
      <w:r w:rsidRPr="0059636F">
        <w:rPr>
          <w:color w:val="000000" w:themeColor="text1"/>
          <w:lang w:val="ro-RO"/>
        </w:rPr>
        <w:t xml:space="preserve">, cum am menționat mai sus, de un </w:t>
      </w:r>
      <w:r w:rsidRPr="0059636F">
        <w:rPr>
          <w:b/>
          <w:color w:val="000000" w:themeColor="text1"/>
          <w:lang w:val="ro-RO"/>
        </w:rPr>
        <w:t>numeral</w:t>
      </w:r>
      <w:r w:rsidRPr="0059636F">
        <w:rPr>
          <w:color w:val="000000" w:themeColor="text1"/>
          <w:lang w:val="ro-RO"/>
        </w:rPr>
        <w:t xml:space="preserve"> (doi miniștri), de un </w:t>
      </w:r>
      <w:r w:rsidRPr="0059636F">
        <w:rPr>
          <w:b/>
          <w:color w:val="000000" w:themeColor="text1"/>
          <w:lang w:val="ro-RO"/>
        </w:rPr>
        <w:t>adjectiv cu sens cantitativ</w:t>
      </w:r>
      <w:r w:rsidRPr="0059636F">
        <w:rPr>
          <w:color w:val="000000" w:themeColor="text1"/>
          <w:lang w:val="ro-RO"/>
        </w:rPr>
        <w:t xml:space="preserve"> (mulți, puțini, câțiva miniștri), un </w:t>
      </w:r>
      <w:r w:rsidRPr="0059636F">
        <w:rPr>
          <w:b/>
          <w:color w:val="000000" w:themeColor="text1"/>
          <w:lang w:val="ro-RO"/>
        </w:rPr>
        <w:t xml:space="preserve">adjectiv propriu-zis </w:t>
      </w:r>
      <w:r w:rsidRPr="0059636F">
        <w:rPr>
          <w:color w:val="000000" w:themeColor="text1"/>
          <w:lang w:val="ro-RO"/>
        </w:rPr>
        <w:t xml:space="preserve">(actualii miniștri) ori un </w:t>
      </w:r>
      <w:r w:rsidRPr="0059636F">
        <w:rPr>
          <w:b/>
          <w:color w:val="000000" w:themeColor="text1"/>
          <w:lang w:val="ro-RO"/>
        </w:rPr>
        <w:t>adjectiv pronominal</w:t>
      </w:r>
      <w:r w:rsidRPr="0059636F">
        <w:rPr>
          <w:color w:val="000000" w:themeColor="text1"/>
          <w:lang w:val="ro-RO"/>
        </w:rPr>
        <w:t xml:space="preserve"> - excepție „toți” și „înșiși” – (acei miniștri, alți miniștri). </w:t>
      </w:r>
    </w:p>
    <w:p w:rsidR="00600762" w:rsidRPr="0059636F" w:rsidRDefault="00600762" w:rsidP="00600762">
      <w:pPr>
        <w:spacing w:line="360" w:lineRule="auto"/>
        <w:jc w:val="both"/>
        <w:rPr>
          <w:color w:val="000000" w:themeColor="text1"/>
          <w:lang w:val="ro-RO"/>
        </w:rPr>
      </w:pPr>
      <w:r w:rsidRPr="0059636F">
        <w:rPr>
          <w:color w:val="000000" w:themeColor="text1"/>
          <w:lang w:val="ro-RO"/>
        </w:rPr>
        <w:t xml:space="preserve">Substantivul este articulat și se scrie cu doi „i” când este precedat de </w:t>
      </w:r>
      <w:r w:rsidRPr="0059636F">
        <w:rPr>
          <w:b/>
          <w:color w:val="000000" w:themeColor="text1"/>
          <w:lang w:val="ro-RO"/>
        </w:rPr>
        <w:t>adjectivul pronominal „toți” și „înșiși”</w:t>
      </w:r>
      <w:r w:rsidRPr="0059636F">
        <w:rPr>
          <w:color w:val="000000" w:themeColor="text1"/>
          <w:lang w:val="ro-RO"/>
        </w:rPr>
        <w:t xml:space="preserve"> (toți membrii), când este </w:t>
      </w:r>
      <w:r w:rsidRPr="0059636F">
        <w:rPr>
          <w:b/>
          <w:color w:val="000000" w:themeColor="text1"/>
          <w:lang w:val="ro-RO"/>
        </w:rPr>
        <w:t>urmat de un adjectiv pronominal</w:t>
      </w:r>
      <w:r w:rsidRPr="0059636F">
        <w:rPr>
          <w:color w:val="000000" w:themeColor="text1"/>
          <w:lang w:val="ro-RO"/>
        </w:rPr>
        <w:t xml:space="preserve"> (membrii aceștia), de un </w:t>
      </w:r>
      <w:r w:rsidRPr="0059636F">
        <w:rPr>
          <w:b/>
          <w:color w:val="000000" w:themeColor="text1"/>
          <w:lang w:val="ro-RO"/>
        </w:rPr>
        <w:t>numeral colectiv</w:t>
      </w:r>
      <w:r w:rsidRPr="0059636F">
        <w:rPr>
          <w:color w:val="000000" w:themeColor="text1"/>
          <w:lang w:val="ro-RO"/>
        </w:rPr>
        <w:t xml:space="preserve"> (membrii amândoi) sau de un </w:t>
      </w:r>
      <w:r w:rsidRPr="0059636F">
        <w:rPr>
          <w:b/>
          <w:color w:val="000000" w:themeColor="text1"/>
          <w:lang w:val="ro-RO"/>
        </w:rPr>
        <w:t>substantiv la genitiv</w:t>
      </w:r>
      <w:r w:rsidRPr="0059636F">
        <w:rPr>
          <w:color w:val="000000" w:themeColor="text1"/>
          <w:lang w:val="ro-RO"/>
        </w:rPr>
        <w:t>, fără articolul al, a, ai, ale (membrii juriului).</w:t>
      </w:r>
    </w:p>
    <w:p w:rsidR="00600762" w:rsidRPr="0059636F" w:rsidRDefault="00600762" w:rsidP="00600762">
      <w:pPr>
        <w:spacing w:line="360" w:lineRule="auto"/>
        <w:jc w:val="both"/>
        <w:rPr>
          <w:color w:val="000000" w:themeColor="text1"/>
          <w:lang w:val="ro-RO"/>
        </w:rPr>
      </w:pPr>
      <w:r w:rsidRPr="0059636F">
        <w:rPr>
          <w:color w:val="000000" w:themeColor="text1"/>
          <w:lang w:val="ro-RO"/>
        </w:rPr>
        <w:t xml:space="preserve">Substantivele masculine terminate la nominativ și acuzativ singular în </w:t>
      </w:r>
      <w:r w:rsidRPr="0059636F">
        <w:rPr>
          <w:b/>
          <w:color w:val="000000" w:themeColor="text1"/>
          <w:lang w:val="ro-RO"/>
        </w:rPr>
        <w:t xml:space="preserve">–iu </w:t>
      </w:r>
      <w:r w:rsidRPr="0059636F">
        <w:rPr>
          <w:color w:val="000000" w:themeColor="text1"/>
          <w:lang w:val="ro-RO"/>
        </w:rPr>
        <w:t>se scriu la plural articulat cu trei „i”.</w:t>
      </w:r>
    </w:p>
    <w:p w:rsidR="00600762" w:rsidRPr="0059636F" w:rsidRDefault="00600762" w:rsidP="00600762">
      <w:pPr>
        <w:spacing w:line="360" w:lineRule="auto"/>
        <w:jc w:val="both"/>
        <w:rPr>
          <w:color w:val="000000" w:themeColor="text1"/>
          <w:lang w:val="ro-RO"/>
        </w:rPr>
      </w:pPr>
      <w:r w:rsidRPr="0059636F">
        <w:rPr>
          <w:i/>
          <w:color w:val="000000" w:themeColor="text1"/>
          <w:lang w:val="ro-RO"/>
        </w:rPr>
        <w:t>Exemple:</w:t>
      </w:r>
    </w:p>
    <w:p w:rsidR="00600762" w:rsidRPr="0059636F" w:rsidRDefault="00600762" w:rsidP="00600762">
      <w:pPr>
        <w:spacing w:line="360" w:lineRule="auto"/>
        <w:jc w:val="both"/>
        <w:rPr>
          <w:color w:val="000000" w:themeColor="text1"/>
          <w:lang w:val="ro-RO"/>
        </w:rPr>
      </w:pPr>
      <w:r w:rsidRPr="0059636F">
        <w:rPr>
          <w:color w:val="000000" w:themeColor="text1"/>
          <w:lang w:val="ro-RO"/>
        </w:rPr>
        <w:t xml:space="preserve">fiu – fii – fiii </w:t>
      </w:r>
    </w:p>
    <w:p w:rsidR="00600762" w:rsidRPr="0059636F" w:rsidRDefault="00600762" w:rsidP="00600762">
      <w:pPr>
        <w:spacing w:after="120" w:line="360" w:lineRule="auto"/>
        <w:jc w:val="both"/>
        <w:rPr>
          <w:color w:val="000000" w:themeColor="text1"/>
          <w:lang w:val="ro-RO"/>
        </w:rPr>
      </w:pPr>
      <w:r w:rsidRPr="0059636F">
        <w:rPr>
          <w:color w:val="000000" w:themeColor="text1"/>
          <w:lang w:val="ro-RO"/>
        </w:rPr>
        <w:t>vizitiu – vizitii – vizitiii</w:t>
      </w:r>
    </w:p>
    <w:p w:rsidR="00600762" w:rsidRPr="0059636F" w:rsidRDefault="00600762" w:rsidP="00600762">
      <w:pPr>
        <w:spacing w:after="120" w:line="360" w:lineRule="auto"/>
        <w:jc w:val="both"/>
        <w:rPr>
          <w:color w:val="000000" w:themeColor="text1"/>
          <w:lang w:val="ro-RO"/>
        </w:rPr>
      </w:pPr>
      <w:r w:rsidRPr="0059636F">
        <w:rPr>
          <w:color w:val="000000" w:themeColor="text1"/>
          <w:lang w:val="ro-RO"/>
        </w:rPr>
        <w:t>Tot din categoria un „i”, doi „i”, trei „i” avem:</w:t>
      </w:r>
    </w:p>
    <w:p w:rsidR="00600762" w:rsidRPr="0059636F" w:rsidRDefault="00600762" w:rsidP="00600762">
      <w:pPr>
        <w:spacing w:line="360" w:lineRule="auto"/>
        <w:jc w:val="both"/>
        <w:rPr>
          <w:color w:val="000000" w:themeColor="text1"/>
          <w:lang w:val="ro-RO"/>
        </w:rPr>
      </w:pPr>
      <w:r w:rsidRPr="0059636F">
        <w:rPr>
          <w:color w:val="000000" w:themeColor="text1"/>
          <w:lang w:val="ro-RO"/>
        </w:rPr>
        <w:t xml:space="preserve">Zi ceva! (nu zii ceva!) </w:t>
      </w:r>
    </w:p>
    <w:p w:rsidR="00600762" w:rsidRPr="0059636F" w:rsidRDefault="00600762" w:rsidP="00600762">
      <w:pPr>
        <w:spacing w:line="360" w:lineRule="auto"/>
        <w:jc w:val="both"/>
        <w:rPr>
          <w:color w:val="000000" w:themeColor="text1"/>
          <w:lang w:val="ro-RO"/>
        </w:rPr>
      </w:pPr>
      <w:r w:rsidRPr="0059636F">
        <w:rPr>
          <w:color w:val="000000" w:themeColor="text1"/>
          <w:lang w:val="ro-RO"/>
        </w:rPr>
        <w:t>Zi-i să se grăbească (Zi-i lui, adică).</w:t>
      </w:r>
    </w:p>
    <w:p w:rsidR="00600762" w:rsidRPr="0059636F" w:rsidRDefault="00600762" w:rsidP="00600762">
      <w:pPr>
        <w:spacing w:line="360" w:lineRule="auto"/>
        <w:jc w:val="both"/>
        <w:rPr>
          <w:color w:val="000000" w:themeColor="text1"/>
          <w:lang w:val="ro-RO"/>
        </w:rPr>
      </w:pPr>
      <w:r w:rsidRPr="0059636F">
        <w:rPr>
          <w:color w:val="000000" w:themeColor="text1"/>
          <w:lang w:val="ro-RO"/>
        </w:rPr>
        <w:t xml:space="preserve">Fii bun! (imperativul afirmativ al verbului „a fi” este cu doi „i”) </w:t>
      </w:r>
    </w:p>
    <w:p w:rsidR="00600762" w:rsidRPr="0059636F" w:rsidRDefault="00600762" w:rsidP="00600762">
      <w:pPr>
        <w:spacing w:line="360" w:lineRule="auto"/>
        <w:jc w:val="both"/>
        <w:rPr>
          <w:color w:val="000000" w:themeColor="text1"/>
          <w:lang w:val="ro-RO"/>
        </w:rPr>
      </w:pPr>
      <w:r w:rsidRPr="0059636F">
        <w:rPr>
          <w:color w:val="000000" w:themeColor="text1"/>
          <w:lang w:val="ro-RO"/>
        </w:rPr>
        <w:t xml:space="preserve">Nu fi leneș! (forma negativă a imperativului se formează cu infinitivul verbului, așadar: Nu fi leneș!, Nu face asta!, nu, </w:t>
      </w:r>
      <w:r w:rsidRPr="0059636F">
        <w:rPr>
          <w:strike/>
          <w:color w:val="000000" w:themeColor="text1"/>
          <w:lang w:val="ro-RO"/>
        </w:rPr>
        <w:t>Nu fă asta</w:t>
      </w:r>
      <w:r w:rsidRPr="0059636F">
        <w:rPr>
          <w:color w:val="000000" w:themeColor="text1"/>
          <w:lang w:val="ro-RO"/>
        </w:rPr>
        <w:t xml:space="preserve">!, Nu zice asta!, nu, </w:t>
      </w:r>
      <w:r w:rsidRPr="0059636F">
        <w:rPr>
          <w:strike/>
          <w:color w:val="000000" w:themeColor="text1"/>
          <w:lang w:val="ro-RO"/>
        </w:rPr>
        <w:t>Nu zi asta</w:t>
      </w:r>
      <w:r w:rsidRPr="0059636F">
        <w:rPr>
          <w:color w:val="000000" w:themeColor="text1"/>
          <w:lang w:val="ro-RO"/>
        </w:rPr>
        <w:t>!)</w:t>
      </w:r>
    </w:p>
    <w:p w:rsidR="00600762" w:rsidRPr="0059636F" w:rsidRDefault="00600762" w:rsidP="00600762">
      <w:pPr>
        <w:spacing w:after="120" w:line="360" w:lineRule="auto"/>
        <w:jc w:val="both"/>
        <w:rPr>
          <w:color w:val="000000" w:themeColor="text1"/>
          <w:lang w:val="ro-RO"/>
        </w:rPr>
      </w:pPr>
      <w:r w:rsidRPr="0059636F">
        <w:rPr>
          <w:color w:val="000000" w:themeColor="text1"/>
          <w:lang w:val="ro-RO"/>
        </w:rPr>
        <w:t xml:space="preserve">Să nu fii rău. Vreau să fii cuminte. (Conjunctivul prezent, afirmativ sau negativ, se scrie cu doi „i”). </w:t>
      </w:r>
    </w:p>
    <w:p w:rsidR="00600762" w:rsidRPr="0059636F" w:rsidRDefault="00600762" w:rsidP="00600762">
      <w:pPr>
        <w:spacing w:after="120" w:line="360" w:lineRule="auto"/>
        <w:jc w:val="both"/>
        <w:rPr>
          <w:color w:val="000000" w:themeColor="text1"/>
          <w:lang w:val="ro-RO"/>
        </w:rPr>
      </w:pPr>
      <w:r w:rsidRPr="0059636F">
        <w:rPr>
          <w:color w:val="000000" w:themeColor="text1"/>
          <w:lang w:val="ro-RO"/>
        </w:rPr>
        <w:t>Alte verbe, aceeași greseală:</w:t>
      </w:r>
    </w:p>
    <w:p w:rsidR="00600762" w:rsidRPr="0059636F" w:rsidRDefault="00600762" w:rsidP="00600762">
      <w:pPr>
        <w:spacing w:line="360" w:lineRule="auto"/>
        <w:jc w:val="both"/>
        <w:rPr>
          <w:color w:val="000000" w:themeColor="text1"/>
          <w:lang w:val="ro-RO"/>
        </w:rPr>
      </w:pPr>
      <w:r w:rsidRPr="0059636F">
        <w:rPr>
          <w:color w:val="000000" w:themeColor="text1"/>
          <w:lang w:val="ro-RO"/>
        </w:rPr>
        <w:t xml:space="preserve">Aș veni și eu cu voi. ( nu: </w:t>
      </w:r>
      <w:r w:rsidRPr="0059636F">
        <w:rPr>
          <w:strike/>
          <w:color w:val="000000" w:themeColor="text1"/>
          <w:lang w:val="ro-RO"/>
        </w:rPr>
        <w:t>Aș venii și eu cu voi</w:t>
      </w:r>
      <w:r w:rsidRPr="0059636F">
        <w:rPr>
          <w:color w:val="000000" w:themeColor="text1"/>
          <w:lang w:val="ro-RO"/>
        </w:rPr>
        <w:t>.)</w:t>
      </w:r>
    </w:p>
    <w:p w:rsidR="00600762" w:rsidRPr="0059636F" w:rsidRDefault="00600762" w:rsidP="00600762">
      <w:pPr>
        <w:spacing w:line="360" w:lineRule="auto"/>
        <w:jc w:val="both"/>
        <w:rPr>
          <w:color w:val="000000" w:themeColor="text1"/>
          <w:lang w:val="ro-RO"/>
        </w:rPr>
      </w:pPr>
      <w:r w:rsidRPr="0059636F">
        <w:rPr>
          <w:color w:val="000000" w:themeColor="text1"/>
          <w:lang w:val="ro-RO"/>
        </w:rPr>
        <w:t xml:space="preserve">Cât am putut dormi! (nu: </w:t>
      </w:r>
      <w:r w:rsidRPr="0059636F">
        <w:rPr>
          <w:strike/>
          <w:color w:val="000000" w:themeColor="text1"/>
          <w:lang w:val="ro-RO"/>
        </w:rPr>
        <w:t>Cât am putut dormii!</w:t>
      </w:r>
      <w:r w:rsidRPr="0059636F">
        <w:rPr>
          <w:color w:val="000000" w:themeColor="text1"/>
          <w:lang w:val="ro-RO"/>
        </w:rPr>
        <w:t>)</w:t>
      </w:r>
    </w:p>
    <w:p w:rsidR="00600762" w:rsidRPr="0059636F" w:rsidRDefault="00600762" w:rsidP="00600762">
      <w:pPr>
        <w:spacing w:line="360" w:lineRule="auto"/>
        <w:jc w:val="both"/>
        <w:rPr>
          <w:color w:val="000000" w:themeColor="text1"/>
          <w:lang w:val="ro-RO"/>
        </w:rPr>
      </w:pPr>
      <w:r w:rsidRPr="0059636F">
        <w:rPr>
          <w:strike/>
          <w:color w:val="000000" w:themeColor="text1"/>
          <w:lang w:val="ro-RO"/>
        </w:rPr>
        <w:t>Parcă poți știi, când aflii</w:t>
      </w:r>
      <w:r w:rsidRPr="0059636F">
        <w:rPr>
          <w:color w:val="000000" w:themeColor="text1"/>
          <w:lang w:val="ro-RO"/>
        </w:rPr>
        <w:t xml:space="preserve">. (corect e să scriem ambele verbe cu un singur i.) </w:t>
      </w:r>
    </w:p>
    <w:p w:rsidR="00600762" w:rsidRPr="0059636F" w:rsidRDefault="00600762" w:rsidP="00600762">
      <w:pPr>
        <w:spacing w:line="360" w:lineRule="auto"/>
        <w:jc w:val="both"/>
        <w:rPr>
          <w:color w:val="000000" w:themeColor="text1"/>
          <w:lang w:val="ro-RO"/>
        </w:rPr>
      </w:pPr>
    </w:p>
    <w:p w:rsidR="00600762" w:rsidRPr="0006078E" w:rsidRDefault="00600762" w:rsidP="00767CC5">
      <w:pPr>
        <w:pStyle w:val="Heading3"/>
        <w:rPr>
          <w:lang w:val="ro-RO"/>
        </w:rPr>
      </w:pPr>
      <w:bookmarkStart w:id="63" w:name="_Toc469658337"/>
      <w:r w:rsidRPr="0006078E">
        <w:rPr>
          <w:lang w:val="ro-RO"/>
        </w:rPr>
        <w:lastRenderedPageBreak/>
        <w:t>Un „e” sau doi „e”?</w:t>
      </w:r>
      <w:bookmarkEnd w:id="63"/>
    </w:p>
    <w:p w:rsidR="00600762" w:rsidRPr="0059636F" w:rsidRDefault="00600762" w:rsidP="00600762">
      <w:pPr>
        <w:spacing w:line="360" w:lineRule="auto"/>
        <w:jc w:val="both"/>
        <w:rPr>
          <w:color w:val="000000" w:themeColor="text1"/>
          <w:lang w:val="ro-RO"/>
        </w:rPr>
      </w:pPr>
      <w:r w:rsidRPr="0059636F">
        <w:rPr>
          <w:color w:val="000000" w:themeColor="text1"/>
          <w:lang w:val="ro-RO"/>
        </w:rPr>
        <w:t>Mergem mai departe. Un „e” sau doi „e”?</w:t>
      </w:r>
    </w:p>
    <w:p w:rsidR="00600762" w:rsidRPr="0059636F" w:rsidRDefault="00600762" w:rsidP="00600762">
      <w:pPr>
        <w:spacing w:line="360" w:lineRule="auto"/>
        <w:jc w:val="both"/>
        <w:rPr>
          <w:color w:val="000000" w:themeColor="text1"/>
          <w:lang w:val="ro-RO"/>
        </w:rPr>
      </w:pPr>
      <w:r w:rsidRPr="0059636F">
        <w:rPr>
          <w:color w:val="000000" w:themeColor="text1"/>
          <w:lang w:val="ro-RO"/>
        </w:rPr>
        <w:t>Unul dintre cele mai stâlcite verbe este „</w:t>
      </w:r>
      <w:r w:rsidRPr="0059636F">
        <w:rPr>
          <w:b/>
          <w:color w:val="000000" w:themeColor="text1"/>
          <w:lang w:val="ro-RO"/>
        </w:rPr>
        <w:t>a crea”</w:t>
      </w:r>
      <w:r w:rsidRPr="0059636F">
        <w:rPr>
          <w:color w:val="000000" w:themeColor="text1"/>
          <w:lang w:val="ro-RO"/>
        </w:rPr>
        <w:t xml:space="preserve">: </w:t>
      </w:r>
      <w:r w:rsidRPr="0059636F">
        <w:rPr>
          <w:strike/>
          <w:color w:val="000000" w:themeColor="text1"/>
          <w:lang w:val="ro-RO"/>
        </w:rPr>
        <w:t>crează</w:t>
      </w:r>
      <w:r w:rsidRPr="0059636F">
        <w:rPr>
          <w:color w:val="000000" w:themeColor="text1"/>
          <w:lang w:val="ro-RO"/>
        </w:rPr>
        <w:t xml:space="preserve">, </w:t>
      </w:r>
      <w:r w:rsidRPr="0059636F">
        <w:rPr>
          <w:strike/>
          <w:color w:val="000000" w:themeColor="text1"/>
          <w:lang w:val="ro-RO"/>
        </w:rPr>
        <w:t>creiază</w:t>
      </w:r>
      <w:r w:rsidRPr="0059636F">
        <w:rPr>
          <w:color w:val="000000" w:themeColor="text1"/>
          <w:lang w:val="ro-RO"/>
        </w:rPr>
        <w:t xml:space="preserve">, </w:t>
      </w:r>
      <w:r w:rsidRPr="0059636F">
        <w:rPr>
          <w:strike/>
          <w:color w:val="000000" w:themeColor="text1"/>
          <w:lang w:val="ro-RO"/>
        </w:rPr>
        <w:t>creeiază</w:t>
      </w:r>
    </w:p>
    <w:p w:rsidR="00600762" w:rsidRPr="0059636F" w:rsidRDefault="00600762" w:rsidP="00600762">
      <w:pPr>
        <w:spacing w:line="360" w:lineRule="auto"/>
        <w:jc w:val="both"/>
        <w:rPr>
          <w:rStyle w:val="Emphasis"/>
          <w:b/>
          <w:bCs/>
          <w:i w:val="0"/>
          <w:color w:val="000000" w:themeColor="text1"/>
          <w:lang w:val="ro-RO"/>
        </w:rPr>
      </w:pPr>
      <w:r w:rsidRPr="0059636F">
        <w:rPr>
          <w:rStyle w:val="Emphasis"/>
          <w:bCs/>
          <w:color w:val="000000" w:themeColor="text1"/>
          <w:lang w:val="ro-RO"/>
        </w:rPr>
        <w:t>Simplu, „</w:t>
      </w:r>
      <w:r w:rsidRPr="0059636F">
        <w:rPr>
          <w:rStyle w:val="Emphasis"/>
          <w:b/>
          <w:bCs/>
          <w:color w:val="000000" w:themeColor="text1"/>
          <w:lang w:val="ro-RO"/>
        </w:rPr>
        <w:t>a crea”</w:t>
      </w:r>
      <w:r w:rsidRPr="0059636F">
        <w:rPr>
          <w:rStyle w:val="Emphasis"/>
          <w:bCs/>
          <w:color w:val="000000" w:themeColor="text1"/>
          <w:lang w:val="ro-RO"/>
        </w:rPr>
        <w:t xml:space="preserve"> </w:t>
      </w:r>
      <w:r w:rsidRPr="0059636F">
        <w:rPr>
          <w:color w:val="000000" w:themeColor="text1"/>
          <w:lang w:val="ro-RO"/>
        </w:rPr>
        <w:t>se conjugă ca „</w:t>
      </w:r>
      <w:r w:rsidRPr="0059636F">
        <w:rPr>
          <w:rStyle w:val="Emphasis"/>
          <w:b/>
          <w:bCs/>
          <w:color w:val="000000" w:themeColor="text1"/>
          <w:lang w:val="ro-RO"/>
        </w:rPr>
        <w:t>a lucra”</w:t>
      </w:r>
    </w:p>
    <w:tbl>
      <w:tblPr>
        <w:tblStyle w:val="TableGrid"/>
        <w:tblW w:w="0" w:type="auto"/>
        <w:tblLook w:val="04A0"/>
      </w:tblPr>
      <w:tblGrid>
        <w:gridCol w:w="4646"/>
        <w:gridCol w:w="4642"/>
      </w:tblGrid>
      <w:tr w:rsidR="00600762" w:rsidRPr="0059636F" w:rsidTr="00600762">
        <w:tc>
          <w:tcPr>
            <w:tcW w:w="4788" w:type="dxa"/>
          </w:tcPr>
          <w:p w:rsidR="00600762" w:rsidRPr="0059636F" w:rsidRDefault="00600762" w:rsidP="00600762">
            <w:pPr>
              <w:spacing w:line="360" w:lineRule="auto"/>
              <w:jc w:val="both"/>
              <w:rPr>
                <w:rStyle w:val="Emphasis"/>
                <w:b/>
                <w:bCs/>
                <w:i w:val="0"/>
                <w:color w:val="000000" w:themeColor="text1"/>
                <w:lang w:val="ro-RO"/>
              </w:rPr>
            </w:pPr>
            <w:r w:rsidRPr="0059636F">
              <w:rPr>
                <w:rStyle w:val="Emphasis"/>
                <w:b/>
                <w:bCs/>
                <w:color w:val="000000" w:themeColor="text1"/>
                <w:lang w:val="ro-RO"/>
              </w:rPr>
              <w:t>Prezent</w:t>
            </w:r>
          </w:p>
          <w:p w:rsidR="00600762" w:rsidRPr="0059636F" w:rsidRDefault="00600762" w:rsidP="00600762">
            <w:pPr>
              <w:spacing w:line="360" w:lineRule="auto"/>
              <w:jc w:val="both"/>
              <w:rPr>
                <w:rStyle w:val="Emphasis"/>
                <w:color w:val="000000" w:themeColor="text1"/>
                <w:lang w:val="ro-RO"/>
              </w:rPr>
            </w:pPr>
            <w:r w:rsidRPr="0059636F">
              <w:rPr>
                <w:rStyle w:val="Emphasis"/>
                <w:color w:val="000000" w:themeColor="text1"/>
                <w:lang w:val="ro-RO"/>
              </w:rPr>
              <w:t xml:space="preserve">lucr+ez </w:t>
            </w:r>
          </w:p>
          <w:p w:rsidR="00600762" w:rsidRPr="0059636F" w:rsidRDefault="00600762" w:rsidP="00600762">
            <w:pPr>
              <w:spacing w:line="360" w:lineRule="auto"/>
              <w:jc w:val="both"/>
              <w:rPr>
                <w:color w:val="000000" w:themeColor="text1"/>
                <w:lang w:val="ro-RO"/>
              </w:rPr>
            </w:pPr>
            <w:r w:rsidRPr="0059636F">
              <w:rPr>
                <w:rStyle w:val="Emphasis"/>
                <w:color w:val="000000" w:themeColor="text1"/>
                <w:lang w:val="ro-RO"/>
              </w:rPr>
              <w:t>lucr+ezi</w:t>
            </w:r>
            <w:r w:rsidRPr="0059636F">
              <w:rPr>
                <w:color w:val="000000" w:themeColor="text1"/>
                <w:lang w:val="ro-RO"/>
              </w:rPr>
              <w:t xml:space="preserve"> </w:t>
            </w:r>
          </w:p>
          <w:p w:rsidR="00600762" w:rsidRPr="0059636F" w:rsidRDefault="00600762" w:rsidP="00600762">
            <w:pPr>
              <w:spacing w:line="360" w:lineRule="auto"/>
              <w:jc w:val="both"/>
              <w:rPr>
                <w:color w:val="000000" w:themeColor="text1"/>
                <w:lang w:val="ro-RO"/>
              </w:rPr>
            </w:pPr>
            <w:r w:rsidRPr="0059636F">
              <w:rPr>
                <w:rStyle w:val="Emphasis"/>
                <w:color w:val="000000" w:themeColor="text1"/>
                <w:lang w:val="ro-RO"/>
              </w:rPr>
              <w:t>lucr+ează</w:t>
            </w:r>
          </w:p>
          <w:p w:rsidR="00600762" w:rsidRPr="0059636F" w:rsidRDefault="00600762" w:rsidP="00600762">
            <w:pPr>
              <w:spacing w:line="360" w:lineRule="auto"/>
              <w:jc w:val="both"/>
              <w:rPr>
                <w:rStyle w:val="Emphasis"/>
                <w:color w:val="000000" w:themeColor="text1"/>
                <w:lang w:val="ro-RO"/>
              </w:rPr>
            </w:pPr>
            <w:r w:rsidRPr="0059636F">
              <w:rPr>
                <w:rStyle w:val="Emphasis"/>
                <w:color w:val="000000" w:themeColor="text1"/>
                <w:lang w:val="ro-RO"/>
              </w:rPr>
              <w:t>lucr+ăm</w:t>
            </w:r>
          </w:p>
          <w:p w:rsidR="00600762" w:rsidRPr="0059636F" w:rsidRDefault="00600762" w:rsidP="00600762">
            <w:pPr>
              <w:spacing w:line="360" w:lineRule="auto"/>
              <w:jc w:val="both"/>
              <w:rPr>
                <w:color w:val="000000" w:themeColor="text1"/>
                <w:lang w:val="ro-RO"/>
              </w:rPr>
            </w:pPr>
            <w:r w:rsidRPr="0059636F">
              <w:rPr>
                <w:rStyle w:val="Emphasis"/>
                <w:color w:val="000000" w:themeColor="text1"/>
                <w:lang w:val="ro-RO"/>
              </w:rPr>
              <w:t>lucr+aţi</w:t>
            </w:r>
          </w:p>
          <w:p w:rsidR="00600762" w:rsidRPr="0059636F" w:rsidRDefault="00600762" w:rsidP="00600762">
            <w:pPr>
              <w:spacing w:line="360" w:lineRule="auto"/>
              <w:jc w:val="both"/>
              <w:rPr>
                <w:rStyle w:val="Emphasis"/>
                <w:color w:val="000000" w:themeColor="text1"/>
                <w:lang w:val="ro-RO"/>
              </w:rPr>
            </w:pPr>
            <w:r w:rsidRPr="0059636F">
              <w:rPr>
                <w:rStyle w:val="Emphasis"/>
                <w:color w:val="000000" w:themeColor="text1"/>
                <w:lang w:val="ro-RO"/>
              </w:rPr>
              <w:t xml:space="preserve">lucr+ează </w:t>
            </w:r>
          </w:p>
          <w:p w:rsidR="00600762" w:rsidRPr="0059636F" w:rsidRDefault="00600762" w:rsidP="00600762">
            <w:pPr>
              <w:spacing w:line="360" w:lineRule="auto"/>
              <w:jc w:val="both"/>
              <w:rPr>
                <w:rStyle w:val="Emphasis"/>
                <w:color w:val="000000" w:themeColor="text1"/>
                <w:lang w:val="ro-RO"/>
              </w:rPr>
            </w:pPr>
          </w:p>
          <w:p w:rsidR="00600762" w:rsidRPr="0059636F" w:rsidRDefault="00600762" w:rsidP="00600762">
            <w:pPr>
              <w:spacing w:line="360" w:lineRule="auto"/>
              <w:jc w:val="both"/>
              <w:rPr>
                <w:rStyle w:val="Emphasis"/>
                <w:b/>
                <w:i w:val="0"/>
                <w:color w:val="000000" w:themeColor="text1"/>
                <w:lang w:val="ro-RO"/>
              </w:rPr>
            </w:pPr>
            <w:r w:rsidRPr="0059636F">
              <w:rPr>
                <w:rStyle w:val="Emphasis"/>
                <w:b/>
                <w:color w:val="000000" w:themeColor="text1"/>
                <w:lang w:val="ro-RO"/>
              </w:rPr>
              <w:t>Imperfect</w:t>
            </w:r>
          </w:p>
          <w:p w:rsidR="00600762" w:rsidRPr="0059636F" w:rsidRDefault="00600762" w:rsidP="00600762">
            <w:pPr>
              <w:spacing w:line="360" w:lineRule="auto"/>
              <w:jc w:val="both"/>
              <w:rPr>
                <w:i/>
                <w:iCs/>
                <w:color w:val="000000" w:themeColor="text1"/>
                <w:lang w:val="ro-RO"/>
              </w:rPr>
            </w:pPr>
            <w:r w:rsidRPr="0059636F">
              <w:rPr>
                <w:i/>
                <w:iCs/>
                <w:color w:val="000000" w:themeColor="text1"/>
                <w:lang w:val="ro-RO"/>
              </w:rPr>
              <w:t xml:space="preserve">lucr+am </w:t>
            </w:r>
          </w:p>
          <w:p w:rsidR="00600762" w:rsidRPr="0059636F" w:rsidRDefault="00600762" w:rsidP="00600762">
            <w:pPr>
              <w:spacing w:line="360" w:lineRule="auto"/>
              <w:jc w:val="both"/>
              <w:rPr>
                <w:i/>
                <w:iCs/>
                <w:color w:val="000000" w:themeColor="text1"/>
                <w:lang w:val="ro-RO"/>
              </w:rPr>
            </w:pPr>
            <w:r w:rsidRPr="0059636F">
              <w:rPr>
                <w:i/>
                <w:iCs/>
                <w:color w:val="000000" w:themeColor="text1"/>
                <w:lang w:val="ro-RO"/>
              </w:rPr>
              <w:t>lucr+ai</w:t>
            </w:r>
          </w:p>
          <w:p w:rsidR="00600762" w:rsidRPr="0059636F" w:rsidRDefault="00600762" w:rsidP="00600762">
            <w:pPr>
              <w:spacing w:line="360" w:lineRule="auto"/>
              <w:jc w:val="both"/>
              <w:rPr>
                <w:color w:val="000000" w:themeColor="text1"/>
                <w:lang w:val="ro-RO"/>
              </w:rPr>
            </w:pPr>
            <w:r w:rsidRPr="0059636F">
              <w:rPr>
                <w:i/>
                <w:iCs/>
                <w:color w:val="000000" w:themeColor="text1"/>
                <w:lang w:val="ro-RO"/>
              </w:rPr>
              <w:t>lucr+a</w:t>
            </w:r>
          </w:p>
          <w:p w:rsidR="00600762" w:rsidRPr="0059636F" w:rsidRDefault="00600762" w:rsidP="00600762">
            <w:pPr>
              <w:spacing w:line="360" w:lineRule="auto"/>
              <w:jc w:val="both"/>
              <w:rPr>
                <w:i/>
                <w:iCs/>
                <w:color w:val="000000" w:themeColor="text1"/>
                <w:lang w:val="ro-RO"/>
              </w:rPr>
            </w:pPr>
            <w:r w:rsidRPr="0059636F">
              <w:rPr>
                <w:i/>
                <w:iCs/>
                <w:color w:val="000000" w:themeColor="text1"/>
                <w:lang w:val="ro-RO"/>
              </w:rPr>
              <w:t>lucr+am</w:t>
            </w:r>
          </w:p>
          <w:p w:rsidR="00600762" w:rsidRPr="0059636F" w:rsidRDefault="00600762" w:rsidP="00600762">
            <w:pPr>
              <w:spacing w:line="360" w:lineRule="auto"/>
              <w:jc w:val="both"/>
              <w:rPr>
                <w:i/>
                <w:iCs/>
                <w:color w:val="000000" w:themeColor="text1"/>
                <w:lang w:val="ro-RO"/>
              </w:rPr>
            </w:pPr>
            <w:r w:rsidRPr="0059636F">
              <w:rPr>
                <w:i/>
                <w:iCs/>
                <w:color w:val="000000" w:themeColor="text1"/>
                <w:lang w:val="ro-RO"/>
              </w:rPr>
              <w:t>lucr+aţi</w:t>
            </w:r>
          </w:p>
          <w:p w:rsidR="00600762" w:rsidRPr="0059636F" w:rsidRDefault="00600762" w:rsidP="00600762">
            <w:pPr>
              <w:spacing w:line="360" w:lineRule="auto"/>
              <w:jc w:val="both"/>
              <w:rPr>
                <w:rStyle w:val="Emphasis"/>
                <w:bCs/>
                <w:i w:val="0"/>
                <w:color w:val="000000" w:themeColor="text1"/>
                <w:lang w:val="ro-RO"/>
              </w:rPr>
            </w:pPr>
            <w:r w:rsidRPr="0059636F">
              <w:rPr>
                <w:i/>
                <w:iCs/>
                <w:color w:val="000000" w:themeColor="text1"/>
                <w:lang w:val="ro-RO"/>
              </w:rPr>
              <w:t xml:space="preserve">lucr+au </w:t>
            </w:r>
          </w:p>
        </w:tc>
        <w:tc>
          <w:tcPr>
            <w:tcW w:w="4788" w:type="dxa"/>
          </w:tcPr>
          <w:p w:rsidR="00600762" w:rsidRPr="0059636F" w:rsidRDefault="00600762" w:rsidP="00600762">
            <w:pPr>
              <w:spacing w:line="360" w:lineRule="auto"/>
              <w:jc w:val="both"/>
              <w:rPr>
                <w:rStyle w:val="Emphasis"/>
                <w:color w:val="000000" w:themeColor="text1"/>
                <w:lang w:val="ro-RO"/>
              </w:rPr>
            </w:pPr>
          </w:p>
          <w:p w:rsidR="00600762" w:rsidRPr="0059636F" w:rsidRDefault="00600762" w:rsidP="00600762">
            <w:pPr>
              <w:spacing w:line="360" w:lineRule="auto"/>
              <w:jc w:val="both"/>
              <w:rPr>
                <w:rStyle w:val="Emphasis"/>
                <w:color w:val="000000" w:themeColor="text1"/>
                <w:lang w:val="ro-RO"/>
              </w:rPr>
            </w:pPr>
            <w:r w:rsidRPr="0059636F">
              <w:rPr>
                <w:rStyle w:val="Emphasis"/>
                <w:color w:val="000000" w:themeColor="text1"/>
                <w:lang w:val="ro-RO"/>
              </w:rPr>
              <w:t>cre+ez</w:t>
            </w:r>
          </w:p>
          <w:p w:rsidR="00600762" w:rsidRPr="0059636F" w:rsidRDefault="00600762" w:rsidP="00600762">
            <w:pPr>
              <w:spacing w:line="360" w:lineRule="auto"/>
              <w:jc w:val="both"/>
              <w:rPr>
                <w:rStyle w:val="Emphasis"/>
                <w:color w:val="000000" w:themeColor="text1"/>
                <w:lang w:val="ro-RO"/>
              </w:rPr>
            </w:pPr>
            <w:r w:rsidRPr="0059636F">
              <w:rPr>
                <w:rStyle w:val="Emphasis"/>
                <w:color w:val="000000" w:themeColor="text1"/>
                <w:lang w:val="ro-RO"/>
              </w:rPr>
              <w:t>cre+ezi</w:t>
            </w:r>
          </w:p>
          <w:p w:rsidR="00600762" w:rsidRPr="0059636F" w:rsidRDefault="00600762" w:rsidP="00600762">
            <w:pPr>
              <w:spacing w:line="360" w:lineRule="auto"/>
              <w:jc w:val="both"/>
              <w:rPr>
                <w:rStyle w:val="Emphasis"/>
                <w:color w:val="000000" w:themeColor="text1"/>
                <w:lang w:val="ro-RO"/>
              </w:rPr>
            </w:pPr>
            <w:r w:rsidRPr="0059636F">
              <w:rPr>
                <w:rStyle w:val="Emphasis"/>
                <w:color w:val="000000" w:themeColor="text1"/>
                <w:lang w:val="ro-RO"/>
              </w:rPr>
              <w:t>cre+ează</w:t>
            </w:r>
          </w:p>
          <w:p w:rsidR="00600762" w:rsidRPr="0059636F" w:rsidRDefault="00600762" w:rsidP="00600762">
            <w:pPr>
              <w:spacing w:line="360" w:lineRule="auto"/>
              <w:jc w:val="both"/>
              <w:rPr>
                <w:rStyle w:val="Emphasis"/>
                <w:color w:val="000000" w:themeColor="text1"/>
                <w:lang w:val="ro-RO"/>
              </w:rPr>
            </w:pPr>
            <w:r w:rsidRPr="0059636F">
              <w:rPr>
                <w:rStyle w:val="Emphasis"/>
                <w:color w:val="000000" w:themeColor="text1"/>
                <w:lang w:val="ro-RO"/>
              </w:rPr>
              <w:t>cre+ăm</w:t>
            </w:r>
          </w:p>
          <w:p w:rsidR="00600762" w:rsidRPr="0059636F" w:rsidRDefault="00600762" w:rsidP="00600762">
            <w:pPr>
              <w:spacing w:line="360" w:lineRule="auto"/>
              <w:jc w:val="both"/>
              <w:rPr>
                <w:rStyle w:val="Emphasis"/>
                <w:color w:val="000000" w:themeColor="text1"/>
                <w:lang w:val="ro-RO"/>
              </w:rPr>
            </w:pPr>
            <w:r w:rsidRPr="0059636F">
              <w:rPr>
                <w:rStyle w:val="Emphasis"/>
                <w:color w:val="000000" w:themeColor="text1"/>
                <w:lang w:val="ro-RO"/>
              </w:rPr>
              <w:t>cre+aţi</w:t>
            </w:r>
          </w:p>
          <w:p w:rsidR="00600762" w:rsidRPr="0059636F" w:rsidRDefault="00600762" w:rsidP="00600762">
            <w:pPr>
              <w:spacing w:line="360" w:lineRule="auto"/>
              <w:jc w:val="both"/>
              <w:rPr>
                <w:rStyle w:val="Emphasis"/>
                <w:color w:val="000000" w:themeColor="text1"/>
                <w:lang w:val="ro-RO"/>
              </w:rPr>
            </w:pPr>
            <w:r w:rsidRPr="0059636F">
              <w:rPr>
                <w:rStyle w:val="Emphasis"/>
                <w:color w:val="000000" w:themeColor="text1"/>
                <w:lang w:val="ro-RO"/>
              </w:rPr>
              <w:t>cre+ează</w:t>
            </w:r>
          </w:p>
          <w:p w:rsidR="00600762" w:rsidRPr="0059636F" w:rsidRDefault="00600762" w:rsidP="00600762">
            <w:pPr>
              <w:spacing w:line="360" w:lineRule="auto"/>
              <w:jc w:val="both"/>
              <w:rPr>
                <w:rStyle w:val="Emphasis"/>
                <w:color w:val="000000" w:themeColor="text1"/>
                <w:lang w:val="ro-RO"/>
              </w:rPr>
            </w:pPr>
          </w:p>
          <w:p w:rsidR="00600762" w:rsidRPr="0059636F" w:rsidRDefault="00600762" w:rsidP="00600762">
            <w:pPr>
              <w:spacing w:line="360" w:lineRule="auto"/>
              <w:jc w:val="both"/>
              <w:rPr>
                <w:i/>
                <w:iCs/>
                <w:color w:val="000000" w:themeColor="text1"/>
                <w:lang w:val="ro-RO"/>
              </w:rPr>
            </w:pPr>
          </w:p>
          <w:p w:rsidR="00600762" w:rsidRPr="0059636F" w:rsidRDefault="00600762" w:rsidP="00600762">
            <w:pPr>
              <w:spacing w:line="360" w:lineRule="auto"/>
              <w:jc w:val="both"/>
              <w:rPr>
                <w:i/>
                <w:iCs/>
                <w:color w:val="000000" w:themeColor="text1"/>
                <w:lang w:val="ro-RO"/>
              </w:rPr>
            </w:pPr>
            <w:r w:rsidRPr="0059636F">
              <w:rPr>
                <w:i/>
                <w:iCs/>
                <w:color w:val="000000" w:themeColor="text1"/>
                <w:lang w:val="ro-RO"/>
              </w:rPr>
              <w:t>cre+am</w:t>
            </w:r>
          </w:p>
          <w:p w:rsidR="00600762" w:rsidRPr="0059636F" w:rsidRDefault="00600762" w:rsidP="00600762">
            <w:pPr>
              <w:spacing w:line="360" w:lineRule="auto"/>
              <w:jc w:val="both"/>
              <w:rPr>
                <w:i/>
                <w:iCs/>
                <w:color w:val="000000" w:themeColor="text1"/>
                <w:lang w:val="ro-RO"/>
              </w:rPr>
            </w:pPr>
            <w:r w:rsidRPr="0059636F">
              <w:rPr>
                <w:i/>
                <w:iCs/>
                <w:color w:val="000000" w:themeColor="text1"/>
                <w:lang w:val="ro-RO"/>
              </w:rPr>
              <w:t>cre+ai</w:t>
            </w:r>
          </w:p>
          <w:p w:rsidR="00600762" w:rsidRPr="0059636F" w:rsidRDefault="00600762" w:rsidP="00600762">
            <w:pPr>
              <w:spacing w:line="360" w:lineRule="auto"/>
              <w:jc w:val="both"/>
              <w:rPr>
                <w:i/>
                <w:iCs/>
                <w:color w:val="000000" w:themeColor="text1"/>
                <w:lang w:val="ro-RO"/>
              </w:rPr>
            </w:pPr>
            <w:r w:rsidRPr="0059636F">
              <w:rPr>
                <w:i/>
                <w:iCs/>
                <w:color w:val="000000" w:themeColor="text1"/>
                <w:lang w:val="ro-RO"/>
              </w:rPr>
              <w:t xml:space="preserve">cre+a </w:t>
            </w:r>
          </w:p>
          <w:p w:rsidR="00600762" w:rsidRPr="0059636F" w:rsidRDefault="00600762" w:rsidP="00600762">
            <w:pPr>
              <w:spacing w:line="360" w:lineRule="auto"/>
              <w:jc w:val="both"/>
              <w:rPr>
                <w:i/>
                <w:iCs/>
                <w:color w:val="000000" w:themeColor="text1"/>
                <w:lang w:val="ro-RO"/>
              </w:rPr>
            </w:pPr>
            <w:r w:rsidRPr="0059636F">
              <w:rPr>
                <w:i/>
                <w:iCs/>
                <w:color w:val="000000" w:themeColor="text1"/>
                <w:lang w:val="ro-RO"/>
              </w:rPr>
              <w:t>cre+am</w:t>
            </w:r>
          </w:p>
          <w:p w:rsidR="00600762" w:rsidRPr="0059636F" w:rsidRDefault="00600762" w:rsidP="00600762">
            <w:pPr>
              <w:spacing w:line="360" w:lineRule="auto"/>
              <w:jc w:val="both"/>
              <w:rPr>
                <w:i/>
                <w:iCs/>
                <w:color w:val="000000" w:themeColor="text1"/>
                <w:lang w:val="ro-RO"/>
              </w:rPr>
            </w:pPr>
            <w:r w:rsidRPr="0059636F">
              <w:rPr>
                <w:i/>
                <w:iCs/>
                <w:color w:val="000000" w:themeColor="text1"/>
                <w:lang w:val="ro-RO"/>
              </w:rPr>
              <w:t xml:space="preserve">cre+aţi </w:t>
            </w:r>
          </w:p>
          <w:p w:rsidR="00600762" w:rsidRPr="0059636F" w:rsidRDefault="00600762" w:rsidP="00600762">
            <w:pPr>
              <w:spacing w:line="360" w:lineRule="auto"/>
              <w:jc w:val="both"/>
              <w:rPr>
                <w:rStyle w:val="Emphasis"/>
                <w:b/>
                <w:bCs/>
                <w:i w:val="0"/>
                <w:color w:val="000000" w:themeColor="text1"/>
                <w:lang w:val="ro-RO"/>
              </w:rPr>
            </w:pPr>
            <w:r w:rsidRPr="0059636F">
              <w:rPr>
                <w:i/>
                <w:iCs/>
                <w:color w:val="000000" w:themeColor="text1"/>
                <w:lang w:val="ro-RO"/>
              </w:rPr>
              <w:t>cre+au</w:t>
            </w:r>
          </w:p>
        </w:tc>
      </w:tr>
    </w:tbl>
    <w:p w:rsidR="00600762" w:rsidRPr="0059636F" w:rsidRDefault="00600762" w:rsidP="00600762">
      <w:pPr>
        <w:spacing w:line="360" w:lineRule="auto"/>
        <w:jc w:val="both"/>
        <w:rPr>
          <w:rStyle w:val="Emphasis"/>
          <w:b/>
          <w:bCs/>
          <w:i w:val="0"/>
          <w:color w:val="000000" w:themeColor="text1"/>
          <w:lang w:val="ro-RO"/>
        </w:rPr>
      </w:pPr>
    </w:p>
    <w:p w:rsidR="00600762" w:rsidRPr="0006078E" w:rsidRDefault="00600762" w:rsidP="00767CC5">
      <w:pPr>
        <w:pStyle w:val="Heading3"/>
        <w:rPr>
          <w:lang w:val="ro-RO"/>
        </w:rPr>
      </w:pPr>
      <w:bookmarkStart w:id="64" w:name="_Toc469658338"/>
      <w:r w:rsidRPr="0006078E">
        <w:rPr>
          <w:lang w:val="ro-RO"/>
        </w:rPr>
        <w:t>Greșeli de acord</w:t>
      </w:r>
      <w:bookmarkEnd w:id="64"/>
      <w:r w:rsidRPr="0006078E">
        <w:rPr>
          <w:lang w:val="ro-RO"/>
        </w:rPr>
        <w:t xml:space="preserve"> </w:t>
      </w:r>
    </w:p>
    <w:p w:rsidR="00600762" w:rsidRPr="0059636F" w:rsidRDefault="00600762" w:rsidP="00600762">
      <w:pPr>
        <w:spacing w:after="120" w:line="360" w:lineRule="auto"/>
        <w:jc w:val="both"/>
        <w:rPr>
          <w:color w:val="000000" w:themeColor="text1"/>
          <w:lang w:val="ro-RO"/>
        </w:rPr>
      </w:pPr>
      <w:r w:rsidRPr="0059636F">
        <w:rPr>
          <w:color w:val="000000" w:themeColor="text1"/>
          <w:lang w:val="ro-RO"/>
        </w:rPr>
        <w:t>Să exemplificăm cea mai comună greșeală de acord:</w:t>
      </w:r>
    </w:p>
    <w:p w:rsidR="00600762" w:rsidRPr="0059636F" w:rsidRDefault="00600762" w:rsidP="00600762">
      <w:pPr>
        <w:spacing w:line="360" w:lineRule="auto"/>
        <w:jc w:val="both"/>
        <w:rPr>
          <w:color w:val="000000" w:themeColor="text1"/>
          <w:lang w:val="ro-RO"/>
        </w:rPr>
      </w:pPr>
      <w:r w:rsidRPr="0059636F">
        <w:rPr>
          <w:color w:val="000000" w:themeColor="text1"/>
          <w:lang w:val="ro-RO"/>
        </w:rPr>
        <w:t xml:space="preserve">Palmaresul academic </w:t>
      </w:r>
      <w:r w:rsidRPr="0059636F">
        <w:rPr>
          <w:b/>
          <w:strike/>
          <w:color w:val="000000" w:themeColor="text1"/>
          <w:lang w:val="ro-RO"/>
        </w:rPr>
        <w:t>a</w:t>
      </w:r>
      <w:r w:rsidRPr="0059636F">
        <w:rPr>
          <w:color w:val="000000" w:themeColor="text1"/>
          <w:lang w:val="ro-RO"/>
        </w:rPr>
        <w:t xml:space="preserve"> domnului Popescu</w:t>
      </w:r>
    </w:p>
    <w:p w:rsidR="00600762" w:rsidRPr="0059636F" w:rsidRDefault="00600762" w:rsidP="00600762">
      <w:pPr>
        <w:spacing w:after="120" w:line="360" w:lineRule="auto"/>
        <w:jc w:val="both"/>
        <w:rPr>
          <w:color w:val="000000" w:themeColor="text1"/>
          <w:lang w:val="ro-RO"/>
        </w:rPr>
      </w:pPr>
      <w:r w:rsidRPr="0059636F">
        <w:rPr>
          <w:color w:val="000000" w:themeColor="text1"/>
          <w:lang w:val="ro-RO"/>
        </w:rPr>
        <w:t xml:space="preserve">Fata </w:t>
      </w:r>
      <w:r w:rsidRPr="0059636F">
        <w:rPr>
          <w:b/>
          <w:strike/>
          <w:color w:val="000000" w:themeColor="text1"/>
          <w:lang w:val="ro-RO"/>
        </w:rPr>
        <w:t>a</w:t>
      </w:r>
      <w:r w:rsidRPr="0059636F">
        <w:rPr>
          <w:color w:val="000000" w:themeColor="text1"/>
          <w:lang w:val="ro-RO"/>
        </w:rPr>
        <w:t xml:space="preserve"> cărui carte...</w:t>
      </w:r>
    </w:p>
    <w:p w:rsidR="00600762" w:rsidRPr="0059636F" w:rsidRDefault="00600762" w:rsidP="00600762">
      <w:pPr>
        <w:spacing w:after="100" w:afterAutospacing="1" w:line="360" w:lineRule="auto"/>
        <w:jc w:val="both"/>
        <w:rPr>
          <w:color w:val="000000" w:themeColor="text1"/>
          <w:lang w:val="ro-RO"/>
        </w:rPr>
      </w:pPr>
      <w:r w:rsidRPr="0059636F">
        <w:rPr>
          <w:color w:val="000000" w:themeColor="text1"/>
          <w:lang w:val="ro-RO"/>
        </w:rPr>
        <w:t xml:space="preserve">Se numește </w:t>
      </w:r>
      <w:r w:rsidRPr="0059636F">
        <w:rPr>
          <w:i/>
          <w:color w:val="000000" w:themeColor="text1"/>
          <w:lang w:val="ro-RO"/>
        </w:rPr>
        <w:t>acord încrucișat</w:t>
      </w:r>
      <w:r w:rsidRPr="0059636F">
        <w:rPr>
          <w:color w:val="000000" w:themeColor="text1"/>
          <w:lang w:val="ro-RO"/>
        </w:rPr>
        <w:t xml:space="preserve"> și nu se face la nimereală: al/a/ai/ale se acordă cu obiectul (carte/cărți/palmares/palmaresuri), iar cărui/cărei/căror se acordă cu posesorul (băiatul/fata/băieții/fetele).</w:t>
      </w:r>
    </w:p>
    <w:p w:rsidR="00600762" w:rsidRPr="0059636F" w:rsidRDefault="00600762" w:rsidP="00600762">
      <w:pPr>
        <w:spacing w:after="120" w:line="360" w:lineRule="auto"/>
        <w:jc w:val="both"/>
        <w:rPr>
          <w:color w:val="000000" w:themeColor="text1"/>
          <w:lang w:val="ro-RO"/>
        </w:rPr>
      </w:pPr>
      <w:r w:rsidRPr="0059636F">
        <w:rPr>
          <w:color w:val="000000" w:themeColor="text1"/>
          <w:lang w:val="ro-RO"/>
        </w:rPr>
        <w:t>Variantele corecte sunt:</w:t>
      </w:r>
    </w:p>
    <w:p w:rsidR="00600762" w:rsidRPr="0059636F" w:rsidRDefault="00600762" w:rsidP="00600762">
      <w:pPr>
        <w:spacing w:line="360" w:lineRule="auto"/>
        <w:jc w:val="both"/>
        <w:rPr>
          <w:color w:val="000000" w:themeColor="text1"/>
          <w:lang w:val="ro-RO"/>
        </w:rPr>
      </w:pPr>
      <w:r w:rsidRPr="0059636F">
        <w:rPr>
          <w:color w:val="000000" w:themeColor="text1"/>
          <w:lang w:val="ro-RO"/>
        </w:rPr>
        <w:t>Palmaresul academic al domnului Popescu</w:t>
      </w:r>
    </w:p>
    <w:p w:rsidR="00600762" w:rsidRPr="0059636F" w:rsidRDefault="00600762" w:rsidP="00600762">
      <w:pPr>
        <w:spacing w:line="360" w:lineRule="auto"/>
        <w:jc w:val="both"/>
        <w:rPr>
          <w:color w:val="000000" w:themeColor="text1"/>
          <w:lang w:val="ro-RO"/>
        </w:rPr>
      </w:pPr>
      <w:r w:rsidRPr="0059636F">
        <w:rPr>
          <w:color w:val="000000" w:themeColor="text1"/>
          <w:lang w:val="ro-RO"/>
        </w:rPr>
        <w:t xml:space="preserve">Fata a cărei carte... </w:t>
      </w:r>
    </w:p>
    <w:p w:rsidR="00600762" w:rsidRPr="0059636F" w:rsidRDefault="00600762" w:rsidP="00600762">
      <w:pPr>
        <w:spacing w:line="360" w:lineRule="auto"/>
        <w:jc w:val="both"/>
        <w:rPr>
          <w:color w:val="000000" w:themeColor="text1"/>
          <w:lang w:val="ro-RO"/>
        </w:rPr>
      </w:pPr>
    </w:p>
    <w:p w:rsidR="00600762" w:rsidRPr="0006078E" w:rsidRDefault="00600762" w:rsidP="00767CC5">
      <w:pPr>
        <w:pStyle w:val="Heading3"/>
        <w:rPr>
          <w:lang w:val="ro-RO"/>
        </w:rPr>
      </w:pPr>
      <w:bookmarkStart w:id="65" w:name="_Toc469658339"/>
      <w:r w:rsidRPr="0006078E">
        <w:rPr>
          <w:lang w:val="ro-RO"/>
        </w:rPr>
        <w:lastRenderedPageBreak/>
        <w:t>Alte anomalii gramaticale</w:t>
      </w:r>
      <w:bookmarkEnd w:id="65"/>
    </w:p>
    <w:p w:rsidR="00600762" w:rsidRPr="0059636F" w:rsidRDefault="00600762" w:rsidP="00877014">
      <w:pPr>
        <w:pStyle w:val="ListParagraph"/>
        <w:numPr>
          <w:ilvl w:val="0"/>
          <w:numId w:val="43"/>
        </w:numPr>
        <w:suppressAutoHyphens w:val="0"/>
        <w:spacing w:line="360" w:lineRule="auto"/>
        <w:contextualSpacing/>
        <w:rPr>
          <w:color w:val="000000" w:themeColor="text1"/>
          <w:lang w:val="ro-RO"/>
        </w:rPr>
      </w:pPr>
      <w:r w:rsidRPr="0059636F">
        <w:rPr>
          <w:strike/>
          <w:color w:val="000000" w:themeColor="text1"/>
          <w:lang w:val="ro-RO"/>
        </w:rPr>
        <w:t>Dădeți-vă jos.</w:t>
      </w:r>
      <w:r w:rsidRPr="0059636F">
        <w:rPr>
          <w:color w:val="000000" w:themeColor="text1"/>
          <w:lang w:val="ro-RO"/>
        </w:rPr>
        <w:t xml:space="preserve"> (Dați-vă jos.) </w:t>
      </w:r>
    </w:p>
    <w:p w:rsidR="00600762" w:rsidRPr="0059636F" w:rsidRDefault="00600762" w:rsidP="00877014">
      <w:pPr>
        <w:pStyle w:val="ListParagraph"/>
        <w:numPr>
          <w:ilvl w:val="0"/>
          <w:numId w:val="43"/>
        </w:numPr>
        <w:suppressAutoHyphens w:val="0"/>
        <w:spacing w:line="360" w:lineRule="auto"/>
        <w:contextualSpacing/>
        <w:rPr>
          <w:color w:val="000000" w:themeColor="text1"/>
          <w:lang w:val="ro-RO"/>
        </w:rPr>
      </w:pPr>
      <w:r w:rsidRPr="0059636F">
        <w:rPr>
          <w:strike/>
          <w:color w:val="000000" w:themeColor="text1"/>
          <w:lang w:val="ro-RO"/>
        </w:rPr>
        <w:t>Ve-ți simți pe pielea voastră.</w:t>
      </w:r>
      <w:r w:rsidRPr="0059636F">
        <w:rPr>
          <w:color w:val="000000" w:themeColor="text1"/>
          <w:lang w:val="ro-RO"/>
        </w:rPr>
        <w:t xml:space="preserve"> (scriem întotdeauna „veţi”, adică într-un cuvânt.)</w:t>
      </w:r>
    </w:p>
    <w:p w:rsidR="00600762" w:rsidRPr="0059636F" w:rsidRDefault="00600762" w:rsidP="00877014">
      <w:pPr>
        <w:pStyle w:val="ListParagraph"/>
        <w:numPr>
          <w:ilvl w:val="0"/>
          <w:numId w:val="43"/>
        </w:numPr>
        <w:suppressAutoHyphens w:val="0"/>
        <w:spacing w:line="360" w:lineRule="auto"/>
        <w:contextualSpacing/>
        <w:rPr>
          <w:color w:val="000000" w:themeColor="text1"/>
          <w:lang w:val="ro-RO"/>
        </w:rPr>
      </w:pPr>
      <w:r w:rsidRPr="0059636F">
        <w:rPr>
          <w:strike/>
          <w:color w:val="000000" w:themeColor="text1"/>
          <w:lang w:val="ro-RO"/>
        </w:rPr>
        <w:t>Să fi-ți iubite!</w:t>
      </w:r>
      <w:r w:rsidRPr="0059636F">
        <w:rPr>
          <w:color w:val="000000" w:themeColor="text1"/>
          <w:lang w:val="ro-RO"/>
        </w:rPr>
        <w:t xml:space="preserve"> (scriem întotdeauna „fiți”, adică într-un cuvânt.)</w:t>
      </w:r>
    </w:p>
    <w:p w:rsidR="00600762" w:rsidRPr="0059636F" w:rsidRDefault="00600762" w:rsidP="00877014">
      <w:pPr>
        <w:pStyle w:val="ListParagraph"/>
        <w:numPr>
          <w:ilvl w:val="0"/>
          <w:numId w:val="43"/>
        </w:numPr>
        <w:suppressAutoHyphens w:val="0"/>
        <w:spacing w:line="360" w:lineRule="auto"/>
        <w:contextualSpacing/>
        <w:rPr>
          <w:color w:val="000000" w:themeColor="text1"/>
          <w:lang w:val="ro-RO"/>
        </w:rPr>
      </w:pPr>
      <w:r w:rsidRPr="0059636F">
        <w:rPr>
          <w:strike/>
          <w:color w:val="000000" w:themeColor="text1"/>
          <w:lang w:val="ro-RO"/>
        </w:rPr>
        <w:t>Bine a-ți venit</w:t>
      </w:r>
      <w:r w:rsidRPr="0059636F">
        <w:rPr>
          <w:color w:val="000000" w:themeColor="text1"/>
          <w:lang w:val="ro-RO"/>
        </w:rPr>
        <w:t xml:space="preserve">! (ați, pentru că nu e </w:t>
      </w:r>
      <w:r w:rsidRPr="0059636F">
        <w:rPr>
          <w:i/>
          <w:color w:val="000000" w:themeColor="text1"/>
          <w:lang w:val="ro-RO"/>
        </w:rPr>
        <w:t>Bine a îți venit</w:t>
      </w:r>
      <w:r w:rsidRPr="0059636F">
        <w:rPr>
          <w:color w:val="000000" w:themeColor="text1"/>
          <w:lang w:val="ro-RO"/>
        </w:rPr>
        <w:t>.)</w:t>
      </w:r>
    </w:p>
    <w:p w:rsidR="00600762" w:rsidRPr="0059636F" w:rsidRDefault="00600762" w:rsidP="00877014">
      <w:pPr>
        <w:pStyle w:val="ListParagraph"/>
        <w:numPr>
          <w:ilvl w:val="0"/>
          <w:numId w:val="43"/>
        </w:numPr>
        <w:suppressAutoHyphens w:val="0"/>
        <w:spacing w:line="360" w:lineRule="auto"/>
        <w:contextualSpacing/>
        <w:rPr>
          <w:color w:val="000000" w:themeColor="text1"/>
          <w:lang w:val="ro-RO"/>
        </w:rPr>
      </w:pPr>
      <w:r w:rsidRPr="0059636F">
        <w:rPr>
          <w:strike/>
          <w:color w:val="000000" w:themeColor="text1"/>
          <w:lang w:val="ro-RO"/>
        </w:rPr>
        <w:t>Nu cere-ți imposibilul!</w:t>
      </w:r>
      <w:r w:rsidRPr="0059636F">
        <w:rPr>
          <w:color w:val="000000" w:themeColor="text1"/>
          <w:lang w:val="ro-RO"/>
        </w:rPr>
        <w:t xml:space="preserve"> (desinența verbelor este întotdeauna lipită de verb: voi cereți)</w:t>
      </w:r>
    </w:p>
    <w:p w:rsidR="00600762" w:rsidRPr="0059636F" w:rsidRDefault="00600762" w:rsidP="00877014">
      <w:pPr>
        <w:pStyle w:val="ListParagraph"/>
        <w:numPr>
          <w:ilvl w:val="0"/>
          <w:numId w:val="43"/>
        </w:numPr>
        <w:suppressAutoHyphens w:val="0"/>
        <w:spacing w:line="360" w:lineRule="auto"/>
        <w:contextualSpacing/>
        <w:rPr>
          <w:color w:val="000000" w:themeColor="text1"/>
          <w:lang w:val="ro-RO"/>
        </w:rPr>
      </w:pPr>
      <w:r w:rsidRPr="0059636F">
        <w:rPr>
          <w:strike/>
          <w:color w:val="000000" w:themeColor="text1"/>
          <w:lang w:val="ro-RO"/>
        </w:rPr>
        <w:t xml:space="preserve">Cere-ți drepturile! </w:t>
      </w:r>
      <w:r w:rsidRPr="0059636F">
        <w:rPr>
          <w:color w:val="000000" w:themeColor="text1"/>
          <w:lang w:val="ro-RO"/>
        </w:rPr>
        <w:t>(</w:t>
      </w:r>
      <w:r w:rsidRPr="0059636F">
        <w:rPr>
          <w:b/>
          <w:color w:val="000000" w:themeColor="text1"/>
          <w:lang w:val="ro-RO"/>
        </w:rPr>
        <w:t>-ți</w:t>
      </w:r>
      <w:r w:rsidRPr="0059636F">
        <w:rPr>
          <w:color w:val="000000" w:themeColor="text1"/>
          <w:lang w:val="ro-RO"/>
        </w:rPr>
        <w:t xml:space="preserve"> se scrie despărțit prin cratimă de un verb la imperativ când este forma prescurtată a pronumelui „îți”)</w:t>
      </w:r>
    </w:p>
    <w:p w:rsidR="00600762" w:rsidRPr="0059636F" w:rsidRDefault="00600762" w:rsidP="00877014">
      <w:pPr>
        <w:pStyle w:val="ListParagraph"/>
        <w:numPr>
          <w:ilvl w:val="0"/>
          <w:numId w:val="43"/>
        </w:numPr>
        <w:suppressAutoHyphens w:val="0"/>
        <w:spacing w:line="360" w:lineRule="auto"/>
        <w:contextualSpacing/>
        <w:rPr>
          <w:color w:val="000000" w:themeColor="text1"/>
          <w:lang w:val="ro-RO"/>
        </w:rPr>
      </w:pPr>
      <w:r w:rsidRPr="0059636F">
        <w:rPr>
          <w:strike/>
          <w:color w:val="000000" w:themeColor="text1"/>
          <w:lang w:val="ro-RO"/>
        </w:rPr>
        <w:t>S-au văzut doar odată în ultimii ani.</w:t>
      </w:r>
      <w:r w:rsidRPr="0059636F">
        <w:rPr>
          <w:color w:val="000000" w:themeColor="text1"/>
          <w:lang w:val="ro-RO"/>
        </w:rPr>
        <w:t xml:space="preserve"> (aici este vorba de un numeral+ un substantiv, nu adverbul „odată”) </w:t>
      </w:r>
    </w:p>
    <w:p w:rsidR="00600762" w:rsidRPr="0059636F" w:rsidRDefault="00600762" w:rsidP="00877014">
      <w:pPr>
        <w:pStyle w:val="ListParagraph"/>
        <w:numPr>
          <w:ilvl w:val="0"/>
          <w:numId w:val="43"/>
        </w:numPr>
        <w:suppressAutoHyphens w:val="0"/>
        <w:spacing w:line="360" w:lineRule="auto"/>
        <w:contextualSpacing/>
        <w:rPr>
          <w:color w:val="000000" w:themeColor="text1"/>
          <w:lang w:val="ro-RO"/>
        </w:rPr>
      </w:pPr>
      <w:r w:rsidRPr="0059636F">
        <w:rPr>
          <w:strike/>
          <w:color w:val="000000" w:themeColor="text1"/>
          <w:lang w:val="ro-RO"/>
        </w:rPr>
        <w:t>Nu se merită să faci asta</w:t>
      </w:r>
      <w:r w:rsidRPr="0059636F">
        <w:rPr>
          <w:color w:val="000000" w:themeColor="text1"/>
          <w:lang w:val="ro-RO"/>
        </w:rPr>
        <w:t>. (atenție la folosirea defectuoasă a reflexivului: Nu merită să faci asta.)</w:t>
      </w:r>
    </w:p>
    <w:p w:rsidR="00600762" w:rsidRPr="0059636F" w:rsidRDefault="00600762" w:rsidP="00877014">
      <w:pPr>
        <w:pStyle w:val="ListParagraph"/>
        <w:numPr>
          <w:ilvl w:val="0"/>
          <w:numId w:val="43"/>
        </w:numPr>
        <w:suppressAutoHyphens w:val="0"/>
        <w:spacing w:line="360" w:lineRule="auto"/>
        <w:contextualSpacing/>
        <w:rPr>
          <w:color w:val="000000" w:themeColor="text1"/>
          <w:lang w:val="ro-RO"/>
        </w:rPr>
      </w:pPr>
      <w:r w:rsidRPr="0059636F">
        <w:rPr>
          <w:strike/>
          <w:color w:val="000000" w:themeColor="text1"/>
          <w:lang w:val="ro-RO"/>
        </w:rPr>
        <w:t xml:space="preserve">Numai știu cum să-ți explic. </w:t>
      </w:r>
      <w:r w:rsidRPr="0059636F">
        <w:rPr>
          <w:color w:val="000000" w:themeColor="text1"/>
          <w:lang w:val="ro-RO"/>
        </w:rPr>
        <w:t xml:space="preserve">(Nu mai știu cum să-ți explic). </w:t>
      </w:r>
    </w:p>
    <w:p w:rsidR="00600762" w:rsidRPr="0059636F" w:rsidRDefault="00600762" w:rsidP="00877014">
      <w:pPr>
        <w:pStyle w:val="ListParagraph"/>
        <w:numPr>
          <w:ilvl w:val="0"/>
          <w:numId w:val="43"/>
        </w:numPr>
        <w:suppressAutoHyphens w:val="0"/>
        <w:spacing w:line="360" w:lineRule="auto"/>
        <w:contextualSpacing/>
        <w:rPr>
          <w:color w:val="000000" w:themeColor="text1"/>
          <w:lang w:val="ro-RO"/>
        </w:rPr>
      </w:pPr>
      <w:r w:rsidRPr="0059636F">
        <w:rPr>
          <w:strike/>
          <w:color w:val="000000" w:themeColor="text1"/>
          <w:lang w:val="ro-RO"/>
        </w:rPr>
        <w:t>S-a strâns o grămadă de vase.</w:t>
      </w:r>
      <w:r w:rsidRPr="0059636F">
        <w:rPr>
          <w:color w:val="000000" w:themeColor="text1"/>
          <w:lang w:val="ro-RO"/>
        </w:rPr>
        <w:t xml:space="preserve"> (acordul după înțeles: S-au strâns o grămadă de vase.)</w:t>
      </w:r>
    </w:p>
    <w:p w:rsidR="00600762" w:rsidRPr="0059636F" w:rsidRDefault="00600762" w:rsidP="00877014">
      <w:pPr>
        <w:pStyle w:val="ListParagraph"/>
        <w:numPr>
          <w:ilvl w:val="0"/>
          <w:numId w:val="43"/>
        </w:numPr>
        <w:suppressAutoHyphens w:val="0"/>
        <w:spacing w:line="360" w:lineRule="auto"/>
        <w:contextualSpacing/>
        <w:rPr>
          <w:color w:val="000000" w:themeColor="text1"/>
          <w:lang w:val="ro-RO"/>
        </w:rPr>
      </w:pPr>
      <w:r w:rsidRPr="0059636F">
        <w:rPr>
          <w:color w:val="000000" w:themeColor="text1"/>
          <w:lang w:val="ro-RO"/>
        </w:rPr>
        <w:t>„Mi-ar plăcea” şi nu „Mi-ar place”. Aceeaşi regulă se aplică şi la alte verbe de conjugarea a II-a, adică verbele care se termină în ea (a părea, a tăcea).</w:t>
      </w:r>
    </w:p>
    <w:p w:rsidR="00600762" w:rsidRPr="0059636F" w:rsidRDefault="00600762" w:rsidP="00600762">
      <w:pPr>
        <w:spacing w:line="360" w:lineRule="auto"/>
        <w:jc w:val="both"/>
        <w:rPr>
          <w:color w:val="000000" w:themeColor="text1"/>
          <w:lang w:val="ro-RO"/>
        </w:rPr>
      </w:pPr>
      <w:r>
        <w:rPr>
          <w:color w:val="000000" w:themeColor="text1"/>
          <w:lang w:val="ro-RO"/>
        </w:rPr>
        <w:tab/>
      </w:r>
      <w:r w:rsidRPr="0059636F">
        <w:rPr>
          <w:color w:val="000000" w:themeColor="text1"/>
          <w:lang w:val="ro-RO"/>
        </w:rPr>
        <w:t xml:space="preserve">Multe dintre aceste greșeli au ajuns să fie atât de frecvente încât au șansa de a deveni „normă”. Autocorecția poate încetini ritmul accelerat cu care se răspândesc formele incorecte, deși limba vorbită are o tendință naturală spre simplificare. Exemplu stau așa numitele arhaisme gramaticale, cum ar fi „ajutoriu”, „seminariu”, „greșale”, ale căror forme s-au modificat, impunându-se variante mai simple. La fel, cuvântul „servici" probabil că va fi adoptat în detrimentul formei corecte „serviciu”. </w:t>
      </w:r>
    </w:p>
    <w:p w:rsidR="00600762" w:rsidRPr="0059636F" w:rsidRDefault="00600762" w:rsidP="00600762">
      <w:pPr>
        <w:spacing w:line="360" w:lineRule="auto"/>
        <w:jc w:val="both"/>
        <w:rPr>
          <w:color w:val="000000" w:themeColor="text1"/>
          <w:lang w:val="ro-RO"/>
        </w:rPr>
      </w:pPr>
      <w:r w:rsidRPr="0059636F">
        <w:rPr>
          <w:color w:val="000000" w:themeColor="text1"/>
          <w:lang w:val="ro-RO"/>
        </w:rPr>
        <w:t xml:space="preserve">Nu este plăcut, însă, ca forme regretabile precum folosirea greșită a adverbului „decât” să ajungă normă. </w:t>
      </w:r>
    </w:p>
    <w:p w:rsidR="00600762" w:rsidRPr="0059636F" w:rsidRDefault="00600762" w:rsidP="00600762">
      <w:pPr>
        <w:spacing w:line="360" w:lineRule="auto"/>
        <w:jc w:val="both"/>
        <w:rPr>
          <w:color w:val="000000" w:themeColor="text1"/>
          <w:lang w:val="ro-RO"/>
        </w:rPr>
      </w:pPr>
    </w:p>
    <w:p w:rsidR="00600762" w:rsidRDefault="00600762" w:rsidP="00600762">
      <w:pPr>
        <w:spacing w:line="360" w:lineRule="auto"/>
        <w:jc w:val="both"/>
        <w:rPr>
          <w:color w:val="000000" w:themeColor="text1"/>
          <w:lang w:val="ro-RO"/>
        </w:rPr>
        <w:sectPr w:rsidR="00600762" w:rsidSect="007D0AAB">
          <w:headerReference w:type="even" r:id="rId16"/>
          <w:pgSz w:w="11906" w:h="16838"/>
          <w:pgMar w:top="1417" w:right="1417" w:bottom="1417" w:left="1417" w:header="708" w:footer="708" w:gutter="0"/>
          <w:cols w:space="708"/>
          <w:titlePg/>
          <w:docGrid w:linePitch="360"/>
        </w:sectPr>
      </w:pPr>
    </w:p>
    <w:p w:rsidR="00600762" w:rsidRPr="00CD64E7" w:rsidRDefault="00600762" w:rsidP="00767CC5">
      <w:pPr>
        <w:pStyle w:val="Heading1"/>
      </w:pPr>
      <w:bookmarkStart w:id="66" w:name="_Toc469658340"/>
      <w:r w:rsidRPr="00CD64E7">
        <w:lastRenderedPageBreak/>
        <w:t>Reguli, recomandări și standarde privitoare la redactarea lucrării de licență/disertație</w:t>
      </w:r>
      <w:bookmarkEnd w:id="66"/>
    </w:p>
    <w:p w:rsidR="00600762" w:rsidRDefault="00600762" w:rsidP="00600762">
      <w:pPr>
        <w:pStyle w:val="NormalWeb"/>
        <w:spacing w:before="0" w:beforeAutospacing="0" w:after="0" w:afterAutospacing="0" w:line="360" w:lineRule="auto"/>
        <w:rPr>
          <w:b/>
          <w:bCs/>
          <w:szCs w:val="48"/>
          <w:lang w:val="ro-RO"/>
        </w:rPr>
      </w:pPr>
    </w:p>
    <w:p w:rsidR="00600762" w:rsidRDefault="00600762" w:rsidP="00600762">
      <w:pPr>
        <w:pStyle w:val="NormalWeb"/>
        <w:spacing w:before="0" w:beforeAutospacing="0" w:after="0" w:afterAutospacing="0" w:line="360" w:lineRule="auto"/>
        <w:rPr>
          <w:b/>
          <w:bCs/>
          <w:szCs w:val="48"/>
          <w:lang w:val="ro-RO"/>
        </w:rPr>
      </w:pPr>
    </w:p>
    <w:p w:rsidR="00600762" w:rsidRPr="00CD64E7" w:rsidRDefault="00600762" w:rsidP="00600762">
      <w:pPr>
        <w:pStyle w:val="NormalWeb"/>
        <w:spacing w:before="0" w:beforeAutospacing="0" w:after="0" w:afterAutospacing="0" w:line="360" w:lineRule="auto"/>
        <w:rPr>
          <w:b/>
          <w:bCs/>
          <w:szCs w:val="48"/>
          <w:lang w:val="ro-RO"/>
        </w:rPr>
      </w:pPr>
    </w:p>
    <w:p w:rsidR="00600762" w:rsidRPr="00CD64E7" w:rsidRDefault="00600762" w:rsidP="00600762">
      <w:pPr>
        <w:pStyle w:val="NormalWeb"/>
        <w:spacing w:before="0" w:beforeAutospacing="0" w:after="0" w:afterAutospacing="0" w:line="360" w:lineRule="auto"/>
        <w:rPr>
          <w:b/>
          <w:bCs/>
          <w:szCs w:val="48"/>
          <w:lang w:val="ro-RO"/>
        </w:rPr>
      </w:pPr>
    </w:p>
    <w:p w:rsidR="00600762" w:rsidRPr="007B391D" w:rsidRDefault="00600762" w:rsidP="00767CC5">
      <w:pPr>
        <w:pStyle w:val="Heading2"/>
        <w:rPr>
          <w:lang w:val="ro-RO"/>
        </w:rPr>
      </w:pPr>
      <w:bookmarkStart w:id="67" w:name="_Toc469658341"/>
      <w:r w:rsidRPr="007B391D">
        <w:rPr>
          <w:lang w:val="ro-RO"/>
        </w:rPr>
        <w:t>Standarde privind structura lucrării de licență/disertație</w:t>
      </w:r>
      <w:bookmarkEnd w:id="67"/>
    </w:p>
    <w:p w:rsidR="00600762" w:rsidRPr="007B391D" w:rsidRDefault="00600762" w:rsidP="00600762">
      <w:pPr>
        <w:pStyle w:val="BodyText2"/>
        <w:spacing w:line="360" w:lineRule="auto"/>
        <w:rPr>
          <w:rFonts w:ascii="Times New Roman" w:hAnsi="Times New Roman"/>
          <w:lang w:val="ro-RO"/>
        </w:rPr>
      </w:pPr>
    </w:p>
    <w:p w:rsidR="00600762" w:rsidRPr="007B391D" w:rsidRDefault="00600762" w:rsidP="00001F86">
      <w:pPr>
        <w:pStyle w:val="ListParagraph"/>
        <w:spacing w:after="120" w:line="360" w:lineRule="auto"/>
        <w:ind w:left="0" w:firstLine="708"/>
        <w:rPr>
          <w:lang w:val="ro-RO"/>
        </w:rPr>
      </w:pPr>
      <w:r w:rsidRPr="007B391D">
        <w:rPr>
          <w:i/>
          <w:iCs/>
          <w:lang w:val="ro-RO"/>
        </w:rPr>
        <w:t>Coperta</w:t>
      </w:r>
      <w:r w:rsidRPr="007B391D">
        <w:rPr>
          <w:lang w:val="ro-RO"/>
        </w:rPr>
        <w:t xml:space="preserve"> şi </w:t>
      </w:r>
      <w:r w:rsidRPr="007B391D">
        <w:rPr>
          <w:i/>
          <w:iCs/>
          <w:lang w:val="ro-RO"/>
        </w:rPr>
        <w:t>Pagina de titlu</w:t>
      </w:r>
      <w:r w:rsidRPr="007B391D">
        <w:rPr>
          <w:lang w:val="ro-RO"/>
        </w:rPr>
        <w:t xml:space="preserve"> – informaţiile care trebuie să apară pe coperta și pagina de titlu a lucrării de licenţă și tiparul acestora sunt prezentate în Anexele 1 și 2 ale prezentului Ghid.</w:t>
      </w:r>
    </w:p>
    <w:p w:rsidR="00600762" w:rsidRPr="007B391D" w:rsidRDefault="00600762" w:rsidP="00001F86">
      <w:pPr>
        <w:pStyle w:val="ListParagraph"/>
        <w:spacing w:line="360" w:lineRule="auto"/>
        <w:ind w:left="0" w:firstLine="708"/>
        <w:rPr>
          <w:lang w:val="ro-RO"/>
        </w:rPr>
      </w:pPr>
      <w:r w:rsidRPr="007B391D">
        <w:rPr>
          <w:i/>
          <w:iCs/>
          <w:lang w:val="ro-RO"/>
        </w:rPr>
        <w:t>Declaraţie standard</w:t>
      </w:r>
      <w:r w:rsidRPr="007B391D">
        <w:rPr>
          <w:lang w:val="ro-RO"/>
        </w:rPr>
        <w:t xml:space="preserve"> – lucrarea de licenţă va conţine o declaraţie pe propria răspundere a absolventului, datată şi </w:t>
      </w:r>
      <w:r w:rsidRPr="007B391D">
        <w:rPr>
          <w:bCs/>
          <w:i/>
          <w:lang w:val="ro-RO"/>
        </w:rPr>
        <w:t>semnată olograf</w:t>
      </w:r>
      <w:r w:rsidRPr="007B391D">
        <w:rPr>
          <w:lang w:val="ro-RO"/>
        </w:rPr>
        <w:t>, din care să rezulte că lucrarea îi aparţine, nu a mai fost niciodată prezentată şi nu este plagiată. Coordonatorul poate refuza acordul intrării lucrării în examenul de licenţă în cazul în care constată că lucrarea conţine elemente plagiate. Comisia va respinge, indiferent de momentul descoperirii, lucrările care conţin elemente plagiate. Plagiatul înseamnă preluarea integrală sau parţială a unor texte, date sau idei fără referinţe corespunzătoare la autorii acestora. Pentru detalii privind definirea plagiatului şi regulile de evitare ale acestuia consultați capitolul corsepunzător din Ghid. Menționăm, de asemenea, două surse importante de documentare cu privire la plagiat și evitarea acestuia disponibile on-line la adresele:</w:t>
      </w:r>
    </w:p>
    <w:p w:rsidR="00600762" w:rsidRPr="007B391D" w:rsidRDefault="00B71929" w:rsidP="00600762">
      <w:pPr>
        <w:pStyle w:val="ListParagraph"/>
        <w:spacing w:line="360" w:lineRule="auto"/>
        <w:ind w:left="0"/>
        <w:rPr>
          <w:lang w:val="ro-RO"/>
        </w:rPr>
      </w:pPr>
      <w:hyperlink r:id="rId17" w:history="1">
        <w:r w:rsidR="00600762" w:rsidRPr="007B391D">
          <w:rPr>
            <w:rStyle w:val="Hyperlink"/>
            <w:color w:val="1F497D"/>
            <w:lang w:val="ro-RO"/>
          </w:rPr>
          <w:t>http://oxforddictionaries.com/definition/english/plagiarism</w:t>
        </w:r>
      </w:hyperlink>
      <w:r w:rsidR="00600762" w:rsidRPr="007B391D">
        <w:rPr>
          <w:color w:val="1F497D"/>
          <w:lang w:val="ro-RO"/>
        </w:rPr>
        <w:t xml:space="preserve"> </w:t>
      </w:r>
      <w:hyperlink r:id="rId18" w:history="1">
        <w:r w:rsidR="00600762" w:rsidRPr="007B391D">
          <w:rPr>
            <w:rStyle w:val="Hyperlink"/>
            <w:color w:val="1F497D"/>
            <w:lang w:val="ro-RO"/>
          </w:rPr>
          <w:t>http://www.princeton.edu/writing/university/resources/WPAPlagiarism.pdf</w:t>
        </w:r>
      </w:hyperlink>
    </w:p>
    <w:p w:rsidR="00600762" w:rsidRPr="007B391D" w:rsidRDefault="00600762" w:rsidP="00001F86">
      <w:pPr>
        <w:pStyle w:val="ListParagraph"/>
        <w:spacing w:before="120" w:line="360" w:lineRule="auto"/>
        <w:ind w:left="0" w:firstLine="708"/>
        <w:rPr>
          <w:lang w:val="ro-RO"/>
        </w:rPr>
      </w:pPr>
      <w:r w:rsidRPr="007B391D">
        <w:rPr>
          <w:i/>
          <w:iCs/>
          <w:lang w:val="ro-RO"/>
        </w:rPr>
        <w:t>Cuprins</w:t>
      </w:r>
      <w:r w:rsidRPr="007B391D">
        <w:rPr>
          <w:lang w:val="ro-RO"/>
        </w:rPr>
        <w:t xml:space="preserve"> – lucrarea de licenţă va avea un cuprins care să conţină cel puţin titlurile tuturor capitolelor și subcapitolelor însoţite de numărul paginii la care începe fiecare dintre acestea.</w:t>
      </w:r>
    </w:p>
    <w:p w:rsidR="00600762" w:rsidRPr="007B391D" w:rsidRDefault="00600762" w:rsidP="00001F86">
      <w:pPr>
        <w:pStyle w:val="ListParagraph"/>
        <w:spacing w:before="120" w:line="360" w:lineRule="auto"/>
        <w:ind w:left="0" w:firstLine="708"/>
        <w:rPr>
          <w:lang w:val="ro-RO"/>
        </w:rPr>
      </w:pPr>
      <w:r w:rsidRPr="007B391D">
        <w:rPr>
          <w:i/>
          <w:iCs/>
          <w:lang w:val="ro-RO"/>
        </w:rPr>
        <w:t>Lista figurilor şi lista tabelelor</w:t>
      </w:r>
      <w:r w:rsidRPr="007B391D">
        <w:rPr>
          <w:lang w:val="ro-RO"/>
        </w:rPr>
        <w:t xml:space="preserve"> – în cazul în care lucrarea de licenţă conţine figuri (imagini, grafice) şi/sau tabele, acestea vor fi prezentate, imediat după cuprins, sub forma unor liste (separat pentru figuri şi tabele) care conţin numele fiecărui element şi numărul paginii la care se află acesta.</w:t>
      </w:r>
    </w:p>
    <w:p w:rsidR="00600762" w:rsidRPr="007B391D" w:rsidRDefault="00600762" w:rsidP="00001F86">
      <w:pPr>
        <w:pStyle w:val="ListParagraph"/>
        <w:spacing w:before="120" w:line="360" w:lineRule="auto"/>
        <w:ind w:left="0" w:firstLine="708"/>
        <w:rPr>
          <w:lang w:val="ro-RO"/>
        </w:rPr>
      </w:pPr>
      <w:r w:rsidRPr="007B391D">
        <w:rPr>
          <w:i/>
          <w:iCs/>
          <w:lang w:val="ro-RO"/>
        </w:rPr>
        <w:lastRenderedPageBreak/>
        <w:t>Introducere</w:t>
      </w:r>
      <w:r w:rsidRPr="007B391D">
        <w:rPr>
          <w:lang w:val="ro-RO"/>
        </w:rPr>
        <w:t xml:space="preserve"> – aceasta va conţine motivaţia alegerii temei, gradul de noutate al temei, obiectivele generale ale lucrării, metodologia folosită, un rezumat pe capitole al lucrării, precum şi limitele/neajunsurile lucrării (confidenţialitatea datelor, rată mică de răspuns la chestionare/interviuri, lipsa accesului la unele surse bibliografice de referinţă etc.). De asemenea, introducerea trebuie să precizeze care este relevanţa lucrării, precum şi originalitatea acesteia. </w:t>
      </w:r>
    </w:p>
    <w:p w:rsidR="00600762" w:rsidRPr="007B391D" w:rsidRDefault="00600762" w:rsidP="00600762">
      <w:pPr>
        <w:pStyle w:val="ListParagraph"/>
        <w:spacing w:line="360" w:lineRule="auto"/>
        <w:ind w:left="0" w:firstLine="720"/>
        <w:rPr>
          <w:lang w:val="ro-RO"/>
        </w:rPr>
      </w:pPr>
      <w:r w:rsidRPr="007B391D">
        <w:rPr>
          <w:lang w:val="ro-RO"/>
        </w:rPr>
        <w:t xml:space="preserve">Tot în introducere, autorul trebuie să ofere detalii despre metodologia folosită, cu detalierea instrumentelor sau metodelor de cercetare. Totodată, trebuie prezentate ipotezele (dacă e vorba de o lucrare care foloseşte metode cantitative) și structura argumentelor dezvoltate. Tot în acest punct trebuie descrise sau precizate întrebările de cercetare care să susţină obiectivele cercetării. Atragem atenţia asupra formulei obiectivelor şi a întrebărilor de cercetare: dacă primele pot fi exprimate într-o manieră generală, întrebările de cercetare trebuie să fie precise şi să delimiteze un domeniu îngust. </w:t>
      </w:r>
    </w:p>
    <w:p w:rsidR="00600762" w:rsidRPr="007B391D" w:rsidRDefault="00600762" w:rsidP="00600762">
      <w:pPr>
        <w:pStyle w:val="ListParagraph"/>
        <w:spacing w:line="360" w:lineRule="auto"/>
        <w:ind w:left="0"/>
        <w:rPr>
          <w:lang w:val="ro-RO"/>
        </w:rPr>
      </w:pPr>
      <w:r w:rsidRPr="007B391D">
        <w:rPr>
          <w:lang w:val="ro-RO"/>
        </w:rPr>
        <w:t xml:space="preserve">Ca regulă generală, sugerăm ca introducerea să ocupe 5-10% din textul integral al lucrării. </w:t>
      </w:r>
    </w:p>
    <w:p w:rsidR="00600762" w:rsidRPr="007B391D" w:rsidRDefault="00600762" w:rsidP="00001F86">
      <w:pPr>
        <w:pStyle w:val="ListParagraph"/>
        <w:spacing w:before="120" w:line="360" w:lineRule="auto"/>
        <w:ind w:left="0" w:firstLine="708"/>
        <w:rPr>
          <w:lang w:val="ro-RO"/>
        </w:rPr>
      </w:pPr>
      <w:r w:rsidRPr="007B391D">
        <w:rPr>
          <w:i/>
          <w:iCs/>
          <w:lang w:val="ro-RO"/>
        </w:rPr>
        <w:t>Corpul</w:t>
      </w:r>
      <w:r w:rsidRPr="007B391D">
        <w:rPr>
          <w:iCs/>
          <w:lang w:val="ro-RO"/>
        </w:rPr>
        <w:t xml:space="preserve"> </w:t>
      </w:r>
      <w:r w:rsidRPr="007B391D">
        <w:rPr>
          <w:lang w:val="ro-RO"/>
        </w:rPr>
        <w:t xml:space="preserve">– lucrarea de licenţă va conţine între 3 şi 6 capitole, numerotate crescător, fiecare putând avea (dacă vă ajută) o scurtă introducere, iar în partea finală, o secţiune de </w:t>
      </w:r>
      <w:r w:rsidRPr="007B391D">
        <w:rPr>
          <w:bCs/>
          <w:lang w:val="ro-RO"/>
        </w:rPr>
        <w:t>concluzii</w:t>
      </w:r>
      <w:r w:rsidRPr="007B391D">
        <w:rPr>
          <w:lang w:val="ro-RO"/>
        </w:rPr>
        <w:t>, care să sintetizeze informaţiile şi/sau rezultatele prezentate în cadrul acelui capitol.</w:t>
      </w:r>
    </w:p>
    <w:p w:rsidR="00600762" w:rsidRPr="007B391D" w:rsidRDefault="00600762" w:rsidP="00600762">
      <w:pPr>
        <w:pStyle w:val="ListParagraph"/>
        <w:spacing w:line="360" w:lineRule="auto"/>
        <w:ind w:left="0"/>
        <w:rPr>
          <w:lang w:val="ro-RO"/>
        </w:rPr>
      </w:pPr>
      <w:r w:rsidRPr="007B391D">
        <w:rPr>
          <w:lang w:val="ro-RO"/>
        </w:rPr>
        <w:t>Capitolele trebuie astfel propuse încât să acopere cele două axe fundamentale ale unei lucrări de licenţă/disertaţie: partea teoretică şi studiul de caz/aplicația.</w:t>
      </w:r>
    </w:p>
    <w:p w:rsidR="00600762" w:rsidRPr="007B391D" w:rsidRDefault="00600762" w:rsidP="00600762">
      <w:pPr>
        <w:pStyle w:val="ListParagraph"/>
        <w:spacing w:line="360" w:lineRule="auto"/>
        <w:ind w:left="0"/>
        <w:rPr>
          <w:lang w:val="ro-RO"/>
        </w:rPr>
      </w:pPr>
      <w:r w:rsidRPr="007B391D">
        <w:rPr>
          <w:lang w:val="ro-RO"/>
        </w:rPr>
        <w:t>Partea teoretică (întinsă pe parcursul unuia sau mai multe capitole, de regulă</w:t>
      </w:r>
      <w:r w:rsidR="006E2D31">
        <w:rPr>
          <w:lang w:val="ro-RO"/>
        </w:rPr>
        <w:t xml:space="preserve">, </w:t>
      </w:r>
      <w:r w:rsidRPr="007B391D">
        <w:rPr>
          <w:lang w:val="ro-RO"/>
        </w:rPr>
        <w:t xml:space="preserve">unul singur) trebuie să conțină în mod obligatoriu o incursiune prin literatura de specialitate aferentă temei abordate. Pentru a emite opinii despre o </w:t>
      </w:r>
      <w:r w:rsidR="006E2D31" w:rsidRPr="007B391D">
        <w:rPr>
          <w:lang w:val="ro-RO"/>
        </w:rPr>
        <w:t xml:space="preserve">anume </w:t>
      </w:r>
      <w:r w:rsidRPr="007B391D">
        <w:rPr>
          <w:lang w:val="ro-RO"/>
        </w:rPr>
        <w:t>tem</w:t>
      </w:r>
      <w:r w:rsidR="006E2D31">
        <w:rPr>
          <w:lang w:val="ro-RO"/>
        </w:rPr>
        <w:t>ă</w:t>
      </w:r>
      <w:r w:rsidRPr="007B391D">
        <w:rPr>
          <w:lang w:val="ro-RO"/>
        </w:rPr>
        <w:t xml:space="preserve">, este necesară parcurgerea, măcar parțială, a textelor publicate anterior în domeniul de cercetare vizat, precum şi identificarea, dacă este cazul, a principalelor teorii/curente de gândire. </w:t>
      </w:r>
    </w:p>
    <w:p w:rsidR="00600762" w:rsidRPr="007B391D" w:rsidRDefault="00600762" w:rsidP="00D43988">
      <w:pPr>
        <w:pStyle w:val="ListParagraph"/>
        <w:spacing w:line="360" w:lineRule="auto"/>
        <w:ind w:left="0" w:firstLine="708"/>
        <w:rPr>
          <w:lang w:val="ro-RO"/>
        </w:rPr>
      </w:pPr>
      <w:r w:rsidRPr="007B391D">
        <w:rPr>
          <w:lang w:val="ro-RO"/>
        </w:rPr>
        <w:t xml:space="preserve">În capitolele de cercetare sau analiză propriu-zise trebuie evitat stilul eminamente descriptiv. O lucrare de licenţă sau de disertaţie reprezintă punctul de vedere propriu al autorului, astfel că trebuie evitate preluările sau parafrazările. Nu în ultimul rând, trebuie avută în vedere originalitatea lucrării: chiar dacă textul aduce puţine elemente noi, acestea trebuie evidenţiate şi prezentate cu prioritate.  </w:t>
      </w:r>
    </w:p>
    <w:p w:rsidR="00600762" w:rsidRPr="007B391D" w:rsidRDefault="00600762" w:rsidP="00001F86">
      <w:pPr>
        <w:pStyle w:val="ListParagraph"/>
        <w:spacing w:line="360" w:lineRule="auto"/>
        <w:ind w:left="0" w:firstLine="708"/>
        <w:rPr>
          <w:lang w:val="ro-RO"/>
        </w:rPr>
      </w:pPr>
      <w:r w:rsidRPr="007B391D">
        <w:rPr>
          <w:lang w:val="ro-RO"/>
        </w:rPr>
        <w:t>Ultimele capitole conțin analiza unui studiu de caz sau prelucrarea unor date obținute prin cercetare, în cazul în care lucrarea operează cu date. Indiferent de formula de cercetare, autorul va pune în evidenţă ce anume aduce nou lucrarea faţă de studiile deja cunoscute.</w:t>
      </w:r>
    </w:p>
    <w:p w:rsidR="00600762" w:rsidRDefault="00600762" w:rsidP="004B774A">
      <w:pPr>
        <w:pStyle w:val="ListParagraph"/>
        <w:spacing w:before="120" w:line="360" w:lineRule="auto"/>
        <w:ind w:left="0" w:firstLine="706"/>
        <w:rPr>
          <w:lang w:val="ro-RO"/>
        </w:rPr>
      </w:pPr>
      <w:r w:rsidRPr="007B391D">
        <w:rPr>
          <w:i/>
          <w:iCs/>
          <w:lang w:val="ro-RO"/>
        </w:rPr>
        <w:lastRenderedPageBreak/>
        <w:t>Concluziile lucrării</w:t>
      </w:r>
      <w:r w:rsidRPr="007B391D">
        <w:rPr>
          <w:lang w:val="ro-RO"/>
        </w:rPr>
        <w:t xml:space="preserve"> – în această parte a lucrării de licenţă se regăsesc cele mai importante aserțiuni din lucrare, opinia calificată privind rezultatele obţinute în lucrare, semnificația acestora precum şi potenţiale direcţii viitoare de cercetare legate de tema abordată. </w:t>
      </w:r>
    </w:p>
    <w:p w:rsidR="00600762" w:rsidRPr="007B391D" w:rsidRDefault="00600762" w:rsidP="004B774A">
      <w:pPr>
        <w:pStyle w:val="ListParagraph"/>
        <w:spacing w:before="120" w:line="360" w:lineRule="auto"/>
        <w:ind w:left="0" w:firstLine="706"/>
        <w:rPr>
          <w:lang w:val="ro-RO"/>
        </w:rPr>
      </w:pPr>
      <w:r w:rsidRPr="007B391D">
        <w:rPr>
          <w:i/>
          <w:iCs/>
          <w:lang w:val="ro-RO"/>
        </w:rPr>
        <w:t>Bibliografi</w:t>
      </w:r>
      <w:r>
        <w:rPr>
          <w:i/>
          <w:iCs/>
          <w:lang w:val="ro-RO"/>
        </w:rPr>
        <w:t>a</w:t>
      </w:r>
      <w:r w:rsidRPr="007B391D">
        <w:rPr>
          <w:lang w:val="ro-RO"/>
        </w:rPr>
        <w:t xml:space="preserve"> – aceasta este ultima parte a lucrării şi va conţine lista tuturor surselor de informaţie utilizate de către absolvent pentru redactarea lucrării de licenţă. </w:t>
      </w:r>
      <w:r w:rsidR="004B774A">
        <w:rPr>
          <w:lang w:val="ro-RO"/>
        </w:rPr>
        <w:t xml:space="preserve">Bibliografia trebuie defalcată pe secțiuni, în funcție de statutul surselor consultate (surse primare, surse secundare, cărți, articole, rapoarte/studii etc.) </w:t>
      </w:r>
      <w:r w:rsidRPr="007B391D">
        <w:rPr>
          <w:lang w:val="ro-RO"/>
        </w:rPr>
        <w:t>De preferinţă ar trebui să conţină mai mult de 20 de titluri care, bineînţeles, trebuie să se regăsească citate pe parcursul lucrării.</w:t>
      </w:r>
    </w:p>
    <w:p w:rsidR="00600762" w:rsidRDefault="00600762" w:rsidP="00001F86">
      <w:pPr>
        <w:pStyle w:val="ListParagraph"/>
        <w:spacing w:before="120" w:line="360" w:lineRule="auto"/>
        <w:ind w:left="0" w:firstLine="708"/>
        <w:rPr>
          <w:lang w:val="ro-RO"/>
        </w:rPr>
      </w:pPr>
      <w:r w:rsidRPr="007B391D">
        <w:rPr>
          <w:i/>
          <w:iCs/>
          <w:lang w:val="ro-RO"/>
        </w:rPr>
        <w:t>Anexe</w:t>
      </w:r>
      <w:r w:rsidRPr="007B391D">
        <w:rPr>
          <w:lang w:val="ro-RO"/>
        </w:rPr>
        <w:t xml:space="preserve"> (dacă este cazul) – acestea apar într-o secţiune separată, care nu se numerotează. Fiecare anexă se va menţiona cel puţin o dată în textul lucrării. Anexele se numerotează crescător (Anexa 1, Anexa 2 etc.). Paginile care constituie Anexele nu se numerotează, deoarece ele nu reprezintă produsul efortului intelectual al autorului, ci doar suport pentru documentare.</w:t>
      </w:r>
    </w:p>
    <w:p w:rsidR="00064ADB" w:rsidRPr="007B391D" w:rsidRDefault="00064ADB" w:rsidP="00001F86">
      <w:pPr>
        <w:pStyle w:val="ListParagraph"/>
        <w:spacing w:before="120" w:line="360" w:lineRule="auto"/>
        <w:ind w:left="0" w:firstLine="708"/>
        <w:rPr>
          <w:b/>
          <w:lang w:val="ro-RO"/>
        </w:rPr>
      </w:pPr>
    </w:p>
    <w:tbl>
      <w:tblPr>
        <w:tblStyle w:val="TableGrid"/>
        <w:tblpPr w:leftFromText="180" w:rightFromText="180" w:vertAnchor="text" w:horzAnchor="margin" w:tblpY="102"/>
        <w:tblW w:w="0" w:type="auto"/>
        <w:tblLook w:val="04A0"/>
      </w:tblPr>
      <w:tblGrid>
        <w:gridCol w:w="9288"/>
      </w:tblGrid>
      <w:tr w:rsidR="004B774A" w:rsidTr="004B774A">
        <w:tc>
          <w:tcPr>
            <w:tcW w:w="9288" w:type="dxa"/>
          </w:tcPr>
          <w:p w:rsidR="004B774A" w:rsidRPr="004B774A" w:rsidRDefault="004B774A" w:rsidP="004B774A">
            <w:pPr>
              <w:pStyle w:val="BodyText2"/>
              <w:spacing w:line="360" w:lineRule="auto"/>
              <w:rPr>
                <w:rFonts w:ascii="Times New Roman" w:hAnsi="Times New Roman"/>
                <w:lang w:val="ro-RO"/>
              </w:rPr>
            </w:pPr>
            <w:r w:rsidRPr="00E403F3">
              <w:rPr>
                <w:rFonts w:ascii="Times New Roman" w:hAnsi="Times New Roman"/>
                <w:i/>
                <w:lang w:val="ro-RO"/>
              </w:rPr>
              <w:t>Nota bene</w:t>
            </w:r>
            <w:r w:rsidR="00835EF6">
              <w:rPr>
                <w:rFonts w:ascii="Times New Roman" w:hAnsi="Times New Roman"/>
                <w:i/>
                <w:lang w:val="ro-RO"/>
              </w:rPr>
              <w:t>:</w:t>
            </w:r>
          </w:p>
          <w:p w:rsidR="004B774A" w:rsidRDefault="004B774A" w:rsidP="004B774A">
            <w:pPr>
              <w:pStyle w:val="BodyText2"/>
              <w:numPr>
                <w:ilvl w:val="0"/>
                <w:numId w:val="61"/>
              </w:numPr>
              <w:spacing w:line="360" w:lineRule="auto"/>
              <w:rPr>
                <w:rFonts w:ascii="Times New Roman" w:hAnsi="Times New Roman"/>
                <w:lang w:val="ro-RO"/>
              </w:rPr>
            </w:pPr>
            <w:r w:rsidRPr="00635E6A">
              <w:rPr>
                <w:rFonts w:ascii="Times New Roman" w:hAnsi="Times New Roman"/>
                <w:lang w:val="ro-RO"/>
              </w:rPr>
              <w:t>Introducerea și concluziile nu se numerotează</w:t>
            </w:r>
            <w:r>
              <w:rPr>
                <w:rFonts w:ascii="Times New Roman" w:hAnsi="Times New Roman"/>
                <w:lang w:val="ro-RO"/>
              </w:rPr>
              <w:t>!</w:t>
            </w:r>
          </w:p>
          <w:p w:rsidR="00907C4C" w:rsidRPr="00907C4C" w:rsidRDefault="00907C4C" w:rsidP="00907C4C">
            <w:pPr>
              <w:pStyle w:val="BodyText2"/>
              <w:numPr>
                <w:ilvl w:val="0"/>
                <w:numId w:val="61"/>
              </w:numPr>
              <w:spacing w:line="360" w:lineRule="auto"/>
              <w:rPr>
                <w:rFonts w:ascii="Times New Roman" w:hAnsi="Times New Roman"/>
                <w:lang w:val="ro-RO"/>
              </w:rPr>
            </w:pPr>
            <w:r>
              <w:rPr>
                <w:rFonts w:ascii="Times New Roman" w:hAnsi="Times New Roman"/>
                <w:lang w:val="en-US"/>
              </w:rPr>
              <w:t>N</w:t>
            </w:r>
            <w:r w:rsidRPr="00907C4C">
              <w:rPr>
                <w:rFonts w:ascii="Times New Roman" w:hAnsi="Times New Roman"/>
                <w:lang w:val="en-US"/>
              </w:rPr>
              <w:t>econcordan</w:t>
            </w:r>
            <w:r>
              <w:rPr>
                <w:rFonts w:ascii="Times New Roman" w:hAnsi="Times New Roman"/>
                <w:lang w:val="en-US"/>
              </w:rPr>
              <w:t>ța</w:t>
            </w:r>
            <w:r w:rsidRPr="00907C4C">
              <w:rPr>
                <w:rFonts w:ascii="Times New Roman" w:hAnsi="Times New Roman"/>
                <w:lang w:val="en-US"/>
              </w:rPr>
              <w:t xml:space="preserve"> </w:t>
            </w:r>
            <w:r>
              <w:rPr>
                <w:rFonts w:ascii="Times New Roman" w:hAnsi="Times New Roman"/>
                <w:lang w:val="en-US"/>
              </w:rPr>
              <w:t>dintre</w:t>
            </w:r>
            <w:r w:rsidRPr="00907C4C">
              <w:rPr>
                <w:rFonts w:ascii="Times New Roman" w:hAnsi="Times New Roman"/>
                <w:lang w:val="en-US"/>
              </w:rPr>
              <w:t xml:space="preserve"> notele de subsol </w:t>
            </w:r>
            <w:r>
              <w:rPr>
                <w:rFonts w:ascii="Times New Roman" w:hAnsi="Times New Roman"/>
                <w:lang w:val="en-US"/>
              </w:rPr>
              <w:t>ș</w:t>
            </w:r>
            <w:r w:rsidRPr="00907C4C">
              <w:rPr>
                <w:rFonts w:ascii="Times New Roman" w:hAnsi="Times New Roman"/>
                <w:lang w:val="en-US"/>
              </w:rPr>
              <w:t xml:space="preserve">i </w:t>
            </w:r>
            <w:r>
              <w:rPr>
                <w:rFonts w:ascii="Times New Roman" w:hAnsi="Times New Roman"/>
                <w:lang w:val="en-US"/>
              </w:rPr>
              <w:t>B</w:t>
            </w:r>
            <w:r w:rsidRPr="00907C4C">
              <w:rPr>
                <w:rFonts w:ascii="Times New Roman" w:hAnsi="Times New Roman"/>
                <w:lang w:val="en-US"/>
              </w:rPr>
              <w:t>ibliografie poate fi penalizat</w:t>
            </w:r>
            <w:r>
              <w:rPr>
                <w:rFonts w:ascii="Times New Roman" w:hAnsi="Times New Roman"/>
                <w:lang w:val="en-US"/>
              </w:rPr>
              <w:t>ă</w:t>
            </w:r>
            <w:r w:rsidRPr="00907C4C">
              <w:rPr>
                <w:rFonts w:ascii="Times New Roman" w:hAnsi="Times New Roman"/>
                <w:lang w:val="en-US"/>
              </w:rPr>
              <w:t>.</w:t>
            </w:r>
          </w:p>
          <w:p w:rsidR="00835EF6" w:rsidRDefault="00907C4C" w:rsidP="00907C4C">
            <w:pPr>
              <w:pStyle w:val="BodyText2"/>
              <w:numPr>
                <w:ilvl w:val="0"/>
                <w:numId w:val="61"/>
              </w:numPr>
              <w:spacing w:line="360" w:lineRule="auto"/>
              <w:rPr>
                <w:rFonts w:ascii="Times New Roman" w:hAnsi="Times New Roman"/>
                <w:lang w:val="ro-RO"/>
              </w:rPr>
            </w:pPr>
            <w:r>
              <w:rPr>
                <w:rFonts w:ascii="Times New Roman" w:hAnsi="Times New Roman"/>
                <w:lang w:val="en-US"/>
              </w:rPr>
              <w:t>L</w:t>
            </w:r>
            <w:r w:rsidRPr="00907C4C">
              <w:rPr>
                <w:rFonts w:ascii="Times New Roman" w:hAnsi="Times New Roman"/>
                <w:lang w:val="en-US"/>
              </w:rPr>
              <w:t>ucr</w:t>
            </w:r>
            <w:r>
              <w:rPr>
                <w:rFonts w:ascii="Times New Roman" w:hAnsi="Times New Roman"/>
                <w:lang w:val="en-US"/>
              </w:rPr>
              <w:t>ă</w:t>
            </w:r>
            <w:r w:rsidRPr="00907C4C">
              <w:rPr>
                <w:rFonts w:ascii="Times New Roman" w:hAnsi="Times New Roman"/>
                <w:lang w:val="en-US"/>
              </w:rPr>
              <w:t>rile men</w:t>
            </w:r>
            <w:r>
              <w:rPr>
                <w:rFonts w:ascii="Times New Roman" w:hAnsi="Times New Roman"/>
                <w:lang w:val="en-US"/>
              </w:rPr>
              <w:t>ț</w:t>
            </w:r>
            <w:r w:rsidRPr="00907C4C">
              <w:rPr>
                <w:rFonts w:ascii="Times New Roman" w:hAnsi="Times New Roman"/>
                <w:lang w:val="en-US"/>
              </w:rPr>
              <w:t xml:space="preserve">ionate </w:t>
            </w:r>
            <w:r>
              <w:rPr>
                <w:rFonts w:ascii="Times New Roman" w:hAnsi="Times New Roman"/>
                <w:lang w:val="en-US"/>
              </w:rPr>
              <w:t>î</w:t>
            </w:r>
            <w:r w:rsidRPr="00907C4C">
              <w:rPr>
                <w:rFonts w:ascii="Times New Roman" w:hAnsi="Times New Roman"/>
                <w:lang w:val="en-US"/>
              </w:rPr>
              <w:t xml:space="preserve">n notele de subsol </w:t>
            </w:r>
            <w:r>
              <w:rPr>
                <w:rFonts w:ascii="Times New Roman" w:hAnsi="Times New Roman"/>
                <w:lang w:val="en-US"/>
              </w:rPr>
              <w:t>trebuie să se</w:t>
            </w:r>
            <w:r w:rsidRPr="00907C4C">
              <w:rPr>
                <w:rFonts w:ascii="Times New Roman" w:hAnsi="Times New Roman"/>
                <w:lang w:val="en-US"/>
              </w:rPr>
              <w:t xml:space="preserve"> regaseasc</w:t>
            </w:r>
            <w:r>
              <w:rPr>
                <w:rFonts w:ascii="Times New Roman" w:hAnsi="Times New Roman"/>
                <w:lang w:val="en-US"/>
              </w:rPr>
              <w:t>ă</w:t>
            </w:r>
            <w:r w:rsidRPr="00907C4C">
              <w:rPr>
                <w:rFonts w:ascii="Times New Roman" w:hAnsi="Times New Roman"/>
                <w:lang w:val="en-US"/>
              </w:rPr>
              <w:t xml:space="preserve"> </w:t>
            </w:r>
            <w:r>
              <w:rPr>
                <w:rFonts w:ascii="Times New Roman" w:hAnsi="Times New Roman"/>
                <w:lang w:val="en-US"/>
              </w:rPr>
              <w:t>î</w:t>
            </w:r>
            <w:r w:rsidRPr="00907C4C">
              <w:rPr>
                <w:rFonts w:ascii="Times New Roman" w:hAnsi="Times New Roman"/>
                <w:lang w:val="en-US"/>
              </w:rPr>
              <w:t>n Bibliografie.</w:t>
            </w:r>
          </w:p>
        </w:tc>
      </w:tr>
    </w:tbl>
    <w:p w:rsidR="00600762" w:rsidRPr="007B391D" w:rsidRDefault="00600762" w:rsidP="00600762">
      <w:pPr>
        <w:spacing w:line="360" w:lineRule="auto"/>
        <w:rPr>
          <w:b/>
          <w:lang w:val="ro-RO"/>
        </w:rPr>
      </w:pPr>
    </w:p>
    <w:p w:rsidR="00600762" w:rsidRPr="007B391D" w:rsidRDefault="00600762" w:rsidP="00B83E66">
      <w:pPr>
        <w:pStyle w:val="Heading2"/>
        <w:rPr>
          <w:lang w:val="ro-RO"/>
        </w:rPr>
      </w:pPr>
      <w:bookmarkStart w:id="68" w:name="_Toc469658342"/>
      <w:r w:rsidRPr="007B391D">
        <w:rPr>
          <w:lang w:val="ro-RO"/>
        </w:rPr>
        <w:t>Standarde privind formatarea</w:t>
      </w:r>
      <w:bookmarkEnd w:id="68"/>
    </w:p>
    <w:p w:rsidR="00600762" w:rsidRPr="007B391D" w:rsidRDefault="00600762" w:rsidP="00600762">
      <w:pPr>
        <w:spacing w:line="360" w:lineRule="auto"/>
        <w:rPr>
          <w:lang w:val="ro-RO"/>
        </w:rPr>
      </w:pPr>
    </w:p>
    <w:p w:rsidR="00600762" w:rsidRPr="007B391D" w:rsidRDefault="00600762" w:rsidP="00001F86">
      <w:pPr>
        <w:pStyle w:val="ListParagraph"/>
        <w:spacing w:line="360" w:lineRule="auto"/>
        <w:ind w:left="0" w:firstLine="708"/>
        <w:rPr>
          <w:lang w:val="ro-RO"/>
        </w:rPr>
      </w:pPr>
      <w:r w:rsidRPr="007B391D">
        <w:rPr>
          <w:i/>
          <w:iCs/>
          <w:lang w:val="ro-RO"/>
        </w:rPr>
        <w:t xml:space="preserve">Pagină. </w:t>
      </w:r>
      <w:r w:rsidRPr="007B391D">
        <w:rPr>
          <w:iCs/>
          <w:lang w:val="ro-RO"/>
        </w:rPr>
        <w:t>Numărul minim de pagini este</w:t>
      </w:r>
      <w:r w:rsidRPr="007B391D">
        <w:rPr>
          <w:i/>
          <w:iCs/>
          <w:lang w:val="ro-RO"/>
        </w:rPr>
        <w:t xml:space="preserve"> </w:t>
      </w:r>
      <w:r>
        <w:rPr>
          <w:iCs/>
          <w:lang w:val="ro-RO"/>
        </w:rPr>
        <w:t>5</w:t>
      </w:r>
      <w:r w:rsidRPr="007B391D">
        <w:rPr>
          <w:iCs/>
          <w:lang w:val="ro-RO"/>
        </w:rPr>
        <w:t xml:space="preserve">0, în format A4. </w:t>
      </w:r>
      <w:r w:rsidRPr="007B391D">
        <w:rPr>
          <w:lang w:val="ro-RO"/>
        </w:rPr>
        <w:t>Se vor utiliza următoarele valori pentru marginile paginii (Page Setup -&gt; Margins): stânga: 2,5 cm; dreapta: 2 cm; sus: 2 cm; jos: 2 cm. Numerotarea paginilor se face începând cu pagina de titlu, până la ultima pagină a lucrării, dar numărul paginii apare doar începând cu Introducerea. Numărul de pagină se inserează în subsolul paginii, centrat.</w:t>
      </w:r>
    </w:p>
    <w:p w:rsidR="00600762" w:rsidRPr="007B391D" w:rsidRDefault="00600762" w:rsidP="00001F86">
      <w:pPr>
        <w:pStyle w:val="ListParagraph"/>
        <w:spacing w:line="360" w:lineRule="auto"/>
        <w:ind w:left="0" w:firstLine="708"/>
        <w:rPr>
          <w:lang w:val="ro-RO"/>
        </w:rPr>
      </w:pPr>
      <w:r w:rsidRPr="007B391D">
        <w:rPr>
          <w:i/>
          <w:iCs/>
          <w:lang w:val="ro-RO"/>
        </w:rPr>
        <w:t>Paragraf.</w:t>
      </w:r>
      <w:r w:rsidRPr="007B391D">
        <w:rPr>
          <w:lang w:val="ro-RO"/>
        </w:rPr>
        <w:t xml:space="preserve"> Textul va respecta o spaţiere între rânduri de 1,5 linii (Format-&gt;Paragraph-&gt;Line spacing-&gt; 1,5 lines). Textul din cadrul paragrafelor normale va fi aliniat între marginile din stânga şi dreapta (</w:t>
      </w:r>
      <w:r w:rsidRPr="007B391D">
        <w:rPr>
          <w:i/>
          <w:iCs/>
          <w:lang w:val="ro-RO"/>
        </w:rPr>
        <w:t>justified</w:t>
      </w:r>
      <w:r w:rsidRPr="007B391D">
        <w:rPr>
          <w:lang w:val="ro-RO"/>
        </w:rPr>
        <w:t xml:space="preserve">). Primul rând al fiecărui paragraf va avea o indentare de 1,27 cm. Excepţie fac titlurile capitolelor, care pot fi aliniate centrat sau la dreapta, precum şi etichetele tabelelor şi figurilor (a se vedea explicaţiile de mai jos). </w:t>
      </w:r>
    </w:p>
    <w:p w:rsidR="00600762" w:rsidRPr="007B391D" w:rsidRDefault="00600762" w:rsidP="00001F86">
      <w:pPr>
        <w:pStyle w:val="ListParagraph"/>
        <w:spacing w:line="360" w:lineRule="auto"/>
        <w:ind w:left="0" w:firstLine="708"/>
        <w:rPr>
          <w:lang w:val="ro-RO"/>
        </w:rPr>
      </w:pPr>
      <w:r w:rsidRPr="007B391D">
        <w:rPr>
          <w:i/>
          <w:iCs/>
          <w:lang w:val="ro-RO"/>
        </w:rPr>
        <w:lastRenderedPageBreak/>
        <w:t>Font/caracter</w:t>
      </w:r>
      <w:r w:rsidRPr="007B391D">
        <w:rPr>
          <w:lang w:val="ro-RO"/>
        </w:rPr>
        <w:t xml:space="preserve">. Fontul utilizat pentru redactare va fi Times New Roman, cu dimensiunea de 12 puncte, utilizând </w:t>
      </w:r>
      <w:r w:rsidRPr="007B391D">
        <w:rPr>
          <w:bCs/>
          <w:lang w:val="ro-RO"/>
        </w:rPr>
        <w:t>diacriticele</w:t>
      </w:r>
      <w:r w:rsidRPr="007B391D">
        <w:rPr>
          <w:lang w:val="ro-RO"/>
        </w:rPr>
        <w:t xml:space="preserve"> specifice limbii în care este redactată lucrarea (ă, ş, ţ, î, â - pentru limba română). Folosirea unor expresii consacrate – în general expresii în latină – precum </w:t>
      </w:r>
      <w:r w:rsidRPr="007B391D">
        <w:rPr>
          <w:i/>
          <w:lang w:val="ro-RO"/>
        </w:rPr>
        <w:t>a priori</w:t>
      </w:r>
      <w:r w:rsidRPr="007B391D">
        <w:rPr>
          <w:lang w:val="ro-RO"/>
        </w:rPr>
        <w:t xml:space="preserve">, </w:t>
      </w:r>
      <w:r w:rsidRPr="007B391D">
        <w:rPr>
          <w:i/>
          <w:lang w:val="ro-RO"/>
        </w:rPr>
        <w:t>in nuce</w:t>
      </w:r>
      <w:r w:rsidRPr="007B391D">
        <w:rPr>
          <w:lang w:val="ro-RO"/>
        </w:rPr>
        <w:t xml:space="preserve">, </w:t>
      </w:r>
      <w:r w:rsidRPr="007B391D">
        <w:rPr>
          <w:i/>
          <w:lang w:val="ro-RO"/>
        </w:rPr>
        <w:t>ad nauseam</w:t>
      </w:r>
      <w:r w:rsidRPr="007B391D">
        <w:rPr>
          <w:lang w:val="ro-RO"/>
        </w:rPr>
        <w:t xml:space="preserve">, </w:t>
      </w:r>
      <w:r w:rsidRPr="007B391D">
        <w:rPr>
          <w:i/>
          <w:lang w:val="ro-RO"/>
        </w:rPr>
        <w:t>in extenso</w:t>
      </w:r>
      <w:r w:rsidRPr="007B391D">
        <w:rPr>
          <w:lang w:val="ro-RO"/>
        </w:rPr>
        <w:t xml:space="preserve"> se face cu ajutorul fontului </w:t>
      </w:r>
      <w:r w:rsidRPr="007B391D">
        <w:rPr>
          <w:i/>
          <w:lang w:val="ro-RO"/>
        </w:rPr>
        <w:t>italic</w:t>
      </w:r>
      <w:r w:rsidRPr="007B391D">
        <w:rPr>
          <w:lang w:val="ro-RO"/>
        </w:rPr>
        <w:t xml:space="preserve">. De asemenea, font-ul </w:t>
      </w:r>
      <w:r w:rsidRPr="007B391D">
        <w:rPr>
          <w:i/>
          <w:lang w:val="ro-RO"/>
        </w:rPr>
        <w:t xml:space="preserve">italic </w:t>
      </w:r>
      <w:r w:rsidRPr="007B391D">
        <w:rPr>
          <w:lang w:val="ro-RO"/>
        </w:rPr>
        <w:t xml:space="preserve">se foloseşte pentru a sublinia importanţa unor cuvinte, concepte, expresii etc. – la fel şi mai puţin esteticul font </w:t>
      </w:r>
      <w:r w:rsidRPr="007B391D">
        <w:rPr>
          <w:u w:val="single"/>
          <w:lang w:val="ro-RO"/>
        </w:rPr>
        <w:t>underline</w:t>
      </w:r>
      <w:r w:rsidRPr="007B391D">
        <w:rPr>
          <w:lang w:val="ro-RO"/>
        </w:rPr>
        <w:t xml:space="preserve"> – iar font-ul </w:t>
      </w:r>
      <w:r w:rsidRPr="007B391D">
        <w:rPr>
          <w:b/>
          <w:lang w:val="ro-RO"/>
        </w:rPr>
        <w:t xml:space="preserve">bold </w:t>
      </w:r>
      <w:r w:rsidRPr="007B391D">
        <w:rPr>
          <w:lang w:val="ro-RO"/>
        </w:rPr>
        <w:t xml:space="preserve">este folosit, în general, pentru scrierea capitolelor, subcapitolelor şi secţiunilor lucrării. Combinarea aleatoare sau/şi excesivă a acestor moduri de a sublinia (ca să nu mai vorbim de folosirea lor concomitentă; de ex. </w:t>
      </w:r>
      <w:r w:rsidRPr="007B391D">
        <w:rPr>
          <w:b/>
          <w:i/>
          <w:u w:val="single"/>
          <w:lang w:val="ro-RO"/>
        </w:rPr>
        <w:t>exces de subliniere</w:t>
      </w:r>
      <w:r w:rsidRPr="007B391D">
        <w:rPr>
          <w:lang w:val="ro-RO"/>
        </w:rPr>
        <w:t>) subminează însuşi demersul punerii în evidenţă. La fel şi în cazul jocului cu tipul sau cu dimensiunea font-ului.</w:t>
      </w:r>
    </w:p>
    <w:p w:rsidR="00600762" w:rsidRPr="007B391D" w:rsidRDefault="00600762" w:rsidP="00001F86">
      <w:pPr>
        <w:pStyle w:val="ListParagraph"/>
        <w:spacing w:line="360" w:lineRule="auto"/>
        <w:ind w:left="0" w:firstLine="708"/>
        <w:rPr>
          <w:lang w:val="ro-RO"/>
        </w:rPr>
      </w:pPr>
      <w:r w:rsidRPr="007B391D">
        <w:rPr>
          <w:i/>
          <w:iCs/>
          <w:lang w:val="ro-RO"/>
        </w:rPr>
        <w:t>Tabele şi Figuri (dacă e cazul)</w:t>
      </w:r>
      <w:r w:rsidRPr="007B391D">
        <w:rPr>
          <w:lang w:val="ro-RO"/>
        </w:rPr>
        <w:t>. Tabelele se numerotează cu 2 cifre, prima reprezentând numărul capitolului, iar cea de a doua reprezentând numărul tabelului din capitolul respectiv. Fiecare tabel are număr şi titlu, care se menţionează deasupra tabelului, aliniat la marginea din dreapta. Dacă este cazul, sursa datelor se precizează sub tabel, aliniat între marginile din stânga şi dreapta (</w:t>
      </w:r>
      <w:r w:rsidRPr="007B391D">
        <w:rPr>
          <w:i/>
          <w:iCs/>
          <w:lang w:val="ro-RO"/>
        </w:rPr>
        <w:t>justified</w:t>
      </w:r>
      <w:r w:rsidRPr="007B391D">
        <w:rPr>
          <w:lang w:val="ro-RO"/>
        </w:rPr>
        <w:t xml:space="preserve">), indicând în mod obligatoriu numele autorului(lor), lucrarea (cartea), editura, anul, pagina sau adresa de Internet completă. Figurile (aici sunt incluse imagini, grafice, capturi de ecran) se numerotează cu 2 cifre, prima reprezentând numărul capitolului, iar cea de a doua fiind numărul figurii din capitolul respectiv; fiecare figură are număr şi titlu, care se menţionează </w:t>
      </w:r>
      <w:r w:rsidR="002473F2">
        <w:rPr>
          <w:lang w:val="ro-RO"/>
        </w:rPr>
        <w:t>deasupra</w:t>
      </w:r>
      <w:r w:rsidRPr="007B391D">
        <w:rPr>
          <w:lang w:val="ro-RO"/>
        </w:rPr>
        <w:t xml:space="preserve"> figur</w:t>
      </w:r>
      <w:r w:rsidR="002473F2">
        <w:rPr>
          <w:lang w:val="ro-RO"/>
        </w:rPr>
        <w:t>ii</w:t>
      </w:r>
      <w:r w:rsidRPr="007B391D">
        <w:rPr>
          <w:lang w:val="ro-RO"/>
        </w:rPr>
        <w:t xml:space="preserve">, centrat; dacă este cazul, sursa figurii se indică </w:t>
      </w:r>
      <w:r w:rsidR="002473F2">
        <w:rPr>
          <w:lang w:val="ro-RO"/>
        </w:rPr>
        <w:t>sub figură</w:t>
      </w:r>
      <w:r w:rsidRPr="007B391D">
        <w:rPr>
          <w:lang w:val="ro-RO"/>
        </w:rPr>
        <w:t xml:space="preserve">, </w:t>
      </w:r>
      <w:r w:rsidRPr="007B391D">
        <w:rPr>
          <w:i/>
          <w:lang w:val="ro-RO"/>
        </w:rPr>
        <w:t>justified</w:t>
      </w:r>
      <w:r w:rsidRPr="007B391D">
        <w:rPr>
          <w:lang w:val="ro-RO"/>
        </w:rPr>
        <w:t>, indicând numele autorului(lor), lucrarea (cartea), editura, anul, pagina sau adresa de Internet completă.</w:t>
      </w:r>
    </w:p>
    <w:p w:rsidR="00600762" w:rsidRPr="007B391D" w:rsidRDefault="00600762" w:rsidP="00600762">
      <w:pPr>
        <w:spacing w:line="360" w:lineRule="auto"/>
        <w:rPr>
          <w:lang w:val="ro-RO"/>
        </w:rPr>
      </w:pPr>
    </w:p>
    <w:p w:rsidR="00600762" w:rsidRPr="007B391D" w:rsidRDefault="00600762" w:rsidP="00600762">
      <w:pPr>
        <w:spacing w:line="360" w:lineRule="auto"/>
        <w:rPr>
          <w:lang w:val="ro-RO"/>
        </w:rPr>
      </w:pPr>
    </w:p>
    <w:p w:rsidR="00600762" w:rsidRPr="007B391D" w:rsidRDefault="00600762" w:rsidP="00B83E66">
      <w:pPr>
        <w:pStyle w:val="Heading2"/>
        <w:rPr>
          <w:lang w:val="ro-RO"/>
        </w:rPr>
      </w:pPr>
      <w:bookmarkStart w:id="69" w:name="_Toc469658343"/>
      <w:r w:rsidRPr="007B391D">
        <w:rPr>
          <w:lang w:val="ro-RO"/>
        </w:rPr>
        <w:t>Standarde privind citarea autorilor</w:t>
      </w:r>
      <w:bookmarkEnd w:id="69"/>
    </w:p>
    <w:p w:rsidR="00600762" w:rsidRPr="007B391D" w:rsidRDefault="00600762" w:rsidP="00600762">
      <w:pPr>
        <w:spacing w:line="360" w:lineRule="auto"/>
        <w:ind w:left="360"/>
        <w:rPr>
          <w:lang w:val="ro-RO"/>
        </w:rPr>
      </w:pPr>
    </w:p>
    <w:p w:rsidR="00600762" w:rsidRPr="007B391D" w:rsidRDefault="00600762" w:rsidP="00600762">
      <w:pPr>
        <w:pStyle w:val="ListParagraph"/>
        <w:spacing w:line="360" w:lineRule="auto"/>
        <w:ind w:left="0"/>
        <w:rPr>
          <w:i/>
          <w:iCs/>
          <w:lang w:val="ro-RO"/>
        </w:rPr>
      </w:pPr>
      <w:r w:rsidRPr="007B391D">
        <w:rPr>
          <w:i/>
          <w:iCs/>
          <w:lang w:val="ro-RO"/>
        </w:rPr>
        <w:t>Ocaziile citării</w:t>
      </w:r>
    </w:p>
    <w:p w:rsidR="00600762" w:rsidRPr="007B391D" w:rsidRDefault="00600762" w:rsidP="00001F86">
      <w:pPr>
        <w:pStyle w:val="ListParagraph"/>
        <w:spacing w:line="360" w:lineRule="auto"/>
        <w:ind w:left="0" w:firstLine="708"/>
        <w:rPr>
          <w:iCs/>
          <w:lang w:val="ro-RO"/>
        </w:rPr>
      </w:pPr>
      <w:r w:rsidRPr="007B391D">
        <w:rPr>
          <w:iCs/>
          <w:lang w:val="ro-RO"/>
        </w:rPr>
        <w:t>În cazul parafrazării, trebuie semnalată sursa ideilor sau argumentelor prezentate. În cazul reproducerii, pe lângă semnalarea sursei, trebuie să folosiţi ghilimelele, pentru a preciza preluările literale.</w:t>
      </w:r>
    </w:p>
    <w:p w:rsidR="00600762" w:rsidRPr="007B391D" w:rsidRDefault="00600762" w:rsidP="001D2A7E">
      <w:pPr>
        <w:pStyle w:val="ListParagraph"/>
        <w:spacing w:line="360" w:lineRule="auto"/>
        <w:ind w:left="0" w:firstLine="708"/>
        <w:rPr>
          <w:iCs/>
          <w:lang w:val="ro-RO"/>
        </w:rPr>
      </w:pPr>
      <w:r w:rsidRPr="007B391D">
        <w:rPr>
          <w:iCs/>
          <w:lang w:val="ro-RO"/>
        </w:rPr>
        <w:t xml:space="preserve">În concluzie, sursa trebuie precizată în orice situație în care o idee sau o structură argumentativă a unui autor este preluată, fie general-descriptiv, fie literal. </w:t>
      </w:r>
    </w:p>
    <w:p w:rsidR="00600762" w:rsidRPr="007B391D" w:rsidRDefault="00600762" w:rsidP="00600762">
      <w:pPr>
        <w:pStyle w:val="ListParagraph"/>
        <w:spacing w:line="360" w:lineRule="auto"/>
        <w:ind w:left="0"/>
        <w:rPr>
          <w:iCs/>
          <w:lang w:val="ro-RO"/>
        </w:rPr>
      </w:pPr>
      <w:r w:rsidRPr="007B391D">
        <w:rPr>
          <w:i/>
          <w:iCs/>
          <w:lang w:val="ro-RO"/>
        </w:rPr>
        <w:t>Stilul citării</w:t>
      </w:r>
    </w:p>
    <w:p w:rsidR="00600762" w:rsidRDefault="00600762" w:rsidP="00001F86">
      <w:pPr>
        <w:pStyle w:val="ListParagraph"/>
        <w:spacing w:line="360" w:lineRule="auto"/>
        <w:ind w:left="0" w:firstLine="708"/>
        <w:rPr>
          <w:iCs/>
          <w:lang w:val="ro-RO"/>
        </w:rPr>
      </w:pPr>
      <w:r w:rsidRPr="007B391D">
        <w:rPr>
          <w:iCs/>
          <w:lang w:val="ro-RO"/>
        </w:rPr>
        <w:lastRenderedPageBreak/>
        <w:t xml:space="preserve">Propunem stilul „clasic” de citare, cu note de subsol, după următorul model (numele, titlurile şi numărul paginilor, deşi sunt reale, au fost alese în mod aleator). </w:t>
      </w:r>
    </w:p>
    <w:p w:rsidR="00D21379" w:rsidRPr="000A5B43" w:rsidRDefault="00D21379" w:rsidP="00D21379">
      <w:pPr>
        <w:pStyle w:val="BodyText2"/>
        <w:spacing w:line="360" w:lineRule="auto"/>
        <w:ind w:firstLine="708"/>
        <w:rPr>
          <w:rFonts w:ascii="Times New Roman" w:hAnsi="Times New Roman"/>
          <w:lang w:val="ro-RO"/>
        </w:rPr>
      </w:pPr>
      <w:r w:rsidRPr="000A5B43">
        <w:rPr>
          <w:rFonts w:ascii="Times New Roman" w:hAnsi="Times New Roman"/>
          <w:lang w:val="ro-RO"/>
        </w:rPr>
        <w:t xml:space="preserve">Dacă specificul </w:t>
      </w:r>
      <w:r>
        <w:rPr>
          <w:rFonts w:ascii="Times New Roman" w:hAnsi="Times New Roman"/>
          <w:lang w:val="ro-RO"/>
        </w:rPr>
        <w:t xml:space="preserve">lucrării elaborate și </w:t>
      </w:r>
      <w:r w:rsidRPr="000A5B43">
        <w:rPr>
          <w:rFonts w:ascii="Times New Roman" w:hAnsi="Times New Roman"/>
          <w:lang w:val="ro-RO"/>
        </w:rPr>
        <w:t xml:space="preserve">surselor citate vă permit, </w:t>
      </w:r>
      <w:r>
        <w:rPr>
          <w:rFonts w:ascii="Times New Roman" w:hAnsi="Times New Roman"/>
          <w:lang w:val="ro-RO"/>
        </w:rPr>
        <w:t>puteți</w:t>
      </w:r>
      <w:r w:rsidRPr="000A5B43">
        <w:rPr>
          <w:rFonts w:ascii="Times New Roman" w:hAnsi="Times New Roman"/>
          <w:lang w:val="ro-RO"/>
        </w:rPr>
        <w:t xml:space="preserve"> utiliza </w:t>
      </w:r>
      <w:r>
        <w:rPr>
          <w:rFonts w:ascii="Times New Roman" w:hAnsi="Times New Roman"/>
          <w:lang w:val="ro-RO"/>
        </w:rPr>
        <w:t xml:space="preserve">stilul </w:t>
      </w:r>
      <w:r w:rsidRPr="000A5B43">
        <w:rPr>
          <w:rFonts w:ascii="Times New Roman" w:hAnsi="Times New Roman"/>
          <w:lang w:val="ro-RO"/>
        </w:rPr>
        <w:t>„Harvard”</w:t>
      </w:r>
      <w:r>
        <w:rPr>
          <w:rFonts w:ascii="Times New Roman" w:hAnsi="Times New Roman"/>
          <w:lang w:val="ro-RO"/>
        </w:rPr>
        <w:t xml:space="preserve"> de citare, prezentat în Anexe,</w:t>
      </w:r>
      <w:r w:rsidRPr="00BF227D">
        <w:rPr>
          <w:rFonts w:ascii="Times New Roman" w:hAnsi="Times New Roman"/>
          <w:b/>
          <w:lang w:val="ro-RO"/>
        </w:rPr>
        <w:t xml:space="preserve"> cu acordul cadrului didactic coordonator</w:t>
      </w:r>
      <w:r>
        <w:rPr>
          <w:rFonts w:ascii="Times New Roman" w:hAnsi="Times New Roman"/>
          <w:lang w:val="ro-RO"/>
        </w:rPr>
        <w:t xml:space="preserve">. </w:t>
      </w:r>
    </w:p>
    <w:p w:rsidR="00D21379" w:rsidRPr="007B391D" w:rsidRDefault="00D21379" w:rsidP="00001F86">
      <w:pPr>
        <w:pStyle w:val="ListParagraph"/>
        <w:spacing w:line="360" w:lineRule="auto"/>
        <w:ind w:left="0" w:firstLine="708"/>
        <w:rPr>
          <w:iCs/>
          <w:lang w:val="ro-RO"/>
        </w:rPr>
      </w:pPr>
    </w:p>
    <w:p w:rsidR="00001F86" w:rsidRPr="007B391D" w:rsidRDefault="00001F86" w:rsidP="00600762">
      <w:pPr>
        <w:pStyle w:val="ListParagraph"/>
        <w:spacing w:line="360" w:lineRule="auto"/>
        <w:ind w:left="0"/>
        <w:rPr>
          <w:b/>
          <w:iCs/>
          <w:lang w:val="ro-RO"/>
        </w:rPr>
      </w:pPr>
    </w:p>
    <w:p w:rsidR="00600762" w:rsidRPr="007B391D" w:rsidRDefault="00600762" w:rsidP="00600762">
      <w:pPr>
        <w:spacing w:line="360" w:lineRule="auto"/>
        <w:rPr>
          <w:iCs/>
          <w:lang w:val="ro-RO"/>
        </w:rPr>
      </w:pPr>
      <w:r w:rsidRPr="007B391D">
        <w:rPr>
          <w:iCs/>
          <w:lang w:val="ro-RO"/>
        </w:rPr>
        <w:t xml:space="preserve">1. </w:t>
      </w:r>
      <w:r w:rsidRPr="007B391D">
        <w:rPr>
          <w:b/>
          <w:iCs/>
          <w:lang w:val="ro-RO"/>
        </w:rPr>
        <w:t>Cărți</w:t>
      </w:r>
      <w:r w:rsidRPr="007B391D">
        <w:rPr>
          <w:iCs/>
          <w:lang w:val="ro-RO"/>
        </w:rPr>
        <w:t xml:space="preserve"> </w:t>
      </w:r>
    </w:p>
    <w:p w:rsidR="00600762" w:rsidRPr="007B391D" w:rsidRDefault="00600762" w:rsidP="00600762">
      <w:pPr>
        <w:spacing w:line="360" w:lineRule="auto"/>
        <w:rPr>
          <w:iCs/>
          <w:lang w:val="ro-RO"/>
        </w:rPr>
      </w:pPr>
    </w:p>
    <w:p w:rsidR="00600762" w:rsidRPr="007B391D" w:rsidRDefault="00600762" w:rsidP="00600762">
      <w:pPr>
        <w:spacing w:line="360" w:lineRule="auto"/>
        <w:rPr>
          <w:b/>
          <w:iCs/>
          <w:lang w:val="ro-RO"/>
        </w:rPr>
      </w:pPr>
      <w:r w:rsidRPr="007B391D">
        <w:rPr>
          <w:b/>
          <w:iCs/>
          <w:lang w:val="ro-RO"/>
        </w:rPr>
        <w:t>A. Cărți tipărite</w:t>
      </w:r>
    </w:p>
    <w:p w:rsidR="00600762" w:rsidRPr="007B391D" w:rsidRDefault="00600762" w:rsidP="00600762">
      <w:pPr>
        <w:spacing w:line="360" w:lineRule="auto"/>
        <w:rPr>
          <w:iCs/>
          <w:lang w:val="ro-RO"/>
        </w:rPr>
      </w:pPr>
    </w:p>
    <w:p w:rsidR="00600762" w:rsidRPr="007B391D" w:rsidRDefault="00600762" w:rsidP="00877014">
      <w:pPr>
        <w:pStyle w:val="ListParagraph"/>
        <w:numPr>
          <w:ilvl w:val="0"/>
          <w:numId w:val="27"/>
        </w:numPr>
        <w:spacing w:line="360" w:lineRule="auto"/>
        <w:rPr>
          <w:iCs/>
          <w:lang w:val="ro-RO"/>
        </w:rPr>
      </w:pPr>
      <w:r w:rsidRPr="007B391D">
        <w:rPr>
          <w:b/>
          <w:iCs/>
          <w:lang w:val="ro-RO"/>
        </w:rPr>
        <w:t>Notă de subsol</w:t>
      </w:r>
      <w:r w:rsidRPr="007B391D">
        <w:rPr>
          <w:iCs/>
          <w:lang w:val="ro-RO"/>
        </w:rPr>
        <w:t xml:space="preserve">: Prenumele şi Numele autorului/lor, </w:t>
      </w:r>
      <w:r w:rsidRPr="007B391D">
        <w:rPr>
          <w:i/>
          <w:iCs/>
          <w:lang w:val="ro-RO"/>
        </w:rPr>
        <w:t>Titlul cărţii cu caractere italice</w:t>
      </w:r>
      <w:r w:rsidRPr="007B391D">
        <w:rPr>
          <w:iCs/>
          <w:lang w:val="ro-RO"/>
        </w:rPr>
        <w:t>,</w:t>
      </w:r>
      <w:r w:rsidRPr="007B391D">
        <w:rPr>
          <w:i/>
          <w:iCs/>
          <w:lang w:val="ro-RO"/>
        </w:rPr>
        <w:t xml:space="preserve"> </w:t>
      </w:r>
      <w:r w:rsidRPr="007B391D">
        <w:rPr>
          <w:iCs/>
          <w:lang w:val="ro-RO"/>
        </w:rPr>
        <w:t xml:space="preserve">Ediția cărții (dacă este cazul), </w:t>
      </w:r>
      <w:r w:rsidRPr="007B391D">
        <w:rPr>
          <w:lang w:val="ro-RO"/>
        </w:rPr>
        <w:t>Oraşul:</w:t>
      </w:r>
      <w:r w:rsidRPr="007B391D">
        <w:rPr>
          <w:i/>
          <w:iCs/>
          <w:lang w:val="ro-RO"/>
        </w:rPr>
        <w:t xml:space="preserve"> </w:t>
      </w:r>
      <w:r w:rsidRPr="007B391D">
        <w:rPr>
          <w:iCs/>
          <w:lang w:val="ro-RO"/>
        </w:rPr>
        <w:t xml:space="preserve">Editura, anul, </w:t>
      </w:r>
      <w:r w:rsidRPr="007B391D">
        <w:rPr>
          <w:lang w:val="ro-RO"/>
        </w:rPr>
        <w:t>pagina/paginile</w:t>
      </w:r>
      <w:r w:rsidRPr="007B391D">
        <w:rPr>
          <w:iCs/>
          <w:lang w:val="ro-RO"/>
        </w:rPr>
        <w:t>.</w:t>
      </w:r>
    </w:p>
    <w:p w:rsidR="00600762" w:rsidRPr="007B391D" w:rsidRDefault="00600762" w:rsidP="00600762">
      <w:pPr>
        <w:spacing w:line="360" w:lineRule="auto"/>
        <w:rPr>
          <w:iCs/>
          <w:lang w:val="ro-RO"/>
        </w:rPr>
      </w:pPr>
      <w:r w:rsidRPr="007B391D">
        <w:rPr>
          <w:b/>
          <w:iCs/>
          <w:lang w:val="ro-RO"/>
        </w:rPr>
        <w:tab/>
        <w:t>Exemple</w:t>
      </w:r>
      <w:r w:rsidRPr="007B391D">
        <w:rPr>
          <w:iCs/>
          <w:lang w:val="ro-RO"/>
        </w:rPr>
        <w:t xml:space="preserve">: </w:t>
      </w:r>
    </w:p>
    <w:p w:rsidR="00600762" w:rsidRPr="007B391D" w:rsidRDefault="00600762" w:rsidP="00600762">
      <w:pPr>
        <w:spacing w:line="360" w:lineRule="auto"/>
        <w:ind w:left="720"/>
        <w:rPr>
          <w:iCs/>
          <w:lang w:val="ro-RO"/>
        </w:rPr>
      </w:pPr>
      <w:r w:rsidRPr="007B391D">
        <w:rPr>
          <w:iCs/>
          <w:lang w:val="ro-RO"/>
        </w:rPr>
        <w:t xml:space="preserve">(i1) </w:t>
      </w:r>
      <w:r w:rsidRPr="007B391D">
        <w:rPr>
          <w:i/>
          <w:iCs/>
          <w:lang w:val="ro-RO"/>
        </w:rPr>
        <w:t>un autor</w:t>
      </w:r>
      <w:r w:rsidRPr="007B391D">
        <w:rPr>
          <w:iCs/>
          <w:lang w:val="ro-RO"/>
        </w:rPr>
        <w:t xml:space="preserve">: Pierre Bourdieu, </w:t>
      </w:r>
      <w:r w:rsidRPr="007B391D">
        <w:rPr>
          <w:i/>
          <w:iCs/>
          <w:lang w:val="ro-RO"/>
        </w:rPr>
        <w:t xml:space="preserve">Raţiuni practice. O teorie a acţiunii, </w:t>
      </w:r>
      <w:r w:rsidRPr="007B391D">
        <w:rPr>
          <w:lang w:val="ro-RO"/>
        </w:rPr>
        <w:t>Bucureşti:</w:t>
      </w:r>
      <w:r w:rsidRPr="007B391D">
        <w:rPr>
          <w:i/>
          <w:iCs/>
          <w:lang w:val="ro-RO"/>
        </w:rPr>
        <w:t xml:space="preserve"> </w:t>
      </w:r>
      <w:r w:rsidRPr="007B391D">
        <w:rPr>
          <w:iCs/>
          <w:lang w:val="ro-RO"/>
        </w:rPr>
        <w:t>Editura Meridiane, 1999, p. 93.</w:t>
      </w:r>
    </w:p>
    <w:p w:rsidR="00600762" w:rsidRPr="007B391D" w:rsidRDefault="00600762" w:rsidP="00600762">
      <w:pPr>
        <w:spacing w:line="360" w:lineRule="auto"/>
        <w:ind w:left="720"/>
        <w:rPr>
          <w:lang w:val="ro-RO"/>
        </w:rPr>
      </w:pPr>
      <w:r w:rsidRPr="007B391D">
        <w:rPr>
          <w:iCs/>
          <w:lang w:val="ro-RO"/>
        </w:rPr>
        <w:t xml:space="preserve">(i2) </w:t>
      </w:r>
      <w:r w:rsidRPr="007B391D">
        <w:rPr>
          <w:i/>
          <w:iCs/>
          <w:lang w:val="ro-RO"/>
        </w:rPr>
        <w:t>doi autori</w:t>
      </w:r>
      <w:r w:rsidRPr="007B391D">
        <w:rPr>
          <w:iCs/>
          <w:lang w:val="ro-RO"/>
        </w:rPr>
        <w:t xml:space="preserve">: </w:t>
      </w:r>
      <w:r w:rsidRPr="007B391D">
        <w:rPr>
          <w:lang w:val="ro-RO"/>
        </w:rPr>
        <w:t xml:space="preserve">Ian Chiswell și Wilfrid Hodges, </w:t>
      </w:r>
      <w:r w:rsidRPr="007B391D">
        <w:rPr>
          <w:i/>
          <w:lang w:val="ro-RO"/>
        </w:rPr>
        <w:t>Mathematical Logic</w:t>
      </w:r>
      <w:r w:rsidRPr="007B391D">
        <w:rPr>
          <w:lang w:val="ro-RO"/>
        </w:rPr>
        <w:t xml:space="preserve">, Oxford: Oxford University Press, 2007, pp. 171-173 </w:t>
      </w:r>
      <w:r w:rsidRPr="007B391D">
        <w:rPr>
          <w:iCs/>
          <w:lang w:val="ro-RO"/>
        </w:rPr>
        <w:t>(în cazul în care informaţia se extinde pe mai multe pagini, folosiţi pp. şi daţi intervalul paginilor).</w:t>
      </w:r>
    </w:p>
    <w:p w:rsidR="00600762" w:rsidRPr="007B391D" w:rsidRDefault="00600762" w:rsidP="00600762">
      <w:pPr>
        <w:spacing w:line="360" w:lineRule="auto"/>
        <w:ind w:left="720"/>
        <w:rPr>
          <w:iCs/>
          <w:lang w:val="ro-RO"/>
        </w:rPr>
      </w:pPr>
      <w:r w:rsidRPr="007B391D">
        <w:rPr>
          <w:iCs/>
          <w:lang w:val="ro-RO"/>
        </w:rPr>
        <w:t>(i3)</w:t>
      </w:r>
      <w:r w:rsidRPr="007B391D">
        <w:rPr>
          <w:i/>
          <w:iCs/>
          <w:lang w:val="ro-RO"/>
        </w:rPr>
        <w:t xml:space="preserve"> trei autori</w:t>
      </w:r>
      <w:r w:rsidRPr="007B391D">
        <w:rPr>
          <w:iCs/>
          <w:lang w:val="ro-RO"/>
        </w:rPr>
        <w:t>:</w:t>
      </w:r>
      <w:r w:rsidRPr="007B391D">
        <w:rPr>
          <w:i/>
          <w:iCs/>
          <w:lang w:val="ro-RO"/>
        </w:rPr>
        <w:t xml:space="preserve"> </w:t>
      </w:r>
      <w:r w:rsidRPr="007B391D">
        <w:rPr>
          <w:iCs/>
          <w:lang w:val="ro-RO"/>
        </w:rPr>
        <w:t xml:space="preserve">George S. Boolos, John P. Burgess și Richard C. Jeffrey, </w:t>
      </w:r>
      <w:r w:rsidRPr="007B391D">
        <w:rPr>
          <w:i/>
          <w:iCs/>
          <w:lang w:val="ro-RO"/>
        </w:rPr>
        <w:t>Computability and Logic</w:t>
      </w:r>
      <w:r w:rsidRPr="007B391D">
        <w:rPr>
          <w:iCs/>
          <w:lang w:val="ro-RO"/>
        </w:rPr>
        <w:t xml:space="preserve">, </w:t>
      </w:r>
      <w:r w:rsidR="00A843B6">
        <w:rPr>
          <w:iCs/>
          <w:lang w:val="ro-RO"/>
        </w:rPr>
        <w:t>e</w:t>
      </w:r>
      <w:r w:rsidRPr="007B391D">
        <w:rPr>
          <w:iCs/>
          <w:lang w:val="ro-RO"/>
        </w:rPr>
        <w:t>diția a IV-a, New York: Cambridge University Press, 2002, p. 127.</w:t>
      </w:r>
    </w:p>
    <w:p w:rsidR="00600762" w:rsidRPr="007B391D" w:rsidRDefault="00600762" w:rsidP="00600762">
      <w:pPr>
        <w:spacing w:line="360" w:lineRule="auto"/>
        <w:ind w:left="720"/>
        <w:rPr>
          <w:iCs/>
          <w:lang w:val="ro-RO"/>
        </w:rPr>
      </w:pPr>
      <w:r w:rsidRPr="007B391D">
        <w:rPr>
          <w:iCs/>
          <w:lang w:val="ro-RO"/>
        </w:rPr>
        <w:t xml:space="preserve">(i4) </w:t>
      </w:r>
      <w:r w:rsidRPr="007B391D">
        <w:rPr>
          <w:i/>
          <w:iCs/>
          <w:lang w:val="ro-RO"/>
        </w:rPr>
        <w:t>patru sau</w:t>
      </w:r>
      <w:r w:rsidRPr="007B391D">
        <w:rPr>
          <w:iCs/>
          <w:lang w:val="ro-RO"/>
        </w:rPr>
        <w:t xml:space="preserve"> </w:t>
      </w:r>
      <w:r w:rsidRPr="007B391D">
        <w:rPr>
          <w:i/>
          <w:iCs/>
          <w:lang w:val="ro-RO"/>
        </w:rPr>
        <w:t>mai mulți autori</w:t>
      </w:r>
      <w:r w:rsidRPr="007B391D">
        <w:rPr>
          <w:iCs/>
          <w:lang w:val="ro-RO"/>
        </w:rPr>
        <w:t xml:space="preserve">: </w:t>
      </w:r>
      <w:r w:rsidRPr="007B391D">
        <w:rPr>
          <w:lang w:val="ro-RO"/>
        </w:rPr>
        <w:t xml:space="preserve">Edward O. Laumann </w:t>
      </w:r>
      <w:r w:rsidRPr="007B391D">
        <w:rPr>
          <w:i/>
          <w:lang w:val="ro-RO"/>
        </w:rPr>
        <w:t>et al.,</w:t>
      </w:r>
      <w:r w:rsidRPr="007B391D">
        <w:rPr>
          <w:lang w:val="ro-RO"/>
        </w:rPr>
        <w:t xml:space="preserve"> </w:t>
      </w:r>
      <w:r w:rsidRPr="007B391D">
        <w:rPr>
          <w:i/>
          <w:lang w:val="ro-RO"/>
        </w:rPr>
        <w:t>The social organization of sexuality: Sexual practices in the United States</w:t>
      </w:r>
      <w:r w:rsidRPr="007B391D">
        <w:rPr>
          <w:lang w:val="ro-RO"/>
        </w:rPr>
        <w:t>, Chicago: University of Chicago Press, 1994, p. 55.</w:t>
      </w:r>
    </w:p>
    <w:p w:rsidR="00600762" w:rsidRPr="007B391D" w:rsidRDefault="00600762" w:rsidP="00600762">
      <w:pPr>
        <w:spacing w:line="360" w:lineRule="auto"/>
        <w:rPr>
          <w:iCs/>
          <w:lang w:val="ro-RO"/>
        </w:rPr>
      </w:pPr>
    </w:p>
    <w:p w:rsidR="00600762" w:rsidRPr="007B391D" w:rsidRDefault="00600762" w:rsidP="00600762">
      <w:pPr>
        <w:spacing w:line="360" w:lineRule="auto"/>
        <w:rPr>
          <w:iCs/>
          <w:lang w:val="ro-RO"/>
        </w:rPr>
      </w:pPr>
      <w:r w:rsidRPr="007B391D">
        <w:rPr>
          <w:i/>
          <w:iCs/>
          <w:lang w:val="ro-RO"/>
        </w:rPr>
        <w:t>Nota bene</w:t>
      </w:r>
      <w:r w:rsidRPr="007B391D">
        <w:rPr>
          <w:iCs/>
          <w:lang w:val="ro-RO"/>
        </w:rPr>
        <w:t>:</w:t>
      </w:r>
    </w:p>
    <w:p w:rsidR="00600762" w:rsidRPr="007B391D" w:rsidRDefault="00600762" w:rsidP="00600762">
      <w:pPr>
        <w:spacing w:line="360" w:lineRule="auto"/>
        <w:rPr>
          <w:iCs/>
          <w:lang w:val="ro-RO"/>
        </w:rPr>
      </w:pPr>
      <w:r w:rsidRPr="007B391D">
        <w:rPr>
          <w:iCs/>
          <w:lang w:val="ro-RO"/>
        </w:rPr>
        <w:t>a) În elaborarea notelor de subsol, între fragmentele de informații (autor, titlu etc</w:t>
      </w:r>
      <w:r w:rsidR="00865216">
        <w:rPr>
          <w:iCs/>
          <w:lang w:val="ro-RO"/>
        </w:rPr>
        <w:t>.</w:t>
      </w:r>
      <w:r w:rsidRPr="007B391D">
        <w:rPr>
          <w:iCs/>
          <w:lang w:val="ro-RO"/>
        </w:rPr>
        <w:t>) se intercalează virgule, nu puncte, cu excepția menționării orașului și editurii, între care se intercalează simbolul două puncte (:)</w:t>
      </w:r>
    </w:p>
    <w:p w:rsidR="00600762" w:rsidRPr="007B391D" w:rsidRDefault="00600762" w:rsidP="00600762">
      <w:pPr>
        <w:spacing w:line="360" w:lineRule="auto"/>
        <w:rPr>
          <w:lang w:val="ro-RO"/>
        </w:rPr>
      </w:pPr>
      <w:r w:rsidRPr="007B391D">
        <w:rPr>
          <w:iCs/>
          <w:lang w:val="ro-RO"/>
        </w:rPr>
        <w:t xml:space="preserve">b) În cazul în care cartea are patru sau mai mult de patru autori </w:t>
      </w:r>
      <w:r w:rsidRPr="007B391D">
        <w:rPr>
          <w:lang w:val="ro-RO"/>
        </w:rPr>
        <w:t xml:space="preserve">citaţi în text doar primul autor urmat de </w:t>
      </w:r>
      <w:r w:rsidRPr="007B391D">
        <w:rPr>
          <w:i/>
          <w:lang w:val="ro-RO"/>
        </w:rPr>
        <w:t>et al.</w:t>
      </w:r>
    </w:p>
    <w:p w:rsidR="00600762" w:rsidRPr="007B391D" w:rsidRDefault="00600762" w:rsidP="00600762">
      <w:pPr>
        <w:spacing w:line="360" w:lineRule="auto"/>
        <w:rPr>
          <w:iCs/>
          <w:lang w:val="ro-RO"/>
        </w:rPr>
      </w:pPr>
    </w:p>
    <w:p w:rsidR="00600762" w:rsidRPr="007B391D" w:rsidRDefault="00600762" w:rsidP="00877014">
      <w:pPr>
        <w:pStyle w:val="ListParagraph"/>
        <w:numPr>
          <w:ilvl w:val="0"/>
          <w:numId w:val="27"/>
        </w:numPr>
        <w:spacing w:line="360" w:lineRule="auto"/>
        <w:rPr>
          <w:iCs/>
          <w:lang w:val="ro-RO"/>
        </w:rPr>
      </w:pPr>
      <w:r w:rsidRPr="007B391D">
        <w:rPr>
          <w:b/>
          <w:iCs/>
          <w:lang w:val="ro-RO"/>
        </w:rPr>
        <w:t>Bibliografie</w:t>
      </w:r>
      <w:r w:rsidRPr="007B391D">
        <w:rPr>
          <w:iCs/>
          <w:lang w:val="ro-RO"/>
        </w:rPr>
        <w:t xml:space="preserve">: Numele, Prenumele autorului/lor, </w:t>
      </w:r>
      <w:r w:rsidRPr="007B391D">
        <w:rPr>
          <w:i/>
          <w:iCs/>
          <w:lang w:val="ro-RO"/>
        </w:rPr>
        <w:t>Titlul cărţii cu caractere italice</w:t>
      </w:r>
      <w:r w:rsidRPr="007B391D">
        <w:rPr>
          <w:iCs/>
          <w:lang w:val="ro-RO"/>
        </w:rPr>
        <w:t>, Oraș: Editura, anul.</w:t>
      </w:r>
    </w:p>
    <w:p w:rsidR="00600762" w:rsidRPr="007B391D" w:rsidRDefault="00600762" w:rsidP="00600762">
      <w:pPr>
        <w:pStyle w:val="ListParagraph"/>
        <w:spacing w:line="360" w:lineRule="auto"/>
        <w:rPr>
          <w:lang w:val="ro-RO"/>
        </w:rPr>
      </w:pPr>
      <w:r w:rsidRPr="007B391D">
        <w:rPr>
          <w:b/>
          <w:lang w:val="ro-RO"/>
        </w:rPr>
        <w:lastRenderedPageBreak/>
        <w:t>Exemple</w:t>
      </w:r>
      <w:r w:rsidRPr="007B391D">
        <w:rPr>
          <w:lang w:val="ro-RO"/>
        </w:rPr>
        <w:t>:</w:t>
      </w:r>
    </w:p>
    <w:p w:rsidR="00600762" w:rsidRPr="007B391D" w:rsidRDefault="00600762" w:rsidP="00600762">
      <w:pPr>
        <w:pStyle w:val="ListParagraph"/>
        <w:spacing w:line="360" w:lineRule="auto"/>
        <w:rPr>
          <w:iCs/>
          <w:lang w:val="ro-RO"/>
        </w:rPr>
      </w:pPr>
      <w:r w:rsidRPr="007B391D">
        <w:rPr>
          <w:iCs/>
          <w:lang w:val="ro-RO"/>
        </w:rPr>
        <w:t xml:space="preserve">(ii1) </w:t>
      </w:r>
      <w:r w:rsidRPr="007B391D">
        <w:rPr>
          <w:i/>
          <w:iCs/>
          <w:lang w:val="ro-RO"/>
        </w:rPr>
        <w:t>un autor</w:t>
      </w:r>
      <w:r w:rsidRPr="007B391D">
        <w:rPr>
          <w:iCs/>
          <w:lang w:val="ro-RO"/>
        </w:rPr>
        <w:t>: Bourdieu, Pierre,</w:t>
      </w:r>
      <w:r w:rsidRPr="007B391D">
        <w:rPr>
          <w:i/>
          <w:iCs/>
          <w:lang w:val="ro-RO"/>
        </w:rPr>
        <w:t xml:space="preserve"> Raţiuni practice. O teorie a acţiunii, </w:t>
      </w:r>
      <w:r w:rsidRPr="007B391D">
        <w:rPr>
          <w:lang w:val="ro-RO"/>
        </w:rPr>
        <w:t>Bucureşti:</w:t>
      </w:r>
      <w:r w:rsidRPr="007B391D">
        <w:rPr>
          <w:i/>
          <w:iCs/>
          <w:lang w:val="ro-RO"/>
        </w:rPr>
        <w:t xml:space="preserve"> </w:t>
      </w:r>
      <w:r w:rsidRPr="007B391D">
        <w:rPr>
          <w:iCs/>
          <w:lang w:val="ro-RO"/>
        </w:rPr>
        <w:t>Editura Meridiane, 1999.</w:t>
      </w:r>
    </w:p>
    <w:p w:rsidR="00600762" w:rsidRPr="007B391D" w:rsidRDefault="00600762" w:rsidP="00600762">
      <w:pPr>
        <w:pStyle w:val="ListParagraph"/>
        <w:spacing w:line="360" w:lineRule="auto"/>
        <w:rPr>
          <w:lang w:val="ro-RO"/>
        </w:rPr>
      </w:pPr>
      <w:r w:rsidRPr="007B391D">
        <w:rPr>
          <w:iCs/>
          <w:lang w:val="ro-RO"/>
        </w:rPr>
        <w:t xml:space="preserve">(ii2) </w:t>
      </w:r>
      <w:r w:rsidRPr="007B391D">
        <w:rPr>
          <w:i/>
          <w:iCs/>
          <w:lang w:val="ro-RO"/>
        </w:rPr>
        <w:t>doi autori</w:t>
      </w:r>
      <w:r w:rsidRPr="007B391D">
        <w:rPr>
          <w:iCs/>
          <w:lang w:val="ro-RO"/>
        </w:rPr>
        <w:t xml:space="preserve">: </w:t>
      </w:r>
      <w:r w:rsidRPr="007B391D">
        <w:rPr>
          <w:lang w:val="ro-RO"/>
        </w:rPr>
        <w:t xml:space="preserve">Chiswell, Ian și Hodges, Wilfrid, </w:t>
      </w:r>
      <w:r w:rsidRPr="007B391D">
        <w:rPr>
          <w:i/>
          <w:lang w:val="ro-RO"/>
        </w:rPr>
        <w:t>Mathematical Logic</w:t>
      </w:r>
      <w:r w:rsidRPr="007B391D">
        <w:rPr>
          <w:lang w:val="ro-RO"/>
        </w:rPr>
        <w:t>, Oxford: Oxford University Press, 2007.</w:t>
      </w:r>
    </w:p>
    <w:p w:rsidR="00600762" w:rsidRPr="007B391D" w:rsidRDefault="00600762" w:rsidP="00600762">
      <w:pPr>
        <w:pStyle w:val="ListParagraph"/>
        <w:spacing w:line="360" w:lineRule="auto"/>
        <w:rPr>
          <w:lang w:val="ro-RO"/>
        </w:rPr>
      </w:pPr>
      <w:r w:rsidRPr="007B391D">
        <w:rPr>
          <w:lang w:val="ro-RO"/>
        </w:rPr>
        <w:t xml:space="preserve">(ii3) </w:t>
      </w:r>
      <w:r w:rsidRPr="007B391D">
        <w:rPr>
          <w:i/>
          <w:iCs/>
          <w:lang w:val="ro-RO"/>
        </w:rPr>
        <w:t>trei</w:t>
      </w:r>
      <w:r w:rsidRPr="007B391D">
        <w:rPr>
          <w:iCs/>
          <w:lang w:val="ro-RO"/>
        </w:rPr>
        <w:t xml:space="preserve"> </w:t>
      </w:r>
      <w:r w:rsidRPr="007B391D">
        <w:rPr>
          <w:i/>
          <w:iCs/>
          <w:lang w:val="ro-RO"/>
        </w:rPr>
        <w:t>autori</w:t>
      </w:r>
      <w:r w:rsidRPr="007B391D">
        <w:rPr>
          <w:iCs/>
          <w:lang w:val="ro-RO"/>
        </w:rPr>
        <w:t xml:space="preserve">: Barth, James; Caprio, Gerard și Levine, Ross, </w:t>
      </w:r>
      <w:r w:rsidRPr="007B391D">
        <w:rPr>
          <w:i/>
          <w:iCs/>
          <w:lang w:val="ro-RO"/>
        </w:rPr>
        <w:t>Rethinking Bank Regulation: Till Angels Governs</w:t>
      </w:r>
      <w:r w:rsidRPr="007B391D">
        <w:rPr>
          <w:iCs/>
          <w:lang w:val="ro-RO"/>
        </w:rPr>
        <w:t>, New York: Cambridge University Press, 2006.</w:t>
      </w:r>
    </w:p>
    <w:p w:rsidR="00600762" w:rsidRPr="007B391D" w:rsidRDefault="00600762" w:rsidP="00600762">
      <w:pPr>
        <w:pStyle w:val="ListParagraph"/>
        <w:spacing w:line="360" w:lineRule="auto"/>
        <w:rPr>
          <w:iCs/>
          <w:lang w:val="ro-RO"/>
        </w:rPr>
      </w:pPr>
      <w:r w:rsidRPr="007B391D">
        <w:rPr>
          <w:iCs/>
          <w:lang w:val="ro-RO"/>
        </w:rPr>
        <w:t>(ii4)</w:t>
      </w:r>
      <w:r w:rsidRPr="007B391D">
        <w:rPr>
          <w:i/>
          <w:iCs/>
          <w:lang w:val="ro-RO"/>
        </w:rPr>
        <w:t xml:space="preserve"> patru sau</w:t>
      </w:r>
      <w:r w:rsidRPr="007B391D">
        <w:rPr>
          <w:iCs/>
          <w:lang w:val="ro-RO"/>
        </w:rPr>
        <w:t xml:space="preserve"> </w:t>
      </w:r>
      <w:r w:rsidRPr="007B391D">
        <w:rPr>
          <w:i/>
          <w:iCs/>
          <w:lang w:val="ro-RO"/>
        </w:rPr>
        <w:t>mai mulți autori</w:t>
      </w:r>
      <w:r w:rsidRPr="007B391D">
        <w:rPr>
          <w:iCs/>
          <w:lang w:val="ro-RO"/>
        </w:rPr>
        <w:t xml:space="preserve">: </w:t>
      </w:r>
      <w:r w:rsidRPr="007B391D">
        <w:rPr>
          <w:lang w:val="ro-RO"/>
        </w:rPr>
        <w:t xml:space="preserve">Laumann, Edward O. </w:t>
      </w:r>
      <w:r w:rsidRPr="007B391D">
        <w:rPr>
          <w:i/>
          <w:lang w:val="ro-RO"/>
        </w:rPr>
        <w:t>et al.,</w:t>
      </w:r>
      <w:r w:rsidRPr="007B391D">
        <w:rPr>
          <w:lang w:val="ro-RO"/>
        </w:rPr>
        <w:t xml:space="preserve"> </w:t>
      </w:r>
      <w:r w:rsidRPr="007B391D">
        <w:rPr>
          <w:i/>
          <w:lang w:val="ro-RO"/>
        </w:rPr>
        <w:t>The social organization of sexuality: Sexual practices in the United States</w:t>
      </w:r>
      <w:r w:rsidRPr="007B391D">
        <w:rPr>
          <w:lang w:val="ro-RO"/>
        </w:rPr>
        <w:t xml:space="preserve">, Chicago: University of Chicago Press, 1994. </w:t>
      </w:r>
    </w:p>
    <w:p w:rsidR="00600762" w:rsidRPr="007B391D" w:rsidRDefault="00600762" w:rsidP="00600762">
      <w:pPr>
        <w:spacing w:line="360" w:lineRule="auto"/>
        <w:rPr>
          <w:iCs/>
          <w:lang w:val="ro-RO"/>
        </w:rPr>
      </w:pPr>
    </w:p>
    <w:p w:rsidR="00600762" w:rsidRPr="007B391D" w:rsidRDefault="00600762" w:rsidP="00600762">
      <w:pPr>
        <w:spacing w:line="360" w:lineRule="auto"/>
        <w:rPr>
          <w:iCs/>
          <w:lang w:val="ro-RO"/>
        </w:rPr>
      </w:pPr>
      <w:r w:rsidRPr="007B391D">
        <w:rPr>
          <w:i/>
          <w:iCs/>
          <w:lang w:val="ro-RO"/>
        </w:rPr>
        <w:t>Nota bene</w:t>
      </w:r>
      <w:r w:rsidRPr="007B391D">
        <w:rPr>
          <w:iCs/>
          <w:lang w:val="ro-RO"/>
        </w:rPr>
        <w:t xml:space="preserve">: </w:t>
      </w:r>
    </w:p>
    <w:p w:rsidR="00600762" w:rsidRPr="007B391D" w:rsidRDefault="00600762" w:rsidP="00600762">
      <w:pPr>
        <w:spacing w:line="360" w:lineRule="auto"/>
        <w:rPr>
          <w:iCs/>
          <w:lang w:val="ro-RO"/>
        </w:rPr>
      </w:pPr>
      <w:r w:rsidRPr="007B391D">
        <w:rPr>
          <w:iCs/>
          <w:lang w:val="ro-RO"/>
        </w:rPr>
        <w:t>a) Pentru ordonarea alfabetică a bibliografiei cităm mai întâi numele apoi prenumele fiecărui autor despărțite de virgulă.</w:t>
      </w:r>
    </w:p>
    <w:p w:rsidR="00600762" w:rsidRPr="007B391D" w:rsidRDefault="00600762" w:rsidP="00600762">
      <w:pPr>
        <w:spacing w:line="360" w:lineRule="auto"/>
        <w:rPr>
          <w:iCs/>
          <w:lang w:val="ro-RO"/>
        </w:rPr>
      </w:pPr>
      <w:r w:rsidRPr="007B391D">
        <w:rPr>
          <w:iCs/>
          <w:lang w:val="ro-RO"/>
        </w:rPr>
        <w:t>b) Citarea cărților cu mai mulți autori se face în ordinea în care aceștia apar în carte.</w:t>
      </w:r>
    </w:p>
    <w:p w:rsidR="00600762" w:rsidRPr="007B391D" w:rsidRDefault="00600762" w:rsidP="00600762">
      <w:pPr>
        <w:spacing w:line="360" w:lineRule="auto"/>
        <w:rPr>
          <w:iCs/>
          <w:lang w:val="ro-RO"/>
        </w:rPr>
      </w:pPr>
      <w:r w:rsidRPr="007B391D">
        <w:rPr>
          <w:iCs/>
          <w:lang w:val="ro-RO"/>
        </w:rPr>
        <w:t xml:space="preserve">c) În cazul unei cărți scrise de trei autori, la bibliografie specificăm numele și prenumele primului autor, apoi inserăm simbolul pentru punct și virgulă (;) după care specificăm numele și prenumele celui de-al doilea autor urmat de conjuncția </w:t>
      </w:r>
      <w:r w:rsidRPr="007B391D">
        <w:rPr>
          <w:i/>
          <w:iCs/>
          <w:lang w:val="ro-RO"/>
        </w:rPr>
        <w:t>și</w:t>
      </w:r>
      <w:r w:rsidRPr="007B391D">
        <w:rPr>
          <w:iCs/>
          <w:lang w:val="ro-RO"/>
        </w:rPr>
        <w:t xml:space="preserve">, apoi specificăm numele și prenumele celui de-al treilea autor. </w:t>
      </w:r>
    </w:p>
    <w:p w:rsidR="00600762" w:rsidRPr="007B391D" w:rsidRDefault="00600762" w:rsidP="00600762">
      <w:pPr>
        <w:spacing w:line="360" w:lineRule="auto"/>
        <w:rPr>
          <w:iCs/>
          <w:lang w:val="ro-RO"/>
        </w:rPr>
      </w:pPr>
      <w:r w:rsidRPr="007B391D">
        <w:rPr>
          <w:iCs/>
          <w:lang w:val="ro-RO"/>
        </w:rPr>
        <w:t>d) Toate sursele folosite în lucrare trebuie indicate şi în bibliografie.</w:t>
      </w:r>
    </w:p>
    <w:p w:rsidR="00600762" w:rsidRPr="007B391D" w:rsidRDefault="00600762" w:rsidP="00600762">
      <w:pPr>
        <w:spacing w:line="360" w:lineRule="auto"/>
        <w:rPr>
          <w:lang w:val="ro-RO"/>
        </w:rPr>
      </w:pPr>
      <w:r w:rsidRPr="007B391D">
        <w:rPr>
          <w:iCs/>
          <w:lang w:val="ro-RO"/>
        </w:rPr>
        <w:t xml:space="preserve">e) În bibliografie nu </w:t>
      </w:r>
      <w:r w:rsidRPr="007B391D">
        <w:rPr>
          <w:lang w:val="ro-RO"/>
        </w:rPr>
        <w:t xml:space="preserve">reluăm paginile citate. </w:t>
      </w:r>
    </w:p>
    <w:p w:rsidR="00600762" w:rsidRPr="007B391D" w:rsidRDefault="00600762" w:rsidP="00600762">
      <w:pPr>
        <w:spacing w:line="360" w:lineRule="auto"/>
        <w:rPr>
          <w:iCs/>
          <w:lang w:val="ro-RO"/>
        </w:rPr>
      </w:pPr>
      <w:r w:rsidRPr="007B391D">
        <w:rPr>
          <w:lang w:val="ro-RO"/>
        </w:rPr>
        <w:t xml:space="preserve">f) </w:t>
      </w:r>
      <w:r w:rsidRPr="007B391D">
        <w:rPr>
          <w:iCs/>
          <w:lang w:val="ro-RO"/>
        </w:rPr>
        <w:t>Observaţi că la finalul fiecărei citări/referinţe bibliografice apare un punct, la fel ca în cazul oricărei propoziţii.</w:t>
      </w:r>
    </w:p>
    <w:p w:rsidR="00600762" w:rsidRPr="007B391D" w:rsidRDefault="00600762" w:rsidP="00600762">
      <w:pPr>
        <w:spacing w:line="360" w:lineRule="auto"/>
        <w:rPr>
          <w:iCs/>
          <w:lang w:val="ro-RO"/>
        </w:rPr>
      </w:pPr>
    </w:p>
    <w:p w:rsidR="00600762" w:rsidRPr="007B391D" w:rsidRDefault="00600762" w:rsidP="00600762">
      <w:pPr>
        <w:spacing w:line="360" w:lineRule="auto"/>
        <w:rPr>
          <w:b/>
          <w:iCs/>
          <w:lang w:val="ro-RO"/>
        </w:rPr>
      </w:pPr>
      <w:r w:rsidRPr="007B391D">
        <w:rPr>
          <w:b/>
          <w:iCs/>
          <w:lang w:val="ro-RO"/>
        </w:rPr>
        <w:t>B. Cărți în format electronic</w:t>
      </w:r>
    </w:p>
    <w:p w:rsidR="00600762" w:rsidRPr="007B391D" w:rsidRDefault="00600762" w:rsidP="00600762">
      <w:pPr>
        <w:spacing w:line="360" w:lineRule="auto"/>
        <w:rPr>
          <w:b/>
          <w:iCs/>
          <w:lang w:val="ro-RO"/>
        </w:rPr>
      </w:pPr>
    </w:p>
    <w:p w:rsidR="00600762" w:rsidRPr="007B391D" w:rsidRDefault="00600762" w:rsidP="00600762">
      <w:pPr>
        <w:spacing w:line="360" w:lineRule="auto"/>
        <w:rPr>
          <w:iCs/>
          <w:lang w:val="ro-RO"/>
        </w:rPr>
      </w:pPr>
      <w:r w:rsidRPr="007B391D">
        <w:rPr>
          <w:iCs/>
          <w:lang w:val="ro-RO"/>
        </w:rPr>
        <w:t xml:space="preserve">B1. </w:t>
      </w:r>
      <w:r w:rsidRPr="007B391D">
        <w:rPr>
          <w:i/>
          <w:iCs/>
          <w:lang w:val="ro-RO"/>
        </w:rPr>
        <w:t>Cărți accesibile online</w:t>
      </w:r>
    </w:p>
    <w:p w:rsidR="00600762" w:rsidRPr="007B391D" w:rsidRDefault="00600762" w:rsidP="00877014">
      <w:pPr>
        <w:pStyle w:val="ListParagraph"/>
        <w:numPr>
          <w:ilvl w:val="0"/>
          <w:numId w:val="31"/>
        </w:numPr>
        <w:spacing w:line="360" w:lineRule="auto"/>
        <w:rPr>
          <w:iCs/>
          <w:lang w:val="ro-RO"/>
        </w:rPr>
      </w:pPr>
      <w:r w:rsidRPr="007B391D">
        <w:rPr>
          <w:b/>
          <w:iCs/>
          <w:lang w:val="ro-RO"/>
        </w:rPr>
        <w:t>Notă de subsol</w:t>
      </w:r>
      <w:r w:rsidRPr="007B391D">
        <w:rPr>
          <w:iCs/>
          <w:lang w:val="ro-RO"/>
        </w:rPr>
        <w:t xml:space="preserve">: Prenumele şi Numele autorului/lor, </w:t>
      </w:r>
      <w:r w:rsidRPr="007B391D">
        <w:rPr>
          <w:i/>
          <w:iCs/>
          <w:lang w:val="ro-RO"/>
        </w:rPr>
        <w:t>Titlul cărţii cu caractere italice</w:t>
      </w:r>
      <w:r w:rsidRPr="007B391D">
        <w:rPr>
          <w:iCs/>
          <w:lang w:val="ro-RO"/>
        </w:rPr>
        <w:t>,</w:t>
      </w:r>
      <w:r w:rsidRPr="007B391D">
        <w:rPr>
          <w:i/>
          <w:iCs/>
          <w:lang w:val="ro-RO"/>
        </w:rPr>
        <w:t xml:space="preserve"> </w:t>
      </w:r>
      <w:r w:rsidRPr="007B391D">
        <w:rPr>
          <w:lang w:val="ro-RO"/>
        </w:rPr>
        <w:t>Oraşul:</w:t>
      </w:r>
      <w:r w:rsidRPr="007B391D">
        <w:rPr>
          <w:i/>
          <w:iCs/>
          <w:lang w:val="ro-RO"/>
        </w:rPr>
        <w:t xml:space="preserve"> </w:t>
      </w:r>
      <w:r w:rsidRPr="007B391D">
        <w:rPr>
          <w:iCs/>
          <w:lang w:val="ro-RO"/>
        </w:rPr>
        <w:t xml:space="preserve">Editura, anul, </w:t>
      </w:r>
      <w:r w:rsidRPr="007B391D">
        <w:rPr>
          <w:lang w:val="ro-RO"/>
        </w:rPr>
        <w:t>pagina/paginile, adresa URL (link-ul), data accesării</w:t>
      </w:r>
      <w:r w:rsidRPr="007B391D">
        <w:rPr>
          <w:iCs/>
          <w:lang w:val="ro-RO"/>
        </w:rPr>
        <w:t>.</w:t>
      </w:r>
    </w:p>
    <w:p w:rsidR="00600762" w:rsidRPr="007B391D" w:rsidRDefault="00600762" w:rsidP="00600762">
      <w:pPr>
        <w:spacing w:line="360" w:lineRule="auto"/>
        <w:rPr>
          <w:iCs/>
          <w:lang w:val="ro-RO"/>
        </w:rPr>
      </w:pPr>
      <w:r w:rsidRPr="007B391D">
        <w:rPr>
          <w:b/>
          <w:iCs/>
          <w:lang w:val="ro-RO"/>
        </w:rPr>
        <w:tab/>
        <w:t>Exemplu</w:t>
      </w:r>
      <w:r w:rsidRPr="007B391D">
        <w:rPr>
          <w:iCs/>
          <w:lang w:val="ro-RO"/>
        </w:rPr>
        <w:t xml:space="preserve">: </w:t>
      </w:r>
    </w:p>
    <w:p w:rsidR="00600762" w:rsidRPr="007B391D" w:rsidRDefault="00600762" w:rsidP="00600762">
      <w:pPr>
        <w:spacing w:line="360" w:lineRule="auto"/>
        <w:ind w:left="720"/>
        <w:rPr>
          <w:iCs/>
          <w:lang w:val="ro-RO"/>
        </w:rPr>
      </w:pPr>
      <w:r w:rsidRPr="007B391D">
        <w:rPr>
          <w:iCs/>
          <w:lang w:val="ro-RO"/>
        </w:rPr>
        <w:t xml:space="preserve">Adrian Ludușan, </w:t>
      </w:r>
      <w:r w:rsidRPr="007B391D">
        <w:rPr>
          <w:i/>
          <w:iCs/>
          <w:lang w:val="ro-RO"/>
        </w:rPr>
        <w:t>Logică Matematică</w:t>
      </w:r>
      <w:r w:rsidRPr="007B391D">
        <w:rPr>
          <w:iCs/>
          <w:lang w:val="ro-RO"/>
        </w:rPr>
        <w:t xml:space="preserve">, Cluj-Napoca: Presa Universitară Clujeană, 2013, p. 27, </w:t>
      </w:r>
      <w:hyperlink r:id="rId19" w:history="1">
        <w:r w:rsidRPr="007B391D">
          <w:rPr>
            <w:rStyle w:val="Hyperlink"/>
            <w:iCs/>
            <w:lang w:val="ro-RO"/>
          </w:rPr>
          <w:t>http://www.editura.ubbcluj.ro/bd/ebooks/pdf/1717.pdf</w:t>
        </w:r>
      </w:hyperlink>
      <w:r w:rsidRPr="007B391D">
        <w:rPr>
          <w:iCs/>
          <w:lang w:val="ro-RO"/>
        </w:rPr>
        <w:t>, accesat în 14.06.2015.</w:t>
      </w:r>
    </w:p>
    <w:p w:rsidR="00600762" w:rsidRPr="007B391D" w:rsidRDefault="00600762" w:rsidP="00600762">
      <w:pPr>
        <w:spacing w:line="360" w:lineRule="auto"/>
        <w:ind w:left="720"/>
        <w:rPr>
          <w:iCs/>
          <w:lang w:val="ro-RO"/>
        </w:rPr>
      </w:pPr>
    </w:p>
    <w:p w:rsidR="00600762" w:rsidRPr="007B391D" w:rsidRDefault="00600762" w:rsidP="00600762">
      <w:pPr>
        <w:spacing w:line="360" w:lineRule="auto"/>
        <w:rPr>
          <w:iCs/>
          <w:lang w:val="ro-RO"/>
        </w:rPr>
      </w:pPr>
      <w:r w:rsidRPr="007B391D">
        <w:rPr>
          <w:i/>
          <w:iCs/>
          <w:lang w:val="ro-RO"/>
        </w:rPr>
        <w:lastRenderedPageBreak/>
        <w:t>Nota bene</w:t>
      </w:r>
      <w:r w:rsidRPr="007B391D">
        <w:rPr>
          <w:iCs/>
          <w:lang w:val="ro-RO"/>
        </w:rPr>
        <w:t xml:space="preserve">: </w:t>
      </w:r>
    </w:p>
    <w:p w:rsidR="00600762" w:rsidRPr="007B391D" w:rsidRDefault="00600762" w:rsidP="00600762">
      <w:pPr>
        <w:spacing w:line="360" w:lineRule="auto"/>
        <w:rPr>
          <w:iCs/>
          <w:lang w:val="ro-RO"/>
        </w:rPr>
      </w:pPr>
      <w:r w:rsidRPr="007B391D">
        <w:rPr>
          <w:iCs/>
          <w:lang w:val="ro-RO"/>
        </w:rPr>
        <w:t>În cazul în care cartea consultată are mai mulți autori sau mai multe ediții, aplicați indicațiile de la punctul 1A(i).</w:t>
      </w:r>
    </w:p>
    <w:p w:rsidR="00600762" w:rsidRPr="007B391D" w:rsidRDefault="00600762" w:rsidP="00600762">
      <w:pPr>
        <w:spacing w:line="360" w:lineRule="auto"/>
        <w:rPr>
          <w:iCs/>
          <w:lang w:val="ro-RO"/>
        </w:rPr>
      </w:pPr>
    </w:p>
    <w:p w:rsidR="00600762" w:rsidRPr="007B391D" w:rsidRDefault="00600762" w:rsidP="00877014">
      <w:pPr>
        <w:pStyle w:val="ListParagraph"/>
        <w:numPr>
          <w:ilvl w:val="0"/>
          <w:numId w:val="31"/>
        </w:numPr>
        <w:spacing w:line="360" w:lineRule="auto"/>
        <w:rPr>
          <w:iCs/>
          <w:lang w:val="ro-RO"/>
        </w:rPr>
      </w:pPr>
      <w:r w:rsidRPr="007B391D">
        <w:rPr>
          <w:b/>
          <w:iCs/>
          <w:lang w:val="ro-RO"/>
        </w:rPr>
        <w:t>Bibliografie</w:t>
      </w:r>
      <w:r w:rsidRPr="007B391D">
        <w:rPr>
          <w:iCs/>
          <w:lang w:val="ro-RO"/>
        </w:rPr>
        <w:t xml:space="preserve">: </w:t>
      </w:r>
      <w:r w:rsidR="00A843B6" w:rsidRPr="007B391D">
        <w:rPr>
          <w:iCs/>
          <w:lang w:val="ro-RO"/>
        </w:rPr>
        <w:t>Numele</w:t>
      </w:r>
      <w:r w:rsidR="00A843B6">
        <w:rPr>
          <w:iCs/>
          <w:lang w:val="ro-RO"/>
        </w:rPr>
        <w:t>,</w:t>
      </w:r>
      <w:r w:rsidR="00A843B6" w:rsidRPr="007B391D">
        <w:rPr>
          <w:iCs/>
          <w:lang w:val="ro-RO"/>
        </w:rPr>
        <w:t xml:space="preserve"> Prenumele </w:t>
      </w:r>
      <w:r w:rsidRPr="007B391D">
        <w:rPr>
          <w:iCs/>
          <w:lang w:val="ro-RO"/>
        </w:rPr>
        <w:t xml:space="preserve">autorului/lor, </w:t>
      </w:r>
      <w:r w:rsidRPr="007B391D">
        <w:rPr>
          <w:i/>
          <w:iCs/>
          <w:lang w:val="ro-RO"/>
        </w:rPr>
        <w:t>Titlul cărţii cu caractere italice</w:t>
      </w:r>
      <w:r w:rsidRPr="007B391D">
        <w:rPr>
          <w:iCs/>
          <w:lang w:val="ro-RO"/>
        </w:rPr>
        <w:t>,</w:t>
      </w:r>
      <w:r w:rsidRPr="007B391D">
        <w:rPr>
          <w:i/>
          <w:iCs/>
          <w:lang w:val="ro-RO"/>
        </w:rPr>
        <w:t xml:space="preserve"> </w:t>
      </w:r>
      <w:r w:rsidRPr="007B391D">
        <w:rPr>
          <w:lang w:val="ro-RO"/>
        </w:rPr>
        <w:t>Oraşul:</w:t>
      </w:r>
      <w:r w:rsidRPr="007B391D">
        <w:rPr>
          <w:i/>
          <w:iCs/>
          <w:lang w:val="ro-RO"/>
        </w:rPr>
        <w:t xml:space="preserve"> </w:t>
      </w:r>
      <w:r w:rsidRPr="007B391D">
        <w:rPr>
          <w:iCs/>
          <w:lang w:val="ro-RO"/>
        </w:rPr>
        <w:t xml:space="preserve">Editura, anul, </w:t>
      </w:r>
      <w:r w:rsidRPr="007B391D">
        <w:rPr>
          <w:lang w:val="ro-RO"/>
        </w:rPr>
        <w:t>adre</w:t>
      </w:r>
      <w:r w:rsidR="00A843B6">
        <w:rPr>
          <w:lang w:val="ro-RO"/>
        </w:rPr>
        <w:t>sa URL (link-ul)</w:t>
      </w:r>
      <w:r w:rsidRPr="007B391D">
        <w:rPr>
          <w:iCs/>
          <w:lang w:val="ro-RO"/>
        </w:rPr>
        <w:t>.</w:t>
      </w:r>
    </w:p>
    <w:p w:rsidR="00600762" w:rsidRPr="007B391D" w:rsidRDefault="00600762" w:rsidP="00600762">
      <w:pPr>
        <w:pStyle w:val="ListParagraph"/>
        <w:spacing w:line="360" w:lineRule="auto"/>
        <w:rPr>
          <w:iCs/>
          <w:lang w:val="ro-RO"/>
        </w:rPr>
      </w:pPr>
      <w:r w:rsidRPr="007B391D">
        <w:rPr>
          <w:b/>
          <w:iCs/>
          <w:lang w:val="ro-RO"/>
        </w:rPr>
        <w:t>Exemplu</w:t>
      </w:r>
      <w:r w:rsidRPr="007B391D">
        <w:rPr>
          <w:iCs/>
          <w:lang w:val="ro-RO"/>
        </w:rPr>
        <w:t xml:space="preserve">: </w:t>
      </w:r>
      <w:r w:rsidR="00A843B6" w:rsidRPr="007B391D">
        <w:rPr>
          <w:iCs/>
          <w:lang w:val="ro-RO"/>
        </w:rPr>
        <w:t xml:space="preserve">Ludușan, </w:t>
      </w:r>
      <w:r w:rsidRPr="007B391D">
        <w:rPr>
          <w:iCs/>
          <w:lang w:val="ro-RO"/>
        </w:rPr>
        <w:t>Adrian</w:t>
      </w:r>
      <w:r w:rsidR="00A843B6">
        <w:rPr>
          <w:iCs/>
          <w:lang w:val="ro-RO"/>
        </w:rPr>
        <w:t>,</w:t>
      </w:r>
      <w:r w:rsidRPr="007B391D">
        <w:rPr>
          <w:iCs/>
          <w:lang w:val="ro-RO"/>
        </w:rPr>
        <w:t xml:space="preserve"> </w:t>
      </w:r>
      <w:r w:rsidRPr="007B391D">
        <w:rPr>
          <w:i/>
          <w:iCs/>
          <w:lang w:val="ro-RO"/>
        </w:rPr>
        <w:t>Logică Matematică</w:t>
      </w:r>
      <w:r w:rsidRPr="007B391D">
        <w:rPr>
          <w:iCs/>
          <w:lang w:val="ro-RO"/>
        </w:rPr>
        <w:t xml:space="preserve">, Cluj-Napoca: Presa Universitară Clujeană, 2013, </w:t>
      </w:r>
      <w:hyperlink r:id="rId20" w:history="1">
        <w:r w:rsidRPr="007B391D">
          <w:rPr>
            <w:rStyle w:val="Hyperlink"/>
            <w:iCs/>
            <w:lang w:val="ro-RO"/>
          </w:rPr>
          <w:t>http://www.editura.ubbcluj.ro/bd/ebooks/pdf/1717.pdf</w:t>
        </w:r>
      </w:hyperlink>
      <w:r w:rsidRPr="007B391D">
        <w:rPr>
          <w:iCs/>
          <w:lang w:val="ro-RO"/>
        </w:rPr>
        <w:t>.</w:t>
      </w:r>
    </w:p>
    <w:p w:rsidR="00600762" w:rsidRPr="007B391D" w:rsidRDefault="00600762" w:rsidP="00600762">
      <w:pPr>
        <w:spacing w:line="360" w:lineRule="auto"/>
        <w:rPr>
          <w:iCs/>
          <w:lang w:val="ro-RO"/>
        </w:rPr>
      </w:pPr>
    </w:p>
    <w:p w:rsidR="00600762" w:rsidRPr="007B391D" w:rsidRDefault="00600762" w:rsidP="00600762">
      <w:pPr>
        <w:spacing w:line="360" w:lineRule="auto"/>
        <w:rPr>
          <w:iCs/>
          <w:lang w:val="ro-RO"/>
        </w:rPr>
      </w:pPr>
      <w:r w:rsidRPr="007B391D">
        <w:rPr>
          <w:iCs/>
          <w:lang w:val="ro-RO"/>
        </w:rPr>
        <w:t xml:space="preserve">B2. </w:t>
      </w:r>
      <w:r w:rsidRPr="007B391D">
        <w:rPr>
          <w:i/>
          <w:iCs/>
          <w:lang w:val="ro-RO"/>
        </w:rPr>
        <w:t>Cărți în format Kindle, EPUB, sau un format similar</w:t>
      </w:r>
      <w:r w:rsidRPr="007B391D">
        <w:rPr>
          <w:iCs/>
          <w:lang w:val="ro-RO"/>
        </w:rPr>
        <w:t>.</w:t>
      </w:r>
    </w:p>
    <w:p w:rsidR="00600762" w:rsidRPr="007B391D" w:rsidRDefault="00600762" w:rsidP="00877014">
      <w:pPr>
        <w:pStyle w:val="ListParagraph"/>
        <w:numPr>
          <w:ilvl w:val="0"/>
          <w:numId w:val="32"/>
        </w:numPr>
        <w:spacing w:line="360" w:lineRule="auto"/>
        <w:rPr>
          <w:iCs/>
          <w:lang w:val="ro-RO"/>
        </w:rPr>
      </w:pPr>
      <w:r w:rsidRPr="007B391D">
        <w:rPr>
          <w:b/>
          <w:iCs/>
          <w:lang w:val="ro-RO"/>
        </w:rPr>
        <w:t>Notă de subsol</w:t>
      </w:r>
      <w:r w:rsidRPr="007B391D">
        <w:rPr>
          <w:iCs/>
          <w:lang w:val="ro-RO"/>
        </w:rPr>
        <w:t xml:space="preserve">: Prenumele şi Numele autorului/lor, </w:t>
      </w:r>
      <w:r w:rsidRPr="007B391D">
        <w:rPr>
          <w:i/>
          <w:iCs/>
          <w:lang w:val="ro-RO"/>
        </w:rPr>
        <w:t>Titlul cărţii cu caractere italice</w:t>
      </w:r>
      <w:r w:rsidRPr="007B391D">
        <w:rPr>
          <w:iCs/>
          <w:lang w:val="ro-RO"/>
        </w:rPr>
        <w:t>,</w:t>
      </w:r>
      <w:r w:rsidRPr="007B391D">
        <w:rPr>
          <w:i/>
          <w:iCs/>
          <w:lang w:val="ro-RO"/>
        </w:rPr>
        <w:t xml:space="preserve"> </w:t>
      </w:r>
      <w:r w:rsidRPr="007B391D">
        <w:rPr>
          <w:lang w:val="ro-RO"/>
        </w:rPr>
        <w:t>Oraşul:</w:t>
      </w:r>
      <w:r w:rsidRPr="007B391D">
        <w:rPr>
          <w:i/>
          <w:iCs/>
          <w:lang w:val="ro-RO"/>
        </w:rPr>
        <w:t xml:space="preserve"> </w:t>
      </w:r>
      <w:r w:rsidRPr="007B391D">
        <w:rPr>
          <w:iCs/>
          <w:lang w:val="ro-RO"/>
        </w:rPr>
        <w:t xml:space="preserve">Editura, anul, </w:t>
      </w:r>
      <w:r w:rsidRPr="007B391D">
        <w:rPr>
          <w:lang w:val="ro-RO"/>
        </w:rPr>
        <w:t>pagina/paginile, Ediția (urmată de) Tipul formatului (Kindle, EPUB)</w:t>
      </w:r>
      <w:r w:rsidRPr="007B391D">
        <w:rPr>
          <w:iCs/>
          <w:lang w:val="ro-RO"/>
        </w:rPr>
        <w:t>.</w:t>
      </w:r>
    </w:p>
    <w:p w:rsidR="00600762" w:rsidRPr="007B391D" w:rsidRDefault="00600762" w:rsidP="00600762">
      <w:pPr>
        <w:spacing w:line="360" w:lineRule="auto"/>
        <w:rPr>
          <w:iCs/>
          <w:lang w:val="ro-RO"/>
        </w:rPr>
      </w:pPr>
      <w:r w:rsidRPr="007B391D">
        <w:rPr>
          <w:b/>
          <w:iCs/>
          <w:lang w:val="ro-RO"/>
        </w:rPr>
        <w:tab/>
        <w:t>Exemplu</w:t>
      </w:r>
      <w:r w:rsidRPr="007B391D">
        <w:rPr>
          <w:iCs/>
          <w:lang w:val="ro-RO"/>
        </w:rPr>
        <w:t xml:space="preserve">: </w:t>
      </w:r>
    </w:p>
    <w:p w:rsidR="00600762" w:rsidRPr="007B391D" w:rsidRDefault="00600762" w:rsidP="00600762">
      <w:pPr>
        <w:spacing w:line="360" w:lineRule="auto"/>
        <w:ind w:left="720"/>
        <w:rPr>
          <w:iCs/>
          <w:lang w:val="ro-RO"/>
        </w:rPr>
      </w:pPr>
      <w:r w:rsidRPr="007B391D">
        <w:rPr>
          <w:iCs/>
          <w:lang w:val="ro-RO"/>
        </w:rPr>
        <w:t xml:space="preserve">George S. Boolos, John P. Burgess și Richard C. Jeffrey, </w:t>
      </w:r>
      <w:r w:rsidRPr="007B391D">
        <w:rPr>
          <w:i/>
          <w:iCs/>
          <w:lang w:val="ro-RO"/>
        </w:rPr>
        <w:t>Computability and Logic</w:t>
      </w:r>
      <w:r w:rsidRPr="007B391D">
        <w:rPr>
          <w:iCs/>
          <w:lang w:val="ro-RO"/>
        </w:rPr>
        <w:t xml:space="preserve">, </w:t>
      </w:r>
      <w:r w:rsidR="005E4ECB">
        <w:rPr>
          <w:iCs/>
          <w:lang w:val="ro-RO"/>
        </w:rPr>
        <w:t>e</w:t>
      </w:r>
      <w:r w:rsidRPr="007B391D">
        <w:rPr>
          <w:iCs/>
          <w:lang w:val="ro-RO"/>
        </w:rPr>
        <w:t>diția a IV-a, New York: Cambridge University Press, 2002, p. 127,</w:t>
      </w:r>
      <w:r w:rsidRPr="007B391D">
        <w:rPr>
          <w:lang w:val="ro-RO"/>
        </w:rPr>
        <w:t xml:space="preserve"> </w:t>
      </w:r>
      <w:r w:rsidR="00DE4C54">
        <w:rPr>
          <w:lang w:val="ro-RO"/>
        </w:rPr>
        <w:t>e</w:t>
      </w:r>
      <w:r w:rsidRPr="007B391D">
        <w:rPr>
          <w:lang w:val="ro-RO"/>
        </w:rPr>
        <w:t>diția Kindle</w:t>
      </w:r>
      <w:r w:rsidRPr="007B391D">
        <w:rPr>
          <w:iCs/>
          <w:lang w:val="ro-RO"/>
        </w:rPr>
        <w:t>.</w:t>
      </w:r>
    </w:p>
    <w:p w:rsidR="00600762" w:rsidRPr="007B391D" w:rsidRDefault="00600762" w:rsidP="00600762">
      <w:pPr>
        <w:spacing w:line="360" w:lineRule="auto"/>
        <w:ind w:left="720"/>
        <w:rPr>
          <w:iCs/>
          <w:lang w:val="ro-RO"/>
        </w:rPr>
      </w:pPr>
    </w:p>
    <w:p w:rsidR="00600762" w:rsidRPr="007B391D" w:rsidRDefault="00600762" w:rsidP="00600762">
      <w:pPr>
        <w:spacing w:line="360" w:lineRule="auto"/>
        <w:rPr>
          <w:iCs/>
          <w:lang w:val="ro-RO"/>
        </w:rPr>
      </w:pPr>
      <w:r w:rsidRPr="007B391D">
        <w:rPr>
          <w:i/>
          <w:iCs/>
          <w:lang w:val="ro-RO"/>
        </w:rPr>
        <w:t>Nota bene</w:t>
      </w:r>
      <w:r w:rsidRPr="007B391D">
        <w:rPr>
          <w:iCs/>
          <w:lang w:val="ro-RO"/>
        </w:rPr>
        <w:t>:</w:t>
      </w:r>
    </w:p>
    <w:p w:rsidR="00600762" w:rsidRPr="007B391D" w:rsidRDefault="00600762" w:rsidP="00600762">
      <w:pPr>
        <w:spacing w:line="360" w:lineRule="auto"/>
        <w:rPr>
          <w:iCs/>
          <w:lang w:val="ro-RO"/>
        </w:rPr>
      </w:pPr>
      <w:r w:rsidRPr="007B391D">
        <w:rPr>
          <w:iCs/>
          <w:lang w:val="ro-RO"/>
        </w:rPr>
        <w:t>În cazul în care cartea consultată are mai mulți autori sau mai multe ediții, aplicați indicațiile de la punctul 1A(i).</w:t>
      </w:r>
    </w:p>
    <w:p w:rsidR="00600762" w:rsidRPr="007B391D" w:rsidRDefault="00600762" w:rsidP="00600762">
      <w:pPr>
        <w:spacing w:line="360" w:lineRule="auto"/>
        <w:rPr>
          <w:iCs/>
          <w:lang w:val="ro-RO"/>
        </w:rPr>
      </w:pPr>
    </w:p>
    <w:p w:rsidR="00600762" w:rsidRPr="007B391D" w:rsidRDefault="00600762" w:rsidP="00877014">
      <w:pPr>
        <w:pStyle w:val="ListParagraph"/>
        <w:numPr>
          <w:ilvl w:val="0"/>
          <w:numId w:val="32"/>
        </w:numPr>
        <w:spacing w:line="360" w:lineRule="auto"/>
        <w:rPr>
          <w:iCs/>
          <w:lang w:val="ro-RO"/>
        </w:rPr>
      </w:pPr>
      <w:r w:rsidRPr="007B391D">
        <w:rPr>
          <w:b/>
          <w:iCs/>
          <w:lang w:val="ro-RO"/>
        </w:rPr>
        <w:t>Bibliografie</w:t>
      </w:r>
      <w:r w:rsidRPr="007B391D">
        <w:rPr>
          <w:iCs/>
          <w:lang w:val="ro-RO"/>
        </w:rPr>
        <w:t xml:space="preserve">: </w:t>
      </w:r>
      <w:r w:rsidR="00DE4C54" w:rsidRPr="007B391D">
        <w:rPr>
          <w:iCs/>
          <w:lang w:val="ro-RO"/>
        </w:rPr>
        <w:t>Numele</w:t>
      </w:r>
      <w:r w:rsidR="00DE4C54">
        <w:rPr>
          <w:iCs/>
          <w:lang w:val="ro-RO"/>
        </w:rPr>
        <w:t>,</w:t>
      </w:r>
      <w:r w:rsidR="00DE4C54" w:rsidRPr="007B391D">
        <w:rPr>
          <w:iCs/>
          <w:lang w:val="ro-RO"/>
        </w:rPr>
        <w:t xml:space="preserve"> </w:t>
      </w:r>
      <w:r w:rsidRPr="007B391D">
        <w:rPr>
          <w:iCs/>
          <w:lang w:val="ro-RO"/>
        </w:rPr>
        <w:t xml:space="preserve">Prenumele autorului/lor, </w:t>
      </w:r>
      <w:r w:rsidRPr="007B391D">
        <w:rPr>
          <w:i/>
          <w:iCs/>
          <w:lang w:val="ro-RO"/>
        </w:rPr>
        <w:t>Titlul cărţii cu caractere italice</w:t>
      </w:r>
      <w:r w:rsidRPr="007B391D">
        <w:rPr>
          <w:iCs/>
          <w:lang w:val="ro-RO"/>
        </w:rPr>
        <w:t>,</w:t>
      </w:r>
      <w:r w:rsidRPr="007B391D">
        <w:rPr>
          <w:i/>
          <w:iCs/>
          <w:lang w:val="ro-RO"/>
        </w:rPr>
        <w:t xml:space="preserve"> </w:t>
      </w:r>
      <w:r w:rsidRPr="007B391D">
        <w:rPr>
          <w:lang w:val="ro-RO"/>
        </w:rPr>
        <w:t>Oraşul:</w:t>
      </w:r>
      <w:r w:rsidRPr="007B391D">
        <w:rPr>
          <w:i/>
          <w:iCs/>
          <w:lang w:val="ro-RO"/>
        </w:rPr>
        <w:t xml:space="preserve"> </w:t>
      </w:r>
      <w:r w:rsidRPr="007B391D">
        <w:rPr>
          <w:iCs/>
          <w:lang w:val="ro-RO"/>
        </w:rPr>
        <w:t xml:space="preserve">Editura, anul, </w:t>
      </w:r>
      <w:r w:rsidRPr="007B391D">
        <w:rPr>
          <w:lang w:val="ro-RO"/>
        </w:rPr>
        <w:t>Ediția (urmată de)Tipul formatului (Kindle, EPUB)</w:t>
      </w:r>
      <w:r w:rsidRPr="007B391D">
        <w:rPr>
          <w:iCs/>
          <w:lang w:val="ro-RO"/>
        </w:rPr>
        <w:t>.</w:t>
      </w:r>
    </w:p>
    <w:p w:rsidR="00600762" w:rsidRPr="007B391D" w:rsidRDefault="00600762" w:rsidP="00600762">
      <w:pPr>
        <w:pStyle w:val="ListParagraph"/>
        <w:spacing w:line="360" w:lineRule="auto"/>
        <w:rPr>
          <w:iCs/>
          <w:lang w:val="ro-RO"/>
        </w:rPr>
      </w:pPr>
      <w:r w:rsidRPr="007B391D">
        <w:rPr>
          <w:b/>
          <w:iCs/>
          <w:lang w:val="ro-RO"/>
        </w:rPr>
        <w:t>Exemplu</w:t>
      </w:r>
      <w:r w:rsidRPr="007B391D">
        <w:rPr>
          <w:iCs/>
          <w:lang w:val="ro-RO"/>
        </w:rPr>
        <w:t xml:space="preserve">: </w:t>
      </w:r>
    </w:p>
    <w:p w:rsidR="00600762" w:rsidRPr="007B391D" w:rsidRDefault="00DE4C54" w:rsidP="00600762">
      <w:pPr>
        <w:pStyle w:val="ListParagraph"/>
        <w:spacing w:line="360" w:lineRule="auto"/>
        <w:rPr>
          <w:iCs/>
          <w:lang w:val="ro-RO"/>
        </w:rPr>
      </w:pPr>
      <w:r>
        <w:rPr>
          <w:iCs/>
          <w:lang w:val="ro-RO"/>
        </w:rPr>
        <w:t>Boolos, George S.;</w:t>
      </w:r>
      <w:r w:rsidR="00600762" w:rsidRPr="007B391D">
        <w:rPr>
          <w:iCs/>
          <w:lang w:val="ro-RO"/>
        </w:rPr>
        <w:t xml:space="preserve"> Burgess, John P. și Jeffrey, Richard C., </w:t>
      </w:r>
      <w:r w:rsidR="00600762" w:rsidRPr="007B391D">
        <w:rPr>
          <w:i/>
          <w:iCs/>
          <w:lang w:val="ro-RO"/>
        </w:rPr>
        <w:t>Computability and Logic</w:t>
      </w:r>
      <w:r w:rsidR="00600762" w:rsidRPr="007B391D">
        <w:rPr>
          <w:iCs/>
          <w:lang w:val="ro-RO"/>
        </w:rPr>
        <w:t xml:space="preserve">, </w:t>
      </w:r>
      <w:r>
        <w:rPr>
          <w:iCs/>
          <w:lang w:val="ro-RO"/>
        </w:rPr>
        <w:t>e</w:t>
      </w:r>
      <w:r w:rsidR="00600762" w:rsidRPr="007B391D">
        <w:rPr>
          <w:iCs/>
          <w:lang w:val="ro-RO"/>
        </w:rPr>
        <w:t xml:space="preserve">diția a IV-a, New York: Cambridge University Press, 2002, </w:t>
      </w:r>
      <w:r>
        <w:rPr>
          <w:lang w:val="ro-RO"/>
        </w:rPr>
        <w:t>e</w:t>
      </w:r>
      <w:r w:rsidR="00600762" w:rsidRPr="007B391D">
        <w:rPr>
          <w:lang w:val="ro-RO"/>
        </w:rPr>
        <w:t>diția Kindle</w:t>
      </w:r>
      <w:r w:rsidR="00600762" w:rsidRPr="007B391D">
        <w:rPr>
          <w:iCs/>
          <w:lang w:val="ro-RO"/>
        </w:rPr>
        <w:t>.</w:t>
      </w:r>
    </w:p>
    <w:p w:rsidR="00600762" w:rsidRPr="007B391D" w:rsidRDefault="00600762" w:rsidP="00600762">
      <w:pPr>
        <w:spacing w:line="360" w:lineRule="auto"/>
        <w:rPr>
          <w:b/>
          <w:iCs/>
          <w:lang w:val="ro-RO"/>
        </w:rPr>
      </w:pPr>
    </w:p>
    <w:p w:rsidR="00600762" w:rsidRPr="007B391D" w:rsidRDefault="00600762" w:rsidP="00600762">
      <w:pPr>
        <w:spacing w:line="360" w:lineRule="auto"/>
        <w:rPr>
          <w:iCs/>
          <w:lang w:val="ro-RO"/>
        </w:rPr>
      </w:pPr>
      <w:r w:rsidRPr="007B391D">
        <w:rPr>
          <w:b/>
          <w:iCs/>
          <w:lang w:val="ro-RO"/>
        </w:rPr>
        <w:t>2.</w:t>
      </w:r>
      <w:r w:rsidRPr="007B391D">
        <w:rPr>
          <w:iCs/>
          <w:lang w:val="ro-RO"/>
        </w:rPr>
        <w:t xml:space="preserve"> </w:t>
      </w:r>
      <w:r w:rsidRPr="007B391D">
        <w:rPr>
          <w:b/>
          <w:iCs/>
          <w:lang w:val="ro-RO"/>
        </w:rPr>
        <w:t xml:space="preserve">Capitole sau articole dintr-un volum colectiv (tipărite </w:t>
      </w:r>
      <w:r w:rsidR="00130855">
        <w:rPr>
          <w:b/>
          <w:iCs/>
          <w:lang w:val="ro-RO"/>
        </w:rPr>
        <w:t>sau</w:t>
      </w:r>
      <w:r w:rsidRPr="007B391D">
        <w:rPr>
          <w:b/>
          <w:iCs/>
          <w:lang w:val="ro-RO"/>
        </w:rPr>
        <w:t xml:space="preserve"> în format electronic)</w:t>
      </w:r>
    </w:p>
    <w:p w:rsidR="00600762" w:rsidRPr="007B391D" w:rsidRDefault="00600762" w:rsidP="00877014">
      <w:pPr>
        <w:pStyle w:val="ListParagraph"/>
        <w:numPr>
          <w:ilvl w:val="0"/>
          <w:numId w:val="28"/>
        </w:numPr>
        <w:spacing w:line="360" w:lineRule="auto"/>
        <w:rPr>
          <w:iCs/>
          <w:lang w:val="ro-RO"/>
        </w:rPr>
      </w:pPr>
      <w:r w:rsidRPr="007B391D">
        <w:rPr>
          <w:b/>
          <w:iCs/>
          <w:lang w:val="ro-RO"/>
        </w:rPr>
        <w:t>Notă de subsol</w:t>
      </w:r>
      <w:r w:rsidRPr="007B391D">
        <w:rPr>
          <w:iCs/>
          <w:lang w:val="ro-RO"/>
        </w:rPr>
        <w:t xml:space="preserve">: Prenumele şi Numele autorului/lor, „Titlul articolului încadrat de ghilimele” în Prenumele și Numele editorului/lor (ed.)/(eds.) sau coordonatorului/lor (coord.), </w:t>
      </w:r>
      <w:r w:rsidRPr="007B391D">
        <w:rPr>
          <w:i/>
          <w:iCs/>
          <w:lang w:val="ro-RO"/>
        </w:rPr>
        <w:t>Titlul volumului cu caractere italice</w:t>
      </w:r>
      <w:r w:rsidRPr="007B391D">
        <w:rPr>
          <w:iCs/>
          <w:lang w:val="ro-RO"/>
        </w:rPr>
        <w:t xml:space="preserve">, </w:t>
      </w:r>
      <w:r w:rsidRPr="007B391D">
        <w:rPr>
          <w:lang w:val="ro-RO"/>
        </w:rPr>
        <w:t>Oraşul:</w:t>
      </w:r>
      <w:r w:rsidRPr="007B391D">
        <w:rPr>
          <w:i/>
          <w:iCs/>
          <w:lang w:val="ro-RO"/>
        </w:rPr>
        <w:t xml:space="preserve"> </w:t>
      </w:r>
      <w:r w:rsidRPr="007B391D">
        <w:rPr>
          <w:iCs/>
          <w:lang w:val="ro-RO"/>
        </w:rPr>
        <w:t xml:space="preserve">Editura, anul, </w:t>
      </w:r>
      <w:r w:rsidRPr="007B391D">
        <w:rPr>
          <w:lang w:val="ro-RO"/>
        </w:rPr>
        <w:t>pagina/paginile</w:t>
      </w:r>
      <w:r w:rsidRPr="007B391D">
        <w:rPr>
          <w:iCs/>
          <w:lang w:val="ro-RO"/>
        </w:rPr>
        <w:t xml:space="preserve">. </w:t>
      </w:r>
    </w:p>
    <w:p w:rsidR="00600762" w:rsidRPr="007B391D" w:rsidRDefault="00600762" w:rsidP="00600762">
      <w:pPr>
        <w:pStyle w:val="ListParagraph"/>
        <w:spacing w:line="360" w:lineRule="auto"/>
        <w:rPr>
          <w:iCs/>
          <w:lang w:val="ro-RO"/>
        </w:rPr>
      </w:pPr>
      <w:r w:rsidRPr="007B391D">
        <w:rPr>
          <w:b/>
          <w:iCs/>
          <w:lang w:val="ro-RO"/>
        </w:rPr>
        <w:t>Exemple:</w:t>
      </w:r>
      <w:r w:rsidRPr="007B391D">
        <w:rPr>
          <w:iCs/>
          <w:lang w:val="ro-RO"/>
        </w:rPr>
        <w:t xml:space="preserve"> </w:t>
      </w:r>
    </w:p>
    <w:p w:rsidR="00600762" w:rsidRPr="007B391D" w:rsidRDefault="00600762" w:rsidP="00600762">
      <w:pPr>
        <w:pStyle w:val="ListParagraph"/>
        <w:spacing w:line="360" w:lineRule="auto"/>
        <w:rPr>
          <w:lang w:val="ro-RO"/>
        </w:rPr>
      </w:pPr>
      <w:r w:rsidRPr="007B391D">
        <w:rPr>
          <w:iCs/>
          <w:lang w:val="ro-RO"/>
        </w:rPr>
        <w:lastRenderedPageBreak/>
        <w:t>(i1)</w:t>
      </w:r>
      <w:r w:rsidRPr="007B391D">
        <w:rPr>
          <w:b/>
          <w:iCs/>
          <w:lang w:val="ro-RO"/>
        </w:rPr>
        <w:t xml:space="preserve"> </w:t>
      </w:r>
      <w:r w:rsidRPr="007B391D">
        <w:rPr>
          <w:i/>
          <w:iCs/>
          <w:lang w:val="ro-RO"/>
        </w:rPr>
        <w:t>volum colectiv cu un editor</w:t>
      </w:r>
      <w:r w:rsidRPr="007B391D">
        <w:rPr>
          <w:iCs/>
          <w:lang w:val="ro-RO"/>
        </w:rPr>
        <w:t xml:space="preserve">: Mark Steiner, „Mathematics – Application and Applicability” în </w:t>
      </w:r>
      <w:r w:rsidRPr="007B391D">
        <w:rPr>
          <w:lang w:val="ro-RO"/>
        </w:rPr>
        <w:t xml:space="preserve">Stewart Shapiro (ed.), </w:t>
      </w:r>
      <w:r w:rsidRPr="007B391D">
        <w:rPr>
          <w:i/>
          <w:lang w:val="ro-RO"/>
        </w:rPr>
        <w:t xml:space="preserve">The </w:t>
      </w:r>
      <w:r w:rsidRPr="007B391D">
        <w:rPr>
          <w:i/>
          <w:iCs/>
          <w:lang w:val="ro-RO"/>
        </w:rPr>
        <w:t>Oxford Handbook of Philosophy of Mathematics and Logic</w:t>
      </w:r>
      <w:r w:rsidRPr="007B391D">
        <w:rPr>
          <w:lang w:val="ro-RO"/>
        </w:rPr>
        <w:t>, Oxford: Oxford University Press, 2005, p. 627.</w:t>
      </w:r>
    </w:p>
    <w:p w:rsidR="00600762" w:rsidRPr="007B391D" w:rsidRDefault="00600762" w:rsidP="00600762">
      <w:pPr>
        <w:pStyle w:val="ListParagraph"/>
        <w:spacing w:line="360" w:lineRule="auto"/>
        <w:rPr>
          <w:lang w:val="ro-RO"/>
        </w:rPr>
      </w:pPr>
      <w:r w:rsidRPr="007B391D">
        <w:rPr>
          <w:lang w:val="ro-RO"/>
        </w:rPr>
        <w:t xml:space="preserve">(i2) </w:t>
      </w:r>
      <w:r w:rsidRPr="007B391D">
        <w:rPr>
          <w:i/>
          <w:iCs/>
          <w:lang w:val="ro-RO"/>
        </w:rPr>
        <w:t>volum colectiv cu un coordonator</w:t>
      </w:r>
      <w:r w:rsidRPr="007B391D">
        <w:rPr>
          <w:iCs/>
          <w:lang w:val="ro-RO"/>
        </w:rPr>
        <w:t>: Cornelia Mureșan, „Analiza logliniară</w:t>
      </w:r>
      <w:r w:rsidR="00130855">
        <w:rPr>
          <w:iCs/>
          <w:lang w:val="ro-RO"/>
        </w:rPr>
        <w:t>” în Traian Rotariu (coord.</w:t>
      </w:r>
      <w:r w:rsidRPr="007B391D">
        <w:rPr>
          <w:iCs/>
          <w:lang w:val="ro-RO"/>
        </w:rPr>
        <w:t xml:space="preserve">), </w:t>
      </w:r>
      <w:r w:rsidRPr="007B391D">
        <w:rPr>
          <w:i/>
          <w:iCs/>
          <w:lang w:val="ro-RO"/>
        </w:rPr>
        <w:t>Metode statistice aplicate în științele sociale</w:t>
      </w:r>
      <w:r w:rsidRPr="007B391D">
        <w:rPr>
          <w:iCs/>
          <w:lang w:val="ro-RO"/>
        </w:rPr>
        <w:t>, Iași: Polirom, 2006</w:t>
      </w:r>
      <w:r w:rsidR="00CE6710">
        <w:rPr>
          <w:iCs/>
          <w:lang w:val="ro-RO"/>
        </w:rPr>
        <w:t>, pp. 229-230</w:t>
      </w:r>
      <w:r w:rsidRPr="007B391D">
        <w:rPr>
          <w:iCs/>
          <w:lang w:val="ro-RO"/>
        </w:rPr>
        <w:t>.</w:t>
      </w:r>
    </w:p>
    <w:p w:rsidR="00600762" w:rsidRPr="007B391D" w:rsidRDefault="00600762" w:rsidP="00600762">
      <w:pPr>
        <w:pStyle w:val="ListParagraph"/>
        <w:spacing w:line="360" w:lineRule="auto"/>
        <w:rPr>
          <w:iCs/>
          <w:lang w:val="ro-RO"/>
        </w:rPr>
      </w:pPr>
      <w:r w:rsidRPr="007B391D">
        <w:rPr>
          <w:iCs/>
          <w:lang w:val="ro-RO"/>
        </w:rPr>
        <w:t xml:space="preserve">(i3) </w:t>
      </w:r>
      <w:r w:rsidRPr="007B391D">
        <w:rPr>
          <w:i/>
          <w:iCs/>
          <w:lang w:val="ro-RO"/>
        </w:rPr>
        <w:t>volum colectiv cu mai mulți editori</w:t>
      </w:r>
      <w:r w:rsidRPr="007B391D">
        <w:rPr>
          <w:iCs/>
          <w:lang w:val="ro-RO"/>
        </w:rPr>
        <w:t xml:space="preserve">: Boris Groys, „Comunismul privit din afară” în Adrian T. Sîrbu și Alexandru Polgar (eds.), </w:t>
      </w:r>
      <w:r w:rsidRPr="007B391D">
        <w:rPr>
          <w:i/>
          <w:iCs/>
          <w:lang w:val="ro-RO"/>
        </w:rPr>
        <w:t xml:space="preserve">Genealogii ale postcomunismului, </w:t>
      </w:r>
      <w:r w:rsidRPr="007B391D">
        <w:rPr>
          <w:lang w:val="ro-RO"/>
        </w:rPr>
        <w:t>Cluj:</w:t>
      </w:r>
      <w:r w:rsidRPr="007B391D">
        <w:rPr>
          <w:i/>
          <w:iCs/>
          <w:lang w:val="ro-RO"/>
        </w:rPr>
        <w:t xml:space="preserve"> </w:t>
      </w:r>
      <w:r w:rsidRPr="007B391D">
        <w:rPr>
          <w:iCs/>
          <w:lang w:val="ro-RO"/>
        </w:rPr>
        <w:t>Idea Design &amp; Print, 2009, p. 4</w:t>
      </w:r>
      <w:r w:rsidR="00CE6710">
        <w:rPr>
          <w:iCs/>
          <w:lang w:val="ro-RO"/>
        </w:rPr>
        <w:t>8</w:t>
      </w:r>
      <w:r w:rsidRPr="007B391D">
        <w:rPr>
          <w:iCs/>
          <w:lang w:val="ro-RO"/>
        </w:rPr>
        <w:t>.</w:t>
      </w:r>
    </w:p>
    <w:p w:rsidR="00600762" w:rsidRPr="007B391D" w:rsidRDefault="00600762" w:rsidP="00600762">
      <w:pPr>
        <w:spacing w:line="360" w:lineRule="auto"/>
        <w:rPr>
          <w:iCs/>
          <w:lang w:val="ro-RO"/>
        </w:rPr>
      </w:pPr>
    </w:p>
    <w:p w:rsidR="00600762" w:rsidRPr="007B391D" w:rsidRDefault="00600762" w:rsidP="00600762">
      <w:pPr>
        <w:spacing w:line="360" w:lineRule="auto"/>
        <w:rPr>
          <w:iCs/>
          <w:lang w:val="ro-RO"/>
        </w:rPr>
      </w:pPr>
      <w:r w:rsidRPr="007B391D">
        <w:rPr>
          <w:i/>
          <w:iCs/>
          <w:lang w:val="ro-RO"/>
        </w:rPr>
        <w:t>Nota bene</w:t>
      </w:r>
      <w:r w:rsidRPr="007B391D">
        <w:rPr>
          <w:iCs/>
          <w:lang w:val="ro-RO"/>
        </w:rPr>
        <w:t xml:space="preserve">: </w:t>
      </w:r>
    </w:p>
    <w:p w:rsidR="00600762" w:rsidRPr="007B391D" w:rsidRDefault="00600762" w:rsidP="00600762">
      <w:pPr>
        <w:spacing w:line="360" w:lineRule="auto"/>
        <w:rPr>
          <w:iCs/>
          <w:lang w:val="ro-RO"/>
        </w:rPr>
      </w:pPr>
      <w:r w:rsidRPr="007B391D">
        <w:rPr>
          <w:iCs/>
          <w:lang w:val="ro-RO"/>
        </w:rPr>
        <w:t>a) În cazul în care cartea consultată are mai mulți autori sau mai multe ediții, aplicați indicațiile de la punctul 1A(i).</w:t>
      </w:r>
    </w:p>
    <w:p w:rsidR="00600762" w:rsidRPr="007B391D" w:rsidRDefault="00600762" w:rsidP="00600762">
      <w:pPr>
        <w:spacing w:line="360" w:lineRule="auto"/>
        <w:rPr>
          <w:iCs/>
          <w:lang w:val="ro-RO"/>
        </w:rPr>
      </w:pPr>
      <w:r w:rsidRPr="007B391D">
        <w:rPr>
          <w:iCs/>
          <w:lang w:val="ro-RO"/>
        </w:rPr>
        <w:t>b) În cazul în care cartea consultată este în format electronic, aplicați indicațiile de la punctul 1B.</w:t>
      </w:r>
    </w:p>
    <w:p w:rsidR="00600762" w:rsidRPr="007B391D" w:rsidRDefault="00600762" w:rsidP="00600762">
      <w:pPr>
        <w:spacing w:line="360" w:lineRule="auto"/>
        <w:rPr>
          <w:iCs/>
          <w:lang w:val="ro-RO"/>
        </w:rPr>
      </w:pPr>
    </w:p>
    <w:p w:rsidR="00600762" w:rsidRPr="007B391D" w:rsidRDefault="00600762" w:rsidP="00877014">
      <w:pPr>
        <w:pStyle w:val="ListParagraph"/>
        <w:numPr>
          <w:ilvl w:val="0"/>
          <w:numId w:val="28"/>
        </w:numPr>
        <w:spacing w:line="360" w:lineRule="auto"/>
        <w:rPr>
          <w:iCs/>
          <w:lang w:val="ro-RO"/>
        </w:rPr>
      </w:pPr>
      <w:r w:rsidRPr="007B391D">
        <w:rPr>
          <w:b/>
          <w:iCs/>
          <w:lang w:val="ro-RO"/>
        </w:rPr>
        <w:t>Bibliografie</w:t>
      </w:r>
      <w:r w:rsidRPr="007B391D">
        <w:rPr>
          <w:iCs/>
          <w:lang w:val="ro-RO"/>
        </w:rPr>
        <w:t xml:space="preserve">: Numele, Prenumele autorului/lor, „Titlul articolului încadrat de ghilimele”, în Prenumele și Numele editorului/lor (ed.)/(eds.), </w:t>
      </w:r>
      <w:r w:rsidRPr="007B391D">
        <w:rPr>
          <w:i/>
          <w:iCs/>
          <w:lang w:val="ro-RO"/>
        </w:rPr>
        <w:t>Titlul cărţii cu caractere italice</w:t>
      </w:r>
      <w:r w:rsidRPr="007B391D">
        <w:rPr>
          <w:iCs/>
          <w:lang w:val="ro-RO"/>
        </w:rPr>
        <w:t xml:space="preserve">, </w:t>
      </w:r>
      <w:r w:rsidRPr="007B391D">
        <w:rPr>
          <w:lang w:val="ro-RO"/>
        </w:rPr>
        <w:t>Oraşul:</w:t>
      </w:r>
      <w:r w:rsidRPr="007B391D">
        <w:rPr>
          <w:i/>
          <w:iCs/>
          <w:lang w:val="ro-RO"/>
        </w:rPr>
        <w:t xml:space="preserve"> </w:t>
      </w:r>
      <w:r w:rsidRPr="007B391D">
        <w:rPr>
          <w:iCs/>
          <w:lang w:val="ro-RO"/>
        </w:rPr>
        <w:t>Editura, anul</w:t>
      </w:r>
      <w:r w:rsidR="003842DA">
        <w:rPr>
          <w:iCs/>
          <w:lang w:val="ro-RO"/>
        </w:rPr>
        <w:t xml:space="preserve">, paginile între care este </w:t>
      </w:r>
      <w:r w:rsidR="00CE6710">
        <w:rPr>
          <w:iCs/>
          <w:lang w:val="ro-RO"/>
        </w:rPr>
        <w:t>publicat</w:t>
      </w:r>
      <w:r w:rsidR="003842DA">
        <w:rPr>
          <w:iCs/>
          <w:lang w:val="ro-RO"/>
        </w:rPr>
        <w:t xml:space="preserve"> </w:t>
      </w:r>
      <w:r w:rsidR="00F36620">
        <w:rPr>
          <w:iCs/>
          <w:lang w:val="ro-RO"/>
        </w:rPr>
        <w:t>c</w:t>
      </w:r>
      <w:r w:rsidR="003842DA">
        <w:rPr>
          <w:iCs/>
          <w:lang w:val="ro-RO"/>
        </w:rPr>
        <w:t>apitolul/articolul</w:t>
      </w:r>
      <w:r w:rsidRPr="007B391D">
        <w:rPr>
          <w:iCs/>
          <w:lang w:val="ro-RO"/>
        </w:rPr>
        <w:t xml:space="preserve">. </w:t>
      </w:r>
    </w:p>
    <w:p w:rsidR="00600762" w:rsidRPr="007B391D" w:rsidRDefault="00600762" w:rsidP="00600762">
      <w:pPr>
        <w:pStyle w:val="ListParagraph"/>
        <w:spacing w:line="360" w:lineRule="auto"/>
        <w:rPr>
          <w:iCs/>
          <w:lang w:val="ro-RO"/>
        </w:rPr>
      </w:pPr>
      <w:r w:rsidRPr="007B391D">
        <w:rPr>
          <w:b/>
          <w:iCs/>
          <w:lang w:val="ro-RO"/>
        </w:rPr>
        <w:t>Exemple</w:t>
      </w:r>
      <w:r w:rsidRPr="007B391D">
        <w:rPr>
          <w:iCs/>
          <w:lang w:val="ro-RO"/>
        </w:rPr>
        <w:t xml:space="preserve">: </w:t>
      </w:r>
    </w:p>
    <w:p w:rsidR="00600762" w:rsidRPr="007B391D" w:rsidRDefault="00600762" w:rsidP="00600762">
      <w:pPr>
        <w:pStyle w:val="ListParagraph"/>
        <w:spacing w:line="360" w:lineRule="auto"/>
        <w:rPr>
          <w:lang w:val="ro-RO"/>
        </w:rPr>
      </w:pPr>
      <w:r w:rsidRPr="007B391D">
        <w:rPr>
          <w:iCs/>
          <w:lang w:val="ro-RO"/>
        </w:rPr>
        <w:t xml:space="preserve">(ii1) </w:t>
      </w:r>
      <w:r w:rsidRPr="007B391D">
        <w:rPr>
          <w:i/>
          <w:iCs/>
          <w:lang w:val="ro-RO"/>
        </w:rPr>
        <w:t>volum colectiv cu un editor</w:t>
      </w:r>
      <w:r w:rsidRPr="007B391D">
        <w:rPr>
          <w:iCs/>
          <w:lang w:val="ro-RO"/>
        </w:rPr>
        <w:t xml:space="preserve">: Steiner, Mark, „Mathematics – Application and Applicability” în </w:t>
      </w:r>
      <w:r w:rsidRPr="007B391D">
        <w:rPr>
          <w:lang w:val="ro-RO"/>
        </w:rPr>
        <w:t xml:space="preserve">Shapiro, Stewart (ed.), </w:t>
      </w:r>
      <w:r w:rsidRPr="007B391D">
        <w:rPr>
          <w:i/>
          <w:lang w:val="ro-RO"/>
        </w:rPr>
        <w:t xml:space="preserve">The </w:t>
      </w:r>
      <w:r w:rsidRPr="007B391D">
        <w:rPr>
          <w:i/>
          <w:iCs/>
          <w:lang w:val="ro-RO"/>
        </w:rPr>
        <w:t>Oxford Handbook of Philosophy of Mathematics and Logic</w:t>
      </w:r>
      <w:r w:rsidRPr="007B391D">
        <w:rPr>
          <w:lang w:val="ro-RO"/>
        </w:rPr>
        <w:t xml:space="preserve">, Oxford: Oxford University Press, </w:t>
      </w:r>
      <w:r w:rsidRPr="003842DA">
        <w:rPr>
          <w:lang w:val="ro-RO"/>
        </w:rPr>
        <w:t>2005</w:t>
      </w:r>
      <w:r w:rsidR="003842DA" w:rsidRPr="003842DA">
        <w:rPr>
          <w:lang w:val="ro-RO"/>
        </w:rPr>
        <w:t>, pp. 624-649</w:t>
      </w:r>
      <w:r w:rsidRPr="003842DA">
        <w:rPr>
          <w:lang w:val="ro-RO"/>
        </w:rPr>
        <w:t>.</w:t>
      </w:r>
    </w:p>
    <w:p w:rsidR="00600762" w:rsidRPr="007B391D" w:rsidRDefault="00600762" w:rsidP="00600762">
      <w:pPr>
        <w:pStyle w:val="ListParagraph"/>
        <w:spacing w:line="360" w:lineRule="auto"/>
        <w:rPr>
          <w:lang w:val="ro-RO"/>
        </w:rPr>
      </w:pPr>
      <w:r w:rsidRPr="007B391D">
        <w:rPr>
          <w:iCs/>
          <w:lang w:val="ro-RO"/>
        </w:rPr>
        <w:t xml:space="preserve">(ii2) </w:t>
      </w:r>
      <w:r w:rsidRPr="007B391D">
        <w:rPr>
          <w:i/>
          <w:iCs/>
          <w:lang w:val="ro-RO"/>
        </w:rPr>
        <w:t>volum colectiv cu un coordonator</w:t>
      </w:r>
      <w:r w:rsidRPr="007B391D">
        <w:rPr>
          <w:iCs/>
          <w:lang w:val="ro-RO"/>
        </w:rPr>
        <w:t>: Mureșan, Cornelia, „Analiza logliniară</w:t>
      </w:r>
      <w:r w:rsidR="003842DA">
        <w:rPr>
          <w:iCs/>
          <w:lang w:val="ro-RO"/>
        </w:rPr>
        <w:t>” în Traian Rotariu (coord.</w:t>
      </w:r>
      <w:r w:rsidRPr="007B391D">
        <w:rPr>
          <w:iCs/>
          <w:lang w:val="ro-RO"/>
        </w:rPr>
        <w:t xml:space="preserve">), </w:t>
      </w:r>
      <w:r w:rsidRPr="007B391D">
        <w:rPr>
          <w:i/>
          <w:iCs/>
          <w:lang w:val="ro-RO"/>
        </w:rPr>
        <w:t>Metode statistice aplicate în științele sociale</w:t>
      </w:r>
      <w:r w:rsidRPr="007B391D">
        <w:rPr>
          <w:iCs/>
          <w:lang w:val="ro-RO"/>
        </w:rPr>
        <w:t>, Iași: Polirom, 2006</w:t>
      </w:r>
      <w:r w:rsidR="00EE05D9">
        <w:rPr>
          <w:iCs/>
          <w:lang w:val="ro-RO"/>
        </w:rPr>
        <w:t>,</w:t>
      </w:r>
      <w:r w:rsidR="003842DA">
        <w:rPr>
          <w:iCs/>
          <w:lang w:val="ro-RO"/>
        </w:rPr>
        <w:t xml:space="preserve"> pp.</w:t>
      </w:r>
      <w:r w:rsidR="00F36620">
        <w:rPr>
          <w:iCs/>
          <w:lang w:val="ro-RO"/>
        </w:rPr>
        <w:t xml:space="preserve"> </w:t>
      </w:r>
      <w:r w:rsidR="003842DA">
        <w:rPr>
          <w:iCs/>
          <w:lang w:val="ro-RO"/>
        </w:rPr>
        <w:t>228-2</w:t>
      </w:r>
      <w:r w:rsidR="00F36620">
        <w:rPr>
          <w:iCs/>
          <w:lang w:val="ro-RO"/>
        </w:rPr>
        <w:t>53</w:t>
      </w:r>
      <w:r w:rsidRPr="007B391D">
        <w:rPr>
          <w:iCs/>
          <w:lang w:val="ro-RO"/>
        </w:rPr>
        <w:t>.</w:t>
      </w:r>
    </w:p>
    <w:p w:rsidR="00600762" w:rsidRPr="000C6BCA" w:rsidRDefault="00600762" w:rsidP="00600762">
      <w:pPr>
        <w:pStyle w:val="ListParagraph"/>
        <w:spacing w:line="360" w:lineRule="auto"/>
        <w:rPr>
          <w:lang w:val="ro-RO"/>
        </w:rPr>
      </w:pPr>
      <w:r w:rsidRPr="007B391D">
        <w:rPr>
          <w:iCs/>
          <w:lang w:val="ro-RO"/>
        </w:rPr>
        <w:t xml:space="preserve">(ii3) </w:t>
      </w:r>
      <w:r w:rsidRPr="007B391D">
        <w:rPr>
          <w:i/>
          <w:iCs/>
          <w:lang w:val="ro-RO"/>
        </w:rPr>
        <w:t>volum colectiv cu mai mulți editori</w:t>
      </w:r>
      <w:r w:rsidRPr="007B391D">
        <w:rPr>
          <w:iCs/>
          <w:lang w:val="ro-RO"/>
        </w:rPr>
        <w:t>: Groys, Boris, „Comunismul privit din afară” în Sîrbu, Adrian T. și Polgar</w:t>
      </w:r>
      <w:r w:rsidR="000C6BCA">
        <w:rPr>
          <w:iCs/>
          <w:lang w:val="ro-RO"/>
        </w:rPr>
        <w:t>,</w:t>
      </w:r>
      <w:r w:rsidRPr="007B391D">
        <w:rPr>
          <w:iCs/>
          <w:lang w:val="ro-RO"/>
        </w:rPr>
        <w:t xml:space="preserve"> Alexandru (eds.), </w:t>
      </w:r>
      <w:r w:rsidRPr="007B391D">
        <w:rPr>
          <w:i/>
          <w:iCs/>
          <w:lang w:val="ro-RO"/>
        </w:rPr>
        <w:t xml:space="preserve">Genealogii ale postcomunismului, </w:t>
      </w:r>
      <w:r w:rsidRPr="007B391D">
        <w:rPr>
          <w:lang w:val="ro-RO"/>
        </w:rPr>
        <w:t>Cluj:</w:t>
      </w:r>
      <w:r w:rsidRPr="007B391D">
        <w:rPr>
          <w:i/>
          <w:iCs/>
          <w:lang w:val="ro-RO"/>
        </w:rPr>
        <w:t xml:space="preserve"> </w:t>
      </w:r>
      <w:r w:rsidRPr="007B391D">
        <w:rPr>
          <w:iCs/>
          <w:lang w:val="ro-RO"/>
        </w:rPr>
        <w:t>Editura Idea Design &amp; Print, 2009</w:t>
      </w:r>
      <w:r w:rsidR="000C6BCA">
        <w:rPr>
          <w:iCs/>
          <w:lang w:val="ro-RO"/>
        </w:rPr>
        <w:t xml:space="preserve">, </w:t>
      </w:r>
      <w:r w:rsidR="000C6BCA" w:rsidRPr="000C6BCA">
        <w:rPr>
          <w:iCs/>
          <w:lang w:val="ro-RO"/>
        </w:rPr>
        <w:t>pp. 47-58</w:t>
      </w:r>
      <w:r w:rsidRPr="000C6BCA">
        <w:rPr>
          <w:lang w:val="ro-RO"/>
        </w:rPr>
        <w:t>.</w:t>
      </w:r>
    </w:p>
    <w:p w:rsidR="00600762" w:rsidRPr="007B391D" w:rsidRDefault="00600762" w:rsidP="00600762">
      <w:pPr>
        <w:pStyle w:val="ListParagraph"/>
        <w:spacing w:line="360" w:lineRule="auto"/>
        <w:rPr>
          <w:iCs/>
          <w:lang w:val="ro-RO"/>
        </w:rPr>
      </w:pPr>
    </w:p>
    <w:p w:rsidR="00600762" w:rsidRPr="007B391D" w:rsidRDefault="00600762" w:rsidP="00600762">
      <w:pPr>
        <w:spacing w:line="360" w:lineRule="auto"/>
        <w:rPr>
          <w:iCs/>
          <w:lang w:val="ro-RO"/>
        </w:rPr>
      </w:pPr>
      <w:r w:rsidRPr="007B391D">
        <w:rPr>
          <w:i/>
          <w:iCs/>
          <w:lang w:val="ro-RO"/>
        </w:rPr>
        <w:t>Nota bene</w:t>
      </w:r>
      <w:r w:rsidRPr="007B391D">
        <w:rPr>
          <w:iCs/>
          <w:lang w:val="ro-RO"/>
        </w:rPr>
        <w:t xml:space="preserve">: </w:t>
      </w:r>
    </w:p>
    <w:p w:rsidR="00600762" w:rsidRPr="007B391D" w:rsidRDefault="00600762" w:rsidP="00600762">
      <w:pPr>
        <w:spacing w:line="360" w:lineRule="auto"/>
        <w:rPr>
          <w:iCs/>
          <w:lang w:val="ro-RO"/>
        </w:rPr>
      </w:pPr>
      <w:r w:rsidRPr="007B391D">
        <w:rPr>
          <w:iCs/>
          <w:lang w:val="ro-RO"/>
        </w:rPr>
        <w:t>a) În cazul în care cartea consultată are mai mulți autori sau mai multe ediții, aplicați indicațiile de la punctul 1A(i).</w:t>
      </w:r>
    </w:p>
    <w:p w:rsidR="00600762" w:rsidRPr="007B391D" w:rsidRDefault="00600762" w:rsidP="00600762">
      <w:pPr>
        <w:spacing w:line="360" w:lineRule="auto"/>
        <w:rPr>
          <w:iCs/>
          <w:lang w:val="ro-RO"/>
        </w:rPr>
      </w:pPr>
      <w:r w:rsidRPr="007B391D">
        <w:rPr>
          <w:iCs/>
          <w:lang w:val="ro-RO"/>
        </w:rPr>
        <w:lastRenderedPageBreak/>
        <w:t>b) În cazul în care cartea consultată este în format electronic, aplicați indicațiile de la punctul 1B.</w:t>
      </w:r>
    </w:p>
    <w:p w:rsidR="00600762" w:rsidRPr="007B391D" w:rsidRDefault="00600762" w:rsidP="00600762">
      <w:pPr>
        <w:spacing w:line="360" w:lineRule="auto"/>
        <w:rPr>
          <w:iCs/>
          <w:lang w:val="ro-RO"/>
        </w:rPr>
      </w:pPr>
    </w:p>
    <w:p w:rsidR="00600762" w:rsidRPr="007B391D" w:rsidRDefault="00600762" w:rsidP="00600762">
      <w:pPr>
        <w:spacing w:line="360" w:lineRule="auto"/>
        <w:rPr>
          <w:lang w:val="ro-RO"/>
        </w:rPr>
      </w:pPr>
      <w:r w:rsidRPr="007B391D">
        <w:rPr>
          <w:b/>
          <w:lang w:val="ro-RO"/>
        </w:rPr>
        <w:t>3.</w:t>
      </w:r>
      <w:r w:rsidRPr="007B391D">
        <w:rPr>
          <w:lang w:val="ro-RO"/>
        </w:rPr>
        <w:t xml:space="preserve"> </w:t>
      </w:r>
      <w:r w:rsidRPr="007B391D">
        <w:rPr>
          <w:b/>
          <w:lang w:val="ro-RO"/>
        </w:rPr>
        <w:t xml:space="preserve">Prefața, cuvânt înainte, introducere, studiu introductiv </w:t>
      </w:r>
      <w:r w:rsidRPr="007B391D">
        <w:rPr>
          <w:lang w:val="ro-RO"/>
        </w:rPr>
        <w:t xml:space="preserve">sau altă </w:t>
      </w:r>
      <w:r w:rsidRPr="007B391D">
        <w:rPr>
          <w:b/>
          <w:lang w:val="ro-RO"/>
        </w:rPr>
        <w:t>parte similară</w:t>
      </w:r>
      <w:r w:rsidRPr="007B391D">
        <w:rPr>
          <w:lang w:val="ro-RO"/>
        </w:rPr>
        <w:t xml:space="preserve"> dintr-o carte/volum (</w:t>
      </w:r>
      <w:r w:rsidRPr="007B391D">
        <w:rPr>
          <w:b/>
          <w:iCs/>
          <w:lang w:val="ro-RO"/>
        </w:rPr>
        <w:t xml:space="preserve">tipărite </w:t>
      </w:r>
      <w:r w:rsidR="009077A4">
        <w:rPr>
          <w:b/>
          <w:iCs/>
          <w:lang w:val="ro-RO"/>
        </w:rPr>
        <w:t>sau</w:t>
      </w:r>
      <w:r w:rsidRPr="007B391D">
        <w:rPr>
          <w:b/>
          <w:iCs/>
          <w:lang w:val="ro-RO"/>
        </w:rPr>
        <w:t xml:space="preserve"> în format electronic</w:t>
      </w:r>
      <w:r w:rsidRPr="007B391D">
        <w:rPr>
          <w:lang w:val="ro-RO"/>
        </w:rPr>
        <w:t>)</w:t>
      </w:r>
    </w:p>
    <w:p w:rsidR="00600762" w:rsidRPr="007B391D" w:rsidRDefault="00600762" w:rsidP="00877014">
      <w:pPr>
        <w:pStyle w:val="ListParagraph"/>
        <w:numPr>
          <w:ilvl w:val="0"/>
          <w:numId w:val="30"/>
        </w:numPr>
        <w:spacing w:line="360" w:lineRule="auto"/>
        <w:rPr>
          <w:lang w:val="ro-RO"/>
        </w:rPr>
      </w:pPr>
      <w:r w:rsidRPr="007B391D">
        <w:rPr>
          <w:b/>
          <w:iCs/>
          <w:lang w:val="ro-RO"/>
        </w:rPr>
        <w:t>Notă de subsol</w:t>
      </w:r>
      <w:r w:rsidRPr="007B391D">
        <w:rPr>
          <w:iCs/>
          <w:lang w:val="ro-RO"/>
        </w:rPr>
        <w:t>: Prenumele şi Numele autorului/lor,</w:t>
      </w:r>
      <w:r w:rsidRPr="007B391D">
        <w:rPr>
          <w:lang w:val="ro-RO"/>
        </w:rPr>
        <w:t xml:space="preserve"> „Prefața/Cuvânt înainte/ Introducere/Studiu introductiv etc</w:t>
      </w:r>
      <w:r w:rsidR="00475ADF">
        <w:rPr>
          <w:lang w:val="ro-RO"/>
        </w:rPr>
        <w:t>.</w:t>
      </w:r>
      <w:r w:rsidRPr="007B391D">
        <w:rPr>
          <w:lang w:val="ro-RO"/>
        </w:rPr>
        <w:t>”</w:t>
      </w:r>
      <w:r w:rsidRPr="007B391D">
        <w:rPr>
          <w:iCs/>
          <w:lang w:val="ro-RO"/>
        </w:rPr>
        <w:t xml:space="preserve"> </w:t>
      </w:r>
      <w:r w:rsidRPr="007B391D">
        <w:rPr>
          <w:lang w:val="ro-RO"/>
        </w:rPr>
        <w:t xml:space="preserve">în </w:t>
      </w:r>
      <w:r w:rsidRPr="007B391D">
        <w:rPr>
          <w:iCs/>
          <w:lang w:val="ro-RO"/>
        </w:rPr>
        <w:t xml:space="preserve">Prenumele și Numele autorului/lor, Editorului/lor (ed.)/(eds.) sau coordonatorului/lor (coord.), </w:t>
      </w:r>
      <w:r w:rsidRPr="007B391D">
        <w:rPr>
          <w:i/>
          <w:iCs/>
          <w:lang w:val="ro-RO"/>
        </w:rPr>
        <w:t>Titlul cărţii cu caractere italice</w:t>
      </w:r>
      <w:r w:rsidRPr="007B391D">
        <w:rPr>
          <w:iCs/>
          <w:lang w:val="ro-RO"/>
        </w:rPr>
        <w:t xml:space="preserve">, </w:t>
      </w:r>
      <w:r w:rsidRPr="007B391D">
        <w:rPr>
          <w:lang w:val="ro-RO"/>
        </w:rPr>
        <w:t>Oraşul:</w:t>
      </w:r>
      <w:r w:rsidRPr="007B391D">
        <w:rPr>
          <w:i/>
          <w:iCs/>
          <w:lang w:val="ro-RO"/>
        </w:rPr>
        <w:t xml:space="preserve"> </w:t>
      </w:r>
      <w:r w:rsidRPr="007B391D">
        <w:rPr>
          <w:iCs/>
          <w:lang w:val="ro-RO"/>
        </w:rPr>
        <w:t>Editura, anul, pagina/paginile.</w:t>
      </w:r>
    </w:p>
    <w:p w:rsidR="00600762" w:rsidRPr="007B391D" w:rsidRDefault="00600762" w:rsidP="00600762">
      <w:pPr>
        <w:pStyle w:val="ListParagraph"/>
        <w:spacing w:line="360" w:lineRule="auto"/>
        <w:rPr>
          <w:lang w:val="ro-RO"/>
        </w:rPr>
      </w:pPr>
      <w:r w:rsidRPr="007B391D">
        <w:rPr>
          <w:b/>
          <w:iCs/>
          <w:lang w:val="ro-RO"/>
        </w:rPr>
        <w:t>Exemple</w:t>
      </w:r>
      <w:r w:rsidRPr="007B391D">
        <w:rPr>
          <w:lang w:val="ro-RO"/>
        </w:rPr>
        <w:t xml:space="preserve">: </w:t>
      </w:r>
    </w:p>
    <w:p w:rsidR="00600762" w:rsidRPr="007B391D" w:rsidRDefault="00600762" w:rsidP="00600762">
      <w:pPr>
        <w:pStyle w:val="ListParagraph"/>
        <w:spacing w:line="360" w:lineRule="auto"/>
        <w:rPr>
          <w:lang w:val="ro-RO"/>
        </w:rPr>
      </w:pPr>
      <w:r w:rsidRPr="007B391D">
        <w:rPr>
          <w:lang w:val="ro-RO"/>
        </w:rPr>
        <w:t xml:space="preserve">Adrian Luduşan și Bogdan Dicher, „Foreword” în Adrian Luduşan, Bogdan Dicher (eds.) </w:t>
      </w:r>
      <w:r w:rsidRPr="007B391D">
        <w:rPr>
          <w:i/>
          <w:lang w:val="ro-RO"/>
        </w:rPr>
        <w:t>Philosophy of Pragmatism (II) Varieties of Pragmatism. Classical Tradition and Contemporary Developments</w:t>
      </w:r>
      <w:r w:rsidRPr="007B391D">
        <w:rPr>
          <w:lang w:val="ro-RO"/>
        </w:rPr>
        <w:t>, Cluj-Napoca: EFES, 2009, p. 5.</w:t>
      </w:r>
    </w:p>
    <w:p w:rsidR="00600762" w:rsidRPr="007B391D" w:rsidRDefault="00600762" w:rsidP="00600762">
      <w:pPr>
        <w:pStyle w:val="ListParagraph"/>
        <w:spacing w:line="360" w:lineRule="auto"/>
        <w:rPr>
          <w:lang w:val="ro-RO"/>
        </w:rPr>
      </w:pPr>
      <w:r w:rsidRPr="007B391D">
        <w:rPr>
          <w:lang w:val="ro-RO"/>
        </w:rPr>
        <w:t xml:space="preserve">Mircea Dumitru, „Cuvânt înainte” în Willard van Orman Quine și Joseph Ullian, </w:t>
      </w:r>
      <w:r w:rsidRPr="007B391D">
        <w:rPr>
          <w:i/>
          <w:lang w:val="ro-RO"/>
        </w:rPr>
        <w:t>Țesătura opiniilor</w:t>
      </w:r>
      <w:r w:rsidRPr="007B391D">
        <w:rPr>
          <w:lang w:val="ro-RO"/>
        </w:rPr>
        <w:t xml:space="preserve">, Pitești: Paralela 45, 2007, p. 9. </w:t>
      </w:r>
    </w:p>
    <w:p w:rsidR="00600762" w:rsidRPr="007B391D" w:rsidRDefault="00600762" w:rsidP="00600762">
      <w:pPr>
        <w:pStyle w:val="ListParagraph"/>
        <w:spacing w:line="360" w:lineRule="auto"/>
        <w:rPr>
          <w:lang w:val="ro-RO"/>
        </w:rPr>
      </w:pPr>
    </w:p>
    <w:p w:rsidR="00600762" w:rsidRPr="007B391D" w:rsidRDefault="00600762" w:rsidP="00877014">
      <w:pPr>
        <w:pStyle w:val="ListParagraph"/>
        <w:numPr>
          <w:ilvl w:val="0"/>
          <w:numId w:val="30"/>
        </w:numPr>
        <w:spacing w:line="360" w:lineRule="auto"/>
        <w:rPr>
          <w:lang w:val="ro-RO"/>
        </w:rPr>
      </w:pPr>
      <w:r w:rsidRPr="007B391D">
        <w:rPr>
          <w:b/>
          <w:lang w:val="ro-RO"/>
        </w:rPr>
        <w:t>Bibliografie</w:t>
      </w:r>
      <w:r w:rsidRPr="007B391D">
        <w:rPr>
          <w:lang w:val="ro-RO"/>
        </w:rPr>
        <w:t xml:space="preserve">: </w:t>
      </w:r>
      <w:r w:rsidRPr="007B391D">
        <w:rPr>
          <w:iCs/>
          <w:lang w:val="ro-RO"/>
        </w:rPr>
        <w:t>Numele, Prenumele autorului/lor,</w:t>
      </w:r>
      <w:r w:rsidRPr="007B391D">
        <w:rPr>
          <w:lang w:val="ro-RO"/>
        </w:rPr>
        <w:t xml:space="preserve"> „Prefața/Cuvânt înainte/ Introducere/Studiu introductiv etc”</w:t>
      </w:r>
      <w:r w:rsidRPr="007B391D">
        <w:rPr>
          <w:iCs/>
          <w:lang w:val="ro-RO"/>
        </w:rPr>
        <w:t xml:space="preserve"> </w:t>
      </w:r>
      <w:r w:rsidRPr="007B391D">
        <w:rPr>
          <w:lang w:val="ro-RO"/>
        </w:rPr>
        <w:t xml:space="preserve">în </w:t>
      </w:r>
      <w:r w:rsidRPr="007B391D">
        <w:rPr>
          <w:iCs/>
          <w:lang w:val="ro-RO"/>
        </w:rPr>
        <w:t xml:space="preserve">Numele, Prenumele autorului/lor sau Editorului/lor (ed.)/(eds.), </w:t>
      </w:r>
      <w:r w:rsidRPr="007B391D">
        <w:rPr>
          <w:i/>
          <w:iCs/>
          <w:lang w:val="ro-RO"/>
        </w:rPr>
        <w:t>Titlul cărţii cu caractere italice</w:t>
      </w:r>
      <w:r w:rsidRPr="007B391D">
        <w:rPr>
          <w:iCs/>
          <w:lang w:val="ro-RO"/>
        </w:rPr>
        <w:t xml:space="preserve">, </w:t>
      </w:r>
      <w:r w:rsidRPr="007B391D">
        <w:rPr>
          <w:lang w:val="ro-RO"/>
        </w:rPr>
        <w:t>Oraşul:</w:t>
      </w:r>
      <w:r w:rsidRPr="007B391D">
        <w:rPr>
          <w:i/>
          <w:iCs/>
          <w:lang w:val="ro-RO"/>
        </w:rPr>
        <w:t xml:space="preserve"> </w:t>
      </w:r>
      <w:r w:rsidRPr="007B391D">
        <w:rPr>
          <w:iCs/>
          <w:lang w:val="ro-RO"/>
        </w:rPr>
        <w:t>Editura, anul</w:t>
      </w:r>
      <w:r w:rsidR="00475ADF">
        <w:rPr>
          <w:iCs/>
          <w:lang w:val="ro-RO"/>
        </w:rPr>
        <w:t xml:space="preserve">, paginile între care este </w:t>
      </w:r>
      <w:r w:rsidR="00CE6710">
        <w:rPr>
          <w:iCs/>
          <w:lang w:val="ro-RO"/>
        </w:rPr>
        <w:t>publicată</w:t>
      </w:r>
      <w:r w:rsidR="00D40948">
        <w:rPr>
          <w:iCs/>
          <w:lang w:val="ro-RO"/>
        </w:rPr>
        <w:t xml:space="preserve"> </w:t>
      </w:r>
      <w:r w:rsidR="00CE6710">
        <w:rPr>
          <w:iCs/>
          <w:lang w:val="ro-RO"/>
        </w:rPr>
        <w:t>partea citată</w:t>
      </w:r>
      <w:r w:rsidRPr="007B391D">
        <w:rPr>
          <w:iCs/>
          <w:lang w:val="ro-RO"/>
        </w:rPr>
        <w:t xml:space="preserve">. </w:t>
      </w:r>
    </w:p>
    <w:p w:rsidR="00600762" w:rsidRPr="007B391D" w:rsidRDefault="00600762" w:rsidP="00600762">
      <w:pPr>
        <w:pStyle w:val="ListParagraph"/>
        <w:spacing w:line="360" w:lineRule="auto"/>
        <w:rPr>
          <w:lang w:val="ro-RO"/>
        </w:rPr>
      </w:pPr>
      <w:r w:rsidRPr="007B391D">
        <w:rPr>
          <w:b/>
          <w:lang w:val="ro-RO"/>
        </w:rPr>
        <w:t>Exemple</w:t>
      </w:r>
      <w:r w:rsidRPr="007B391D">
        <w:rPr>
          <w:lang w:val="ro-RO"/>
        </w:rPr>
        <w:t xml:space="preserve">: </w:t>
      </w:r>
    </w:p>
    <w:p w:rsidR="00600762" w:rsidRPr="007B391D" w:rsidRDefault="00600762" w:rsidP="00600762">
      <w:pPr>
        <w:pStyle w:val="ListParagraph"/>
        <w:spacing w:line="360" w:lineRule="auto"/>
        <w:rPr>
          <w:lang w:val="ro-RO"/>
        </w:rPr>
      </w:pPr>
      <w:r w:rsidRPr="007B391D">
        <w:rPr>
          <w:lang w:val="ro-RO"/>
        </w:rPr>
        <w:t xml:space="preserve">Luduşan, Adrian și Dicher, Bogdan, „Foreword” în Luduşan, Adrian și Dicher, Bogdan (eds.), </w:t>
      </w:r>
      <w:r w:rsidRPr="007B391D">
        <w:rPr>
          <w:i/>
          <w:lang w:val="ro-RO"/>
        </w:rPr>
        <w:t>Philosophy of Pragmatism (II) Varieties of Pragmatism. Classical Tradition and Contemporary Developments</w:t>
      </w:r>
      <w:r w:rsidRPr="007B391D">
        <w:rPr>
          <w:lang w:val="ro-RO"/>
        </w:rPr>
        <w:t>, Cluj-Napoca: EFES, 2009</w:t>
      </w:r>
      <w:r w:rsidR="00D40948">
        <w:rPr>
          <w:lang w:val="ro-RO"/>
        </w:rPr>
        <w:t>, pp. i-xiii</w:t>
      </w:r>
      <w:r w:rsidRPr="007B391D">
        <w:rPr>
          <w:lang w:val="ro-RO"/>
        </w:rPr>
        <w:t>.</w:t>
      </w:r>
    </w:p>
    <w:p w:rsidR="00600762" w:rsidRPr="007B391D" w:rsidRDefault="00600762" w:rsidP="00600762">
      <w:pPr>
        <w:pStyle w:val="ListParagraph"/>
        <w:spacing w:line="360" w:lineRule="auto"/>
        <w:rPr>
          <w:lang w:val="ro-RO"/>
        </w:rPr>
      </w:pPr>
      <w:r w:rsidRPr="007B391D">
        <w:rPr>
          <w:lang w:val="ro-RO"/>
        </w:rPr>
        <w:t xml:space="preserve">Dumitru, Mircea, „Cuvânt înainte” în Quine, Willard van Orman și Ullian, Joseph, </w:t>
      </w:r>
      <w:r w:rsidRPr="007B391D">
        <w:rPr>
          <w:i/>
          <w:lang w:val="ro-RO"/>
        </w:rPr>
        <w:t>Țesătura opiniilor</w:t>
      </w:r>
      <w:r w:rsidRPr="007B391D">
        <w:rPr>
          <w:lang w:val="ro-RO"/>
        </w:rPr>
        <w:t>, Pitești: Paralela 45, 2007</w:t>
      </w:r>
      <w:r w:rsidR="00D40948">
        <w:rPr>
          <w:lang w:val="ro-RO"/>
        </w:rPr>
        <w:t>, pp. 5-15</w:t>
      </w:r>
      <w:r w:rsidRPr="007B391D">
        <w:rPr>
          <w:lang w:val="ro-RO"/>
        </w:rPr>
        <w:t>.</w:t>
      </w:r>
    </w:p>
    <w:p w:rsidR="00600762" w:rsidRPr="007B391D" w:rsidRDefault="00600762" w:rsidP="00600762">
      <w:pPr>
        <w:spacing w:line="360" w:lineRule="auto"/>
        <w:rPr>
          <w:b/>
          <w:iCs/>
          <w:lang w:val="ro-RO"/>
        </w:rPr>
      </w:pPr>
    </w:p>
    <w:p w:rsidR="00600762" w:rsidRPr="007B391D" w:rsidRDefault="00600762" w:rsidP="00600762">
      <w:pPr>
        <w:spacing w:line="360" w:lineRule="auto"/>
        <w:rPr>
          <w:iCs/>
          <w:lang w:val="ro-RO"/>
        </w:rPr>
      </w:pPr>
      <w:r w:rsidRPr="007B391D">
        <w:rPr>
          <w:i/>
          <w:iCs/>
          <w:lang w:val="ro-RO"/>
        </w:rPr>
        <w:t>Nota bene</w:t>
      </w:r>
      <w:r w:rsidRPr="007B391D">
        <w:rPr>
          <w:iCs/>
          <w:lang w:val="ro-RO"/>
        </w:rPr>
        <w:t>:</w:t>
      </w:r>
    </w:p>
    <w:p w:rsidR="00600762" w:rsidRPr="007B391D" w:rsidRDefault="00600762" w:rsidP="00600762">
      <w:pPr>
        <w:spacing w:line="360" w:lineRule="auto"/>
        <w:rPr>
          <w:iCs/>
          <w:lang w:val="ro-RO"/>
        </w:rPr>
      </w:pPr>
      <w:r w:rsidRPr="007B391D">
        <w:rPr>
          <w:iCs/>
          <w:lang w:val="ro-RO"/>
        </w:rPr>
        <w:t>a) În cazul în care cartea consultată are mai mulți autori sau mai multe ediții, aplicați indicațiile de la punctul 1A(i).</w:t>
      </w:r>
    </w:p>
    <w:p w:rsidR="00600762" w:rsidRPr="007B391D" w:rsidRDefault="00600762" w:rsidP="00600762">
      <w:pPr>
        <w:spacing w:line="360" w:lineRule="auto"/>
        <w:rPr>
          <w:iCs/>
          <w:lang w:val="ro-RO"/>
        </w:rPr>
      </w:pPr>
      <w:r w:rsidRPr="007B391D">
        <w:rPr>
          <w:iCs/>
          <w:lang w:val="ro-RO"/>
        </w:rPr>
        <w:t>b) În cazul în care cartea consultată este în format electronic, aplicați indicațiile de la punctul 1B.</w:t>
      </w:r>
    </w:p>
    <w:p w:rsidR="00600762" w:rsidRPr="007B391D" w:rsidRDefault="00600762" w:rsidP="00600762">
      <w:pPr>
        <w:spacing w:line="360" w:lineRule="auto"/>
        <w:rPr>
          <w:iCs/>
          <w:lang w:val="ro-RO"/>
        </w:rPr>
      </w:pPr>
    </w:p>
    <w:p w:rsidR="00600762" w:rsidRPr="007B391D" w:rsidRDefault="00600762" w:rsidP="00600762">
      <w:pPr>
        <w:spacing w:line="360" w:lineRule="auto"/>
        <w:rPr>
          <w:iCs/>
          <w:lang w:val="ro-RO"/>
        </w:rPr>
      </w:pPr>
    </w:p>
    <w:p w:rsidR="00600762" w:rsidRPr="007B391D" w:rsidRDefault="00600762" w:rsidP="00600762">
      <w:pPr>
        <w:spacing w:line="360" w:lineRule="auto"/>
        <w:rPr>
          <w:b/>
          <w:lang w:val="ro-RO"/>
        </w:rPr>
      </w:pPr>
      <w:r w:rsidRPr="007B391D">
        <w:rPr>
          <w:b/>
          <w:lang w:val="ro-RO"/>
        </w:rPr>
        <w:lastRenderedPageBreak/>
        <w:t xml:space="preserve">4. Recenzii de cărți/volume editate, coordonate (tipărite </w:t>
      </w:r>
      <w:r w:rsidR="009077A4">
        <w:rPr>
          <w:b/>
          <w:lang w:val="ro-RO"/>
        </w:rPr>
        <w:t>sau</w:t>
      </w:r>
      <w:r w:rsidRPr="007B391D">
        <w:rPr>
          <w:b/>
          <w:lang w:val="ro-RO"/>
        </w:rPr>
        <w:t xml:space="preserve"> în format electronic)</w:t>
      </w:r>
    </w:p>
    <w:p w:rsidR="00600762" w:rsidRPr="007B391D" w:rsidRDefault="00600762" w:rsidP="00600762">
      <w:pPr>
        <w:spacing w:line="360" w:lineRule="auto"/>
        <w:rPr>
          <w:lang w:val="ro-RO"/>
        </w:rPr>
      </w:pPr>
    </w:p>
    <w:p w:rsidR="00600762" w:rsidRPr="007B391D" w:rsidRDefault="00600762" w:rsidP="00877014">
      <w:pPr>
        <w:pStyle w:val="ListParagraph"/>
        <w:numPr>
          <w:ilvl w:val="0"/>
          <w:numId w:val="36"/>
        </w:numPr>
        <w:spacing w:line="360" w:lineRule="auto"/>
        <w:rPr>
          <w:lang w:val="ro-RO"/>
        </w:rPr>
      </w:pPr>
      <w:r w:rsidRPr="007B391D">
        <w:rPr>
          <w:b/>
          <w:iCs/>
          <w:lang w:val="ro-RO"/>
        </w:rPr>
        <w:t>Notă de subsol</w:t>
      </w:r>
      <w:r w:rsidRPr="007B391D">
        <w:rPr>
          <w:iCs/>
          <w:lang w:val="ro-RO"/>
        </w:rPr>
        <w:t>: Prenumele şi Numele autorului/lor,</w:t>
      </w:r>
      <w:r w:rsidRPr="007B391D">
        <w:rPr>
          <w:lang w:val="ro-RO"/>
        </w:rPr>
        <w:t xml:space="preserve"> „Titlul recenziei încadrat cu ghilimele” (dacă este cazul), recenzie l</w:t>
      </w:r>
      <w:r w:rsidRPr="007B391D">
        <w:rPr>
          <w:iCs/>
          <w:lang w:val="ro-RO"/>
        </w:rPr>
        <w:t xml:space="preserve">a </w:t>
      </w:r>
      <w:r w:rsidRPr="007B391D">
        <w:rPr>
          <w:i/>
          <w:iCs/>
          <w:lang w:val="ro-RO"/>
        </w:rPr>
        <w:t>Titlul cărţii/volumului cu caractere italice</w:t>
      </w:r>
      <w:r w:rsidRPr="007B391D">
        <w:rPr>
          <w:iCs/>
          <w:lang w:val="ro-RO"/>
        </w:rPr>
        <w:t xml:space="preserve"> de Prenumele și Numele autorului/lor sau Editorului/lor (ed.)/(eds.), în</w:t>
      </w:r>
      <w:r w:rsidRPr="007B391D">
        <w:rPr>
          <w:i/>
          <w:lang w:val="ro-RO"/>
        </w:rPr>
        <w:t xml:space="preserve"> Titlul revistei cu caractere italice</w:t>
      </w:r>
      <w:r w:rsidRPr="007B391D">
        <w:rPr>
          <w:iCs/>
          <w:lang w:val="ro-RO"/>
        </w:rPr>
        <w:t xml:space="preserve">, </w:t>
      </w:r>
      <w:r w:rsidRPr="007B391D">
        <w:rPr>
          <w:lang w:val="ro-RO"/>
        </w:rPr>
        <w:t xml:space="preserve">Volumul, Numărul, Trimestrul, </w:t>
      </w:r>
      <w:r w:rsidRPr="007B391D">
        <w:rPr>
          <w:iCs/>
          <w:lang w:val="ro-RO"/>
        </w:rPr>
        <w:t xml:space="preserve">anul, Secțiunea (Recenzii, Book Review), </w:t>
      </w:r>
      <w:r w:rsidRPr="007B391D">
        <w:rPr>
          <w:lang w:val="ro-RO"/>
        </w:rPr>
        <w:t>pagina/paginile, adresa URL (link-ul), data accesării</w:t>
      </w:r>
      <w:r w:rsidRPr="007B391D">
        <w:rPr>
          <w:iCs/>
          <w:lang w:val="ro-RO"/>
        </w:rPr>
        <w:t>.</w:t>
      </w:r>
    </w:p>
    <w:p w:rsidR="00600762" w:rsidRPr="007B391D" w:rsidRDefault="00600762" w:rsidP="00600762">
      <w:pPr>
        <w:pStyle w:val="ListParagraph"/>
        <w:spacing w:line="360" w:lineRule="auto"/>
        <w:rPr>
          <w:b/>
          <w:iCs/>
          <w:lang w:val="ro-RO"/>
        </w:rPr>
      </w:pPr>
      <w:r w:rsidRPr="007B391D">
        <w:rPr>
          <w:b/>
          <w:iCs/>
          <w:lang w:val="ro-RO"/>
        </w:rPr>
        <w:t>Exemplu:</w:t>
      </w:r>
    </w:p>
    <w:p w:rsidR="00600762" w:rsidRPr="007B391D" w:rsidRDefault="00600762" w:rsidP="00600762">
      <w:pPr>
        <w:pStyle w:val="ListParagraph"/>
        <w:spacing w:line="360" w:lineRule="auto"/>
        <w:rPr>
          <w:bCs/>
          <w:lang w:val="ro-RO"/>
        </w:rPr>
      </w:pPr>
      <w:r w:rsidRPr="007B391D">
        <w:rPr>
          <w:iCs/>
          <w:lang w:val="ro-RO"/>
        </w:rPr>
        <w:t xml:space="preserve">Christopher Pincock, recenzie la </w:t>
      </w:r>
      <w:r w:rsidRPr="007B391D">
        <w:rPr>
          <w:bCs/>
          <w:i/>
          <w:iCs/>
          <w:lang w:val="ro-RO"/>
        </w:rPr>
        <w:t>The Applicability of Mathematics in Science: Indispensability and Ontology</w:t>
      </w:r>
      <w:r w:rsidRPr="007B391D">
        <w:rPr>
          <w:bCs/>
          <w:iCs/>
          <w:lang w:val="ro-RO"/>
        </w:rPr>
        <w:t xml:space="preserve"> de Sorin Bangu, în </w:t>
      </w:r>
      <w:r w:rsidRPr="007B391D">
        <w:rPr>
          <w:bCs/>
          <w:i/>
          <w:iCs/>
          <w:lang w:val="ro-RO"/>
        </w:rPr>
        <w:t>Philosophia Mathematica</w:t>
      </w:r>
      <w:r w:rsidRPr="007B391D">
        <w:rPr>
          <w:bCs/>
          <w:iCs/>
          <w:lang w:val="ro-RO"/>
        </w:rPr>
        <w:t>, Vol. 23, No. 3, 2014, Critical Studies/Book Reviews, p. 405.</w:t>
      </w:r>
    </w:p>
    <w:p w:rsidR="00600762" w:rsidRPr="007B391D" w:rsidRDefault="00600762" w:rsidP="00600762">
      <w:pPr>
        <w:pStyle w:val="ListParagraph"/>
        <w:spacing w:line="360" w:lineRule="auto"/>
        <w:rPr>
          <w:iCs/>
          <w:lang w:val="ro-RO"/>
        </w:rPr>
      </w:pPr>
    </w:p>
    <w:p w:rsidR="00600762" w:rsidRPr="007B391D" w:rsidRDefault="00600762" w:rsidP="00877014">
      <w:pPr>
        <w:pStyle w:val="ListParagraph"/>
        <w:numPr>
          <w:ilvl w:val="0"/>
          <w:numId w:val="36"/>
        </w:numPr>
        <w:spacing w:line="360" w:lineRule="auto"/>
        <w:rPr>
          <w:lang w:val="ro-RO"/>
        </w:rPr>
      </w:pPr>
      <w:r w:rsidRPr="007B391D">
        <w:rPr>
          <w:b/>
          <w:iCs/>
          <w:lang w:val="ro-RO"/>
        </w:rPr>
        <w:t>Bibliografie</w:t>
      </w:r>
      <w:r w:rsidRPr="007B391D">
        <w:rPr>
          <w:iCs/>
          <w:lang w:val="ro-RO"/>
        </w:rPr>
        <w:t>: Numele, Prenumele autorului/lor,</w:t>
      </w:r>
      <w:r w:rsidRPr="007B391D">
        <w:rPr>
          <w:lang w:val="ro-RO"/>
        </w:rPr>
        <w:t xml:space="preserve"> Titlul recenziei încadrat cu ghilimele” (dacă este cazul), recenzie l</w:t>
      </w:r>
      <w:r w:rsidRPr="007B391D">
        <w:rPr>
          <w:iCs/>
          <w:lang w:val="ro-RO"/>
        </w:rPr>
        <w:t xml:space="preserve">a </w:t>
      </w:r>
      <w:r w:rsidRPr="007B391D">
        <w:rPr>
          <w:i/>
          <w:iCs/>
          <w:lang w:val="ro-RO"/>
        </w:rPr>
        <w:t>Titlul cărţii/volumului cu caractere italice</w:t>
      </w:r>
      <w:r w:rsidRPr="007B391D">
        <w:rPr>
          <w:iCs/>
          <w:lang w:val="ro-RO"/>
        </w:rPr>
        <w:t xml:space="preserve"> de Prenumele și Numele autorului/lor sau Editorului/lor (ed.)/(eds.), în</w:t>
      </w:r>
      <w:r w:rsidRPr="007B391D">
        <w:rPr>
          <w:i/>
          <w:lang w:val="ro-RO"/>
        </w:rPr>
        <w:t xml:space="preserve"> Titlul revistei cu caractere italice</w:t>
      </w:r>
      <w:r w:rsidRPr="007B391D">
        <w:rPr>
          <w:iCs/>
          <w:lang w:val="ro-RO"/>
        </w:rPr>
        <w:t xml:space="preserve">, </w:t>
      </w:r>
      <w:r w:rsidRPr="007B391D">
        <w:rPr>
          <w:lang w:val="ro-RO"/>
        </w:rPr>
        <w:t xml:space="preserve">Volumul, Numărul, Trimestrul, </w:t>
      </w:r>
      <w:r w:rsidRPr="007B391D">
        <w:rPr>
          <w:iCs/>
          <w:lang w:val="ro-RO"/>
        </w:rPr>
        <w:t xml:space="preserve">anul, Secțiunea (Recenzii, Book Review), </w:t>
      </w:r>
      <w:r w:rsidRPr="007B391D">
        <w:rPr>
          <w:lang w:val="ro-RO"/>
        </w:rPr>
        <w:t>adresa URL (link-ul), data accesării</w:t>
      </w:r>
      <w:r w:rsidRPr="007B391D">
        <w:rPr>
          <w:iCs/>
          <w:lang w:val="ro-RO"/>
        </w:rPr>
        <w:t>.</w:t>
      </w:r>
    </w:p>
    <w:p w:rsidR="00600762" w:rsidRPr="007B391D" w:rsidRDefault="00600762" w:rsidP="00600762">
      <w:pPr>
        <w:pStyle w:val="ListParagraph"/>
        <w:spacing w:line="360" w:lineRule="auto"/>
        <w:rPr>
          <w:b/>
          <w:iCs/>
          <w:lang w:val="ro-RO"/>
        </w:rPr>
      </w:pPr>
      <w:r w:rsidRPr="007B391D">
        <w:rPr>
          <w:b/>
          <w:iCs/>
          <w:lang w:val="ro-RO"/>
        </w:rPr>
        <w:t>Exemplu:</w:t>
      </w:r>
    </w:p>
    <w:p w:rsidR="00600762" w:rsidRPr="007B391D" w:rsidRDefault="00600762" w:rsidP="00600762">
      <w:pPr>
        <w:pStyle w:val="ListParagraph"/>
        <w:spacing w:line="360" w:lineRule="auto"/>
        <w:rPr>
          <w:bCs/>
          <w:lang w:val="ro-RO"/>
        </w:rPr>
      </w:pPr>
      <w:r w:rsidRPr="007B391D">
        <w:rPr>
          <w:iCs/>
          <w:lang w:val="ro-RO"/>
        </w:rPr>
        <w:t xml:space="preserve">Pincock, Christopher, recenzie la </w:t>
      </w:r>
      <w:r w:rsidRPr="007B391D">
        <w:rPr>
          <w:bCs/>
          <w:i/>
          <w:iCs/>
          <w:lang w:val="ro-RO"/>
        </w:rPr>
        <w:t>The Applicability of Mathematics in Science: Indispensability and Ontology</w:t>
      </w:r>
      <w:r w:rsidRPr="007B391D">
        <w:rPr>
          <w:bCs/>
          <w:iCs/>
          <w:lang w:val="ro-RO"/>
        </w:rPr>
        <w:t xml:space="preserve"> de Bangu, Sorin, în </w:t>
      </w:r>
      <w:r w:rsidRPr="007B391D">
        <w:rPr>
          <w:bCs/>
          <w:i/>
          <w:iCs/>
          <w:lang w:val="ro-RO"/>
        </w:rPr>
        <w:t>Philosophia Mathematica</w:t>
      </w:r>
      <w:r w:rsidRPr="007B391D">
        <w:rPr>
          <w:bCs/>
          <w:iCs/>
          <w:lang w:val="ro-RO"/>
        </w:rPr>
        <w:t>, Vol. 23, No. 3, 2014, Critical Studies/Book Reviews.</w:t>
      </w:r>
    </w:p>
    <w:p w:rsidR="00600762" w:rsidRPr="007B391D" w:rsidRDefault="00600762" w:rsidP="00600762">
      <w:pPr>
        <w:pStyle w:val="ListParagraph"/>
        <w:spacing w:line="360" w:lineRule="auto"/>
        <w:rPr>
          <w:iCs/>
          <w:lang w:val="ro-RO"/>
        </w:rPr>
      </w:pPr>
    </w:p>
    <w:p w:rsidR="00600762" w:rsidRPr="007B391D" w:rsidRDefault="00600762" w:rsidP="00600762">
      <w:pPr>
        <w:spacing w:line="360" w:lineRule="auto"/>
        <w:rPr>
          <w:iCs/>
          <w:lang w:val="ro-RO"/>
        </w:rPr>
      </w:pPr>
      <w:r w:rsidRPr="007B391D">
        <w:rPr>
          <w:i/>
          <w:iCs/>
          <w:lang w:val="ro-RO"/>
        </w:rPr>
        <w:t>Nota bene</w:t>
      </w:r>
      <w:r w:rsidRPr="007B391D">
        <w:rPr>
          <w:iCs/>
          <w:lang w:val="ro-RO"/>
        </w:rPr>
        <w:t>:</w:t>
      </w:r>
    </w:p>
    <w:p w:rsidR="00600762" w:rsidRPr="007B391D" w:rsidRDefault="00600762" w:rsidP="00600762">
      <w:pPr>
        <w:spacing w:line="360" w:lineRule="auto"/>
        <w:rPr>
          <w:iCs/>
          <w:lang w:val="ro-RO"/>
        </w:rPr>
      </w:pPr>
      <w:r w:rsidRPr="007B391D">
        <w:rPr>
          <w:iCs/>
          <w:lang w:val="ro-RO"/>
        </w:rPr>
        <w:t>a) În cazul în care cartea/volumul consultat are mai mulți autori sau mai multe ediții, aplicați indicațiile de la punctul 1A(i).</w:t>
      </w:r>
    </w:p>
    <w:p w:rsidR="00600762" w:rsidRPr="007B391D" w:rsidRDefault="00600762" w:rsidP="00600762">
      <w:pPr>
        <w:spacing w:line="360" w:lineRule="auto"/>
        <w:rPr>
          <w:iCs/>
          <w:lang w:val="ro-RO"/>
        </w:rPr>
      </w:pPr>
    </w:p>
    <w:p w:rsidR="00600762" w:rsidRPr="007B391D" w:rsidRDefault="00600762" w:rsidP="00600762">
      <w:pPr>
        <w:spacing w:line="360" w:lineRule="auto"/>
        <w:rPr>
          <w:iCs/>
          <w:lang w:val="ro-RO"/>
        </w:rPr>
      </w:pPr>
    </w:p>
    <w:p w:rsidR="00600762" w:rsidRPr="007B391D" w:rsidRDefault="00600762" w:rsidP="00600762">
      <w:pPr>
        <w:spacing w:line="360" w:lineRule="auto"/>
        <w:rPr>
          <w:b/>
          <w:iCs/>
          <w:lang w:val="ro-RO"/>
        </w:rPr>
      </w:pPr>
      <w:r w:rsidRPr="007B391D">
        <w:rPr>
          <w:b/>
          <w:iCs/>
          <w:lang w:val="ro-RO"/>
        </w:rPr>
        <w:t>5. Articole incluse în reviste</w:t>
      </w:r>
    </w:p>
    <w:p w:rsidR="00600762" w:rsidRPr="007B391D" w:rsidRDefault="00600762" w:rsidP="00600762">
      <w:pPr>
        <w:spacing w:line="360" w:lineRule="auto"/>
        <w:rPr>
          <w:b/>
          <w:iCs/>
          <w:lang w:val="ro-RO"/>
        </w:rPr>
      </w:pPr>
    </w:p>
    <w:p w:rsidR="00600762" w:rsidRPr="007B391D" w:rsidRDefault="00600762" w:rsidP="00600762">
      <w:pPr>
        <w:spacing w:line="360" w:lineRule="auto"/>
        <w:rPr>
          <w:b/>
          <w:iCs/>
          <w:lang w:val="ro-RO"/>
        </w:rPr>
      </w:pPr>
      <w:r w:rsidRPr="007B391D">
        <w:rPr>
          <w:b/>
          <w:iCs/>
          <w:lang w:val="ro-RO"/>
        </w:rPr>
        <w:t xml:space="preserve">A. Articole incluse în reviste tipărite </w:t>
      </w:r>
    </w:p>
    <w:p w:rsidR="00600762" w:rsidRPr="007B391D" w:rsidRDefault="00600762" w:rsidP="00600762">
      <w:pPr>
        <w:spacing w:line="360" w:lineRule="auto"/>
        <w:rPr>
          <w:iCs/>
          <w:lang w:val="ro-RO"/>
        </w:rPr>
      </w:pPr>
    </w:p>
    <w:p w:rsidR="00600762" w:rsidRPr="007B391D" w:rsidRDefault="00600762" w:rsidP="00877014">
      <w:pPr>
        <w:pStyle w:val="ListParagraph"/>
        <w:numPr>
          <w:ilvl w:val="0"/>
          <w:numId w:val="29"/>
        </w:numPr>
        <w:spacing w:line="360" w:lineRule="auto"/>
        <w:rPr>
          <w:iCs/>
          <w:lang w:val="ro-RO"/>
        </w:rPr>
      </w:pPr>
      <w:r w:rsidRPr="007B391D">
        <w:rPr>
          <w:b/>
          <w:iCs/>
          <w:lang w:val="ro-RO"/>
        </w:rPr>
        <w:t>Notă de subsol</w:t>
      </w:r>
      <w:r w:rsidRPr="007B391D">
        <w:rPr>
          <w:iCs/>
          <w:lang w:val="ro-RO"/>
        </w:rPr>
        <w:t xml:space="preserve">: Prenumele şi Numele autorului/lor, „Titlul articolului încadrat de ghilimele”, </w:t>
      </w:r>
      <w:r w:rsidRPr="007B391D">
        <w:rPr>
          <w:lang w:val="ro-RO"/>
        </w:rPr>
        <w:t xml:space="preserve">în </w:t>
      </w:r>
      <w:r w:rsidRPr="007B391D">
        <w:rPr>
          <w:i/>
          <w:lang w:val="ro-RO"/>
        </w:rPr>
        <w:t>Titlul revistei cu caractere italice</w:t>
      </w:r>
      <w:r w:rsidRPr="007B391D">
        <w:rPr>
          <w:lang w:val="ro-RO"/>
        </w:rPr>
        <w:t>, Volumul, Numărul, Trimestrul (dacă este cazul), anul, pagina/paginile</w:t>
      </w:r>
      <w:r w:rsidRPr="007B391D">
        <w:rPr>
          <w:iCs/>
          <w:lang w:val="ro-RO"/>
        </w:rPr>
        <w:t>.</w:t>
      </w:r>
    </w:p>
    <w:p w:rsidR="00600762" w:rsidRPr="007B391D" w:rsidRDefault="00600762" w:rsidP="00600762">
      <w:pPr>
        <w:pStyle w:val="ListParagraph"/>
        <w:spacing w:line="360" w:lineRule="auto"/>
        <w:rPr>
          <w:iCs/>
          <w:lang w:val="ro-RO"/>
        </w:rPr>
      </w:pPr>
      <w:r w:rsidRPr="007B391D">
        <w:rPr>
          <w:b/>
          <w:iCs/>
          <w:lang w:val="ro-RO"/>
        </w:rPr>
        <w:lastRenderedPageBreak/>
        <w:t>Exemplu</w:t>
      </w:r>
      <w:r w:rsidRPr="007B391D">
        <w:rPr>
          <w:iCs/>
          <w:lang w:val="ro-RO"/>
        </w:rPr>
        <w:t xml:space="preserve">: </w:t>
      </w:r>
    </w:p>
    <w:p w:rsidR="00600762" w:rsidRPr="007B391D" w:rsidRDefault="00600762" w:rsidP="00600762">
      <w:pPr>
        <w:pStyle w:val="ListParagraph"/>
        <w:spacing w:line="360" w:lineRule="auto"/>
        <w:rPr>
          <w:lang w:val="ro-RO"/>
        </w:rPr>
      </w:pPr>
      <w:r w:rsidRPr="007B391D">
        <w:rPr>
          <w:lang w:val="ro-RO"/>
        </w:rPr>
        <w:t xml:space="preserve">David Theo Goldberg, </w:t>
      </w:r>
      <w:r w:rsidRPr="007B391D">
        <w:rPr>
          <w:lang w:val="ro-RO" w:eastAsia="ro-RO"/>
        </w:rPr>
        <w:t>„</w:t>
      </w:r>
      <w:r w:rsidRPr="007B391D">
        <w:rPr>
          <w:bCs/>
          <w:lang w:val="ro-RO"/>
        </w:rPr>
        <w:t>Racism and Rationality: The Need for a New Critique</w:t>
      </w:r>
      <w:r w:rsidRPr="007B391D">
        <w:rPr>
          <w:lang w:val="ro-RO"/>
        </w:rPr>
        <w:t xml:space="preserve">” în </w:t>
      </w:r>
      <w:r w:rsidRPr="007B391D">
        <w:rPr>
          <w:i/>
          <w:lang w:val="ro-RO"/>
        </w:rPr>
        <w:t>Philosophy of the Social Sciences</w:t>
      </w:r>
      <w:r w:rsidRPr="007B391D">
        <w:rPr>
          <w:lang w:val="ro-RO"/>
        </w:rPr>
        <w:t>, Vol. 20, No. 3, September 1990, p. 344.</w:t>
      </w:r>
    </w:p>
    <w:p w:rsidR="00600762" w:rsidRPr="007B391D" w:rsidRDefault="00600762" w:rsidP="00600762">
      <w:pPr>
        <w:spacing w:line="360" w:lineRule="auto"/>
        <w:rPr>
          <w:iCs/>
          <w:lang w:val="ro-RO"/>
        </w:rPr>
      </w:pPr>
    </w:p>
    <w:p w:rsidR="00600762" w:rsidRPr="007B391D" w:rsidRDefault="00600762" w:rsidP="00877014">
      <w:pPr>
        <w:pStyle w:val="ListParagraph"/>
        <w:numPr>
          <w:ilvl w:val="0"/>
          <w:numId w:val="29"/>
        </w:numPr>
        <w:spacing w:line="360" w:lineRule="auto"/>
        <w:rPr>
          <w:lang w:val="ro-RO"/>
        </w:rPr>
      </w:pPr>
      <w:r w:rsidRPr="007B391D">
        <w:rPr>
          <w:b/>
          <w:iCs/>
          <w:lang w:val="ro-RO"/>
        </w:rPr>
        <w:t>Bibliografie</w:t>
      </w:r>
      <w:r w:rsidRPr="007B391D">
        <w:rPr>
          <w:iCs/>
          <w:lang w:val="ro-RO"/>
        </w:rPr>
        <w:t>: Numele, Prenumele autorului/lor, „Titlul articolului încadrat de ghilimele” în</w:t>
      </w:r>
      <w:r w:rsidRPr="007B391D">
        <w:rPr>
          <w:i/>
          <w:lang w:val="ro-RO"/>
        </w:rPr>
        <w:t xml:space="preserve"> Titlul revistei cu caractere italice</w:t>
      </w:r>
      <w:r w:rsidRPr="007B391D">
        <w:rPr>
          <w:iCs/>
          <w:lang w:val="ro-RO"/>
        </w:rPr>
        <w:t xml:space="preserve">, </w:t>
      </w:r>
      <w:r w:rsidRPr="007B391D">
        <w:rPr>
          <w:lang w:val="ro-RO"/>
        </w:rPr>
        <w:t>Volumul, Numărul, Trimestrul (dacă este cazul), anul</w:t>
      </w:r>
      <w:r w:rsidR="00AA1D59">
        <w:rPr>
          <w:lang w:val="ro-RO"/>
        </w:rPr>
        <w:t xml:space="preserve">, </w:t>
      </w:r>
      <w:r w:rsidR="00B04EE1">
        <w:rPr>
          <w:lang w:val="ro-RO"/>
        </w:rPr>
        <w:t xml:space="preserve">paginile între care este </w:t>
      </w:r>
      <w:r w:rsidR="00CE6710">
        <w:rPr>
          <w:lang w:val="ro-RO"/>
        </w:rPr>
        <w:t>publicat</w:t>
      </w:r>
      <w:r w:rsidR="00B04EE1">
        <w:rPr>
          <w:lang w:val="ro-RO"/>
        </w:rPr>
        <w:t xml:space="preserve"> articolul</w:t>
      </w:r>
      <w:r w:rsidRPr="007B391D">
        <w:rPr>
          <w:iCs/>
          <w:lang w:val="ro-RO"/>
        </w:rPr>
        <w:t>.</w:t>
      </w:r>
    </w:p>
    <w:p w:rsidR="00600762" w:rsidRPr="007B391D" w:rsidRDefault="00600762" w:rsidP="00600762">
      <w:pPr>
        <w:pStyle w:val="ListParagraph"/>
        <w:spacing w:line="360" w:lineRule="auto"/>
        <w:rPr>
          <w:iCs/>
          <w:lang w:val="ro-RO"/>
        </w:rPr>
      </w:pPr>
      <w:r w:rsidRPr="007B391D">
        <w:rPr>
          <w:b/>
          <w:iCs/>
          <w:lang w:val="ro-RO"/>
        </w:rPr>
        <w:t>Exemplu</w:t>
      </w:r>
      <w:r w:rsidRPr="007B391D">
        <w:rPr>
          <w:iCs/>
          <w:lang w:val="ro-RO"/>
        </w:rPr>
        <w:t xml:space="preserve">: </w:t>
      </w:r>
    </w:p>
    <w:p w:rsidR="00600762" w:rsidRPr="007B391D" w:rsidRDefault="00600762" w:rsidP="00600762">
      <w:pPr>
        <w:pStyle w:val="ListParagraph"/>
        <w:spacing w:line="360" w:lineRule="auto"/>
        <w:rPr>
          <w:lang w:val="ro-RO"/>
        </w:rPr>
      </w:pPr>
      <w:r w:rsidRPr="007B391D">
        <w:rPr>
          <w:lang w:val="ro-RO"/>
        </w:rPr>
        <w:t xml:space="preserve">Goldberg, David Theo, </w:t>
      </w:r>
      <w:r w:rsidRPr="007B391D">
        <w:rPr>
          <w:lang w:val="ro-RO" w:eastAsia="ro-RO"/>
        </w:rPr>
        <w:t>„</w:t>
      </w:r>
      <w:r w:rsidRPr="007B391D">
        <w:rPr>
          <w:bCs/>
          <w:lang w:val="ro-RO"/>
        </w:rPr>
        <w:t>Racism and Rationality: The Need for a New Critique</w:t>
      </w:r>
      <w:r w:rsidRPr="007B391D">
        <w:rPr>
          <w:lang w:val="ro-RO"/>
        </w:rPr>
        <w:t xml:space="preserve">” în </w:t>
      </w:r>
      <w:r w:rsidRPr="007B391D">
        <w:rPr>
          <w:i/>
          <w:lang w:val="ro-RO"/>
        </w:rPr>
        <w:t>Philosophy of the Social Sciences</w:t>
      </w:r>
      <w:r w:rsidRPr="007B391D">
        <w:rPr>
          <w:lang w:val="ro-RO"/>
        </w:rPr>
        <w:t>, Vol. 20, No. 3, September, 1990</w:t>
      </w:r>
      <w:r w:rsidR="00B04EE1">
        <w:rPr>
          <w:lang w:val="ro-RO"/>
        </w:rPr>
        <w:t xml:space="preserve">, pp. </w:t>
      </w:r>
      <w:r w:rsidR="00B04EE1" w:rsidRPr="00B04EE1">
        <w:t>317-350</w:t>
      </w:r>
      <w:r w:rsidRPr="007B391D">
        <w:rPr>
          <w:lang w:val="ro-RO"/>
        </w:rPr>
        <w:t>.</w:t>
      </w:r>
    </w:p>
    <w:p w:rsidR="00600762" w:rsidRPr="007B391D" w:rsidRDefault="00600762" w:rsidP="00600762">
      <w:pPr>
        <w:spacing w:line="360" w:lineRule="auto"/>
        <w:rPr>
          <w:lang w:val="ro-RO"/>
        </w:rPr>
      </w:pPr>
    </w:p>
    <w:p w:rsidR="00600762" w:rsidRPr="007B391D" w:rsidRDefault="00600762" w:rsidP="00600762">
      <w:pPr>
        <w:spacing w:line="360" w:lineRule="auto"/>
        <w:rPr>
          <w:lang w:val="ro-RO"/>
        </w:rPr>
      </w:pPr>
      <w:r w:rsidRPr="007B391D">
        <w:rPr>
          <w:i/>
          <w:lang w:val="ro-RO"/>
        </w:rPr>
        <w:t>Nota bene</w:t>
      </w:r>
      <w:r w:rsidRPr="007B391D">
        <w:rPr>
          <w:lang w:val="ro-RO"/>
        </w:rPr>
        <w:t xml:space="preserve">: </w:t>
      </w:r>
    </w:p>
    <w:p w:rsidR="00600762" w:rsidRPr="007B391D" w:rsidRDefault="00600762" w:rsidP="00600762">
      <w:pPr>
        <w:spacing w:line="360" w:lineRule="auto"/>
        <w:rPr>
          <w:iCs/>
          <w:lang w:val="ro-RO"/>
        </w:rPr>
      </w:pPr>
      <w:r w:rsidRPr="007B391D">
        <w:rPr>
          <w:iCs/>
          <w:lang w:val="ro-RO"/>
        </w:rPr>
        <w:t>În cazul în care articolul consultat are mai mulți autori, aplicați indicațiile de la punctul 1A(i).</w:t>
      </w:r>
    </w:p>
    <w:p w:rsidR="00600762" w:rsidRPr="007B391D" w:rsidRDefault="00600762" w:rsidP="00600762">
      <w:pPr>
        <w:spacing w:line="360" w:lineRule="auto"/>
        <w:rPr>
          <w:iCs/>
          <w:lang w:val="ro-RO"/>
        </w:rPr>
      </w:pPr>
    </w:p>
    <w:p w:rsidR="00600762" w:rsidRPr="007B391D" w:rsidRDefault="00600762" w:rsidP="00600762">
      <w:pPr>
        <w:spacing w:line="360" w:lineRule="auto"/>
        <w:rPr>
          <w:b/>
          <w:lang w:val="ro-RO"/>
        </w:rPr>
      </w:pPr>
      <w:r w:rsidRPr="007B391D">
        <w:rPr>
          <w:b/>
          <w:lang w:val="ro-RO"/>
        </w:rPr>
        <w:t>B Articole incluse în reviste electronice</w:t>
      </w:r>
    </w:p>
    <w:p w:rsidR="00600762" w:rsidRPr="007B391D" w:rsidRDefault="00600762" w:rsidP="00600762">
      <w:pPr>
        <w:spacing w:line="360" w:lineRule="auto"/>
        <w:rPr>
          <w:b/>
          <w:lang w:val="ro-RO"/>
        </w:rPr>
      </w:pPr>
    </w:p>
    <w:p w:rsidR="00600762" w:rsidRPr="007B391D" w:rsidRDefault="00600762" w:rsidP="00600762">
      <w:pPr>
        <w:spacing w:line="360" w:lineRule="auto"/>
        <w:rPr>
          <w:lang w:val="ro-RO"/>
        </w:rPr>
      </w:pPr>
      <w:r w:rsidRPr="007B391D">
        <w:rPr>
          <w:lang w:val="ro-RO"/>
        </w:rPr>
        <w:t xml:space="preserve">B1. </w:t>
      </w:r>
      <w:r w:rsidRPr="007B391D">
        <w:rPr>
          <w:i/>
          <w:lang w:val="ro-RO"/>
        </w:rPr>
        <w:t>Reviste pentru care este disponibil un DOI (Digital Object Identifier)</w:t>
      </w:r>
    </w:p>
    <w:p w:rsidR="00600762" w:rsidRPr="007B391D" w:rsidRDefault="00600762" w:rsidP="00877014">
      <w:pPr>
        <w:pStyle w:val="ListParagraph"/>
        <w:numPr>
          <w:ilvl w:val="0"/>
          <w:numId w:val="33"/>
        </w:numPr>
        <w:spacing w:line="360" w:lineRule="auto"/>
        <w:rPr>
          <w:iCs/>
          <w:lang w:val="ro-RO"/>
        </w:rPr>
      </w:pPr>
      <w:r w:rsidRPr="007B391D">
        <w:rPr>
          <w:b/>
          <w:iCs/>
          <w:lang w:val="ro-RO"/>
        </w:rPr>
        <w:t>Notă de subsol</w:t>
      </w:r>
      <w:r w:rsidRPr="007B391D">
        <w:rPr>
          <w:iCs/>
          <w:lang w:val="ro-RO"/>
        </w:rPr>
        <w:t xml:space="preserve">: Prenumele şi Numele autorului/lor, „Titlul articolului încadrat de ghilimele” </w:t>
      </w:r>
      <w:r w:rsidRPr="007B391D">
        <w:rPr>
          <w:lang w:val="ro-RO"/>
        </w:rPr>
        <w:t xml:space="preserve">în </w:t>
      </w:r>
      <w:r w:rsidRPr="007B391D">
        <w:rPr>
          <w:i/>
          <w:lang w:val="ro-RO"/>
        </w:rPr>
        <w:t>Titlul revistei cu caractere italice</w:t>
      </w:r>
      <w:r w:rsidRPr="007B391D">
        <w:rPr>
          <w:lang w:val="ro-RO"/>
        </w:rPr>
        <w:t>, Volumul, Numărul, Trimestrul (dacă este cazul), anul, pagina/paginile, DOI, data accesării</w:t>
      </w:r>
      <w:r w:rsidRPr="007B391D">
        <w:rPr>
          <w:iCs/>
          <w:lang w:val="ro-RO"/>
        </w:rPr>
        <w:t>.</w:t>
      </w:r>
    </w:p>
    <w:p w:rsidR="00600762" w:rsidRPr="007B391D" w:rsidRDefault="00600762" w:rsidP="00600762">
      <w:pPr>
        <w:pStyle w:val="ListParagraph"/>
        <w:spacing w:line="360" w:lineRule="auto"/>
        <w:rPr>
          <w:iCs/>
          <w:lang w:val="ro-RO"/>
        </w:rPr>
      </w:pPr>
      <w:r w:rsidRPr="007B391D">
        <w:rPr>
          <w:b/>
          <w:iCs/>
          <w:lang w:val="ro-RO"/>
        </w:rPr>
        <w:t>Exemplu</w:t>
      </w:r>
      <w:r w:rsidRPr="007B391D">
        <w:rPr>
          <w:iCs/>
          <w:lang w:val="ro-RO"/>
        </w:rPr>
        <w:t xml:space="preserve">: </w:t>
      </w:r>
    </w:p>
    <w:p w:rsidR="00600762" w:rsidRPr="007B391D" w:rsidRDefault="00600762" w:rsidP="00600762">
      <w:pPr>
        <w:pStyle w:val="ListParagraph"/>
        <w:spacing w:line="360" w:lineRule="auto"/>
        <w:rPr>
          <w:bCs/>
          <w:iCs/>
          <w:lang w:val="ro-RO"/>
        </w:rPr>
      </w:pPr>
      <w:r w:rsidRPr="007B391D">
        <w:rPr>
          <w:bCs/>
          <w:iCs/>
          <w:lang w:val="ro-RO"/>
        </w:rPr>
        <w:t xml:space="preserve">Reuben Goodstein, „On the restricted ordinal theorem” în </w:t>
      </w:r>
      <w:r w:rsidRPr="007B391D">
        <w:rPr>
          <w:bCs/>
          <w:i/>
          <w:iCs/>
          <w:lang w:val="ro-RO"/>
        </w:rPr>
        <w:t>Journal of Symbolic Logic</w:t>
      </w:r>
      <w:r w:rsidRPr="007B391D">
        <w:rPr>
          <w:bCs/>
          <w:iCs/>
          <w:lang w:val="ro-RO"/>
        </w:rPr>
        <w:t xml:space="preserve">, Vol. 9, No. 2, 1944, p. 35, doi: </w:t>
      </w:r>
      <w:hyperlink r:id="rId21" w:history="1">
        <w:r w:rsidRPr="007B391D">
          <w:rPr>
            <w:rStyle w:val="Hyperlink"/>
            <w:i/>
            <w:iCs/>
            <w:lang w:val="ro-RO"/>
          </w:rPr>
          <w:t>10.2307/2268019</w:t>
        </w:r>
      </w:hyperlink>
      <w:r w:rsidRPr="007B391D">
        <w:rPr>
          <w:rStyle w:val="HTMLCite"/>
          <w:lang w:val="ro-RO"/>
        </w:rPr>
        <w:t xml:space="preserve">, </w:t>
      </w:r>
      <w:r w:rsidRPr="007B391D">
        <w:rPr>
          <w:bCs/>
          <w:iCs/>
          <w:lang w:val="ro-RO"/>
        </w:rPr>
        <w:t>accesat în 14.02.2015</w:t>
      </w:r>
      <w:r w:rsidRPr="007B391D">
        <w:rPr>
          <w:rStyle w:val="HTMLCite"/>
          <w:lang w:val="ro-RO"/>
        </w:rPr>
        <w:t>.</w:t>
      </w:r>
    </w:p>
    <w:p w:rsidR="00600762" w:rsidRPr="007B391D" w:rsidRDefault="00600762" w:rsidP="00600762">
      <w:pPr>
        <w:spacing w:line="360" w:lineRule="auto"/>
        <w:rPr>
          <w:lang w:val="ro-RO"/>
        </w:rPr>
      </w:pPr>
    </w:p>
    <w:p w:rsidR="00600762" w:rsidRPr="007B391D" w:rsidRDefault="00600762" w:rsidP="00877014">
      <w:pPr>
        <w:pStyle w:val="ListParagraph"/>
        <w:numPr>
          <w:ilvl w:val="0"/>
          <w:numId w:val="33"/>
        </w:numPr>
        <w:spacing w:line="360" w:lineRule="auto"/>
        <w:rPr>
          <w:lang w:val="ro-RO"/>
        </w:rPr>
      </w:pPr>
      <w:r w:rsidRPr="007B391D">
        <w:rPr>
          <w:b/>
          <w:iCs/>
          <w:lang w:val="ro-RO"/>
        </w:rPr>
        <w:t>Bibliografie</w:t>
      </w:r>
      <w:r w:rsidRPr="007B391D">
        <w:rPr>
          <w:iCs/>
          <w:lang w:val="ro-RO"/>
        </w:rPr>
        <w:t xml:space="preserve">: Numele, Prenumele autorului/lor, „Titlul articolului încadrat de ghilimele” </w:t>
      </w:r>
      <w:r w:rsidRPr="007B391D">
        <w:rPr>
          <w:lang w:val="ro-RO"/>
        </w:rPr>
        <w:t xml:space="preserve">în </w:t>
      </w:r>
      <w:r w:rsidRPr="007B391D">
        <w:rPr>
          <w:i/>
          <w:lang w:val="ro-RO"/>
        </w:rPr>
        <w:t>Titlul revistei cu caractere italice</w:t>
      </w:r>
      <w:r w:rsidRPr="007B391D">
        <w:rPr>
          <w:lang w:val="ro-RO"/>
        </w:rPr>
        <w:t xml:space="preserve">, Volumul, Numărul, Trimestrul (dacă este cazul), anul, </w:t>
      </w:r>
      <w:r w:rsidR="00B04EE1">
        <w:rPr>
          <w:lang w:val="ro-RO"/>
        </w:rPr>
        <w:t xml:space="preserve">paginile între care este </w:t>
      </w:r>
      <w:r w:rsidR="00CE6710">
        <w:rPr>
          <w:lang w:val="ro-RO"/>
        </w:rPr>
        <w:t>publicat</w:t>
      </w:r>
      <w:r w:rsidR="00B04EE1">
        <w:rPr>
          <w:lang w:val="ro-RO"/>
        </w:rPr>
        <w:t xml:space="preserve"> articolul, DOI</w:t>
      </w:r>
      <w:r w:rsidRPr="007B391D">
        <w:rPr>
          <w:iCs/>
          <w:lang w:val="ro-RO"/>
        </w:rPr>
        <w:t>.</w:t>
      </w:r>
    </w:p>
    <w:p w:rsidR="00600762" w:rsidRPr="007B391D" w:rsidRDefault="00600762" w:rsidP="00600762">
      <w:pPr>
        <w:pStyle w:val="ListParagraph"/>
        <w:spacing w:line="360" w:lineRule="auto"/>
        <w:rPr>
          <w:iCs/>
          <w:lang w:val="ro-RO"/>
        </w:rPr>
      </w:pPr>
      <w:r w:rsidRPr="007B391D">
        <w:rPr>
          <w:b/>
          <w:iCs/>
          <w:lang w:val="ro-RO"/>
        </w:rPr>
        <w:t>Exemplu</w:t>
      </w:r>
      <w:r w:rsidRPr="007B391D">
        <w:rPr>
          <w:iCs/>
          <w:lang w:val="ro-RO"/>
        </w:rPr>
        <w:t xml:space="preserve">: </w:t>
      </w:r>
    </w:p>
    <w:p w:rsidR="00600762" w:rsidRPr="007B391D" w:rsidRDefault="00600762" w:rsidP="00600762">
      <w:pPr>
        <w:pStyle w:val="ListParagraph"/>
        <w:spacing w:line="360" w:lineRule="auto"/>
        <w:rPr>
          <w:lang w:val="ro-RO"/>
        </w:rPr>
      </w:pPr>
      <w:r w:rsidRPr="007B391D">
        <w:rPr>
          <w:bCs/>
          <w:iCs/>
          <w:lang w:val="ro-RO"/>
        </w:rPr>
        <w:t xml:space="preserve">Goodstein, Reuben, „On the restricted ordinal theorem” în </w:t>
      </w:r>
      <w:r w:rsidRPr="007B391D">
        <w:rPr>
          <w:bCs/>
          <w:i/>
          <w:iCs/>
          <w:lang w:val="ro-RO"/>
        </w:rPr>
        <w:t>Journal of Symbolic Logic</w:t>
      </w:r>
      <w:r w:rsidRPr="007B391D">
        <w:rPr>
          <w:bCs/>
          <w:iCs/>
          <w:lang w:val="ro-RO"/>
        </w:rPr>
        <w:t xml:space="preserve">, Vol. 9, No. 2, 1944, </w:t>
      </w:r>
      <w:r w:rsidR="00B04EE1" w:rsidRPr="00B04EE1">
        <w:rPr>
          <w:rStyle w:val="st"/>
          <w:bCs/>
        </w:rPr>
        <w:t>pp</w:t>
      </w:r>
      <w:r w:rsidR="00B04EE1" w:rsidRPr="00B04EE1">
        <w:rPr>
          <w:rStyle w:val="st"/>
        </w:rPr>
        <w:t>. 33-41</w:t>
      </w:r>
      <w:r w:rsidR="00B04EE1">
        <w:rPr>
          <w:rStyle w:val="st"/>
        </w:rPr>
        <w:t xml:space="preserve">, </w:t>
      </w:r>
      <w:r w:rsidRPr="007B391D">
        <w:rPr>
          <w:bCs/>
          <w:iCs/>
          <w:lang w:val="ro-RO"/>
        </w:rPr>
        <w:t xml:space="preserve">doi: </w:t>
      </w:r>
      <w:hyperlink r:id="rId22" w:history="1">
        <w:r w:rsidRPr="007B391D">
          <w:rPr>
            <w:rStyle w:val="Hyperlink"/>
            <w:i/>
            <w:iCs/>
            <w:lang w:val="ro-RO"/>
          </w:rPr>
          <w:t>10.2307/2268019</w:t>
        </w:r>
      </w:hyperlink>
      <w:r w:rsidRPr="007B391D">
        <w:rPr>
          <w:rStyle w:val="HTMLCite"/>
          <w:lang w:val="ro-RO"/>
        </w:rPr>
        <w:t>.</w:t>
      </w:r>
    </w:p>
    <w:p w:rsidR="00600762" w:rsidRPr="007B391D" w:rsidRDefault="00600762" w:rsidP="00600762">
      <w:pPr>
        <w:spacing w:line="360" w:lineRule="auto"/>
        <w:rPr>
          <w:lang w:val="ro-RO"/>
        </w:rPr>
      </w:pPr>
    </w:p>
    <w:p w:rsidR="00600762" w:rsidRPr="007B391D" w:rsidRDefault="00600762" w:rsidP="00600762">
      <w:pPr>
        <w:spacing w:line="360" w:lineRule="auto"/>
        <w:rPr>
          <w:lang w:val="ro-RO"/>
        </w:rPr>
      </w:pPr>
      <w:r w:rsidRPr="007B391D">
        <w:rPr>
          <w:i/>
          <w:lang w:val="ro-RO"/>
        </w:rPr>
        <w:t>Nota bene</w:t>
      </w:r>
      <w:r w:rsidRPr="007B391D">
        <w:rPr>
          <w:lang w:val="ro-RO"/>
        </w:rPr>
        <w:t xml:space="preserve">: </w:t>
      </w:r>
    </w:p>
    <w:p w:rsidR="00600762" w:rsidRPr="007B391D" w:rsidRDefault="00600762" w:rsidP="00600762">
      <w:pPr>
        <w:spacing w:line="360" w:lineRule="auto"/>
        <w:rPr>
          <w:iCs/>
          <w:lang w:val="ro-RO"/>
        </w:rPr>
      </w:pPr>
      <w:r w:rsidRPr="007B391D">
        <w:rPr>
          <w:iCs/>
          <w:lang w:val="ro-RO"/>
        </w:rPr>
        <w:t>În cazul în care articolul consultat are mai mulți autori, aplicați indicațiile de la punctul 1A(i).</w:t>
      </w:r>
    </w:p>
    <w:p w:rsidR="00600762" w:rsidRPr="007B391D" w:rsidRDefault="00600762" w:rsidP="00600762">
      <w:pPr>
        <w:spacing w:line="360" w:lineRule="auto"/>
        <w:rPr>
          <w:lang w:val="ro-RO"/>
        </w:rPr>
      </w:pPr>
    </w:p>
    <w:p w:rsidR="00600762" w:rsidRPr="007B391D" w:rsidRDefault="00600762" w:rsidP="00600762">
      <w:pPr>
        <w:spacing w:line="360" w:lineRule="auto"/>
        <w:rPr>
          <w:lang w:val="ro-RO"/>
        </w:rPr>
      </w:pPr>
      <w:r w:rsidRPr="007B391D">
        <w:rPr>
          <w:lang w:val="ro-RO"/>
        </w:rPr>
        <w:lastRenderedPageBreak/>
        <w:t xml:space="preserve">B2. </w:t>
      </w:r>
      <w:r w:rsidRPr="007B391D">
        <w:rPr>
          <w:i/>
          <w:lang w:val="ro-RO"/>
        </w:rPr>
        <w:t>Reviste pentru care nu este disponibil un DOI – specificăm URL-ul (link-ul)</w:t>
      </w:r>
    </w:p>
    <w:p w:rsidR="00600762" w:rsidRPr="007B391D" w:rsidRDefault="00600762" w:rsidP="00877014">
      <w:pPr>
        <w:pStyle w:val="ListParagraph"/>
        <w:numPr>
          <w:ilvl w:val="0"/>
          <w:numId w:val="34"/>
        </w:numPr>
        <w:spacing w:line="360" w:lineRule="auto"/>
        <w:rPr>
          <w:iCs/>
          <w:lang w:val="ro-RO"/>
        </w:rPr>
      </w:pPr>
      <w:r w:rsidRPr="007B391D">
        <w:rPr>
          <w:b/>
          <w:iCs/>
          <w:lang w:val="ro-RO"/>
        </w:rPr>
        <w:t>Notă de subsol</w:t>
      </w:r>
      <w:r w:rsidRPr="007B391D">
        <w:rPr>
          <w:iCs/>
          <w:lang w:val="ro-RO"/>
        </w:rPr>
        <w:t xml:space="preserve">: Prenumele şi Numele autorului/lor, „Titlul articolului încadrat de ghilimele” </w:t>
      </w:r>
      <w:r w:rsidRPr="007B391D">
        <w:rPr>
          <w:lang w:val="ro-RO"/>
        </w:rPr>
        <w:t xml:space="preserve">în </w:t>
      </w:r>
      <w:r w:rsidRPr="007B391D">
        <w:rPr>
          <w:i/>
          <w:lang w:val="ro-RO"/>
        </w:rPr>
        <w:t>Titlul revistei cu caractere italice</w:t>
      </w:r>
      <w:r w:rsidRPr="007B391D">
        <w:rPr>
          <w:lang w:val="ro-RO"/>
        </w:rPr>
        <w:t>, Volumul, Numărul, Trimestrul (dacă este cazul), anul, pagina/paginile, adresa URL (link-ul), data accesării</w:t>
      </w:r>
      <w:r w:rsidRPr="007B391D">
        <w:rPr>
          <w:iCs/>
          <w:lang w:val="ro-RO"/>
        </w:rPr>
        <w:t>.</w:t>
      </w:r>
    </w:p>
    <w:p w:rsidR="00600762" w:rsidRPr="007B391D" w:rsidRDefault="00600762" w:rsidP="00600762">
      <w:pPr>
        <w:pStyle w:val="ListParagraph"/>
        <w:spacing w:line="360" w:lineRule="auto"/>
        <w:rPr>
          <w:iCs/>
          <w:lang w:val="ro-RO"/>
        </w:rPr>
      </w:pPr>
      <w:r w:rsidRPr="007B391D">
        <w:rPr>
          <w:b/>
          <w:iCs/>
          <w:lang w:val="ro-RO"/>
        </w:rPr>
        <w:t>Exemplu</w:t>
      </w:r>
      <w:r w:rsidRPr="007B391D">
        <w:rPr>
          <w:iCs/>
          <w:lang w:val="ro-RO"/>
        </w:rPr>
        <w:t xml:space="preserve">: </w:t>
      </w:r>
    </w:p>
    <w:p w:rsidR="00600762" w:rsidRPr="007B391D" w:rsidRDefault="00600762" w:rsidP="00600762">
      <w:pPr>
        <w:pStyle w:val="ListParagraph"/>
        <w:spacing w:line="360" w:lineRule="auto"/>
        <w:rPr>
          <w:bCs/>
          <w:iCs/>
          <w:lang w:val="ro-RO"/>
        </w:rPr>
      </w:pPr>
      <w:r w:rsidRPr="007B391D">
        <w:rPr>
          <w:bCs/>
          <w:iCs/>
          <w:lang w:val="ro-RO"/>
        </w:rPr>
        <w:t xml:space="preserve">Hilary Putnam, „Nonstandard Models and Kripke's Proof of the Gödel Theorem” în </w:t>
      </w:r>
      <w:r w:rsidRPr="007B391D">
        <w:rPr>
          <w:bCs/>
          <w:i/>
          <w:iCs/>
          <w:lang w:val="ro-RO"/>
        </w:rPr>
        <w:t>Notre Dame Journal of Formal Logic</w:t>
      </w:r>
      <w:r w:rsidRPr="007B391D">
        <w:rPr>
          <w:bCs/>
          <w:iCs/>
          <w:lang w:val="ro-RO"/>
        </w:rPr>
        <w:t xml:space="preserve">, Vol. 41, No. 1, 2000, p. 55, </w:t>
      </w:r>
      <w:hyperlink r:id="rId23" w:history="1">
        <w:r w:rsidRPr="007B391D">
          <w:rPr>
            <w:rStyle w:val="Hyperlink"/>
            <w:bCs/>
            <w:iCs/>
            <w:lang w:val="ro-RO"/>
          </w:rPr>
          <w:t>https://projecteuclid.org/download/pdfview_1/euclid.ndjfl/1027953483</w:t>
        </w:r>
      </w:hyperlink>
      <w:r w:rsidRPr="007B391D">
        <w:rPr>
          <w:bCs/>
          <w:iCs/>
          <w:lang w:val="ro-RO"/>
        </w:rPr>
        <w:t>, accesat în 21.10.2015</w:t>
      </w:r>
      <w:r w:rsidRPr="007B391D">
        <w:rPr>
          <w:rStyle w:val="HTMLCite"/>
          <w:lang w:val="ro-RO"/>
        </w:rPr>
        <w:t>.</w:t>
      </w:r>
    </w:p>
    <w:p w:rsidR="00600762" w:rsidRPr="007B391D" w:rsidRDefault="00600762" w:rsidP="00600762">
      <w:pPr>
        <w:spacing w:line="360" w:lineRule="auto"/>
        <w:rPr>
          <w:lang w:val="ro-RO"/>
        </w:rPr>
      </w:pPr>
    </w:p>
    <w:p w:rsidR="00600762" w:rsidRPr="007B391D" w:rsidRDefault="00600762" w:rsidP="00877014">
      <w:pPr>
        <w:pStyle w:val="ListParagraph"/>
        <w:numPr>
          <w:ilvl w:val="0"/>
          <w:numId w:val="34"/>
        </w:numPr>
        <w:spacing w:line="360" w:lineRule="auto"/>
        <w:rPr>
          <w:lang w:val="ro-RO"/>
        </w:rPr>
      </w:pPr>
      <w:r w:rsidRPr="007B391D">
        <w:rPr>
          <w:b/>
          <w:iCs/>
          <w:lang w:val="ro-RO"/>
        </w:rPr>
        <w:t>Bibliografie</w:t>
      </w:r>
      <w:r w:rsidRPr="007B391D">
        <w:rPr>
          <w:iCs/>
          <w:lang w:val="ro-RO"/>
        </w:rPr>
        <w:t xml:space="preserve">: Numele, Prenumele autorului/lor, „Titlul articolului încadrat de ghilimele” </w:t>
      </w:r>
      <w:r w:rsidRPr="007B391D">
        <w:rPr>
          <w:lang w:val="ro-RO"/>
        </w:rPr>
        <w:t xml:space="preserve">în </w:t>
      </w:r>
      <w:r w:rsidRPr="007B391D">
        <w:rPr>
          <w:i/>
          <w:lang w:val="ro-RO"/>
        </w:rPr>
        <w:t>Titlul revistei cu caractere italice</w:t>
      </w:r>
      <w:r w:rsidRPr="007B391D">
        <w:rPr>
          <w:lang w:val="ro-RO"/>
        </w:rPr>
        <w:t xml:space="preserve">, Volumul, Numărul, Trimestrul (dacă este cazul), anul, </w:t>
      </w:r>
      <w:r w:rsidR="008E3140">
        <w:rPr>
          <w:lang w:val="ro-RO"/>
        </w:rPr>
        <w:t>paginile între care este publicat articolul</w:t>
      </w:r>
      <w:r w:rsidRPr="007B391D">
        <w:rPr>
          <w:lang w:val="ro-RO"/>
        </w:rPr>
        <w:t>, adresa URL (link-ul), data accesării</w:t>
      </w:r>
      <w:r w:rsidRPr="007B391D">
        <w:rPr>
          <w:iCs/>
          <w:lang w:val="ro-RO"/>
        </w:rPr>
        <w:t>.</w:t>
      </w:r>
    </w:p>
    <w:p w:rsidR="00600762" w:rsidRPr="007B391D" w:rsidRDefault="00600762" w:rsidP="00600762">
      <w:pPr>
        <w:pStyle w:val="ListParagraph"/>
        <w:spacing w:line="360" w:lineRule="auto"/>
        <w:rPr>
          <w:iCs/>
          <w:lang w:val="ro-RO"/>
        </w:rPr>
      </w:pPr>
      <w:r w:rsidRPr="007B391D">
        <w:rPr>
          <w:b/>
          <w:iCs/>
          <w:lang w:val="ro-RO"/>
        </w:rPr>
        <w:t>Exemplu</w:t>
      </w:r>
      <w:r w:rsidRPr="007B391D">
        <w:rPr>
          <w:iCs/>
          <w:lang w:val="ro-RO"/>
        </w:rPr>
        <w:t xml:space="preserve">: </w:t>
      </w:r>
    </w:p>
    <w:p w:rsidR="00600762" w:rsidRPr="007B391D" w:rsidRDefault="00600762" w:rsidP="00600762">
      <w:pPr>
        <w:pStyle w:val="ListParagraph"/>
        <w:spacing w:line="360" w:lineRule="auto"/>
        <w:rPr>
          <w:lang w:val="ro-RO"/>
        </w:rPr>
      </w:pPr>
      <w:r w:rsidRPr="007B391D">
        <w:rPr>
          <w:bCs/>
          <w:iCs/>
          <w:lang w:val="ro-RO"/>
        </w:rPr>
        <w:t xml:space="preserve">Putnam, Hilary, „Nonstandard Models and Kripke's Proof of the Gödel Theorem” în </w:t>
      </w:r>
      <w:r w:rsidRPr="007B391D">
        <w:rPr>
          <w:bCs/>
          <w:i/>
          <w:iCs/>
          <w:lang w:val="ro-RO"/>
        </w:rPr>
        <w:t>Notre Dame Journal of Formal Logic</w:t>
      </w:r>
      <w:r w:rsidRPr="007B391D">
        <w:rPr>
          <w:bCs/>
          <w:iCs/>
          <w:lang w:val="ro-RO"/>
        </w:rPr>
        <w:t xml:space="preserve">, Vol. 41, No. 1, 2000, </w:t>
      </w:r>
      <w:r w:rsidR="00987E7F">
        <w:rPr>
          <w:bCs/>
          <w:iCs/>
          <w:lang w:val="ro-RO"/>
        </w:rPr>
        <w:t xml:space="preserve">pp. 53-58, </w:t>
      </w:r>
      <w:hyperlink r:id="rId24" w:history="1">
        <w:r w:rsidRPr="007B391D">
          <w:rPr>
            <w:rStyle w:val="Hyperlink"/>
            <w:bCs/>
            <w:iCs/>
            <w:lang w:val="ro-RO"/>
          </w:rPr>
          <w:t>https://projecteuclid.org/download/pdfview_1/euclid.ndjfl/1027953483</w:t>
        </w:r>
      </w:hyperlink>
      <w:r w:rsidRPr="007B391D">
        <w:rPr>
          <w:rStyle w:val="HTMLCite"/>
          <w:lang w:val="ro-RO"/>
        </w:rPr>
        <w:t>.</w:t>
      </w:r>
    </w:p>
    <w:p w:rsidR="00600762" w:rsidRPr="007B391D" w:rsidRDefault="00600762" w:rsidP="00600762">
      <w:pPr>
        <w:spacing w:line="360" w:lineRule="auto"/>
        <w:rPr>
          <w:lang w:val="ro-RO"/>
        </w:rPr>
      </w:pPr>
    </w:p>
    <w:p w:rsidR="00600762" w:rsidRPr="007B391D" w:rsidRDefault="00600762" w:rsidP="00600762">
      <w:pPr>
        <w:spacing w:line="360" w:lineRule="auto"/>
        <w:rPr>
          <w:lang w:val="ro-RO"/>
        </w:rPr>
      </w:pPr>
      <w:r w:rsidRPr="007B391D">
        <w:rPr>
          <w:i/>
          <w:lang w:val="ro-RO"/>
        </w:rPr>
        <w:t>Nota bene</w:t>
      </w:r>
      <w:r w:rsidRPr="007B391D">
        <w:rPr>
          <w:lang w:val="ro-RO"/>
        </w:rPr>
        <w:t xml:space="preserve">: </w:t>
      </w:r>
    </w:p>
    <w:p w:rsidR="00600762" w:rsidRPr="007B391D" w:rsidRDefault="00600762" w:rsidP="00600762">
      <w:pPr>
        <w:spacing w:line="360" w:lineRule="auto"/>
        <w:rPr>
          <w:iCs/>
          <w:lang w:val="ro-RO"/>
        </w:rPr>
      </w:pPr>
      <w:r w:rsidRPr="007B391D">
        <w:rPr>
          <w:iCs/>
          <w:lang w:val="ro-RO"/>
        </w:rPr>
        <w:t>În cazul în care articolul consultat are mai mulți autori, aplicați indicațiile de la punctul 1A(i).</w:t>
      </w:r>
    </w:p>
    <w:p w:rsidR="00600762" w:rsidRPr="007B391D" w:rsidRDefault="00600762" w:rsidP="00600762">
      <w:pPr>
        <w:spacing w:line="360" w:lineRule="auto"/>
        <w:rPr>
          <w:lang w:val="ro-RO"/>
        </w:rPr>
      </w:pPr>
    </w:p>
    <w:p w:rsidR="00600762" w:rsidRPr="007B391D" w:rsidRDefault="00600762" w:rsidP="00600762">
      <w:pPr>
        <w:spacing w:line="360" w:lineRule="auto"/>
        <w:rPr>
          <w:b/>
          <w:iCs/>
          <w:lang w:val="ro-RO"/>
        </w:rPr>
      </w:pPr>
    </w:p>
    <w:p w:rsidR="00600762" w:rsidRPr="007B391D" w:rsidRDefault="00600762" w:rsidP="00600762">
      <w:pPr>
        <w:spacing w:line="360" w:lineRule="auto"/>
        <w:rPr>
          <w:b/>
          <w:iCs/>
          <w:lang w:val="ro-RO"/>
        </w:rPr>
      </w:pPr>
      <w:r w:rsidRPr="007B391D">
        <w:rPr>
          <w:b/>
          <w:iCs/>
          <w:lang w:val="ro-RO"/>
        </w:rPr>
        <w:t xml:space="preserve">6. Articole în ziare, cotidiene, magazine (tipărite </w:t>
      </w:r>
      <w:r w:rsidR="00F504C7">
        <w:rPr>
          <w:b/>
          <w:iCs/>
          <w:lang w:val="ro-RO"/>
        </w:rPr>
        <w:t>sau</w:t>
      </w:r>
      <w:r w:rsidRPr="007B391D">
        <w:rPr>
          <w:b/>
          <w:iCs/>
          <w:lang w:val="ro-RO"/>
        </w:rPr>
        <w:t xml:space="preserve"> în format electronic)</w:t>
      </w:r>
    </w:p>
    <w:p w:rsidR="00600762" w:rsidRPr="007B391D" w:rsidRDefault="00600762" w:rsidP="00600762">
      <w:pPr>
        <w:spacing w:line="360" w:lineRule="auto"/>
        <w:rPr>
          <w:b/>
          <w:iCs/>
          <w:lang w:val="ro-RO"/>
        </w:rPr>
      </w:pPr>
    </w:p>
    <w:p w:rsidR="00600762" w:rsidRPr="007B391D" w:rsidRDefault="00600762" w:rsidP="00877014">
      <w:pPr>
        <w:pStyle w:val="ListParagraph"/>
        <w:numPr>
          <w:ilvl w:val="0"/>
          <w:numId w:val="35"/>
        </w:numPr>
        <w:spacing w:line="360" w:lineRule="auto"/>
        <w:rPr>
          <w:iCs/>
          <w:lang w:val="ro-RO"/>
        </w:rPr>
      </w:pPr>
      <w:r w:rsidRPr="007B391D">
        <w:rPr>
          <w:b/>
          <w:iCs/>
          <w:lang w:val="ro-RO"/>
        </w:rPr>
        <w:t>Notă de subsol</w:t>
      </w:r>
      <w:r w:rsidRPr="007B391D">
        <w:rPr>
          <w:iCs/>
          <w:lang w:val="ro-RO"/>
        </w:rPr>
        <w:t xml:space="preserve">: Prenumele şi Numele autorului/lor, „Titlul articolului încadrat de ghilimele” </w:t>
      </w:r>
      <w:r w:rsidRPr="007B391D">
        <w:rPr>
          <w:lang w:val="ro-RO"/>
        </w:rPr>
        <w:t xml:space="preserve">în </w:t>
      </w:r>
      <w:r w:rsidRPr="007B391D">
        <w:rPr>
          <w:i/>
          <w:lang w:val="ro-RO"/>
        </w:rPr>
        <w:t>Titlul revistei cu caractere italice</w:t>
      </w:r>
      <w:r w:rsidRPr="007B391D">
        <w:rPr>
          <w:lang w:val="ro-RO"/>
        </w:rPr>
        <w:t>, Volumul, Numărul, data, pagina/paginile</w:t>
      </w:r>
      <w:r w:rsidR="00F504C7">
        <w:rPr>
          <w:lang w:val="ro-RO"/>
        </w:rPr>
        <w:t xml:space="preserve"> (dacă este cazul)</w:t>
      </w:r>
      <w:r w:rsidRPr="007B391D">
        <w:rPr>
          <w:lang w:val="ro-RO"/>
        </w:rPr>
        <w:t>, adresa URL (link-ul), data accesării</w:t>
      </w:r>
      <w:r w:rsidRPr="007B391D">
        <w:rPr>
          <w:iCs/>
          <w:lang w:val="ro-RO"/>
        </w:rPr>
        <w:t>.</w:t>
      </w:r>
    </w:p>
    <w:p w:rsidR="00600762" w:rsidRPr="007B391D" w:rsidRDefault="00600762" w:rsidP="00600762">
      <w:pPr>
        <w:pStyle w:val="ListParagraph"/>
        <w:spacing w:line="360" w:lineRule="auto"/>
        <w:rPr>
          <w:iCs/>
          <w:lang w:val="ro-RO"/>
        </w:rPr>
      </w:pPr>
      <w:r w:rsidRPr="007B391D">
        <w:rPr>
          <w:b/>
          <w:iCs/>
          <w:lang w:val="ro-RO"/>
        </w:rPr>
        <w:t>Exemplu</w:t>
      </w:r>
      <w:r w:rsidRPr="007B391D">
        <w:rPr>
          <w:iCs/>
          <w:lang w:val="ro-RO"/>
        </w:rPr>
        <w:t xml:space="preserve">: </w:t>
      </w:r>
    </w:p>
    <w:p w:rsidR="00600762" w:rsidRPr="007B391D" w:rsidRDefault="00600762" w:rsidP="00600762">
      <w:pPr>
        <w:pStyle w:val="ListParagraph"/>
        <w:spacing w:line="360" w:lineRule="auto"/>
        <w:rPr>
          <w:lang w:val="ro-RO"/>
        </w:rPr>
      </w:pPr>
      <w:r w:rsidRPr="007B391D">
        <w:rPr>
          <w:i/>
          <w:lang w:val="ro-RO"/>
        </w:rPr>
        <w:t>articol în ziar</w:t>
      </w:r>
      <w:r w:rsidRPr="007B391D">
        <w:rPr>
          <w:lang w:val="ro-RO"/>
        </w:rPr>
        <w:t xml:space="preserve">: Neil MacFarquhar, </w:t>
      </w:r>
      <w:r w:rsidRPr="007B391D">
        <w:rPr>
          <w:lang w:val="ro-RO" w:eastAsia="ro-RO"/>
        </w:rPr>
        <w:t>„</w:t>
      </w:r>
      <w:r w:rsidRPr="007B391D">
        <w:rPr>
          <w:bCs/>
          <w:lang w:val="ro-RO"/>
        </w:rPr>
        <w:t>For Russia, Links Between Caucasus and ISIS Provoke Anxiety</w:t>
      </w:r>
      <w:r w:rsidRPr="007B391D">
        <w:rPr>
          <w:lang w:val="ro-RO"/>
        </w:rPr>
        <w:t xml:space="preserve">” în </w:t>
      </w:r>
      <w:r w:rsidRPr="007B391D">
        <w:rPr>
          <w:i/>
          <w:lang w:val="ro-RO"/>
        </w:rPr>
        <w:t>Ne</w:t>
      </w:r>
      <w:r w:rsidR="00AC6622">
        <w:rPr>
          <w:i/>
          <w:lang w:val="ro-RO"/>
        </w:rPr>
        <w:t>w</w:t>
      </w:r>
      <w:r w:rsidRPr="007B391D">
        <w:rPr>
          <w:i/>
          <w:lang w:val="ro-RO"/>
        </w:rPr>
        <w:t xml:space="preserve"> York Times</w:t>
      </w:r>
      <w:r w:rsidRPr="007B391D">
        <w:rPr>
          <w:lang w:val="ro-RO"/>
        </w:rPr>
        <w:t xml:space="preserve">, 20 noiembrie 2015, </w:t>
      </w:r>
      <w:hyperlink r:id="rId25" w:history="1">
        <w:r w:rsidRPr="007B391D">
          <w:rPr>
            <w:rStyle w:val="Hyperlink"/>
            <w:lang w:val="ro-RO"/>
          </w:rPr>
          <w:t>http://www.nytimes.com/pages/world/europe/index.html?action=click&amp;contentCollection=Europe&amp;module=Kicker&amp;region=Header&amp;pgtype=article</w:t>
        </w:r>
      </w:hyperlink>
      <w:r w:rsidRPr="007B391D">
        <w:rPr>
          <w:lang w:val="ro-RO"/>
        </w:rPr>
        <w:t>, accesat în 20.11.2015.</w:t>
      </w:r>
    </w:p>
    <w:p w:rsidR="00600762" w:rsidRPr="007B391D" w:rsidRDefault="00600762" w:rsidP="00600762">
      <w:pPr>
        <w:pStyle w:val="ListParagraph"/>
        <w:spacing w:line="360" w:lineRule="auto"/>
        <w:rPr>
          <w:lang w:val="ro-RO"/>
        </w:rPr>
      </w:pPr>
    </w:p>
    <w:p w:rsidR="00600762" w:rsidRPr="007B391D" w:rsidRDefault="00600762" w:rsidP="00600762">
      <w:pPr>
        <w:spacing w:line="360" w:lineRule="auto"/>
        <w:rPr>
          <w:lang w:val="ro-RO"/>
        </w:rPr>
      </w:pPr>
    </w:p>
    <w:p w:rsidR="00600762" w:rsidRPr="007B391D" w:rsidRDefault="00600762" w:rsidP="00877014">
      <w:pPr>
        <w:pStyle w:val="ListParagraph"/>
        <w:numPr>
          <w:ilvl w:val="0"/>
          <w:numId w:val="35"/>
        </w:numPr>
        <w:spacing w:line="360" w:lineRule="auto"/>
        <w:rPr>
          <w:lang w:val="ro-RO"/>
        </w:rPr>
      </w:pPr>
      <w:r w:rsidRPr="007B391D">
        <w:rPr>
          <w:b/>
          <w:iCs/>
          <w:lang w:val="ro-RO"/>
        </w:rPr>
        <w:t>Bibliografie</w:t>
      </w:r>
      <w:r w:rsidRPr="007B391D">
        <w:rPr>
          <w:iCs/>
          <w:lang w:val="ro-RO"/>
        </w:rPr>
        <w:t>: Numele, Prenumele autorului/lor, „Titlul articolului încadrat de ghilimele” în</w:t>
      </w:r>
      <w:r w:rsidRPr="007B391D">
        <w:rPr>
          <w:i/>
          <w:lang w:val="ro-RO"/>
        </w:rPr>
        <w:t xml:space="preserve"> Titlul revistei cu caractere italice</w:t>
      </w:r>
      <w:r w:rsidRPr="007B391D">
        <w:rPr>
          <w:iCs/>
          <w:lang w:val="ro-RO"/>
        </w:rPr>
        <w:t xml:space="preserve">, </w:t>
      </w:r>
      <w:r w:rsidRPr="007B391D">
        <w:rPr>
          <w:lang w:val="ro-RO"/>
        </w:rPr>
        <w:t xml:space="preserve">Volumul, Numărul, data, </w:t>
      </w:r>
      <w:r w:rsidR="00F504C7">
        <w:rPr>
          <w:lang w:val="ro-RO"/>
        </w:rPr>
        <w:t>paginile între care este publicat articolul (dacă este cazul), adresa URL (link-ul)</w:t>
      </w:r>
      <w:r w:rsidRPr="007B391D">
        <w:rPr>
          <w:iCs/>
          <w:lang w:val="ro-RO"/>
        </w:rPr>
        <w:t>.</w:t>
      </w:r>
    </w:p>
    <w:p w:rsidR="00600762" w:rsidRPr="007B391D" w:rsidRDefault="00600762" w:rsidP="00600762">
      <w:pPr>
        <w:pStyle w:val="ListParagraph"/>
        <w:spacing w:line="360" w:lineRule="auto"/>
        <w:rPr>
          <w:iCs/>
          <w:lang w:val="ro-RO"/>
        </w:rPr>
      </w:pPr>
      <w:r w:rsidRPr="007B391D">
        <w:rPr>
          <w:b/>
          <w:iCs/>
          <w:lang w:val="ro-RO"/>
        </w:rPr>
        <w:t>Exemplu</w:t>
      </w:r>
      <w:r w:rsidRPr="007B391D">
        <w:rPr>
          <w:iCs/>
          <w:lang w:val="ro-RO"/>
        </w:rPr>
        <w:t xml:space="preserve">: </w:t>
      </w:r>
    </w:p>
    <w:p w:rsidR="00600762" w:rsidRPr="007B391D" w:rsidRDefault="00600762" w:rsidP="00600762">
      <w:pPr>
        <w:pStyle w:val="ListParagraph"/>
        <w:spacing w:line="360" w:lineRule="auto"/>
        <w:rPr>
          <w:lang w:val="ro-RO"/>
        </w:rPr>
      </w:pPr>
      <w:r w:rsidRPr="007B391D">
        <w:rPr>
          <w:i/>
          <w:lang w:val="ro-RO"/>
        </w:rPr>
        <w:t>articol în ziar</w:t>
      </w:r>
      <w:r w:rsidRPr="007B391D">
        <w:rPr>
          <w:lang w:val="ro-RO"/>
        </w:rPr>
        <w:t xml:space="preserve">: MacFarquhar, Neil, </w:t>
      </w:r>
      <w:r w:rsidRPr="007B391D">
        <w:rPr>
          <w:lang w:val="ro-RO" w:eastAsia="ro-RO"/>
        </w:rPr>
        <w:t>„</w:t>
      </w:r>
      <w:r w:rsidRPr="007B391D">
        <w:rPr>
          <w:bCs/>
          <w:lang w:val="ro-RO"/>
        </w:rPr>
        <w:t>For Russia, Links Between Caucasus and ISIS Provoke Anxiety</w:t>
      </w:r>
      <w:r w:rsidRPr="007B391D">
        <w:rPr>
          <w:lang w:val="ro-RO"/>
        </w:rPr>
        <w:t xml:space="preserve">” în </w:t>
      </w:r>
      <w:r w:rsidRPr="007B391D">
        <w:rPr>
          <w:i/>
          <w:lang w:val="ro-RO"/>
        </w:rPr>
        <w:t>Ney York Times</w:t>
      </w:r>
      <w:r w:rsidRPr="007B391D">
        <w:rPr>
          <w:lang w:val="ro-RO"/>
        </w:rPr>
        <w:t xml:space="preserve">, 20 noiembrie 2015, </w:t>
      </w:r>
      <w:hyperlink r:id="rId26" w:history="1">
        <w:r w:rsidRPr="007B391D">
          <w:rPr>
            <w:rStyle w:val="Hyperlink"/>
            <w:lang w:val="ro-RO"/>
          </w:rPr>
          <w:t>http://www.nytimes.com/pages/world/europe/index.html?action=click&amp;contentCollection=Europe&amp;module=Kicker&amp;region=Header&amp;pgtype=article</w:t>
        </w:r>
      </w:hyperlink>
      <w:r w:rsidRPr="007B391D">
        <w:rPr>
          <w:lang w:val="ro-RO"/>
        </w:rPr>
        <w:t>.</w:t>
      </w:r>
    </w:p>
    <w:p w:rsidR="00600762" w:rsidRPr="007B391D" w:rsidRDefault="00600762" w:rsidP="00600762">
      <w:pPr>
        <w:pStyle w:val="ListParagraph"/>
        <w:spacing w:line="360" w:lineRule="auto"/>
        <w:rPr>
          <w:iCs/>
          <w:lang w:val="ro-RO"/>
        </w:rPr>
      </w:pPr>
    </w:p>
    <w:p w:rsidR="00600762" w:rsidRPr="007B391D" w:rsidRDefault="00600762" w:rsidP="00600762">
      <w:pPr>
        <w:spacing w:line="360" w:lineRule="auto"/>
        <w:rPr>
          <w:b/>
          <w:iCs/>
          <w:lang w:val="ro-RO"/>
        </w:rPr>
      </w:pPr>
    </w:p>
    <w:p w:rsidR="00600762" w:rsidRPr="007B391D" w:rsidRDefault="00600762" w:rsidP="00600762">
      <w:pPr>
        <w:spacing w:line="360" w:lineRule="auto"/>
        <w:rPr>
          <w:lang w:val="ro-RO"/>
        </w:rPr>
      </w:pPr>
      <w:r w:rsidRPr="007B391D">
        <w:rPr>
          <w:i/>
          <w:lang w:val="ro-RO"/>
        </w:rPr>
        <w:t>Nota bene</w:t>
      </w:r>
      <w:r w:rsidRPr="007B391D">
        <w:rPr>
          <w:lang w:val="ro-RO"/>
        </w:rPr>
        <w:t xml:space="preserve">: </w:t>
      </w:r>
    </w:p>
    <w:p w:rsidR="00600762" w:rsidRPr="007B391D" w:rsidRDefault="00600762" w:rsidP="00600762">
      <w:pPr>
        <w:spacing w:line="360" w:lineRule="auto"/>
        <w:rPr>
          <w:lang w:val="ro-RO"/>
        </w:rPr>
      </w:pPr>
      <w:r w:rsidRPr="007B391D">
        <w:rPr>
          <w:iCs/>
          <w:lang w:val="ro-RO"/>
        </w:rPr>
        <w:t>a) În cazul în care articolul consultat are mai mulți autori sau mai multe ediții, aplicați indicațiile de la punctul 1A(i).</w:t>
      </w:r>
    </w:p>
    <w:p w:rsidR="00600762" w:rsidRPr="007B391D" w:rsidRDefault="00600762" w:rsidP="00600762">
      <w:pPr>
        <w:spacing w:line="360" w:lineRule="auto"/>
        <w:rPr>
          <w:lang w:val="ro-RO"/>
        </w:rPr>
      </w:pPr>
      <w:r w:rsidRPr="007B391D">
        <w:rPr>
          <w:lang w:val="ro-RO"/>
        </w:rPr>
        <w:t>b) În cazul în care lipsesc informații cu privire la unii itemi trebuie citate toate referinţele ce pot fi găsite cu privire la textul citat: autorul (dacă apare), numele articolului, tema/rubrica din care face parte (dacă e</w:t>
      </w:r>
      <w:r w:rsidR="00D239AE">
        <w:rPr>
          <w:lang w:val="ro-RO"/>
        </w:rPr>
        <w:t>ste</w:t>
      </w:r>
      <w:r w:rsidRPr="007B391D">
        <w:rPr>
          <w:lang w:val="ro-RO"/>
        </w:rPr>
        <w:t xml:space="preserve"> cazul), numărul sau data publicării pe site.</w:t>
      </w:r>
    </w:p>
    <w:p w:rsidR="00600762" w:rsidRPr="007B391D" w:rsidRDefault="00600762" w:rsidP="00600762">
      <w:pPr>
        <w:spacing w:line="360" w:lineRule="auto"/>
        <w:rPr>
          <w:lang w:val="ro-RO"/>
        </w:rPr>
      </w:pPr>
      <w:r w:rsidRPr="007B391D">
        <w:rPr>
          <w:lang w:val="ro-RO"/>
        </w:rPr>
        <w:t>c) În cazul în care articolul nu are paginație menționați secțiunea cea mai apropiată din care face parte citatul.</w:t>
      </w:r>
    </w:p>
    <w:p w:rsidR="00600762" w:rsidRDefault="00600762" w:rsidP="00600762">
      <w:pPr>
        <w:spacing w:line="360" w:lineRule="auto"/>
        <w:rPr>
          <w:lang w:val="ro-RO"/>
        </w:rPr>
      </w:pPr>
    </w:p>
    <w:p w:rsidR="00600762" w:rsidRDefault="00600762" w:rsidP="00600762">
      <w:pPr>
        <w:spacing w:line="360" w:lineRule="auto"/>
        <w:rPr>
          <w:lang w:val="ro-RO"/>
        </w:rPr>
      </w:pPr>
    </w:p>
    <w:p w:rsidR="00600762" w:rsidRPr="007B391D" w:rsidRDefault="00600762" w:rsidP="00600762">
      <w:pPr>
        <w:spacing w:line="360" w:lineRule="auto"/>
        <w:rPr>
          <w:b/>
          <w:lang w:val="ro-RO"/>
        </w:rPr>
      </w:pPr>
      <w:r>
        <w:rPr>
          <w:b/>
          <w:lang w:val="ro-RO"/>
        </w:rPr>
        <w:t>7</w:t>
      </w:r>
      <w:r w:rsidRPr="007B391D">
        <w:rPr>
          <w:b/>
          <w:lang w:val="ro-RO"/>
        </w:rPr>
        <w:t>. Articole/Documente preluate de pe platfome online sau pagini Web.</w:t>
      </w:r>
    </w:p>
    <w:p w:rsidR="00600762" w:rsidRPr="007B391D" w:rsidRDefault="00600762" w:rsidP="00600762">
      <w:pPr>
        <w:spacing w:line="360" w:lineRule="auto"/>
        <w:rPr>
          <w:b/>
          <w:lang w:val="ro-RO"/>
        </w:rPr>
      </w:pPr>
    </w:p>
    <w:p w:rsidR="00600762" w:rsidRPr="007B391D" w:rsidRDefault="00600762" w:rsidP="00877014">
      <w:pPr>
        <w:pStyle w:val="ListParagraph"/>
        <w:numPr>
          <w:ilvl w:val="0"/>
          <w:numId w:val="39"/>
        </w:numPr>
        <w:spacing w:line="360" w:lineRule="auto"/>
        <w:rPr>
          <w:lang w:val="ro-RO"/>
        </w:rPr>
      </w:pPr>
      <w:r w:rsidRPr="007B391D">
        <w:rPr>
          <w:b/>
          <w:iCs/>
          <w:lang w:val="ro-RO"/>
        </w:rPr>
        <w:t>Notă de subsol</w:t>
      </w:r>
      <w:r w:rsidRPr="007B391D">
        <w:rPr>
          <w:iCs/>
          <w:lang w:val="ro-RO"/>
        </w:rPr>
        <w:t>: Prenumele şi Numele autorului/lor,</w:t>
      </w:r>
      <w:r w:rsidRPr="007B391D">
        <w:rPr>
          <w:lang w:val="ro-RO"/>
        </w:rPr>
        <w:t xml:space="preserve"> „Titlul articolului/documentului încadrat de ghilimele”, </w:t>
      </w:r>
      <w:r w:rsidRPr="007B391D">
        <w:rPr>
          <w:i/>
          <w:lang w:val="ro-RO"/>
        </w:rPr>
        <w:t>Numele platformei/website-ului cu caractere italice</w:t>
      </w:r>
      <w:r w:rsidRPr="007B391D">
        <w:rPr>
          <w:lang w:val="ro-RO"/>
        </w:rPr>
        <w:t xml:space="preserve">, data postării (dacă este accesibilă), Secțiunea (dacă există), pagina/paginile, adresa URL (link-ul), data accesării. </w:t>
      </w:r>
    </w:p>
    <w:p w:rsidR="00600762" w:rsidRPr="007B391D" w:rsidRDefault="00600762" w:rsidP="00600762">
      <w:pPr>
        <w:pStyle w:val="ListParagraph"/>
        <w:spacing w:line="360" w:lineRule="auto"/>
        <w:rPr>
          <w:lang w:val="ro-RO"/>
        </w:rPr>
      </w:pPr>
      <w:r w:rsidRPr="007B391D">
        <w:rPr>
          <w:b/>
          <w:lang w:val="ro-RO"/>
        </w:rPr>
        <w:t>Exemplu:</w:t>
      </w:r>
      <w:r w:rsidRPr="007B391D">
        <w:rPr>
          <w:lang w:val="ro-RO"/>
        </w:rPr>
        <w:t xml:space="preserve"> </w:t>
      </w:r>
    </w:p>
    <w:p w:rsidR="00600762" w:rsidRPr="007B391D" w:rsidRDefault="00600762" w:rsidP="00600762">
      <w:pPr>
        <w:pStyle w:val="ListParagraph"/>
        <w:spacing w:line="360" w:lineRule="auto"/>
        <w:jc w:val="left"/>
        <w:rPr>
          <w:lang w:val="ro-RO"/>
        </w:rPr>
      </w:pPr>
      <w:r w:rsidRPr="007B391D">
        <w:rPr>
          <w:lang w:val="ro-RO"/>
        </w:rPr>
        <w:t xml:space="preserve">(i1) </w:t>
      </w:r>
      <w:r w:rsidRPr="007B391D">
        <w:rPr>
          <w:i/>
          <w:lang w:val="ro-RO"/>
        </w:rPr>
        <w:t>articol preluat de pe o plaformă online</w:t>
      </w:r>
      <w:r w:rsidRPr="007B391D">
        <w:rPr>
          <w:lang w:val="ro-RO"/>
        </w:rPr>
        <w:t xml:space="preserve">: Vasile Ernu, „Totul rămîne pe vechi sau cauzele înfrîngerii lui Saakaşvili”, </w:t>
      </w:r>
      <w:r w:rsidRPr="007B391D">
        <w:rPr>
          <w:i/>
          <w:lang w:val="ro-RO"/>
        </w:rPr>
        <w:t xml:space="preserve">CriticAtac, </w:t>
      </w:r>
      <w:r w:rsidRPr="007B391D">
        <w:rPr>
          <w:lang w:val="ro-RO"/>
        </w:rPr>
        <w:t xml:space="preserve">3 octombrie 2012, </w:t>
      </w:r>
      <w:hyperlink r:id="rId27" w:history="1">
        <w:r w:rsidRPr="007B391D">
          <w:rPr>
            <w:rStyle w:val="Hyperlink"/>
            <w:color w:val="1F497D"/>
            <w:lang w:val="ro-RO"/>
          </w:rPr>
          <w:t>http://www.criticatac.ro/19333/totul-rmine-pe-vechi-sau-cauzele-infringerii-lui-saakavili/</w:t>
        </w:r>
      </w:hyperlink>
      <w:r w:rsidRPr="007B391D">
        <w:rPr>
          <w:lang w:val="ro-RO"/>
        </w:rPr>
        <w:t xml:space="preserve">, accesat în 03.10.2012. </w:t>
      </w:r>
    </w:p>
    <w:p w:rsidR="00600762" w:rsidRPr="007B391D" w:rsidRDefault="00600762" w:rsidP="00600762">
      <w:pPr>
        <w:pStyle w:val="ListParagraph"/>
        <w:spacing w:line="360" w:lineRule="auto"/>
        <w:jc w:val="left"/>
        <w:rPr>
          <w:lang w:val="ro-RO"/>
        </w:rPr>
      </w:pPr>
      <w:r w:rsidRPr="007B391D">
        <w:rPr>
          <w:lang w:val="ro-RO"/>
        </w:rPr>
        <w:t xml:space="preserve">(i2) </w:t>
      </w:r>
      <w:r w:rsidRPr="007B391D">
        <w:rPr>
          <w:i/>
          <w:lang w:val="ro-RO"/>
        </w:rPr>
        <w:t>document preluat de pe o pagină web</w:t>
      </w:r>
      <w:r w:rsidRPr="007B391D">
        <w:rPr>
          <w:lang w:val="ro-RO"/>
        </w:rPr>
        <w:t>: Peter Smith, „</w:t>
      </w:r>
      <w:r w:rsidRPr="007B391D">
        <w:rPr>
          <w:bCs/>
          <w:lang w:val="ro-RO"/>
        </w:rPr>
        <w:t xml:space="preserve">Tennenbaum's Theorem”, </w:t>
      </w:r>
      <w:r w:rsidRPr="007B391D">
        <w:rPr>
          <w:bCs/>
          <w:i/>
          <w:lang w:val="ro-RO"/>
        </w:rPr>
        <w:t>Logic Matters</w:t>
      </w:r>
      <w:r w:rsidRPr="007B391D">
        <w:rPr>
          <w:bCs/>
          <w:lang w:val="ro-RO"/>
        </w:rPr>
        <w:t xml:space="preserve">, 28 februarie 2014, p. 4, </w:t>
      </w:r>
      <w:hyperlink r:id="rId28" w:history="1">
        <w:r w:rsidRPr="007B391D">
          <w:rPr>
            <w:rStyle w:val="Hyperlink"/>
            <w:bCs/>
            <w:lang w:val="ro-RO"/>
          </w:rPr>
          <w:t>http://www.logicmatters.net/resources/pdfs/tennenbaum_new.pdf</w:t>
        </w:r>
      </w:hyperlink>
      <w:r w:rsidRPr="007B391D">
        <w:rPr>
          <w:bCs/>
          <w:lang w:val="ro-RO"/>
        </w:rPr>
        <w:t xml:space="preserve">, </w:t>
      </w:r>
      <w:r w:rsidRPr="007B391D">
        <w:rPr>
          <w:lang w:val="ro-RO"/>
        </w:rPr>
        <w:t>accesat în 14.02.2015.</w:t>
      </w:r>
    </w:p>
    <w:p w:rsidR="00600762" w:rsidRPr="007B391D" w:rsidRDefault="00600762" w:rsidP="00600762">
      <w:pPr>
        <w:pStyle w:val="ListParagraph"/>
        <w:spacing w:line="360" w:lineRule="auto"/>
        <w:rPr>
          <w:lang w:val="ro-RO"/>
        </w:rPr>
      </w:pPr>
    </w:p>
    <w:p w:rsidR="00600762" w:rsidRPr="007B391D" w:rsidRDefault="00600762" w:rsidP="00877014">
      <w:pPr>
        <w:pStyle w:val="ListParagraph"/>
        <w:numPr>
          <w:ilvl w:val="0"/>
          <w:numId w:val="39"/>
        </w:numPr>
        <w:spacing w:line="360" w:lineRule="auto"/>
        <w:rPr>
          <w:lang w:val="ro-RO"/>
        </w:rPr>
      </w:pPr>
      <w:r w:rsidRPr="007B391D">
        <w:rPr>
          <w:b/>
          <w:lang w:val="ro-RO"/>
        </w:rPr>
        <w:t>Bibliografie</w:t>
      </w:r>
      <w:r w:rsidRPr="007B391D">
        <w:rPr>
          <w:lang w:val="ro-RO"/>
        </w:rPr>
        <w:t xml:space="preserve">: Numele, Prenumele autorului/lor, „Titlul articolului/documentului încadrat de ghilimele”, </w:t>
      </w:r>
      <w:r w:rsidRPr="007B391D">
        <w:rPr>
          <w:i/>
          <w:lang w:val="ro-RO"/>
        </w:rPr>
        <w:t>Numele platformei/website-ului cu caractere italice</w:t>
      </w:r>
      <w:r w:rsidRPr="007B391D">
        <w:rPr>
          <w:lang w:val="ro-RO"/>
        </w:rPr>
        <w:t>, data postării (dacă este ac</w:t>
      </w:r>
      <w:r w:rsidR="00D239AE">
        <w:rPr>
          <w:lang w:val="ro-RO"/>
        </w:rPr>
        <w:t>cesibilă), paginile între care este încadrat articolul (dacă este cazul), adresa URL (link-ul)</w:t>
      </w:r>
      <w:r w:rsidRPr="007B391D">
        <w:rPr>
          <w:lang w:val="ro-RO"/>
        </w:rPr>
        <w:t>.</w:t>
      </w:r>
    </w:p>
    <w:p w:rsidR="00600762" w:rsidRPr="007B391D" w:rsidRDefault="00600762" w:rsidP="00600762">
      <w:pPr>
        <w:pStyle w:val="ListParagraph"/>
        <w:spacing w:line="360" w:lineRule="auto"/>
        <w:rPr>
          <w:b/>
          <w:lang w:val="ro-RO"/>
        </w:rPr>
      </w:pPr>
      <w:r w:rsidRPr="007B391D">
        <w:rPr>
          <w:b/>
          <w:lang w:val="ro-RO"/>
        </w:rPr>
        <w:t>Exemplu:</w:t>
      </w:r>
    </w:p>
    <w:p w:rsidR="00600762" w:rsidRPr="007B391D" w:rsidRDefault="00600762" w:rsidP="00600762">
      <w:pPr>
        <w:pStyle w:val="ListParagraph"/>
        <w:spacing w:line="360" w:lineRule="auto"/>
        <w:rPr>
          <w:lang w:val="ro-RO"/>
        </w:rPr>
      </w:pPr>
      <w:r w:rsidRPr="007B391D">
        <w:rPr>
          <w:lang w:val="ro-RO"/>
        </w:rPr>
        <w:t xml:space="preserve">(i1) </w:t>
      </w:r>
      <w:r w:rsidRPr="007B391D">
        <w:rPr>
          <w:i/>
          <w:lang w:val="ro-RO"/>
        </w:rPr>
        <w:t>articol preluat de pe o platformă online</w:t>
      </w:r>
      <w:r w:rsidRPr="007B391D">
        <w:rPr>
          <w:lang w:val="ro-RO"/>
        </w:rPr>
        <w:t xml:space="preserve">: Ernu, Vasile, „Totul rămîne pe vechi sau cauzele înfrîngerii lui Saakaşvili”, </w:t>
      </w:r>
      <w:r w:rsidRPr="007B391D">
        <w:rPr>
          <w:i/>
          <w:lang w:val="ro-RO"/>
        </w:rPr>
        <w:t xml:space="preserve">CriticAtac, </w:t>
      </w:r>
      <w:r w:rsidRPr="007B391D">
        <w:rPr>
          <w:lang w:val="ro-RO"/>
        </w:rPr>
        <w:t xml:space="preserve">3 octombrie 2012, </w:t>
      </w:r>
      <w:hyperlink r:id="rId29" w:history="1">
        <w:r w:rsidRPr="007B391D">
          <w:rPr>
            <w:rStyle w:val="Hyperlink"/>
            <w:color w:val="1F497D"/>
            <w:lang w:val="ro-RO"/>
          </w:rPr>
          <w:t>http://www.criticatac.ro/19333/totul-rmine-pe-vechi-sau-cauzele-infringerii-lui-saakavili/</w:t>
        </w:r>
      </w:hyperlink>
      <w:r w:rsidRPr="007B391D">
        <w:rPr>
          <w:lang w:val="ro-RO"/>
        </w:rPr>
        <w:t>.</w:t>
      </w:r>
    </w:p>
    <w:p w:rsidR="00600762" w:rsidRPr="007B391D" w:rsidRDefault="00600762" w:rsidP="00600762">
      <w:pPr>
        <w:pStyle w:val="ListParagraph"/>
        <w:spacing w:line="360" w:lineRule="auto"/>
        <w:jc w:val="left"/>
        <w:rPr>
          <w:lang w:val="ro-RO"/>
        </w:rPr>
      </w:pPr>
      <w:r w:rsidRPr="007B391D">
        <w:rPr>
          <w:lang w:val="ro-RO"/>
        </w:rPr>
        <w:t xml:space="preserve">(i2) </w:t>
      </w:r>
      <w:r w:rsidRPr="007B391D">
        <w:rPr>
          <w:i/>
          <w:lang w:val="ro-RO"/>
        </w:rPr>
        <w:t>document preluat de pe o pagină web</w:t>
      </w:r>
      <w:r w:rsidRPr="007B391D">
        <w:rPr>
          <w:lang w:val="ro-RO"/>
        </w:rPr>
        <w:t>: Smith, Peter, „</w:t>
      </w:r>
      <w:r w:rsidRPr="007B391D">
        <w:rPr>
          <w:bCs/>
          <w:lang w:val="ro-RO"/>
        </w:rPr>
        <w:t xml:space="preserve">Tennenbaum's Theorem”, </w:t>
      </w:r>
      <w:r w:rsidRPr="007B391D">
        <w:rPr>
          <w:bCs/>
          <w:i/>
          <w:lang w:val="ro-RO"/>
        </w:rPr>
        <w:t>Logic Matters</w:t>
      </w:r>
      <w:r w:rsidRPr="007B391D">
        <w:rPr>
          <w:bCs/>
          <w:lang w:val="ro-RO"/>
        </w:rPr>
        <w:t xml:space="preserve">, 28 februarie 2014, </w:t>
      </w:r>
      <w:hyperlink r:id="rId30" w:history="1">
        <w:r w:rsidRPr="007B391D">
          <w:rPr>
            <w:rStyle w:val="Hyperlink"/>
            <w:bCs/>
            <w:lang w:val="ro-RO"/>
          </w:rPr>
          <w:t>http://www.logicmatters.net/resources/pdfs/tennenbaum_new.pdf</w:t>
        </w:r>
      </w:hyperlink>
      <w:r w:rsidRPr="007B391D">
        <w:rPr>
          <w:lang w:val="ro-RO"/>
        </w:rPr>
        <w:t>.</w:t>
      </w:r>
    </w:p>
    <w:p w:rsidR="00600762" w:rsidRPr="007B391D" w:rsidRDefault="00600762" w:rsidP="00600762">
      <w:pPr>
        <w:spacing w:line="360" w:lineRule="auto"/>
        <w:rPr>
          <w:lang w:val="ro-RO"/>
        </w:rPr>
      </w:pPr>
    </w:p>
    <w:p w:rsidR="00600762" w:rsidRPr="007B391D" w:rsidRDefault="00600762" w:rsidP="00600762">
      <w:pPr>
        <w:spacing w:line="360" w:lineRule="auto"/>
        <w:rPr>
          <w:lang w:val="ro-RO"/>
        </w:rPr>
      </w:pPr>
      <w:r w:rsidRPr="007B391D">
        <w:rPr>
          <w:i/>
          <w:lang w:val="ro-RO"/>
        </w:rPr>
        <w:t>Nota bene</w:t>
      </w:r>
      <w:r w:rsidRPr="007B391D">
        <w:rPr>
          <w:lang w:val="ro-RO"/>
        </w:rPr>
        <w:t xml:space="preserve">: </w:t>
      </w:r>
    </w:p>
    <w:p w:rsidR="00600762" w:rsidRPr="007B391D" w:rsidRDefault="00600762" w:rsidP="00600762">
      <w:pPr>
        <w:spacing w:line="360" w:lineRule="auto"/>
        <w:rPr>
          <w:lang w:val="ro-RO"/>
        </w:rPr>
      </w:pPr>
      <w:r w:rsidRPr="007B391D">
        <w:rPr>
          <w:lang w:val="ro-RO"/>
        </w:rPr>
        <w:t>a) În cazul în care lipsesc informații cu privire la unii itemi trebuie citate toate referinţele ce pot fi găsite cu privire la textul citat.</w:t>
      </w:r>
    </w:p>
    <w:p w:rsidR="00600762" w:rsidRDefault="00600762" w:rsidP="00600762">
      <w:pPr>
        <w:spacing w:line="360" w:lineRule="auto"/>
        <w:rPr>
          <w:lang w:val="ro-RO"/>
        </w:rPr>
      </w:pPr>
      <w:r w:rsidRPr="007B391D">
        <w:rPr>
          <w:lang w:val="ro-RO"/>
        </w:rPr>
        <w:t>b) În cazul în care documentul nu are paginație menționați secțiunea cea mai apropiată din care face parte citatul.</w:t>
      </w:r>
    </w:p>
    <w:p w:rsidR="00CB759C" w:rsidRPr="007B391D" w:rsidRDefault="00CB759C" w:rsidP="00CB759C">
      <w:pPr>
        <w:spacing w:line="360" w:lineRule="auto"/>
        <w:rPr>
          <w:lang w:val="ro-RO"/>
        </w:rPr>
      </w:pPr>
      <w:r>
        <w:rPr>
          <w:lang w:val="ro-RO"/>
        </w:rPr>
        <w:t xml:space="preserve">c) </w:t>
      </w:r>
      <w:r w:rsidRPr="007B391D">
        <w:rPr>
          <w:iCs/>
          <w:lang w:val="ro-RO"/>
        </w:rPr>
        <w:t>Sursele</w:t>
      </w:r>
      <w:r>
        <w:rPr>
          <w:iCs/>
          <w:lang w:val="ro-RO"/>
        </w:rPr>
        <w:t xml:space="preserve"> web consultate se trec separat,</w:t>
      </w:r>
      <w:r w:rsidRPr="007B391D">
        <w:rPr>
          <w:iCs/>
          <w:lang w:val="ro-RO"/>
        </w:rPr>
        <w:t xml:space="preserve"> într-un spaţiu special alocat acestora.</w:t>
      </w:r>
    </w:p>
    <w:p w:rsidR="00CB759C" w:rsidRPr="007B391D" w:rsidRDefault="00CB759C" w:rsidP="00600762">
      <w:pPr>
        <w:spacing w:line="360" w:lineRule="auto"/>
        <w:rPr>
          <w:lang w:val="ro-RO"/>
        </w:rPr>
      </w:pPr>
    </w:p>
    <w:p w:rsidR="00600762" w:rsidRPr="007B391D" w:rsidRDefault="00600762" w:rsidP="00600762">
      <w:pPr>
        <w:spacing w:line="360" w:lineRule="auto"/>
        <w:rPr>
          <w:lang w:val="ro-RO"/>
        </w:rPr>
      </w:pPr>
    </w:p>
    <w:p w:rsidR="00600762" w:rsidRPr="007B391D" w:rsidRDefault="00600762" w:rsidP="00600762">
      <w:pPr>
        <w:spacing w:line="360" w:lineRule="auto"/>
        <w:rPr>
          <w:b/>
          <w:lang w:val="ro-RO"/>
        </w:rPr>
      </w:pPr>
    </w:p>
    <w:p w:rsidR="00600762" w:rsidRPr="007B391D" w:rsidRDefault="00600762" w:rsidP="00600762">
      <w:pPr>
        <w:spacing w:line="360" w:lineRule="auto"/>
        <w:rPr>
          <w:b/>
          <w:lang w:val="ro-RO"/>
        </w:rPr>
      </w:pPr>
      <w:r>
        <w:rPr>
          <w:b/>
          <w:lang w:val="ro-RO"/>
        </w:rPr>
        <w:t>8</w:t>
      </w:r>
      <w:r w:rsidRPr="007B391D">
        <w:rPr>
          <w:b/>
          <w:lang w:val="ro-RO"/>
        </w:rPr>
        <w:t xml:space="preserve">. Teze de doctorat, lucrări de disertație sau licență (tipărite </w:t>
      </w:r>
      <w:r w:rsidR="00056C60">
        <w:rPr>
          <w:b/>
          <w:lang w:val="ro-RO"/>
        </w:rPr>
        <w:t>sau</w:t>
      </w:r>
      <w:r w:rsidRPr="007B391D">
        <w:rPr>
          <w:b/>
          <w:lang w:val="ro-RO"/>
        </w:rPr>
        <w:t xml:space="preserve"> în format electronic)</w:t>
      </w:r>
    </w:p>
    <w:p w:rsidR="00600762" w:rsidRPr="007B391D" w:rsidRDefault="00600762" w:rsidP="00600762">
      <w:pPr>
        <w:spacing w:line="360" w:lineRule="auto"/>
        <w:rPr>
          <w:lang w:val="ro-RO"/>
        </w:rPr>
      </w:pPr>
    </w:p>
    <w:p w:rsidR="00600762" w:rsidRPr="007B391D" w:rsidRDefault="00600762" w:rsidP="00877014">
      <w:pPr>
        <w:pStyle w:val="ListParagraph"/>
        <w:numPr>
          <w:ilvl w:val="0"/>
          <w:numId w:val="37"/>
        </w:numPr>
        <w:spacing w:line="360" w:lineRule="auto"/>
        <w:rPr>
          <w:lang w:val="ro-RO"/>
        </w:rPr>
      </w:pPr>
      <w:r w:rsidRPr="007B391D">
        <w:rPr>
          <w:b/>
          <w:iCs/>
          <w:lang w:val="ro-RO"/>
        </w:rPr>
        <w:t>Notă de subsol</w:t>
      </w:r>
      <w:r w:rsidRPr="007B391D">
        <w:rPr>
          <w:iCs/>
          <w:lang w:val="ro-RO"/>
        </w:rPr>
        <w:t xml:space="preserve">: Prenumele şi Numele autorului, </w:t>
      </w:r>
      <w:r w:rsidRPr="007B391D">
        <w:rPr>
          <w:i/>
          <w:lang w:val="ro-RO"/>
        </w:rPr>
        <w:t>Titlul tezei, disertației sau licenței cu caractere italice</w:t>
      </w:r>
      <w:r w:rsidRPr="007B391D">
        <w:rPr>
          <w:iCs/>
          <w:lang w:val="ro-RO"/>
        </w:rPr>
        <w:t xml:space="preserve">, Teză de doctorat/Lucrare de disertație/Lucrare de licență, Instituția de învățământ în cadrul căreia a fost susținută lucrarea, Orașul, anul, pagina/paginile, </w:t>
      </w:r>
      <w:r w:rsidRPr="007B391D">
        <w:rPr>
          <w:lang w:val="ro-RO"/>
        </w:rPr>
        <w:t>adresa URL (link-ul), data accesării</w:t>
      </w:r>
      <w:r w:rsidRPr="007B391D">
        <w:rPr>
          <w:iCs/>
          <w:lang w:val="ro-RO"/>
        </w:rPr>
        <w:t>.</w:t>
      </w:r>
    </w:p>
    <w:p w:rsidR="00600762" w:rsidRPr="007B391D" w:rsidRDefault="00600762" w:rsidP="00600762">
      <w:pPr>
        <w:pStyle w:val="ListParagraph"/>
        <w:spacing w:line="360" w:lineRule="auto"/>
        <w:rPr>
          <w:b/>
          <w:iCs/>
          <w:lang w:val="ro-RO"/>
        </w:rPr>
      </w:pPr>
      <w:r w:rsidRPr="007B391D">
        <w:rPr>
          <w:b/>
          <w:iCs/>
          <w:lang w:val="ro-RO"/>
        </w:rPr>
        <w:t>Exemplu:</w:t>
      </w:r>
    </w:p>
    <w:p w:rsidR="00600762" w:rsidRPr="007B391D" w:rsidRDefault="00600762" w:rsidP="00600762">
      <w:pPr>
        <w:pStyle w:val="ListParagraph"/>
        <w:spacing w:line="360" w:lineRule="auto"/>
        <w:rPr>
          <w:bCs/>
          <w:lang w:val="ro-RO"/>
        </w:rPr>
      </w:pPr>
      <w:r w:rsidRPr="007B391D">
        <w:rPr>
          <w:iCs/>
          <w:lang w:val="ro-RO"/>
        </w:rPr>
        <w:t xml:space="preserve">Adrian Ludușan, </w:t>
      </w:r>
      <w:r w:rsidRPr="007B391D">
        <w:rPr>
          <w:i/>
          <w:iCs/>
          <w:lang w:val="ro-RO"/>
        </w:rPr>
        <w:t>Teorii ale referinței</w:t>
      </w:r>
      <w:r w:rsidRPr="007B391D">
        <w:rPr>
          <w:iCs/>
          <w:lang w:val="ro-RO"/>
        </w:rPr>
        <w:t>, Teză de doctorat, Universitatea Babeș-Bolyai, Cluj-Napoca, 2013, p. 45.</w:t>
      </w:r>
      <w:r w:rsidRPr="007B391D">
        <w:rPr>
          <w:i/>
          <w:iCs/>
          <w:lang w:val="ro-RO"/>
        </w:rPr>
        <w:t xml:space="preserve"> </w:t>
      </w:r>
    </w:p>
    <w:p w:rsidR="00600762" w:rsidRPr="007B391D" w:rsidRDefault="00600762" w:rsidP="00600762">
      <w:pPr>
        <w:pStyle w:val="ListParagraph"/>
        <w:spacing w:line="360" w:lineRule="auto"/>
        <w:rPr>
          <w:iCs/>
          <w:lang w:val="ro-RO"/>
        </w:rPr>
      </w:pPr>
    </w:p>
    <w:p w:rsidR="00600762" w:rsidRPr="007B391D" w:rsidRDefault="00600762" w:rsidP="00877014">
      <w:pPr>
        <w:pStyle w:val="ListParagraph"/>
        <w:numPr>
          <w:ilvl w:val="0"/>
          <w:numId w:val="37"/>
        </w:numPr>
        <w:spacing w:line="360" w:lineRule="auto"/>
        <w:rPr>
          <w:lang w:val="ro-RO"/>
        </w:rPr>
      </w:pPr>
      <w:r w:rsidRPr="007B391D">
        <w:rPr>
          <w:b/>
          <w:iCs/>
          <w:lang w:val="ro-RO"/>
        </w:rPr>
        <w:t>Bibliografie</w:t>
      </w:r>
      <w:r w:rsidRPr="007B391D">
        <w:rPr>
          <w:iCs/>
          <w:lang w:val="ro-RO"/>
        </w:rPr>
        <w:t xml:space="preserve">: Numele, Prenumele autorului, </w:t>
      </w:r>
      <w:r w:rsidRPr="007B391D">
        <w:rPr>
          <w:i/>
          <w:lang w:val="ro-RO"/>
        </w:rPr>
        <w:t>Titlul tezei, disertației sau licenței cu caractere italice</w:t>
      </w:r>
      <w:r w:rsidRPr="007B391D">
        <w:rPr>
          <w:iCs/>
          <w:lang w:val="ro-RO"/>
        </w:rPr>
        <w:t>, Teză de doctorat/Lucrare de disertație/Lucrare de licență, Instituția de învățământ, Orașul, anul.</w:t>
      </w:r>
    </w:p>
    <w:p w:rsidR="00600762" w:rsidRPr="007B391D" w:rsidRDefault="00600762" w:rsidP="00600762">
      <w:pPr>
        <w:pStyle w:val="ListParagraph"/>
        <w:spacing w:line="360" w:lineRule="auto"/>
        <w:rPr>
          <w:b/>
          <w:iCs/>
          <w:lang w:val="ro-RO"/>
        </w:rPr>
      </w:pPr>
      <w:r w:rsidRPr="007B391D">
        <w:rPr>
          <w:b/>
          <w:iCs/>
          <w:lang w:val="ro-RO"/>
        </w:rPr>
        <w:t>Exemplu:</w:t>
      </w:r>
    </w:p>
    <w:p w:rsidR="00600762" w:rsidRPr="007B391D" w:rsidRDefault="00600762" w:rsidP="00600762">
      <w:pPr>
        <w:pStyle w:val="ListParagraph"/>
        <w:spacing w:line="360" w:lineRule="auto"/>
        <w:rPr>
          <w:lang w:val="ro-RO"/>
        </w:rPr>
      </w:pPr>
      <w:r w:rsidRPr="007B391D">
        <w:rPr>
          <w:iCs/>
          <w:lang w:val="ro-RO"/>
        </w:rPr>
        <w:t xml:space="preserve">Ludușan, Adrian, </w:t>
      </w:r>
      <w:r w:rsidRPr="007B391D">
        <w:rPr>
          <w:i/>
          <w:iCs/>
          <w:lang w:val="ro-RO"/>
        </w:rPr>
        <w:t>Teorii ale referinței</w:t>
      </w:r>
      <w:r w:rsidRPr="007B391D">
        <w:rPr>
          <w:iCs/>
          <w:lang w:val="ro-RO"/>
        </w:rPr>
        <w:t>, Teză de doctorat, Universitatea Babeș-Bolyai, Cluj-Napoca, 2012.</w:t>
      </w:r>
    </w:p>
    <w:p w:rsidR="00600762" w:rsidRPr="007B391D" w:rsidRDefault="00600762" w:rsidP="00600762">
      <w:pPr>
        <w:spacing w:line="360" w:lineRule="auto"/>
        <w:rPr>
          <w:lang w:val="ro-RO"/>
        </w:rPr>
      </w:pPr>
    </w:p>
    <w:p w:rsidR="00600762" w:rsidRPr="007B391D" w:rsidRDefault="00600762" w:rsidP="00600762">
      <w:pPr>
        <w:spacing w:line="360" w:lineRule="auto"/>
        <w:rPr>
          <w:lang w:val="ro-RO"/>
        </w:rPr>
      </w:pPr>
    </w:p>
    <w:p w:rsidR="00600762" w:rsidRPr="007B391D" w:rsidRDefault="00600762" w:rsidP="00600762">
      <w:pPr>
        <w:spacing w:line="360" w:lineRule="auto"/>
        <w:rPr>
          <w:b/>
          <w:lang w:val="ro-RO"/>
        </w:rPr>
      </w:pPr>
      <w:r>
        <w:rPr>
          <w:b/>
          <w:lang w:val="ro-RO"/>
        </w:rPr>
        <w:t>9</w:t>
      </w:r>
      <w:r w:rsidRPr="007B391D">
        <w:rPr>
          <w:b/>
          <w:lang w:val="ro-RO"/>
        </w:rPr>
        <w:t xml:space="preserve">. Documente oficiale (tipărite </w:t>
      </w:r>
      <w:r w:rsidR="00056C60">
        <w:rPr>
          <w:b/>
          <w:lang w:val="ro-RO"/>
        </w:rPr>
        <w:t>sau</w:t>
      </w:r>
      <w:r w:rsidRPr="007B391D">
        <w:rPr>
          <w:b/>
          <w:lang w:val="ro-RO"/>
        </w:rPr>
        <w:t xml:space="preserve"> în format electronic – accesibile pe website)</w:t>
      </w:r>
    </w:p>
    <w:p w:rsidR="00600762" w:rsidRPr="007B391D" w:rsidRDefault="00600762" w:rsidP="00600762">
      <w:pPr>
        <w:spacing w:line="360" w:lineRule="auto"/>
        <w:rPr>
          <w:b/>
          <w:lang w:val="ro-RO"/>
        </w:rPr>
      </w:pPr>
    </w:p>
    <w:p w:rsidR="00600762" w:rsidRPr="007B391D" w:rsidRDefault="00600762" w:rsidP="00877014">
      <w:pPr>
        <w:pStyle w:val="ListParagraph"/>
        <w:numPr>
          <w:ilvl w:val="0"/>
          <w:numId w:val="38"/>
        </w:numPr>
        <w:spacing w:line="360" w:lineRule="auto"/>
        <w:rPr>
          <w:lang w:val="ro-RO"/>
        </w:rPr>
      </w:pPr>
      <w:r w:rsidRPr="007B391D">
        <w:rPr>
          <w:b/>
          <w:iCs/>
          <w:lang w:val="ro-RO"/>
        </w:rPr>
        <w:t>Notă de subsol</w:t>
      </w:r>
      <w:r w:rsidRPr="007B391D">
        <w:rPr>
          <w:iCs/>
          <w:lang w:val="ro-RO"/>
        </w:rPr>
        <w:t xml:space="preserve">: </w:t>
      </w:r>
      <w:r w:rsidRPr="007B391D">
        <w:rPr>
          <w:i/>
          <w:lang w:val="ro-RO"/>
        </w:rPr>
        <w:t>Titlul documentului cu caractere italice</w:t>
      </w:r>
      <w:r w:rsidRPr="007B391D">
        <w:rPr>
          <w:iCs/>
          <w:lang w:val="ro-RO"/>
        </w:rPr>
        <w:t xml:space="preserve">, Volumul, Numărul, Trimestrul, Secțiunea, Orașul: Numele instituției care a elaborat documentul, anul, pagina/paginile, </w:t>
      </w:r>
      <w:r w:rsidRPr="007B391D">
        <w:rPr>
          <w:lang w:val="ro-RO"/>
        </w:rPr>
        <w:t>adresa URL (link-ul), data accesării</w:t>
      </w:r>
      <w:r w:rsidRPr="007B391D">
        <w:rPr>
          <w:iCs/>
          <w:lang w:val="ro-RO"/>
        </w:rPr>
        <w:t>.</w:t>
      </w:r>
    </w:p>
    <w:p w:rsidR="00424BDE" w:rsidRDefault="00600762" w:rsidP="00600762">
      <w:pPr>
        <w:pStyle w:val="ListParagraph"/>
        <w:spacing w:line="360" w:lineRule="auto"/>
        <w:jc w:val="left"/>
        <w:rPr>
          <w:i/>
          <w:iCs/>
          <w:lang w:val="ro-RO"/>
        </w:rPr>
      </w:pPr>
      <w:r w:rsidRPr="007B391D">
        <w:rPr>
          <w:b/>
          <w:iCs/>
          <w:lang w:val="ro-RO"/>
        </w:rPr>
        <w:t>Exemplu:</w:t>
      </w:r>
      <w:r w:rsidRPr="007B391D">
        <w:rPr>
          <w:i/>
          <w:iCs/>
          <w:lang w:val="ro-RO"/>
        </w:rPr>
        <w:t xml:space="preserve"> </w:t>
      </w:r>
    </w:p>
    <w:p w:rsidR="00600762" w:rsidRPr="007B391D" w:rsidRDefault="00ED6C3B" w:rsidP="00600762">
      <w:pPr>
        <w:pStyle w:val="ListParagraph"/>
        <w:spacing w:line="360" w:lineRule="auto"/>
        <w:jc w:val="left"/>
        <w:rPr>
          <w:bCs/>
          <w:lang w:val="ro-RO"/>
        </w:rPr>
      </w:pPr>
      <w:r>
        <w:rPr>
          <w:i/>
          <w:iCs/>
          <w:lang w:val="ro-RO"/>
        </w:rPr>
        <w:t>Standard Eurobarometer</w:t>
      </w:r>
      <w:r w:rsidR="00600762" w:rsidRPr="007B391D">
        <w:rPr>
          <w:i/>
          <w:iCs/>
          <w:lang w:val="ro-RO"/>
        </w:rPr>
        <w:t xml:space="preserve">, </w:t>
      </w:r>
      <w:r w:rsidR="00600762" w:rsidRPr="007B391D">
        <w:rPr>
          <w:iCs/>
          <w:lang w:val="ro-RO"/>
        </w:rPr>
        <w:t>No. 81, Spring 2014, Public Opinion in the European Union</w:t>
      </w:r>
      <w:r w:rsidR="00600762" w:rsidRPr="007B391D">
        <w:rPr>
          <w:i/>
          <w:iCs/>
          <w:lang w:val="ro-RO"/>
        </w:rPr>
        <w:t xml:space="preserve">, </w:t>
      </w:r>
      <w:r w:rsidR="00600762" w:rsidRPr="007B391D">
        <w:rPr>
          <w:iCs/>
          <w:lang w:val="ro-RO"/>
        </w:rPr>
        <w:t xml:space="preserve">Bruxelles: </w:t>
      </w:r>
      <w:r w:rsidR="00446D3D">
        <w:rPr>
          <w:iCs/>
          <w:lang w:val="ro-RO"/>
        </w:rPr>
        <w:t>European Commision</w:t>
      </w:r>
      <w:r w:rsidR="00600762" w:rsidRPr="007B391D">
        <w:rPr>
          <w:iCs/>
          <w:lang w:val="ro-RO"/>
        </w:rPr>
        <w:t xml:space="preserve">, 2014, p. 55, </w:t>
      </w:r>
      <w:hyperlink r:id="rId31" w:history="1">
        <w:r w:rsidR="00600762" w:rsidRPr="007B391D">
          <w:rPr>
            <w:rStyle w:val="Hyperlink"/>
            <w:iCs/>
            <w:lang w:val="ro-RO"/>
          </w:rPr>
          <w:t>http://ec.europa.eu/public_opinion/archives/eb/eb81/eb81_publ_en.pdf</w:t>
        </w:r>
      </w:hyperlink>
      <w:r w:rsidR="00600762" w:rsidRPr="007B391D">
        <w:rPr>
          <w:iCs/>
          <w:lang w:val="ro-RO"/>
        </w:rPr>
        <w:t>, accesat în 21.10.2014.</w:t>
      </w:r>
    </w:p>
    <w:p w:rsidR="00600762" w:rsidRPr="007B391D" w:rsidRDefault="00600762" w:rsidP="00600762">
      <w:pPr>
        <w:pStyle w:val="ListParagraph"/>
        <w:spacing w:line="360" w:lineRule="auto"/>
        <w:rPr>
          <w:iCs/>
          <w:lang w:val="ro-RO"/>
        </w:rPr>
      </w:pPr>
    </w:p>
    <w:p w:rsidR="00600762" w:rsidRPr="007B391D" w:rsidRDefault="00600762" w:rsidP="00877014">
      <w:pPr>
        <w:pStyle w:val="ListParagraph"/>
        <w:numPr>
          <w:ilvl w:val="0"/>
          <w:numId w:val="38"/>
        </w:numPr>
        <w:spacing w:line="360" w:lineRule="auto"/>
        <w:rPr>
          <w:lang w:val="ro-RO"/>
        </w:rPr>
      </w:pPr>
      <w:r w:rsidRPr="007B391D">
        <w:rPr>
          <w:b/>
          <w:iCs/>
          <w:lang w:val="ro-RO"/>
        </w:rPr>
        <w:t>Bibliografie</w:t>
      </w:r>
      <w:r w:rsidRPr="007B391D">
        <w:rPr>
          <w:iCs/>
          <w:lang w:val="ro-RO"/>
        </w:rPr>
        <w:t>: Numele instituției care a elaborat documentul,</w:t>
      </w:r>
      <w:r w:rsidRPr="007B391D">
        <w:rPr>
          <w:i/>
          <w:lang w:val="ro-RO"/>
        </w:rPr>
        <w:t xml:space="preserve"> Titlul documentului cu caractere italice</w:t>
      </w:r>
      <w:r w:rsidRPr="007B391D">
        <w:rPr>
          <w:iCs/>
          <w:lang w:val="ro-RO"/>
        </w:rPr>
        <w:t xml:space="preserve">, Volumul, Numărul, Trimestrul, Secțiunea, Orașul, anul, </w:t>
      </w:r>
      <w:r w:rsidR="00D239AE">
        <w:rPr>
          <w:lang w:val="ro-RO"/>
        </w:rPr>
        <w:t>adresa URL (link-ul)</w:t>
      </w:r>
      <w:r w:rsidRPr="007B391D">
        <w:rPr>
          <w:iCs/>
          <w:lang w:val="ro-RO"/>
        </w:rPr>
        <w:t>.</w:t>
      </w:r>
    </w:p>
    <w:p w:rsidR="00A2211C" w:rsidRDefault="00600762" w:rsidP="00600762">
      <w:pPr>
        <w:pStyle w:val="ListParagraph"/>
        <w:spacing w:line="360" w:lineRule="auto"/>
        <w:rPr>
          <w:b/>
          <w:iCs/>
          <w:lang w:val="ro-RO"/>
        </w:rPr>
      </w:pPr>
      <w:r w:rsidRPr="007B391D">
        <w:rPr>
          <w:b/>
          <w:iCs/>
          <w:lang w:val="ro-RO"/>
        </w:rPr>
        <w:t>Exemplu:</w:t>
      </w:r>
    </w:p>
    <w:p w:rsidR="00600762" w:rsidRPr="007B391D" w:rsidRDefault="00446D3D" w:rsidP="00D239AE">
      <w:pPr>
        <w:pStyle w:val="ListParagraph"/>
        <w:spacing w:line="360" w:lineRule="auto"/>
        <w:jc w:val="left"/>
        <w:rPr>
          <w:lang w:val="ro-RO"/>
        </w:rPr>
      </w:pPr>
      <w:r>
        <w:rPr>
          <w:iCs/>
          <w:lang w:val="ro-RO"/>
        </w:rPr>
        <w:t>European Commision</w:t>
      </w:r>
      <w:r w:rsidR="00600762" w:rsidRPr="007B391D">
        <w:rPr>
          <w:iCs/>
          <w:lang w:val="ro-RO"/>
        </w:rPr>
        <w:t>,</w:t>
      </w:r>
      <w:r w:rsidR="00600762" w:rsidRPr="007B391D">
        <w:rPr>
          <w:i/>
          <w:iCs/>
          <w:lang w:val="ro-RO"/>
        </w:rPr>
        <w:t xml:space="preserve"> </w:t>
      </w:r>
      <w:r>
        <w:rPr>
          <w:i/>
          <w:iCs/>
          <w:lang w:val="ro-RO"/>
        </w:rPr>
        <w:t>Standard Eurobarometer</w:t>
      </w:r>
      <w:r w:rsidR="00600762" w:rsidRPr="00E00BB6">
        <w:rPr>
          <w:iCs/>
          <w:lang w:val="ro-RO"/>
        </w:rPr>
        <w:t>,</w:t>
      </w:r>
      <w:r w:rsidR="00600762" w:rsidRPr="007B391D">
        <w:rPr>
          <w:i/>
          <w:iCs/>
          <w:lang w:val="ro-RO"/>
        </w:rPr>
        <w:t xml:space="preserve"> </w:t>
      </w:r>
      <w:r w:rsidR="00600762" w:rsidRPr="007B391D">
        <w:rPr>
          <w:iCs/>
          <w:lang w:val="ro-RO"/>
        </w:rPr>
        <w:t>No. 81, Spring 2014, Public Opinion in the European Union</w:t>
      </w:r>
      <w:r w:rsidR="00600762" w:rsidRPr="007B391D">
        <w:rPr>
          <w:i/>
          <w:iCs/>
          <w:lang w:val="ro-RO"/>
        </w:rPr>
        <w:t xml:space="preserve">, </w:t>
      </w:r>
      <w:r w:rsidR="00600762" w:rsidRPr="007B391D">
        <w:rPr>
          <w:iCs/>
          <w:lang w:val="ro-RO"/>
        </w:rPr>
        <w:t xml:space="preserve">Bruxelles, 2014, </w:t>
      </w:r>
      <w:hyperlink r:id="rId32" w:history="1">
        <w:r w:rsidR="00600762" w:rsidRPr="007B391D">
          <w:rPr>
            <w:rStyle w:val="Hyperlink"/>
            <w:iCs/>
            <w:lang w:val="ro-RO"/>
          </w:rPr>
          <w:t>http://ec.europa.eu/public_opinion/archives/eb/eb81/eb81_publ_en.pdf</w:t>
        </w:r>
      </w:hyperlink>
      <w:r w:rsidR="00600762" w:rsidRPr="007B391D">
        <w:rPr>
          <w:iCs/>
          <w:lang w:val="ro-RO"/>
        </w:rPr>
        <w:t>.</w:t>
      </w:r>
    </w:p>
    <w:p w:rsidR="00600762" w:rsidRPr="007B391D" w:rsidRDefault="00600762" w:rsidP="00600762">
      <w:pPr>
        <w:spacing w:line="360" w:lineRule="auto"/>
        <w:rPr>
          <w:lang w:val="ro-RO"/>
        </w:rPr>
      </w:pPr>
    </w:p>
    <w:p w:rsidR="00600762" w:rsidRPr="007B391D" w:rsidRDefault="00600762" w:rsidP="00600762">
      <w:pPr>
        <w:spacing w:line="360" w:lineRule="auto"/>
        <w:rPr>
          <w:lang w:val="ro-RO"/>
        </w:rPr>
      </w:pPr>
      <w:r w:rsidRPr="007B391D">
        <w:rPr>
          <w:i/>
          <w:lang w:val="ro-RO"/>
        </w:rPr>
        <w:t>Nota bene</w:t>
      </w:r>
      <w:r w:rsidRPr="007B391D">
        <w:rPr>
          <w:lang w:val="ro-RO"/>
        </w:rPr>
        <w:t xml:space="preserve">: </w:t>
      </w:r>
    </w:p>
    <w:p w:rsidR="00600762" w:rsidRPr="007B391D" w:rsidRDefault="00600762" w:rsidP="00600762">
      <w:pPr>
        <w:spacing w:line="360" w:lineRule="auto"/>
        <w:rPr>
          <w:lang w:val="ro-RO"/>
        </w:rPr>
      </w:pPr>
      <w:r w:rsidRPr="007B391D">
        <w:rPr>
          <w:lang w:val="ro-RO"/>
        </w:rPr>
        <w:t>a) În cazul în care lipsesc informații cu privire la unii itemi trebuie citate toate referinţele ce pot fi găsite cu privire la textul citat.</w:t>
      </w:r>
    </w:p>
    <w:p w:rsidR="00600762" w:rsidRPr="007B391D" w:rsidRDefault="00600762" w:rsidP="00600762">
      <w:pPr>
        <w:spacing w:line="360" w:lineRule="auto"/>
        <w:rPr>
          <w:lang w:val="ro-RO"/>
        </w:rPr>
      </w:pPr>
      <w:r w:rsidRPr="007B391D">
        <w:rPr>
          <w:lang w:val="ro-RO"/>
        </w:rPr>
        <w:t>b) În cazul în care documentul nu are paginație menționați secțiunea cea mai apropiată din care face parte citatul.</w:t>
      </w:r>
    </w:p>
    <w:p w:rsidR="00600762" w:rsidRPr="007B391D" w:rsidRDefault="00600762" w:rsidP="00600762">
      <w:pPr>
        <w:spacing w:line="360" w:lineRule="auto"/>
        <w:rPr>
          <w:lang w:val="ro-RO"/>
        </w:rPr>
      </w:pPr>
    </w:p>
    <w:p w:rsidR="00600762" w:rsidRPr="007B391D" w:rsidRDefault="00600762" w:rsidP="00600762">
      <w:pPr>
        <w:spacing w:line="360" w:lineRule="auto"/>
        <w:rPr>
          <w:b/>
          <w:lang w:val="ro-RO"/>
        </w:rPr>
      </w:pPr>
      <w:r w:rsidRPr="007B391D">
        <w:rPr>
          <w:b/>
          <w:lang w:val="ro-RO"/>
        </w:rPr>
        <w:lastRenderedPageBreak/>
        <w:t>10. Blog – uri</w:t>
      </w:r>
    </w:p>
    <w:p w:rsidR="00600762" w:rsidRPr="007B391D" w:rsidRDefault="00600762" w:rsidP="00600762">
      <w:pPr>
        <w:spacing w:line="360" w:lineRule="auto"/>
        <w:rPr>
          <w:b/>
          <w:lang w:val="ro-RO"/>
        </w:rPr>
      </w:pPr>
    </w:p>
    <w:p w:rsidR="00600762" w:rsidRPr="007B391D" w:rsidRDefault="00600762" w:rsidP="00877014">
      <w:pPr>
        <w:pStyle w:val="ListParagraph"/>
        <w:numPr>
          <w:ilvl w:val="0"/>
          <w:numId w:val="40"/>
        </w:numPr>
        <w:spacing w:line="360" w:lineRule="auto"/>
        <w:rPr>
          <w:lang w:val="ro-RO"/>
        </w:rPr>
      </w:pPr>
      <w:r w:rsidRPr="007B391D">
        <w:rPr>
          <w:b/>
          <w:iCs/>
          <w:lang w:val="ro-RO"/>
        </w:rPr>
        <w:t>Notă de subsol</w:t>
      </w:r>
      <w:r w:rsidRPr="007B391D">
        <w:rPr>
          <w:iCs/>
          <w:lang w:val="ro-RO"/>
        </w:rPr>
        <w:t>: Prenumele şi Numele autorului/lor,</w:t>
      </w:r>
      <w:r w:rsidRPr="007B391D">
        <w:rPr>
          <w:lang w:val="ro-RO"/>
        </w:rPr>
        <w:t xml:space="preserve"> „Titlul intrării pe blog (postării) încadrat de ghilimele”, </w:t>
      </w:r>
      <w:r w:rsidRPr="007B391D">
        <w:rPr>
          <w:i/>
          <w:lang w:val="ro-RO"/>
        </w:rPr>
        <w:t>Numele blog-ului cu caractere italice</w:t>
      </w:r>
      <w:r w:rsidRPr="007B391D">
        <w:rPr>
          <w:lang w:val="ro-RO"/>
        </w:rPr>
        <w:t xml:space="preserve">, data postării, Secțiunea, adresa URL (link-ul), data accesării. </w:t>
      </w:r>
    </w:p>
    <w:p w:rsidR="00600762" w:rsidRPr="007B391D" w:rsidRDefault="00600762" w:rsidP="00600762">
      <w:pPr>
        <w:pStyle w:val="ListParagraph"/>
        <w:spacing w:line="360" w:lineRule="auto"/>
        <w:rPr>
          <w:lang w:val="ro-RO"/>
        </w:rPr>
      </w:pPr>
      <w:r w:rsidRPr="007B391D">
        <w:rPr>
          <w:b/>
          <w:lang w:val="ro-RO"/>
        </w:rPr>
        <w:t>Exemplu:</w:t>
      </w:r>
      <w:r w:rsidRPr="007B391D">
        <w:rPr>
          <w:lang w:val="ro-RO"/>
        </w:rPr>
        <w:t xml:space="preserve"> </w:t>
      </w:r>
    </w:p>
    <w:p w:rsidR="00600762" w:rsidRPr="007B391D" w:rsidRDefault="00600762" w:rsidP="00600762">
      <w:pPr>
        <w:pStyle w:val="ListParagraph"/>
        <w:spacing w:line="360" w:lineRule="auto"/>
        <w:jc w:val="left"/>
        <w:rPr>
          <w:lang w:val="ro-RO"/>
        </w:rPr>
      </w:pPr>
      <w:r w:rsidRPr="007B391D">
        <w:rPr>
          <w:lang w:val="ro-RO"/>
        </w:rPr>
        <w:t>Timothy Gowers, „</w:t>
      </w:r>
      <w:r w:rsidRPr="007B391D">
        <w:rPr>
          <w:bCs/>
          <w:lang w:val="ro-RO"/>
        </w:rPr>
        <w:t xml:space="preserve">Taylor’s theorem with the Lagrange form of the remainder”, </w:t>
      </w:r>
      <w:r w:rsidRPr="007B391D">
        <w:rPr>
          <w:bCs/>
          <w:i/>
          <w:lang w:val="ro-RO"/>
        </w:rPr>
        <w:t>Gower’s Weblog</w:t>
      </w:r>
      <w:r w:rsidRPr="007B391D">
        <w:rPr>
          <w:bCs/>
          <w:lang w:val="ro-RO"/>
        </w:rPr>
        <w:t xml:space="preserve">, 11 februarie 2014, Secțiunea: Taylor’s theorem with the Peano form of the remainder, </w:t>
      </w:r>
      <w:hyperlink r:id="rId33" w:history="1">
        <w:r w:rsidRPr="007B391D">
          <w:rPr>
            <w:rStyle w:val="Hyperlink"/>
            <w:lang w:val="ro-RO"/>
          </w:rPr>
          <w:t>https://gowers.wordpress.com/2015/11/10/interesting-times-in-academic-publishing/#more-6003</w:t>
        </w:r>
      </w:hyperlink>
      <w:r w:rsidRPr="007B391D">
        <w:rPr>
          <w:lang w:val="ro-RO"/>
        </w:rPr>
        <w:t>, accesat în 14.02.2015.</w:t>
      </w:r>
    </w:p>
    <w:p w:rsidR="00600762" w:rsidRPr="007B391D" w:rsidRDefault="00600762" w:rsidP="00600762">
      <w:pPr>
        <w:pStyle w:val="ListParagraph"/>
        <w:spacing w:line="360" w:lineRule="auto"/>
        <w:rPr>
          <w:lang w:val="ro-RO"/>
        </w:rPr>
      </w:pPr>
    </w:p>
    <w:p w:rsidR="00600762" w:rsidRPr="007B391D" w:rsidRDefault="00600762" w:rsidP="00877014">
      <w:pPr>
        <w:pStyle w:val="ListParagraph"/>
        <w:numPr>
          <w:ilvl w:val="0"/>
          <w:numId w:val="40"/>
        </w:numPr>
        <w:spacing w:line="360" w:lineRule="auto"/>
        <w:rPr>
          <w:lang w:val="ro-RO"/>
        </w:rPr>
      </w:pPr>
      <w:r w:rsidRPr="007B391D">
        <w:rPr>
          <w:b/>
          <w:lang w:val="ro-RO"/>
        </w:rPr>
        <w:t>Bibliografie</w:t>
      </w:r>
      <w:r w:rsidRPr="007B391D">
        <w:rPr>
          <w:lang w:val="ro-RO"/>
        </w:rPr>
        <w:t xml:space="preserve">: </w:t>
      </w:r>
      <w:r w:rsidRPr="007B391D">
        <w:rPr>
          <w:iCs/>
          <w:lang w:val="ro-RO"/>
        </w:rPr>
        <w:t>Numele, Prenumele autorului/lor,</w:t>
      </w:r>
      <w:r w:rsidRPr="007B391D">
        <w:rPr>
          <w:lang w:val="ro-RO"/>
        </w:rPr>
        <w:t xml:space="preserve"> „Titlul intrării pe blog (postării) încadrat de ghilimele”, </w:t>
      </w:r>
      <w:r w:rsidRPr="007B391D">
        <w:rPr>
          <w:i/>
          <w:lang w:val="ro-RO"/>
        </w:rPr>
        <w:t>Numele blog-ului cu caractere italice</w:t>
      </w:r>
      <w:r w:rsidRPr="007B391D">
        <w:rPr>
          <w:lang w:val="ro-RO"/>
        </w:rPr>
        <w:t>, data</w:t>
      </w:r>
      <w:r w:rsidR="00D239AE">
        <w:rPr>
          <w:lang w:val="ro-RO"/>
        </w:rPr>
        <w:t xml:space="preserve"> postării, adresa URL (link-ul)</w:t>
      </w:r>
      <w:r w:rsidRPr="007B391D">
        <w:rPr>
          <w:lang w:val="ro-RO"/>
        </w:rPr>
        <w:t>.</w:t>
      </w:r>
    </w:p>
    <w:p w:rsidR="00600762" w:rsidRPr="007B391D" w:rsidRDefault="00600762" w:rsidP="00600762">
      <w:pPr>
        <w:pStyle w:val="ListParagraph"/>
        <w:spacing w:line="360" w:lineRule="auto"/>
        <w:rPr>
          <w:b/>
          <w:lang w:val="ro-RO"/>
        </w:rPr>
      </w:pPr>
      <w:r w:rsidRPr="007B391D">
        <w:rPr>
          <w:b/>
          <w:lang w:val="ro-RO"/>
        </w:rPr>
        <w:t>Exemplu:</w:t>
      </w:r>
    </w:p>
    <w:p w:rsidR="00600762" w:rsidRPr="007B391D" w:rsidRDefault="00600762" w:rsidP="00600762">
      <w:pPr>
        <w:pStyle w:val="ListParagraph"/>
        <w:spacing w:line="360" w:lineRule="auto"/>
        <w:jc w:val="left"/>
        <w:rPr>
          <w:b/>
          <w:lang w:val="ro-RO"/>
        </w:rPr>
      </w:pPr>
      <w:r w:rsidRPr="007B391D">
        <w:rPr>
          <w:lang w:val="ro-RO"/>
        </w:rPr>
        <w:t>Gowers, Timothy, „</w:t>
      </w:r>
      <w:r w:rsidRPr="007B391D">
        <w:rPr>
          <w:bCs/>
          <w:lang w:val="ro-RO"/>
        </w:rPr>
        <w:t>Taylor’s theorem with the Lagrange form of the remainder”</w:t>
      </w:r>
      <w:r w:rsidRPr="007B391D">
        <w:rPr>
          <w:b/>
          <w:bCs/>
          <w:lang w:val="ro-RO"/>
        </w:rPr>
        <w:t xml:space="preserve">, </w:t>
      </w:r>
      <w:r w:rsidRPr="007B391D">
        <w:rPr>
          <w:bCs/>
          <w:i/>
          <w:lang w:val="ro-RO"/>
        </w:rPr>
        <w:t>Gower’s Weblog</w:t>
      </w:r>
      <w:r w:rsidRPr="007B391D">
        <w:rPr>
          <w:bCs/>
          <w:lang w:val="ro-RO"/>
        </w:rPr>
        <w:t xml:space="preserve">, 11 februarie 2014, </w:t>
      </w:r>
      <w:hyperlink r:id="rId34" w:anchor="more-6003" w:history="1">
        <w:r w:rsidRPr="007B391D">
          <w:rPr>
            <w:rStyle w:val="Hyperlink"/>
            <w:lang w:val="ro-RO"/>
          </w:rPr>
          <w:t>https://gowers.wordpress.com/2015/11/10/interesting-times-in-academic-publishing/#more-6003</w:t>
        </w:r>
      </w:hyperlink>
      <w:r w:rsidRPr="007B391D">
        <w:rPr>
          <w:lang w:val="ro-RO"/>
        </w:rPr>
        <w:t>.</w:t>
      </w:r>
    </w:p>
    <w:p w:rsidR="00600762" w:rsidRPr="007B391D" w:rsidRDefault="00600762" w:rsidP="00600762">
      <w:pPr>
        <w:pStyle w:val="ListParagraph"/>
        <w:spacing w:line="360" w:lineRule="auto"/>
        <w:rPr>
          <w:lang w:val="ro-RO"/>
        </w:rPr>
      </w:pPr>
    </w:p>
    <w:p w:rsidR="00600762" w:rsidRPr="007B391D" w:rsidRDefault="00600762" w:rsidP="00600762">
      <w:pPr>
        <w:spacing w:line="360" w:lineRule="auto"/>
        <w:rPr>
          <w:lang w:val="ro-RO"/>
        </w:rPr>
      </w:pPr>
      <w:r w:rsidRPr="007B391D">
        <w:rPr>
          <w:i/>
          <w:lang w:val="ro-RO"/>
        </w:rPr>
        <w:t>Nota bene</w:t>
      </w:r>
      <w:r w:rsidRPr="007B391D">
        <w:rPr>
          <w:lang w:val="ro-RO"/>
        </w:rPr>
        <w:t xml:space="preserve">: </w:t>
      </w:r>
    </w:p>
    <w:p w:rsidR="00600762" w:rsidRPr="007B391D" w:rsidRDefault="00600762" w:rsidP="00600762">
      <w:pPr>
        <w:spacing w:line="360" w:lineRule="auto"/>
        <w:rPr>
          <w:lang w:val="ro-RO"/>
        </w:rPr>
      </w:pPr>
      <w:r w:rsidRPr="007B391D">
        <w:rPr>
          <w:lang w:val="ro-RO"/>
        </w:rPr>
        <w:t>a) În cazul în care lipsesc informații cu privire la unii itemi trebuie citate toate referinţele ce pot fi găsite cu privire la textul citat.</w:t>
      </w:r>
    </w:p>
    <w:p w:rsidR="00600762" w:rsidRDefault="00600762" w:rsidP="00600762">
      <w:pPr>
        <w:spacing w:line="360" w:lineRule="auto"/>
        <w:rPr>
          <w:lang w:val="ro-RO"/>
        </w:rPr>
      </w:pPr>
      <w:r w:rsidRPr="007B391D">
        <w:rPr>
          <w:lang w:val="ro-RO"/>
        </w:rPr>
        <w:t>b) În cazul în care documentul nu are paginație menționați secțiunea cea mai apropiată din care face parte citatul.</w:t>
      </w:r>
    </w:p>
    <w:p w:rsidR="00A2211C" w:rsidRPr="007B391D" w:rsidRDefault="00A2211C" w:rsidP="00A2211C">
      <w:pPr>
        <w:spacing w:line="360" w:lineRule="auto"/>
        <w:rPr>
          <w:lang w:val="ro-RO"/>
        </w:rPr>
      </w:pPr>
      <w:r>
        <w:rPr>
          <w:lang w:val="ro-RO"/>
        </w:rPr>
        <w:t xml:space="preserve">c) </w:t>
      </w:r>
      <w:r w:rsidRPr="007B391D">
        <w:rPr>
          <w:i/>
          <w:lang w:val="ro-RO"/>
        </w:rPr>
        <w:t>Nota bene</w:t>
      </w:r>
      <w:r w:rsidRPr="007B391D">
        <w:rPr>
          <w:lang w:val="ro-RO"/>
        </w:rPr>
        <w:t>:</w:t>
      </w:r>
    </w:p>
    <w:p w:rsidR="00A2211C" w:rsidRPr="007B391D" w:rsidRDefault="00A2211C" w:rsidP="00A2211C">
      <w:pPr>
        <w:spacing w:line="360" w:lineRule="auto"/>
        <w:rPr>
          <w:lang w:val="ro-RO"/>
        </w:rPr>
      </w:pPr>
      <w:r w:rsidRPr="007B391D">
        <w:rPr>
          <w:iCs/>
          <w:lang w:val="ro-RO"/>
        </w:rPr>
        <w:t>Sursele</w:t>
      </w:r>
      <w:r>
        <w:rPr>
          <w:iCs/>
          <w:lang w:val="ro-RO"/>
        </w:rPr>
        <w:t xml:space="preserve"> web consultate se trec separat,</w:t>
      </w:r>
      <w:r w:rsidRPr="007B391D">
        <w:rPr>
          <w:iCs/>
          <w:lang w:val="ro-RO"/>
        </w:rPr>
        <w:t xml:space="preserve"> într-un spaţiu special alocat acestora.</w:t>
      </w:r>
    </w:p>
    <w:p w:rsidR="00600762" w:rsidRPr="007B391D" w:rsidRDefault="00600762" w:rsidP="00600762">
      <w:pPr>
        <w:spacing w:line="360" w:lineRule="auto"/>
        <w:rPr>
          <w:lang w:val="ro-RO"/>
        </w:rPr>
      </w:pPr>
    </w:p>
    <w:p w:rsidR="00600762" w:rsidRPr="007B391D" w:rsidRDefault="00600762" w:rsidP="00600762">
      <w:pPr>
        <w:spacing w:line="360" w:lineRule="auto"/>
        <w:rPr>
          <w:lang w:val="ro-RO"/>
        </w:rPr>
      </w:pPr>
    </w:p>
    <w:p w:rsidR="00600762" w:rsidRPr="007B391D" w:rsidRDefault="00600762" w:rsidP="00600762">
      <w:pPr>
        <w:spacing w:line="360" w:lineRule="auto"/>
        <w:rPr>
          <w:b/>
          <w:lang w:val="ro-RO"/>
        </w:rPr>
      </w:pPr>
      <w:r w:rsidRPr="007B391D">
        <w:rPr>
          <w:b/>
          <w:lang w:val="ro-RO"/>
        </w:rPr>
        <w:t>11. Lucrări prezentate în cadrul unor manifestări științifice (conferințe, congrese etc)</w:t>
      </w:r>
    </w:p>
    <w:p w:rsidR="00600762" w:rsidRPr="007B391D" w:rsidRDefault="00600762" w:rsidP="00600762">
      <w:pPr>
        <w:spacing w:line="360" w:lineRule="auto"/>
        <w:rPr>
          <w:lang w:val="ro-RO"/>
        </w:rPr>
      </w:pPr>
    </w:p>
    <w:p w:rsidR="00600762" w:rsidRPr="007B391D" w:rsidRDefault="00600762" w:rsidP="00877014">
      <w:pPr>
        <w:pStyle w:val="ListParagraph"/>
        <w:numPr>
          <w:ilvl w:val="0"/>
          <w:numId w:val="41"/>
        </w:numPr>
        <w:spacing w:line="360" w:lineRule="auto"/>
        <w:rPr>
          <w:lang w:val="ro-RO"/>
        </w:rPr>
      </w:pPr>
      <w:r w:rsidRPr="007B391D">
        <w:rPr>
          <w:b/>
          <w:iCs/>
          <w:lang w:val="ro-RO"/>
        </w:rPr>
        <w:t>Notă de subsol</w:t>
      </w:r>
      <w:r w:rsidRPr="007B391D">
        <w:rPr>
          <w:iCs/>
          <w:lang w:val="ro-RO"/>
        </w:rPr>
        <w:t>: Prenumele şi Numele autorului/lor,</w:t>
      </w:r>
      <w:r w:rsidRPr="007B391D">
        <w:rPr>
          <w:lang w:val="ro-RO"/>
        </w:rPr>
        <w:t xml:space="preserve"> „Titlul lucrării încadrat în ghilimele”, lucrare prezentată în cadrul manifestării științifice (conferință, congres) </w:t>
      </w:r>
      <w:r w:rsidRPr="007B391D">
        <w:rPr>
          <w:i/>
          <w:lang w:val="ro-RO"/>
        </w:rPr>
        <w:lastRenderedPageBreak/>
        <w:t>Denumirea manifestării științifice</w:t>
      </w:r>
      <w:r w:rsidRPr="007B391D">
        <w:rPr>
          <w:lang w:val="ro-RO"/>
        </w:rPr>
        <w:t xml:space="preserve"> </w:t>
      </w:r>
      <w:r w:rsidRPr="007B391D">
        <w:rPr>
          <w:i/>
          <w:lang w:val="ro-RO"/>
        </w:rPr>
        <w:t>cu caractere italice</w:t>
      </w:r>
      <w:r w:rsidRPr="007B391D">
        <w:rPr>
          <w:lang w:val="ro-RO"/>
        </w:rPr>
        <w:t xml:space="preserve">, data manifestării, Instituția organizatoare. </w:t>
      </w:r>
    </w:p>
    <w:p w:rsidR="00600762" w:rsidRPr="007B391D" w:rsidRDefault="00600762" w:rsidP="00600762">
      <w:pPr>
        <w:pStyle w:val="ListParagraph"/>
        <w:spacing w:line="360" w:lineRule="auto"/>
        <w:rPr>
          <w:lang w:val="ro-RO"/>
        </w:rPr>
      </w:pPr>
      <w:r w:rsidRPr="007B391D">
        <w:rPr>
          <w:b/>
          <w:lang w:val="ro-RO"/>
        </w:rPr>
        <w:t>Exemplu:</w:t>
      </w:r>
      <w:r w:rsidRPr="007B391D">
        <w:rPr>
          <w:lang w:val="ro-RO"/>
        </w:rPr>
        <w:t xml:space="preserve"> </w:t>
      </w:r>
    </w:p>
    <w:p w:rsidR="00600762" w:rsidRPr="007B391D" w:rsidRDefault="00600762" w:rsidP="00600762">
      <w:pPr>
        <w:pStyle w:val="ListParagraph"/>
        <w:spacing w:line="360" w:lineRule="auto"/>
        <w:jc w:val="left"/>
        <w:rPr>
          <w:lang w:val="ro-RO"/>
        </w:rPr>
      </w:pPr>
      <w:r w:rsidRPr="007B391D">
        <w:rPr>
          <w:lang w:val="ro-RO"/>
        </w:rPr>
        <w:t>Adrian Luduşan, „On the significance of categoricity arguments”, lucrare prezentată în cadrul congresului</w:t>
      </w:r>
      <w:r w:rsidRPr="007B391D">
        <w:rPr>
          <w:i/>
          <w:lang w:val="ro-RO"/>
        </w:rPr>
        <w:t xml:space="preserve"> Congress of Logic, Methodology, and Philosophy of Science</w:t>
      </w:r>
      <w:r w:rsidRPr="007B391D">
        <w:rPr>
          <w:lang w:val="ro-RO"/>
        </w:rPr>
        <w:t>, 3-8 august 2015, Universitatea din Helsinki.</w:t>
      </w:r>
    </w:p>
    <w:p w:rsidR="00600762" w:rsidRPr="007B391D" w:rsidRDefault="00600762" w:rsidP="00600762">
      <w:pPr>
        <w:pStyle w:val="ListParagraph"/>
        <w:spacing w:line="360" w:lineRule="auto"/>
        <w:rPr>
          <w:lang w:val="ro-RO"/>
        </w:rPr>
      </w:pPr>
    </w:p>
    <w:p w:rsidR="00600762" w:rsidRPr="007B391D" w:rsidRDefault="00600762" w:rsidP="00877014">
      <w:pPr>
        <w:pStyle w:val="ListParagraph"/>
        <w:numPr>
          <w:ilvl w:val="0"/>
          <w:numId w:val="41"/>
        </w:numPr>
        <w:spacing w:line="360" w:lineRule="auto"/>
        <w:rPr>
          <w:lang w:val="ro-RO"/>
        </w:rPr>
      </w:pPr>
      <w:r w:rsidRPr="007B391D">
        <w:rPr>
          <w:b/>
          <w:lang w:val="ro-RO"/>
        </w:rPr>
        <w:t>Bibliografie</w:t>
      </w:r>
      <w:r w:rsidRPr="007B391D">
        <w:rPr>
          <w:lang w:val="ro-RO"/>
        </w:rPr>
        <w:t xml:space="preserve">: </w:t>
      </w:r>
      <w:r w:rsidRPr="007B391D">
        <w:rPr>
          <w:iCs/>
          <w:lang w:val="ro-RO"/>
        </w:rPr>
        <w:t>Prenumele şi Numele autorului/lor,</w:t>
      </w:r>
      <w:r w:rsidRPr="007B391D">
        <w:rPr>
          <w:lang w:val="ro-RO"/>
        </w:rPr>
        <w:t xml:space="preserve"> „Titlul lucrării încadrat în ghilimele”, lucrare prezentată în cadrul manifestării științifice (conferință, congres) </w:t>
      </w:r>
      <w:r w:rsidRPr="007B391D">
        <w:rPr>
          <w:i/>
          <w:lang w:val="ro-RO"/>
        </w:rPr>
        <w:t>Denumirea manifestării științifice</w:t>
      </w:r>
      <w:r w:rsidRPr="007B391D">
        <w:rPr>
          <w:lang w:val="ro-RO"/>
        </w:rPr>
        <w:t xml:space="preserve"> </w:t>
      </w:r>
      <w:r w:rsidRPr="007B391D">
        <w:rPr>
          <w:i/>
          <w:lang w:val="ro-RO"/>
        </w:rPr>
        <w:t>cu caractere italice</w:t>
      </w:r>
      <w:r w:rsidRPr="007B391D">
        <w:rPr>
          <w:lang w:val="ro-RO"/>
        </w:rPr>
        <w:t>, data manifestării, Instituția organizatoare.</w:t>
      </w:r>
    </w:p>
    <w:p w:rsidR="00600762" w:rsidRPr="007B391D" w:rsidRDefault="00600762" w:rsidP="00600762">
      <w:pPr>
        <w:pStyle w:val="ListParagraph"/>
        <w:spacing w:line="360" w:lineRule="auto"/>
        <w:rPr>
          <w:b/>
          <w:lang w:val="ro-RO"/>
        </w:rPr>
      </w:pPr>
      <w:r w:rsidRPr="007B391D">
        <w:rPr>
          <w:b/>
          <w:lang w:val="ro-RO"/>
        </w:rPr>
        <w:t>Exemplu:</w:t>
      </w:r>
    </w:p>
    <w:p w:rsidR="00600762" w:rsidRPr="007B391D" w:rsidRDefault="00600762" w:rsidP="00600762">
      <w:pPr>
        <w:pStyle w:val="ListParagraph"/>
        <w:spacing w:line="360" w:lineRule="auto"/>
        <w:rPr>
          <w:lang w:val="ro-RO"/>
        </w:rPr>
      </w:pPr>
      <w:r w:rsidRPr="007B391D">
        <w:rPr>
          <w:lang w:val="ro-RO"/>
        </w:rPr>
        <w:t>Luduşan, Adrian, „On the significance of categoricity arguments”, lucrare prezentată în cadrul congresului</w:t>
      </w:r>
      <w:r w:rsidRPr="007B391D">
        <w:rPr>
          <w:i/>
          <w:lang w:val="ro-RO"/>
        </w:rPr>
        <w:t xml:space="preserve"> Congress of Logic, Methodology, and Philosophy of Science</w:t>
      </w:r>
      <w:r w:rsidRPr="007B391D">
        <w:rPr>
          <w:lang w:val="ro-RO"/>
        </w:rPr>
        <w:t>, 3-8 august 2015, Universitatea din Helsinki.</w:t>
      </w:r>
    </w:p>
    <w:p w:rsidR="00600762" w:rsidRPr="007B391D" w:rsidRDefault="00600762" w:rsidP="00600762">
      <w:pPr>
        <w:spacing w:line="360" w:lineRule="auto"/>
        <w:rPr>
          <w:lang w:val="ro-RO"/>
        </w:rPr>
      </w:pPr>
    </w:p>
    <w:p w:rsidR="00600762" w:rsidRPr="007B391D" w:rsidRDefault="00600762" w:rsidP="00600762">
      <w:pPr>
        <w:spacing w:line="360" w:lineRule="auto"/>
        <w:rPr>
          <w:lang w:val="ro-RO"/>
        </w:rPr>
      </w:pPr>
    </w:p>
    <w:p w:rsidR="00600762" w:rsidRPr="007B391D" w:rsidRDefault="00600762" w:rsidP="00600762">
      <w:pPr>
        <w:spacing w:line="360" w:lineRule="auto"/>
        <w:rPr>
          <w:b/>
          <w:lang w:val="ro-RO"/>
        </w:rPr>
      </w:pPr>
      <w:r w:rsidRPr="007B391D">
        <w:rPr>
          <w:b/>
          <w:lang w:val="ro-RO"/>
        </w:rPr>
        <w:t xml:space="preserve">12. Lucrări nepublicate (manuscrise, draft-uri – în format fizic </w:t>
      </w:r>
      <w:r w:rsidR="00056C60">
        <w:rPr>
          <w:b/>
          <w:lang w:val="ro-RO"/>
        </w:rPr>
        <w:t>sau</w:t>
      </w:r>
      <w:r w:rsidRPr="007B391D">
        <w:rPr>
          <w:b/>
          <w:lang w:val="ro-RO"/>
        </w:rPr>
        <w:t xml:space="preserve"> electronic)</w:t>
      </w:r>
    </w:p>
    <w:p w:rsidR="00600762" w:rsidRPr="007B391D" w:rsidRDefault="00600762" w:rsidP="00600762">
      <w:pPr>
        <w:spacing w:line="360" w:lineRule="auto"/>
        <w:rPr>
          <w:lang w:val="ro-RO"/>
        </w:rPr>
      </w:pPr>
    </w:p>
    <w:p w:rsidR="00600762" w:rsidRPr="007B391D" w:rsidRDefault="00600762" w:rsidP="00877014">
      <w:pPr>
        <w:pStyle w:val="ListParagraph"/>
        <w:numPr>
          <w:ilvl w:val="0"/>
          <w:numId w:val="42"/>
        </w:numPr>
        <w:spacing w:line="360" w:lineRule="auto"/>
        <w:rPr>
          <w:lang w:val="ro-RO"/>
        </w:rPr>
      </w:pPr>
      <w:r w:rsidRPr="007B391D">
        <w:rPr>
          <w:b/>
          <w:iCs/>
          <w:lang w:val="ro-RO"/>
        </w:rPr>
        <w:t>Notă de subsol</w:t>
      </w:r>
      <w:r w:rsidRPr="007B391D">
        <w:rPr>
          <w:iCs/>
          <w:lang w:val="ro-RO"/>
        </w:rPr>
        <w:t>: Prenumele şi Numele autorului/lor,</w:t>
      </w:r>
      <w:r w:rsidRPr="007B391D">
        <w:rPr>
          <w:lang w:val="ro-RO"/>
        </w:rPr>
        <w:t xml:space="preserve"> </w:t>
      </w:r>
      <w:r w:rsidRPr="007B391D">
        <w:rPr>
          <w:i/>
          <w:lang w:val="ro-RO"/>
        </w:rPr>
        <w:t>T</w:t>
      </w:r>
      <w:r w:rsidRPr="007B391D">
        <w:rPr>
          <w:i/>
          <w:iCs/>
          <w:lang w:val="ro-RO"/>
        </w:rPr>
        <w:t>itlul manuscrisului/draft-ului cu caractere italice</w:t>
      </w:r>
      <w:r w:rsidRPr="007B391D">
        <w:rPr>
          <w:iCs/>
          <w:lang w:val="ro-RO"/>
        </w:rPr>
        <w:t xml:space="preserve"> (dacă manuscrisul/draft-ul se prezintă sub forma unei cărți)/</w:t>
      </w:r>
      <w:r w:rsidRPr="007B391D">
        <w:rPr>
          <w:lang w:val="ro-RO"/>
        </w:rPr>
        <w:t xml:space="preserve">„Titlul </w:t>
      </w:r>
      <w:r w:rsidRPr="007B391D">
        <w:rPr>
          <w:iCs/>
          <w:lang w:val="ro-RO"/>
        </w:rPr>
        <w:t>manuscrisul/draft-ul</w:t>
      </w:r>
      <w:r w:rsidRPr="007B391D">
        <w:rPr>
          <w:lang w:val="ro-RO"/>
        </w:rPr>
        <w:t xml:space="preserve"> încadrat în ghilimele”, </w:t>
      </w:r>
      <w:r w:rsidRPr="007B391D">
        <w:rPr>
          <w:iCs/>
          <w:lang w:val="ro-RO"/>
        </w:rPr>
        <w:t>(dacă manuscrisul/draft-ului se prezintă sub forma unui articol)</w:t>
      </w:r>
      <w:r w:rsidRPr="007B391D">
        <w:rPr>
          <w:lang w:val="ro-RO"/>
        </w:rPr>
        <w:t xml:space="preserve">, manuscris/draft, data, pagina/paginile, adresa URL (link-ul), data accesării. </w:t>
      </w:r>
    </w:p>
    <w:p w:rsidR="00600762" w:rsidRPr="007B391D" w:rsidRDefault="00600762" w:rsidP="00600762">
      <w:pPr>
        <w:pStyle w:val="ListParagraph"/>
        <w:spacing w:line="360" w:lineRule="auto"/>
        <w:rPr>
          <w:lang w:val="ro-RO"/>
        </w:rPr>
      </w:pPr>
      <w:r w:rsidRPr="007B391D">
        <w:rPr>
          <w:b/>
          <w:lang w:val="ro-RO"/>
        </w:rPr>
        <w:t>Exemplu:</w:t>
      </w:r>
      <w:r w:rsidRPr="007B391D">
        <w:rPr>
          <w:lang w:val="ro-RO"/>
        </w:rPr>
        <w:t xml:space="preserve"> </w:t>
      </w:r>
    </w:p>
    <w:p w:rsidR="00600762" w:rsidRPr="007B391D" w:rsidRDefault="00600762" w:rsidP="00600762">
      <w:pPr>
        <w:pStyle w:val="ListParagraph"/>
        <w:spacing w:line="360" w:lineRule="auto"/>
        <w:jc w:val="left"/>
        <w:rPr>
          <w:lang w:val="ro-RO"/>
        </w:rPr>
      </w:pPr>
      <w:r w:rsidRPr="007B391D">
        <w:rPr>
          <w:lang w:val="ro-RO"/>
        </w:rPr>
        <w:t xml:space="preserve">(i1) </w:t>
      </w:r>
      <w:r w:rsidRPr="007B391D">
        <w:rPr>
          <w:i/>
          <w:lang w:val="ro-RO"/>
        </w:rPr>
        <w:t>manuscris (neaccesibil online) sub fomă de carte</w:t>
      </w:r>
      <w:r w:rsidRPr="007B391D">
        <w:rPr>
          <w:lang w:val="ro-RO"/>
        </w:rPr>
        <w:t>: Shaughan Lavine,</w:t>
      </w:r>
      <w:r w:rsidRPr="007B391D">
        <w:rPr>
          <w:b/>
          <w:bCs/>
          <w:lang w:val="ro-RO"/>
        </w:rPr>
        <w:t xml:space="preserve"> </w:t>
      </w:r>
      <w:r w:rsidRPr="007B391D">
        <w:rPr>
          <w:bCs/>
          <w:i/>
          <w:lang w:val="ro-RO"/>
        </w:rPr>
        <w:t>Skolem was wrong</w:t>
      </w:r>
      <w:r w:rsidRPr="007B391D">
        <w:rPr>
          <w:lang w:val="ro-RO"/>
        </w:rPr>
        <w:t xml:space="preserve">, manuscris, </w:t>
      </w:r>
      <w:r w:rsidR="002C5577">
        <w:rPr>
          <w:lang w:val="ro-RO"/>
        </w:rPr>
        <w:t>1999</w:t>
      </w:r>
      <w:r w:rsidRPr="007B391D">
        <w:rPr>
          <w:lang w:val="ro-RO"/>
        </w:rPr>
        <w:t xml:space="preserve">, p. </w:t>
      </w:r>
      <w:r w:rsidR="00056C60">
        <w:rPr>
          <w:lang w:val="ro-RO"/>
        </w:rPr>
        <w:t>2</w:t>
      </w:r>
      <w:r w:rsidRPr="007B391D">
        <w:rPr>
          <w:lang w:val="ro-RO"/>
        </w:rPr>
        <w:t>1.</w:t>
      </w:r>
    </w:p>
    <w:p w:rsidR="00600762" w:rsidRPr="007B391D" w:rsidRDefault="00600762" w:rsidP="00600762">
      <w:pPr>
        <w:pStyle w:val="ListParagraph"/>
        <w:spacing w:line="360" w:lineRule="auto"/>
        <w:rPr>
          <w:lang w:val="ro-RO"/>
        </w:rPr>
      </w:pPr>
      <w:r w:rsidRPr="007B391D">
        <w:rPr>
          <w:lang w:val="ro-RO"/>
        </w:rPr>
        <w:t xml:space="preserve">(i2) </w:t>
      </w:r>
      <w:r w:rsidRPr="007B391D">
        <w:rPr>
          <w:i/>
          <w:lang w:val="ro-RO"/>
        </w:rPr>
        <w:t>draft (sub fomă) de articol accesibil online</w:t>
      </w:r>
      <w:r w:rsidRPr="007B391D">
        <w:rPr>
          <w:lang w:val="ro-RO"/>
        </w:rPr>
        <w:t xml:space="preserve">: Solomon Feferman, „Is the Continuum Hypothesis a definite mathematical problem?”, draft, 18.9.2011, p. 8, </w:t>
      </w:r>
      <w:hyperlink r:id="rId35" w:history="1">
        <w:r w:rsidRPr="007B391D">
          <w:rPr>
            <w:rStyle w:val="Hyperlink"/>
            <w:lang w:val="ro-RO"/>
          </w:rPr>
          <w:t>http://logic.harvard.edu/EFI_Feferman_IsCHdefinite.pdf</w:t>
        </w:r>
      </w:hyperlink>
      <w:r w:rsidRPr="007B391D">
        <w:rPr>
          <w:lang w:val="ro-RO"/>
        </w:rPr>
        <w:t xml:space="preserve">, accesat în 14.02.2015. </w:t>
      </w:r>
    </w:p>
    <w:p w:rsidR="00600762" w:rsidRPr="007B391D" w:rsidRDefault="00600762" w:rsidP="00600762">
      <w:pPr>
        <w:pStyle w:val="ListParagraph"/>
        <w:spacing w:line="360" w:lineRule="auto"/>
        <w:rPr>
          <w:lang w:val="ro-RO"/>
        </w:rPr>
      </w:pPr>
    </w:p>
    <w:p w:rsidR="00600762" w:rsidRPr="007B391D" w:rsidRDefault="00600762" w:rsidP="00877014">
      <w:pPr>
        <w:pStyle w:val="ListParagraph"/>
        <w:numPr>
          <w:ilvl w:val="0"/>
          <w:numId w:val="42"/>
        </w:numPr>
        <w:spacing w:line="360" w:lineRule="auto"/>
        <w:rPr>
          <w:lang w:val="ro-RO"/>
        </w:rPr>
      </w:pPr>
      <w:r w:rsidRPr="007B391D">
        <w:rPr>
          <w:b/>
          <w:lang w:val="ro-RO"/>
        </w:rPr>
        <w:t>Bibliografie</w:t>
      </w:r>
      <w:r w:rsidRPr="007B391D">
        <w:rPr>
          <w:lang w:val="ro-RO"/>
        </w:rPr>
        <w:t xml:space="preserve">: </w:t>
      </w:r>
      <w:r w:rsidRPr="007B391D">
        <w:rPr>
          <w:iCs/>
          <w:lang w:val="ro-RO"/>
        </w:rPr>
        <w:t>Numele, Prenumele autorului/lor,</w:t>
      </w:r>
      <w:r w:rsidRPr="007B391D">
        <w:rPr>
          <w:lang w:val="ro-RO"/>
        </w:rPr>
        <w:t xml:space="preserve"> </w:t>
      </w:r>
      <w:r w:rsidRPr="007B391D">
        <w:rPr>
          <w:i/>
          <w:lang w:val="ro-RO"/>
        </w:rPr>
        <w:t>T</w:t>
      </w:r>
      <w:r w:rsidRPr="007B391D">
        <w:rPr>
          <w:i/>
          <w:iCs/>
          <w:lang w:val="ro-RO"/>
        </w:rPr>
        <w:t>itlul manuscrisului/draft-ului cu caractere italice</w:t>
      </w:r>
      <w:r w:rsidRPr="007B391D">
        <w:rPr>
          <w:iCs/>
          <w:lang w:val="ro-RO"/>
        </w:rPr>
        <w:t xml:space="preserve"> (dacă manuscrisul/draft-ul se prezintă sub forma unei cărți)/</w:t>
      </w:r>
      <w:r w:rsidRPr="007B391D">
        <w:rPr>
          <w:lang w:val="ro-RO"/>
        </w:rPr>
        <w:t xml:space="preserve">„Titlul </w:t>
      </w:r>
      <w:r w:rsidRPr="007B391D">
        <w:rPr>
          <w:iCs/>
          <w:lang w:val="ro-RO"/>
        </w:rPr>
        <w:lastRenderedPageBreak/>
        <w:t>manuscrisul/draft-ul</w:t>
      </w:r>
      <w:r w:rsidRPr="007B391D">
        <w:rPr>
          <w:lang w:val="ro-RO"/>
        </w:rPr>
        <w:t xml:space="preserve"> încadrat în ghilimele”, </w:t>
      </w:r>
      <w:r w:rsidRPr="007B391D">
        <w:rPr>
          <w:iCs/>
          <w:lang w:val="ro-RO"/>
        </w:rPr>
        <w:t>(dacă manuscrisul/draft-ului se prezintă sub forma unui articol)</w:t>
      </w:r>
      <w:r w:rsidRPr="007B391D">
        <w:rPr>
          <w:lang w:val="ro-RO"/>
        </w:rPr>
        <w:t>, manuscris/dr</w:t>
      </w:r>
      <w:r w:rsidR="00D239AE">
        <w:rPr>
          <w:lang w:val="ro-RO"/>
        </w:rPr>
        <w:t>aft, data, adresa URL (link-ul)</w:t>
      </w:r>
      <w:r w:rsidRPr="007B391D">
        <w:rPr>
          <w:lang w:val="ro-RO"/>
        </w:rPr>
        <w:t>.</w:t>
      </w:r>
    </w:p>
    <w:p w:rsidR="00600762" w:rsidRPr="007B391D" w:rsidRDefault="00600762" w:rsidP="00600762">
      <w:pPr>
        <w:pStyle w:val="ListParagraph"/>
        <w:spacing w:line="360" w:lineRule="auto"/>
        <w:rPr>
          <w:b/>
          <w:lang w:val="ro-RO"/>
        </w:rPr>
      </w:pPr>
      <w:r w:rsidRPr="007B391D">
        <w:rPr>
          <w:b/>
          <w:lang w:val="ro-RO"/>
        </w:rPr>
        <w:t>Exemplu:</w:t>
      </w:r>
    </w:p>
    <w:p w:rsidR="00600762" w:rsidRPr="007B391D" w:rsidRDefault="00600762" w:rsidP="00600762">
      <w:pPr>
        <w:pStyle w:val="ListParagraph"/>
        <w:spacing w:line="360" w:lineRule="auto"/>
        <w:jc w:val="left"/>
        <w:rPr>
          <w:lang w:val="ro-RO"/>
        </w:rPr>
      </w:pPr>
      <w:r w:rsidRPr="007B391D">
        <w:rPr>
          <w:lang w:val="ro-RO"/>
        </w:rPr>
        <w:t xml:space="preserve">(i1) </w:t>
      </w:r>
      <w:r w:rsidRPr="007B391D">
        <w:rPr>
          <w:i/>
          <w:lang w:val="ro-RO"/>
        </w:rPr>
        <w:t>manuscris (neaccesibil online) sub fomă de carte</w:t>
      </w:r>
      <w:r w:rsidRPr="007B391D">
        <w:rPr>
          <w:lang w:val="ro-RO"/>
        </w:rPr>
        <w:t xml:space="preserve">: Lavine, Shaughan, </w:t>
      </w:r>
      <w:r w:rsidRPr="007B391D">
        <w:rPr>
          <w:bCs/>
          <w:i/>
          <w:lang w:val="ro-RO"/>
        </w:rPr>
        <w:t>Skolem was wrong</w:t>
      </w:r>
      <w:r w:rsidRPr="007B391D">
        <w:rPr>
          <w:lang w:val="ro-RO"/>
        </w:rPr>
        <w:t xml:space="preserve">, manuscris, </w:t>
      </w:r>
      <w:r w:rsidR="002B6627">
        <w:rPr>
          <w:lang w:val="ro-RO"/>
        </w:rPr>
        <w:t>1999</w:t>
      </w:r>
      <w:r w:rsidRPr="007B391D">
        <w:rPr>
          <w:lang w:val="ro-RO"/>
        </w:rPr>
        <w:t>.</w:t>
      </w:r>
    </w:p>
    <w:p w:rsidR="00600762" w:rsidRPr="007B391D" w:rsidRDefault="00600762" w:rsidP="00600762">
      <w:pPr>
        <w:pStyle w:val="ListParagraph"/>
        <w:spacing w:line="360" w:lineRule="auto"/>
        <w:rPr>
          <w:lang w:val="ro-RO"/>
        </w:rPr>
      </w:pPr>
      <w:r w:rsidRPr="007B391D">
        <w:rPr>
          <w:lang w:val="ro-RO"/>
        </w:rPr>
        <w:t xml:space="preserve">(i2) </w:t>
      </w:r>
      <w:r w:rsidRPr="007B391D">
        <w:rPr>
          <w:i/>
          <w:lang w:val="ro-RO"/>
        </w:rPr>
        <w:t>draft (sub fomă) de articol accesibil online</w:t>
      </w:r>
      <w:r w:rsidRPr="007B391D">
        <w:rPr>
          <w:lang w:val="ro-RO"/>
        </w:rPr>
        <w:t xml:space="preserve">: Feferman, Solomon, „Is the Continuum Hypothesis a definite mathematical problem?”, draft, 18.9.2011, </w:t>
      </w:r>
      <w:hyperlink r:id="rId36" w:history="1">
        <w:r w:rsidRPr="007B391D">
          <w:rPr>
            <w:rStyle w:val="Hyperlink"/>
            <w:lang w:val="ro-RO"/>
          </w:rPr>
          <w:t>http://logic.harvard.edu/EFI_Feferman_IsCHdefinite.pdf</w:t>
        </w:r>
      </w:hyperlink>
      <w:r w:rsidRPr="007B391D">
        <w:rPr>
          <w:lang w:val="ro-RO"/>
        </w:rPr>
        <w:t>.</w:t>
      </w:r>
    </w:p>
    <w:p w:rsidR="00600762" w:rsidRPr="007B391D" w:rsidRDefault="00600762" w:rsidP="00600762">
      <w:pPr>
        <w:spacing w:line="360" w:lineRule="auto"/>
        <w:rPr>
          <w:lang w:val="ro-RO"/>
        </w:rPr>
      </w:pPr>
    </w:p>
    <w:p w:rsidR="00600762" w:rsidRPr="007B391D" w:rsidRDefault="00600762" w:rsidP="004F266C">
      <w:pPr>
        <w:pStyle w:val="Heading2"/>
        <w:rPr>
          <w:lang w:val="ro-RO"/>
        </w:rPr>
      </w:pPr>
      <w:bookmarkStart w:id="70" w:name="_Toc469658344"/>
      <w:r w:rsidRPr="007B391D">
        <w:rPr>
          <w:lang w:val="ro-RO"/>
        </w:rPr>
        <w:t>Glosar de termeni specifici aparatului critic</w:t>
      </w:r>
      <w:bookmarkEnd w:id="70"/>
    </w:p>
    <w:p w:rsidR="00600762" w:rsidRPr="007B391D" w:rsidRDefault="00600762" w:rsidP="00600762">
      <w:pPr>
        <w:spacing w:line="360" w:lineRule="auto"/>
        <w:rPr>
          <w:lang w:val="ro-RO"/>
        </w:rPr>
      </w:pPr>
    </w:p>
    <w:p w:rsidR="00600762" w:rsidRPr="007B391D" w:rsidRDefault="00600762" w:rsidP="003206F0">
      <w:pPr>
        <w:spacing w:line="360" w:lineRule="auto"/>
        <w:ind w:left="270"/>
        <w:jc w:val="both"/>
        <w:rPr>
          <w:i/>
          <w:iCs/>
          <w:lang w:val="ro-RO"/>
        </w:rPr>
      </w:pPr>
      <w:r w:rsidRPr="007B391D">
        <w:rPr>
          <w:i/>
          <w:iCs/>
          <w:lang w:val="ro-RO"/>
        </w:rPr>
        <w:t>apud</w:t>
      </w:r>
      <w:r w:rsidRPr="007B391D">
        <w:rPr>
          <w:lang w:val="ro-RO"/>
        </w:rPr>
        <w:t xml:space="preserve"> se folosește în cazul în care</w:t>
      </w:r>
      <w:r w:rsidRPr="007B391D">
        <w:rPr>
          <w:i/>
          <w:lang w:val="ro-RO"/>
        </w:rPr>
        <w:t xml:space="preserve"> citarea este preluată dintr-o altă sursă</w:t>
      </w:r>
      <w:r w:rsidRPr="007B391D">
        <w:rPr>
          <w:lang w:val="ro-RO"/>
        </w:rPr>
        <w:t xml:space="preserve"> </w:t>
      </w:r>
      <w:r w:rsidR="003206F0">
        <w:rPr>
          <w:lang w:val="ro-RO"/>
        </w:rPr>
        <w:t xml:space="preserve">decât cea orginară </w:t>
      </w:r>
      <w:r w:rsidRPr="007B391D">
        <w:rPr>
          <w:lang w:val="ro-RO"/>
        </w:rPr>
        <w:t>(din necunoaşterea limbii în care a fost scrisă lucrarea, a comoditatății, a sărăciei bibliotecii etc</w:t>
      </w:r>
      <w:r w:rsidR="00E00BB6">
        <w:rPr>
          <w:lang w:val="ro-RO"/>
        </w:rPr>
        <w:t>.</w:t>
      </w:r>
      <w:r w:rsidRPr="007B391D">
        <w:rPr>
          <w:lang w:val="ro-RO"/>
        </w:rPr>
        <w:t>)</w:t>
      </w:r>
      <w:r w:rsidRPr="007B391D">
        <w:rPr>
          <w:i/>
          <w:iCs/>
          <w:lang w:val="ro-RO"/>
        </w:rPr>
        <w:t>.</w:t>
      </w:r>
    </w:p>
    <w:p w:rsidR="00600762" w:rsidRPr="007B391D" w:rsidRDefault="00600762" w:rsidP="00600762">
      <w:pPr>
        <w:pStyle w:val="ListParagraph"/>
        <w:spacing w:line="360" w:lineRule="auto"/>
        <w:rPr>
          <w:lang w:val="ro-RO"/>
        </w:rPr>
      </w:pPr>
      <w:r w:rsidRPr="007B391D">
        <w:rPr>
          <w:b/>
          <w:lang w:val="ro-RO"/>
        </w:rPr>
        <w:t>Exemplu</w:t>
      </w:r>
      <w:r w:rsidRPr="007B391D">
        <w:rPr>
          <w:lang w:val="ro-RO"/>
        </w:rPr>
        <w:t xml:space="preserve">: </w:t>
      </w:r>
    </w:p>
    <w:p w:rsidR="00600762" w:rsidRPr="007B391D" w:rsidRDefault="00600762" w:rsidP="00600762">
      <w:pPr>
        <w:pStyle w:val="ListParagraph"/>
        <w:spacing w:line="360" w:lineRule="auto"/>
        <w:rPr>
          <w:lang w:val="ro-RO"/>
        </w:rPr>
      </w:pPr>
      <w:r w:rsidRPr="007B391D">
        <w:rPr>
          <w:vertAlign w:val="superscript"/>
          <w:lang w:val="ro-RO"/>
        </w:rPr>
        <w:t>n</w:t>
      </w:r>
      <w:r w:rsidRPr="007B391D">
        <w:rPr>
          <w:lang w:val="ro-RO"/>
        </w:rPr>
        <w:t xml:space="preserve">Kenneth Arrow, „The Principle of Rationality in Collective Decisions” în </w:t>
      </w:r>
      <w:r w:rsidRPr="007B391D">
        <w:rPr>
          <w:i/>
          <w:lang w:val="ro-RO"/>
        </w:rPr>
        <w:t>Collected Papers of Kenneth J. Arrow</w:t>
      </w:r>
      <w:r w:rsidRPr="007B391D">
        <w:rPr>
          <w:lang w:val="ro-RO"/>
        </w:rPr>
        <w:t xml:space="preserve">, Vol. 1, </w:t>
      </w:r>
      <w:r w:rsidRPr="007B391D">
        <w:rPr>
          <w:i/>
          <w:lang w:val="ro-RO"/>
        </w:rPr>
        <w:t>Social Choice and Justice</w:t>
      </w:r>
      <w:r w:rsidRPr="007B391D">
        <w:rPr>
          <w:lang w:val="ro-RO"/>
        </w:rPr>
        <w:t xml:space="preserve">, Cambridge MA: Belknap Press, 1984, p. 51, </w:t>
      </w:r>
      <w:r w:rsidRPr="007B391D">
        <w:rPr>
          <w:i/>
          <w:lang w:val="ro-RO"/>
        </w:rPr>
        <w:t>apud</w:t>
      </w:r>
      <w:r w:rsidRPr="007B391D">
        <w:rPr>
          <w:lang w:val="ro-RO"/>
        </w:rPr>
        <w:t xml:space="preserve"> Amartya Sen, </w:t>
      </w:r>
      <w:r w:rsidRPr="007B391D">
        <w:rPr>
          <w:i/>
          <w:lang w:val="ro-RO"/>
        </w:rPr>
        <w:t>Rationality and Freedom</w:t>
      </w:r>
      <w:r w:rsidRPr="007B391D">
        <w:rPr>
          <w:lang w:val="ro-RO"/>
        </w:rPr>
        <w:t xml:space="preserve">, Cambridge, MA: Belknap Press, 2002, p. 328. </w:t>
      </w:r>
    </w:p>
    <w:p w:rsidR="00600762" w:rsidRPr="007B391D" w:rsidRDefault="00600762" w:rsidP="00600762">
      <w:pPr>
        <w:spacing w:line="360" w:lineRule="auto"/>
        <w:ind w:left="360"/>
        <w:rPr>
          <w:lang w:val="ro-RO"/>
        </w:rPr>
      </w:pPr>
    </w:p>
    <w:p w:rsidR="00600762" w:rsidRPr="007B391D" w:rsidRDefault="00600762" w:rsidP="003206F0">
      <w:pPr>
        <w:spacing w:line="360" w:lineRule="auto"/>
        <w:ind w:left="360"/>
        <w:jc w:val="both"/>
        <w:rPr>
          <w:lang w:val="ro-RO"/>
        </w:rPr>
      </w:pPr>
      <w:r w:rsidRPr="007B391D">
        <w:rPr>
          <w:i/>
          <w:lang w:val="ro-RO"/>
        </w:rPr>
        <w:t>Contra</w:t>
      </w:r>
      <w:r w:rsidRPr="007B391D">
        <w:rPr>
          <w:lang w:val="ro-RO"/>
        </w:rPr>
        <w:t xml:space="preserve"> se folosește pentru a specifica referințele la </w:t>
      </w:r>
      <w:r w:rsidRPr="007B391D">
        <w:rPr>
          <w:i/>
          <w:lang w:val="ro-RO"/>
        </w:rPr>
        <w:t>o poziție contrară celei exprimate</w:t>
      </w:r>
      <w:r w:rsidRPr="007B391D">
        <w:rPr>
          <w:lang w:val="ro-RO"/>
        </w:rPr>
        <w:t>.</w:t>
      </w:r>
    </w:p>
    <w:p w:rsidR="00600762" w:rsidRPr="007B391D" w:rsidRDefault="00600762" w:rsidP="003206F0">
      <w:pPr>
        <w:spacing w:line="360" w:lineRule="auto"/>
        <w:ind w:left="360"/>
        <w:jc w:val="both"/>
        <w:rPr>
          <w:lang w:val="ro-RO"/>
        </w:rPr>
      </w:pPr>
    </w:p>
    <w:p w:rsidR="00600762" w:rsidRPr="007B391D" w:rsidRDefault="00600762" w:rsidP="003206F0">
      <w:pPr>
        <w:spacing w:line="360" w:lineRule="auto"/>
        <w:ind w:left="360"/>
        <w:jc w:val="both"/>
        <w:rPr>
          <w:lang w:val="ro-RO"/>
        </w:rPr>
      </w:pPr>
      <w:r w:rsidRPr="007B391D">
        <w:rPr>
          <w:i/>
          <w:lang w:val="ro-RO"/>
        </w:rPr>
        <w:t>Cf.</w:t>
      </w:r>
      <w:r w:rsidRPr="007B391D">
        <w:rPr>
          <w:lang w:val="ro-RO"/>
        </w:rPr>
        <w:t xml:space="preserve"> sau </w:t>
      </w:r>
      <w:r w:rsidRPr="007B391D">
        <w:rPr>
          <w:i/>
          <w:lang w:val="ro-RO"/>
        </w:rPr>
        <w:t>comp</w:t>
      </w:r>
      <w:r w:rsidRPr="007B391D">
        <w:rPr>
          <w:lang w:val="ro-RO"/>
        </w:rPr>
        <w:t xml:space="preserve">. se utilizează pentru a specifica referințele la alte poziții (ușor diferite) pentru </w:t>
      </w:r>
      <w:r w:rsidRPr="007B391D">
        <w:rPr>
          <w:i/>
          <w:lang w:val="ro-RO"/>
        </w:rPr>
        <w:t>compararea sau confruntarea poziției exprimate</w:t>
      </w:r>
      <w:r w:rsidRPr="007B391D">
        <w:rPr>
          <w:lang w:val="ro-RO"/>
        </w:rPr>
        <w:t xml:space="preserve">. </w:t>
      </w:r>
    </w:p>
    <w:p w:rsidR="00600762" w:rsidRPr="007B391D" w:rsidRDefault="00600762" w:rsidP="003206F0">
      <w:pPr>
        <w:spacing w:line="360" w:lineRule="auto"/>
        <w:ind w:left="360"/>
        <w:jc w:val="both"/>
        <w:rPr>
          <w:lang w:val="ro-RO"/>
        </w:rPr>
      </w:pPr>
    </w:p>
    <w:p w:rsidR="00600762" w:rsidRPr="007B391D" w:rsidRDefault="00600762" w:rsidP="003206F0">
      <w:pPr>
        <w:spacing w:line="360" w:lineRule="auto"/>
        <w:ind w:firstLine="360"/>
        <w:jc w:val="both"/>
        <w:rPr>
          <w:lang w:val="ro-RO"/>
        </w:rPr>
      </w:pPr>
      <w:r w:rsidRPr="007B391D">
        <w:rPr>
          <w:lang w:val="ro-RO"/>
        </w:rPr>
        <w:t xml:space="preserve">[f.a.] se folosește în cazul în care </w:t>
      </w:r>
      <w:r w:rsidRPr="007B391D">
        <w:rPr>
          <w:i/>
          <w:lang w:val="ro-RO"/>
        </w:rPr>
        <w:t>anul publicării e necunoscut</w:t>
      </w:r>
      <w:r w:rsidRPr="007B391D">
        <w:rPr>
          <w:lang w:val="ro-RO"/>
        </w:rPr>
        <w:t>.</w:t>
      </w:r>
    </w:p>
    <w:p w:rsidR="00600762" w:rsidRPr="007B391D" w:rsidRDefault="00600762" w:rsidP="003206F0">
      <w:pPr>
        <w:spacing w:line="360" w:lineRule="auto"/>
        <w:ind w:firstLine="360"/>
        <w:jc w:val="both"/>
        <w:rPr>
          <w:lang w:val="ro-RO"/>
        </w:rPr>
      </w:pPr>
    </w:p>
    <w:p w:rsidR="00600762" w:rsidRPr="007B391D" w:rsidRDefault="00600762" w:rsidP="003206F0">
      <w:pPr>
        <w:spacing w:line="360" w:lineRule="auto"/>
        <w:ind w:firstLine="360"/>
        <w:jc w:val="both"/>
        <w:rPr>
          <w:lang w:val="ro-RO"/>
        </w:rPr>
      </w:pPr>
      <w:r w:rsidRPr="007B391D">
        <w:rPr>
          <w:lang w:val="ro-RO"/>
        </w:rPr>
        <w:t xml:space="preserve">[f.e.] se folosește în cazul în care </w:t>
      </w:r>
      <w:r w:rsidRPr="007B391D">
        <w:rPr>
          <w:i/>
          <w:lang w:val="ro-RO"/>
        </w:rPr>
        <w:t>editura e necunoscută</w:t>
      </w:r>
      <w:r w:rsidRPr="007B391D">
        <w:rPr>
          <w:lang w:val="ro-RO"/>
        </w:rPr>
        <w:t>.</w:t>
      </w:r>
    </w:p>
    <w:p w:rsidR="00600762" w:rsidRPr="007B391D" w:rsidRDefault="00600762" w:rsidP="003206F0">
      <w:pPr>
        <w:spacing w:line="360" w:lineRule="auto"/>
        <w:ind w:firstLine="360"/>
        <w:jc w:val="both"/>
        <w:rPr>
          <w:lang w:val="ro-RO"/>
        </w:rPr>
      </w:pPr>
    </w:p>
    <w:p w:rsidR="00600762" w:rsidRPr="007B391D" w:rsidRDefault="00600762" w:rsidP="003206F0">
      <w:pPr>
        <w:spacing w:line="360" w:lineRule="auto"/>
        <w:ind w:firstLine="360"/>
        <w:jc w:val="both"/>
        <w:rPr>
          <w:lang w:val="ro-RO"/>
        </w:rPr>
      </w:pPr>
      <w:r w:rsidRPr="007B391D">
        <w:rPr>
          <w:lang w:val="ro-RO"/>
        </w:rPr>
        <w:t xml:space="preserve">[f.l.] se folosește în cazul în care </w:t>
      </w:r>
      <w:r w:rsidRPr="007B391D">
        <w:rPr>
          <w:i/>
          <w:lang w:val="ro-RO"/>
        </w:rPr>
        <w:t>localitatea</w:t>
      </w:r>
      <w:r w:rsidRPr="007B391D">
        <w:rPr>
          <w:lang w:val="ro-RO"/>
        </w:rPr>
        <w:t xml:space="preserve"> </w:t>
      </w:r>
      <w:r w:rsidR="00E00BB6">
        <w:rPr>
          <w:i/>
          <w:lang w:val="ro-RO"/>
        </w:rPr>
        <w:t>în care a apărut lucrarea</w:t>
      </w:r>
      <w:r w:rsidRPr="007B391D">
        <w:rPr>
          <w:i/>
          <w:lang w:val="ro-RO"/>
        </w:rPr>
        <w:t xml:space="preserve"> e necunoscută</w:t>
      </w:r>
      <w:r w:rsidRPr="007B391D">
        <w:rPr>
          <w:lang w:val="ro-RO"/>
        </w:rPr>
        <w:t>.</w:t>
      </w:r>
    </w:p>
    <w:p w:rsidR="00600762" w:rsidRPr="007B391D" w:rsidRDefault="00600762" w:rsidP="003206F0">
      <w:pPr>
        <w:spacing w:line="360" w:lineRule="auto"/>
        <w:ind w:left="360"/>
        <w:jc w:val="both"/>
        <w:rPr>
          <w:lang w:val="ro-RO"/>
        </w:rPr>
      </w:pPr>
    </w:p>
    <w:p w:rsidR="00600762" w:rsidRPr="007B391D" w:rsidRDefault="00600762" w:rsidP="003206F0">
      <w:pPr>
        <w:spacing w:line="360" w:lineRule="auto"/>
        <w:ind w:left="360"/>
        <w:jc w:val="both"/>
        <w:rPr>
          <w:lang w:val="ro-RO"/>
        </w:rPr>
      </w:pPr>
      <w:r w:rsidRPr="007B391D">
        <w:rPr>
          <w:i/>
          <w:lang w:val="ro-RO"/>
        </w:rPr>
        <w:t xml:space="preserve">Ibidem </w:t>
      </w:r>
      <w:r w:rsidRPr="007B391D">
        <w:rPr>
          <w:lang w:val="ro-RO"/>
        </w:rPr>
        <w:t>(aceeași lucrare) se folosește</w:t>
      </w:r>
      <w:r w:rsidRPr="007B391D">
        <w:rPr>
          <w:i/>
          <w:lang w:val="ro-RO"/>
        </w:rPr>
        <w:t xml:space="preserve"> </w:t>
      </w:r>
      <w:r w:rsidRPr="007B391D">
        <w:rPr>
          <w:lang w:val="ro-RO"/>
        </w:rPr>
        <w:t xml:space="preserve">dacă </w:t>
      </w:r>
      <w:r>
        <w:rPr>
          <w:lang w:val="ro-RO"/>
        </w:rPr>
        <w:t>vă referiți</w:t>
      </w:r>
      <w:r w:rsidRPr="007B391D">
        <w:rPr>
          <w:lang w:val="ro-RO"/>
        </w:rPr>
        <w:t xml:space="preserve"> la </w:t>
      </w:r>
      <w:r w:rsidRPr="007B391D">
        <w:rPr>
          <w:i/>
          <w:lang w:val="ro-RO"/>
        </w:rPr>
        <w:t>lucrarea menționată în citarea imediat anterioară</w:t>
      </w:r>
      <w:r w:rsidRPr="007B391D">
        <w:rPr>
          <w:lang w:val="ro-RO"/>
        </w:rPr>
        <w:t>.</w:t>
      </w:r>
    </w:p>
    <w:p w:rsidR="00600762" w:rsidRPr="007B391D" w:rsidRDefault="00600762" w:rsidP="00600762">
      <w:pPr>
        <w:pStyle w:val="ListParagraph"/>
        <w:spacing w:line="360" w:lineRule="auto"/>
        <w:rPr>
          <w:b/>
          <w:lang w:val="ro-RO"/>
        </w:rPr>
      </w:pPr>
      <w:r w:rsidRPr="007B391D">
        <w:rPr>
          <w:b/>
          <w:lang w:val="ro-RO"/>
        </w:rPr>
        <w:lastRenderedPageBreak/>
        <w:t xml:space="preserve">Exemplu: </w:t>
      </w:r>
    </w:p>
    <w:p w:rsidR="00600762" w:rsidRPr="007B391D" w:rsidRDefault="00600762" w:rsidP="00600762">
      <w:pPr>
        <w:pStyle w:val="ListParagraph"/>
        <w:spacing w:line="360" w:lineRule="auto"/>
        <w:rPr>
          <w:lang w:val="ro-RO"/>
        </w:rPr>
      </w:pPr>
      <w:r w:rsidRPr="007B391D">
        <w:rPr>
          <w:vertAlign w:val="superscript"/>
          <w:lang w:val="ro-RO"/>
        </w:rPr>
        <w:t>n</w:t>
      </w:r>
      <w:r w:rsidRPr="007B391D">
        <w:rPr>
          <w:lang w:val="ro-RO"/>
        </w:rPr>
        <w:t xml:space="preserve">Ian Chiswell și Wilfrid Hodges, </w:t>
      </w:r>
      <w:r w:rsidRPr="007B391D">
        <w:rPr>
          <w:i/>
          <w:lang w:val="ro-RO"/>
        </w:rPr>
        <w:t>Mathematical Logic</w:t>
      </w:r>
      <w:r w:rsidRPr="007B391D">
        <w:rPr>
          <w:lang w:val="ro-RO"/>
        </w:rPr>
        <w:t xml:space="preserve">, Oxford: Oxford University Press, 2007, p. 171. </w:t>
      </w:r>
    </w:p>
    <w:p w:rsidR="00600762" w:rsidRPr="007B391D" w:rsidRDefault="00600762" w:rsidP="00600762">
      <w:pPr>
        <w:pStyle w:val="ListParagraph"/>
        <w:spacing w:line="360" w:lineRule="auto"/>
        <w:rPr>
          <w:lang w:val="ro-RO"/>
        </w:rPr>
      </w:pPr>
      <w:r w:rsidRPr="007B391D">
        <w:rPr>
          <w:vertAlign w:val="superscript"/>
          <w:lang w:val="ro-RO"/>
        </w:rPr>
        <w:t>n+1</w:t>
      </w:r>
      <w:r w:rsidRPr="007B391D">
        <w:rPr>
          <w:i/>
          <w:lang w:val="ro-RO"/>
        </w:rPr>
        <w:t xml:space="preserve">Ibidem, </w:t>
      </w:r>
      <w:r w:rsidRPr="007B391D">
        <w:rPr>
          <w:lang w:val="ro-RO"/>
        </w:rPr>
        <w:t>p. 173.</w:t>
      </w:r>
    </w:p>
    <w:p w:rsidR="00600762" w:rsidRPr="007B391D" w:rsidRDefault="00600762" w:rsidP="00600762">
      <w:pPr>
        <w:pStyle w:val="ListParagraph"/>
        <w:spacing w:line="360" w:lineRule="auto"/>
        <w:rPr>
          <w:b/>
          <w:lang w:val="ro-RO"/>
        </w:rPr>
      </w:pPr>
    </w:p>
    <w:p w:rsidR="00600762" w:rsidRPr="007B391D" w:rsidRDefault="00600762" w:rsidP="00600762">
      <w:pPr>
        <w:spacing w:line="360" w:lineRule="auto"/>
        <w:ind w:left="360"/>
        <w:rPr>
          <w:lang w:val="ro-RO"/>
        </w:rPr>
      </w:pPr>
      <w:r w:rsidRPr="007B391D">
        <w:rPr>
          <w:i/>
          <w:lang w:val="ro-RO"/>
        </w:rPr>
        <w:t xml:space="preserve">Idem </w:t>
      </w:r>
      <w:r w:rsidRPr="007B391D">
        <w:rPr>
          <w:lang w:val="ro-RO"/>
        </w:rPr>
        <w:t xml:space="preserve">(acelaşi autor) se folosește dacă </w:t>
      </w:r>
      <w:r w:rsidRPr="007B391D">
        <w:rPr>
          <w:i/>
          <w:lang w:val="ro-RO"/>
        </w:rPr>
        <w:t>citaţi succesiv două lucrări ale aceluiaşi autor</w:t>
      </w:r>
      <w:r w:rsidRPr="007B391D">
        <w:rPr>
          <w:lang w:val="ro-RO"/>
        </w:rPr>
        <w:t>.</w:t>
      </w:r>
    </w:p>
    <w:p w:rsidR="00600762" w:rsidRPr="007B391D" w:rsidRDefault="00600762" w:rsidP="00600762">
      <w:pPr>
        <w:pStyle w:val="ListParagraph"/>
        <w:spacing w:line="360" w:lineRule="auto"/>
        <w:rPr>
          <w:lang w:val="ro-RO"/>
        </w:rPr>
      </w:pPr>
      <w:r w:rsidRPr="007B391D">
        <w:rPr>
          <w:b/>
          <w:lang w:val="ro-RO"/>
        </w:rPr>
        <w:t xml:space="preserve">Exemplu: </w:t>
      </w:r>
    </w:p>
    <w:p w:rsidR="00600762" w:rsidRPr="007B391D" w:rsidRDefault="00600762" w:rsidP="00600762">
      <w:pPr>
        <w:pStyle w:val="ListParagraph"/>
        <w:spacing w:line="360" w:lineRule="auto"/>
        <w:rPr>
          <w:iCs/>
          <w:lang w:val="ro-RO"/>
        </w:rPr>
      </w:pPr>
      <w:r w:rsidRPr="007B391D">
        <w:rPr>
          <w:vertAlign w:val="superscript"/>
          <w:lang w:val="ro-RO"/>
        </w:rPr>
        <w:t>n</w:t>
      </w:r>
      <w:r w:rsidRPr="007B391D">
        <w:rPr>
          <w:iCs/>
          <w:lang w:val="ro-RO"/>
        </w:rPr>
        <w:t xml:space="preserve">Charles Parsons, </w:t>
      </w:r>
      <w:r w:rsidRPr="007B391D">
        <w:rPr>
          <w:i/>
          <w:iCs/>
          <w:lang w:val="ro-RO"/>
        </w:rPr>
        <w:t>Mathematical Thought and its Objects</w:t>
      </w:r>
      <w:r w:rsidRPr="007B391D">
        <w:rPr>
          <w:iCs/>
          <w:lang w:val="ro-RO"/>
        </w:rPr>
        <w:t>, Cambridge: Cambridge University Press, 2008, pp. 17-19.</w:t>
      </w:r>
    </w:p>
    <w:p w:rsidR="00600762" w:rsidRPr="007B391D" w:rsidRDefault="00600762" w:rsidP="00600762">
      <w:pPr>
        <w:pStyle w:val="ListParagraph"/>
        <w:spacing w:line="360" w:lineRule="auto"/>
        <w:rPr>
          <w:iCs/>
          <w:lang w:val="ro-RO"/>
        </w:rPr>
      </w:pPr>
      <w:r w:rsidRPr="007B391D">
        <w:rPr>
          <w:vertAlign w:val="superscript"/>
          <w:lang w:val="ro-RO"/>
        </w:rPr>
        <w:t>n+1</w:t>
      </w:r>
      <w:r w:rsidRPr="007B391D">
        <w:rPr>
          <w:i/>
          <w:iCs/>
          <w:lang w:val="ro-RO"/>
        </w:rPr>
        <w:t>Idem</w:t>
      </w:r>
      <w:r w:rsidRPr="007B391D">
        <w:rPr>
          <w:iCs/>
          <w:lang w:val="ro-RO"/>
        </w:rPr>
        <w:t xml:space="preserve">, „The uniqueness of the natural numbers”, </w:t>
      </w:r>
      <w:r w:rsidRPr="007B391D">
        <w:rPr>
          <w:i/>
          <w:iCs/>
          <w:lang w:val="ro-RO"/>
        </w:rPr>
        <w:t>Iyyun</w:t>
      </w:r>
      <w:r w:rsidRPr="007B391D">
        <w:rPr>
          <w:iCs/>
          <w:lang w:val="ro-RO"/>
        </w:rPr>
        <w:t>,</w:t>
      </w:r>
      <w:r w:rsidRPr="007B391D">
        <w:rPr>
          <w:i/>
          <w:iCs/>
          <w:lang w:val="ro-RO"/>
        </w:rPr>
        <w:t xml:space="preserve"> </w:t>
      </w:r>
      <w:r w:rsidRPr="007B391D">
        <w:rPr>
          <w:iCs/>
          <w:lang w:val="ro-RO"/>
        </w:rPr>
        <w:t xml:space="preserve">Vol. </w:t>
      </w:r>
      <w:r w:rsidRPr="007B391D">
        <w:rPr>
          <w:bCs/>
          <w:iCs/>
          <w:lang w:val="ro-RO"/>
        </w:rPr>
        <w:t xml:space="preserve">39, </w:t>
      </w:r>
      <w:r w:rsidRPr="007B391D">
        <w:rPr>
          <w:iCs/>
          <w:lang w:val="ro-RO"/>
        </w:rPr>
        <w:t>1990, p. 15.</w:t>
      </w:r>
    </w:p>
    <w:p w:rsidR="00600762" w:rsidRPr="007B391D" w:rsidRDefault="00600762" w:rsidP="00600762">
      <w:pPr>
        <w:spacing w:line="360" w:lineRule="auto"/>
        <w:ind w:left="360"/>
        <w:rPr>
          <w:lang w:val="ro-RO"/>
        </w:rPr>
      </w:pPr>
    </w:p>
    <w:p w:rsidR="00600762" w:rsidRPr="007B391D" w:rsidRDefault="00600762" w:rsidP="003206F0">
      <w:pPr>
        <w:spacing w:line="360" w:lineRule="auto"/>
        <w:ind w:left="360"/>
        <w:jc w:val="both"/>
        <w:rPr>
          <w:lang w:val="ro-RO"/>
        </w:rPr>
      </w:pPr>
      <w:r w:rsidRPr="007B391D">
        <w:rPr>
          <w:i/>
          <w:lang w:val="ro-RO"/>
        </w:rPr>
        <w:t>Infra</w:t>
      </w:r>
      <w:r w:rsidR="00CB759C">
        <w:rPr>
          <w:lang w:val="ro-RO"/>
        </w:rPr>
        <w:t>/</w:t>
      </w:r>
      <w:r w:rsidRPr="007B391D">
        <w:rPr>
          <w:i/>
          <w:lang w:val="ro-RO"/>
        </w:rPr>
        <w:t>vezi mai jos</w:t>
      </w:r>
      <w:r w:rsidRPr="007B391D">
        <w:rPr>
          <w:lang w:val="ro-RO"/>
        </w:rPr>
        <w:t xml:space="preserve"> se folose</w:t>
      </w:r>
      <w:r w:rsidR="00CB759C">
        <w:rPr>
          <w:lang w:val="ro-RO"/>
        </w:rPr>
        <w:t>sc</w:t>
      </w:r>
      <w:r w:rsidRPr="007B391D">
        <w:rPr>
          <w:lang w:val="ro-RO"/>
        </w:rPr>
        <w:t xml:space="preserve"> pentru a preciza </w:t>
      </w:r>
      <w:r w:rsidRPr="00462B3A">
        <w:rPr>
          <w:i/>
          <w:lang w:val="ro-RO"/>
        </w:rPr>
        <w:t>pagina sau nota de subsol ulterioară</w:t>
      </w:r>
      <w:r w:rsidRPr="007B391D">
        <w:rPr>
          <w:lang w:val="ro-RO"/>
        </w:rPr>
        <w:t xml:space="preserve"> </w:t>
      </w:r>
      <w:r w:rsidRPr="00462B3A">
        <w:rPr>
          <w:i/>
          <w:lang w:val="ro-RO"/>
        </w:rPr>
        <w:t>unde se gasesc detalii</w:t>
      </w:r>
      <w:r w:rsidRPr="007B391D">
        <w:rPr>
          <w:lang w:val="ro-RO"/>
        </w:rPr>
        <w:t xml:space="preserve"> cu privire la tem</w:t>
      </w:r>
      <w:r>
        <w:rPr>
          <w:lang w:val="ro-RO"/>
        </w:rPr>
        <w:t>a</w:t>
      </w:r>
      <w:r w:rsidR="00CB759C">
        <w:rPr>
          <w:lang w:val="ro-RO"/>
        </w:rPr>
        <w:t xml:space="preserve"> sau ideea</w:t>
      </w:r>
      <w:r>
        <w:rPr>
          <w:lang w:val="ro-RO"/>
        </w:rPr>
        <w:t xml:space="preserve"> discutată în acest loc</w:t>
      </w:r>
      <w:r w:rsidRPr="007B391D">
        <w:rPr>
          <w:lang w:val="ro-RO"/>
        </w:rPr>
        <w:t xml:space="preserve"> </w:t>
      </w:r>
      <w:r w:rsidRPr="00F51815">
        <w:rPr>
          <w:i/>
          <w:lang w:val="ro-RO"/>
        </w:rPr>
        <w:t>sau</w:t>
      </w:r>
      <w:r w:rsidRPr="007B391D">
        <w:rPr>
          <w:lang w:val="ro-RO"/>
        </w:rPr>
        <w:t xml:space="preserve"> </w:t>
      </w:r>
      <w:r w:rsidRPr="00F51815">
        <w:rPr>
          <w:i/>
          <w:lang w:val="ro-RO"/>
        </w:rPr>
        <w:t>sunt specificate referințele</w:t>
      </w:r>
      <w:r w:rsidRPr="007B391D">
        <w:rPr>
          <w:lang w:val="ro-RO"/>
        </w:rPr>
        <w:t xml:space="preserve"> la o lucrare menționată în acest punct. </w:t>
      </w:r>
    </w:p>
    <w:p w:rsidR="00600762" w:rsidRPr="007B391D" w:rsidRDefault="00600762" w:rsidP="00600762">
      <w:pPr>
        <w:spacing w:line="360" w:lineRule="auto"/>
        <w:ind w:left="360"/>
        <w:rPr>
          <w:lang w:val="ro-RO"/>
        </w:rPr>
      </w:pPr>
    </w:p>
    <w:p w:rsidR="00600762" w:rsidRPr="007B391D" w:rsidRDefault="00600762" w:rsidP="003206F0">
      <w:pPr>
        <w:spacing w:line="360" w:lineRule="auto"/>
        <w:ind w:left="360"/>
        <w:jc w:val="both"/>
        <w:rPr>
          <w:lang w:val="ro-RO"/>
        </w:rPr>
      </w:pPr>
      <w:r w:rsidRPr="007B391D">
        <w:rPr>
          <w:i/>
          <w:lang w:val="ro-RO"/>
        </w:rPr>
        <w:t>op. cit.</w:t>
      </w:r>
      <w:r>
        <w:rPr>
          <w:i/>
          <w:lang w:val="ro-RO"/>
        </w:rPr>
        <w:t xml:space="preserve"> </w:t>
      </w:r>
      <w:r w:rsidRPr="00462B3A">
        <w:rPr>
          <w:lang w:val="ro-RO"/>
        </w:rPr>
        <w:t>se folosește</w:t>
      </w:r>
      <w:r w:rsidRPr="007B391D">
        <w:rPr>
          <w:i/>
          <w:lang w:val="ro-RO"/>
        </w:rPr>
        <w:t xml:space="preserve"> </w:t>
      </w:r>
      <w:r w:rsidRPr="007B391D">
        <w:rPr>
          <w:lang w:val="ro-RO"/>
        </w:rPr>
        <w:t>dacă între prima citare (completă) a lucrări</w:t>
      </w:r>
      <w:r>
        <w:rPr>
          <w:lang w:val="ro-RO"/>
        </w:rPr>
        <w:t>i unui autor</w:t>
      </w:r>
      <w:r w:rsidRPr="007B391D">
        <w:rPr>
          <w:lang w:val="ro-RO"/>
        </w:rPr>
        <w:t xml:space="preserve"> şi citările ulterioare se intercalează citarea </w:t>
      </w:r>
      <w:r>
        <w:rPr>
          <w:lang w:val="ro-RO"/>
        </w:rPr>
        <w:t>unor</w:t>
      </w:r>
      <w:r w:rsidRPr="007B391D">
        <w:rPr>
          <w:lang w:val="ro-RO"/>
        </w:rPr>
        <w:t xml:space="preserve"> </w:t>
      </w:r>
      <w:r>
        <w:rPr>
          <w:lang w:val="ro-RO"/>
        </w:rPr>
        <w:t xml:space="preserve">lucrări ale unor autori diferiți </w:t>
      </w:r>
      <w:r w:rsidRPr="007B391D">
        <w:rPr>
          <w:lang w:val="ro-RO"/>
        </w:rPr>
        <w:t xml:space="preserve">. </w:t>
      </w:r>
    </w:p>
    <w:p w:rsidR="00600762" w:rsidRPr="007B391D" w:rsidRDefault="00600762" w:rsidP="00600762">
      <w:pPr>
        <w:pStyle w:val="ListParagraph"/>
        <w:spacing w:line="360" w:lineRule="auto"/>
        <w:rPr>
          <w:lang w:val="ro-RO"/>
        </w:rPr>
      </w:pPr>
      <w:r w:rsidRPr="007B391D">
        <w:rPr>
          <w:b/>
          <w:lang w:val="ro-RO"/>
        </w:rPr>
        <w:t>Exemplu</w:t>
      </w:r>
      <w:r w:rsidRPr="007B391D">
        <w:rPr>
          <w:lang w:val="ro-RO"/>
        </w:rPr>
        <w:t xml:space="preserve">: </w:t>
      </w:r>
    </w:p>
    <w:p w:rsidR="00600762" w:rsidRPr="007B391D" w:rsidRDefault="00600762" w:rsidP="00600762">
      <w:pPr>
        <w:pStyle w:val="ListParagraph"/>
        <w:spacing w:line="360" w:lineRule="auto"/>
        <w:rPr>
          <w:lang w:val="ro-RO"/>
        </w:rPr>
      </w:pPr>
      <w:r w:rsidRPr="007B391D">
        <w:rPr>
          <w:vertAlign w:val="superscript"/>
          <w:lang w:val="ro-RO"/>
        </w:rPr>
        <w:t>n</w:t>
      </w:r>
      <w:r w:rsidRPr="007B391D">
        <w:rPr>
          <w:lang w:val="ro-RO"/>
        </w:rPr>
        <w:t xml:space="preserve">Ian Chiswell și Wilfrid Hodges, </w:t>
      </w:r>
      <w:r w:rsidRPr="007B391D">
        <w:rPr>
          <w:i/>
          <w:lang w:val="ro-RO"/>
        </w:rPr>
        <w:t>Mathematical Logic</w:t>
      </w:r>
      <w:r w:rsidRPr="007B391D">
        <w:rPr>
          <w:lang w:val="ro-RO"/>
        </w:rPr>
        <w:t xml:space="preserve">, Oxford: Oxford University Press, 2007, p. 171. </w:t>
      </w:r>
    </w:p>
    <w:p w:rsidR="00600762" w:rsidRPr="007B391D" w:rsidRDefault="00600762" w:rsidP="00600762">
      <w:pPr>
        <w:pStyle w:val="ListParagraph"/>
        <w:spacing w:line="360" w:lineRule="auto"/>
        <w:rPr>
          <w:lang w:val="ro-RO"/>
        </w:rPr>
      </w:pPr>
      <w:r w:rsidRPr="007B391D">
        <w:rPr>
          <w:vertAlign w:val="superscript"/>
          <w:lang w:val="ro-RO"/>
        </w:rPr>
        <w:t>n+1</w:t>
      </w:r>
      <w:r w:rsidRPr="007B391D">
        <w:rPr>
          <w:lang w:val="ro-RO"/>
        </w:rPr>
        <w:t>Shaughan Lavine,</w:t>
      </w:r>
      <w:r w:rsidRPr="007B391D">
        <w:rPr>
          <w:b/>
          <w:bCs/>
          <w:lang w:val="ro-RO"/>
        </w:rPr>
        <w:t xml:space="preserve"> </w:t>
      </w:r>
      <w:r w:rsidRPr="007B391D">
        <w:rPr>
          <w:bCs/>
          <w:i/>
          <w:lang w:val="ro-RO"/>
        </w:rPr>
        <w:t>Skolem was wrong</w:t>
      </w:r>
      <w:r w:rsidRPr="007B391D">
        <w:rPr>
          <w:lang w:val="ro-RO"/>
        </w:rPr>
        <w:t>, manuscris, 2001, p. 151.</w:t>
      </w:r>
    </w:p>
    <w:p w:rsidR="00600762" w:rsidRPr="007B391D" w:rsidRDefault="00600762" w:rsidP="00600762">
      <w:pPr>
        <w:pStyle w:val="ListParagraph"/>
        <w:spacing w:line="360" w:lineRule="auto"/>
        <w:rPr>
          <w:lang w:val="ro-RO"/>
        </w:rPr>
      </w:pPr>
      <w:r w:rsidRPr="007B391D">
        <w:rPr>
          <w:vertAlign w:val="superscript"/>
          <w:lang w:val="ro-RO"/>
        </w:rPr>
        <w:t>n+2</w:t>
      </w:r>
      <w:r w:rsidRPr="007B391D">
        <w:rPr>
          <w:lang w:val="ro-RO"/>
        </w:rPr>
        <w:t xml:space="preserve"> Chiswell și Hodges</w:t>
      </w:r>
      <w:r w:rsidRPr="007B391D">
        <w:rPr>
          <w:i/>
          <w:lang w:val="ro-RO"/>
        </w:rPr>
        <w:t>,</w:t>
      </w:r>
      <w:r w:rsidRPr="007B391D">
        <w:rPr>
          <w:lang w:val="ro-RO"/>
        </w:rPr>
        <w:t xml:space="preserve"> </w:t>
      </w:r>
      <w:r w:rsidRPr="007B391D">
        <w:rPr>
          <w:i/>
          <w:lang w:val="ro-RO"/>
        </w:rPr>
        <w:t xml:space="preserve">op. cit., </w:t>
      </w:r>
      <w:r w:rsidRPr="007B391D">
        <w:rPr>
          <w:lang w:val="ro-RO"/>
        </w:rPr>
        <w:t>p. 174.</w:t>
      </w:r>
    </w:p>
    <w:p w:rsidR="00600762" w:rsidRPr="007B391D" w:rsidRDefault="00600762" w:rsidP="00600762">
      <w:pPr>
        <w:pStyle w:val="ListParagraph"/>
        <w:spacing w:line="360" w:lineRule="auto"/>
        <w:rPr>
          <w:lang w:val="ro-RO"/>
        </w:rPr>
      </w:pPr>
    </w:p>
    <w:p w:rsidR="00600762" w:rsidRPr="007B391D" w:rsidRDefault="00600762" w:rsidP="003206F0">
      <w:pPr>
        <w:spacing w:line="360" w:lineRule="auto"/>
        <w:ind w:left="360"/>
        <w:jc w:val="both"/>
        <w:rPr>
          <w:lang w:val="ro-RO"/>
        </w:rPr>
      </w:pPr>
      <w:r w:rsidRPr="007B391D">
        <w:rPr>
          <w:i/>
          <w:lang w:val="ro-RO"/>
        </w:rPr>
        <w:t>passim</w:t>
      </w:r>
      <w:r w:rsidR="009F6798">
        <w:rPr>
          <w:lang w:val="ro-RO"/>
        </w:rPr>
        <w:t>/</w:t>
      </w:r>
      <w:r w:rsidRPr="007B391D">
        <w:rPr>
          <w:i/>
          <w:lang w:val="ro-RO"/>
        </w:rPr>
        <w:t>et passim</w:t>
      </w:r>
      <w:r w:rsidRPr="007B391D">
        <w:rPr>
          <w:lang w:val="ro-RO"/>
        </w:rPr>
        <w:t xml:space="preserve"> (în diferite locuri) se folose</w:t>
      </w:r>
      <w:r w:rsidR="00CB759C">
        <w:rPr>
          <w:lang w:val="ro-RO"/>
        </w:rPr>
        <w:t>sc</w:t>
      </w:r>
      <w:r w:rsidRPr="007B391D">
        <w:rPr>
          <w:lang w:val="ro-RO"/>
        </w:rPr>
        <w:t xml:space="preserve"> pentru a preciza că </w:t>
      </w:r>
      <w:r w:rsidRPr="00462B3A">
        <w:rPr>
          <w:i/>
          <w:lang w:val="ro-RO"/>
        </w:rPr>
        <w:t>ideea menționată în lucrare se regăsește (difuz) pe mai multe pagini sau paragrafe</w:t>
      </w:r>
      <w:r w:rsidRPr="007B391D">
        <w:rPr>
          <w:lang w:val="ro-RO"/>
        </w:rPr>
        <w:t xml:space="preserve"> din proximitatea citării.  </w:t>
      </w:r>
    </w:p>
    <w:p w:rsidR="00600762" w:rsidRPr="007B391D" w:rsidRDefault="00600762" w:rsidP="00600762">
      <w:pPr>
        <w:spacing w:line="360" w:lineRule="auto"/>
        <w:ind w:left="360"/>
        <w:rPr>
          <w:lang w:val="ro-RO"/>
        </w:rPr>
      </w:pPr>
    </w:p>
    <w:p w:rsidR="00600762" w:rsidRPr="007B391D" w:rsidRDefault="00600762" w:rsidP="003206F0">
      <w:pPr>
        <w:spacing w:line="360" w:lineRule="auto"/>
        <w:ind w:left="360"/>
        <w:jc w:val="both"/>
        <w:rPr>
          <w:lang w:val="ro-RO"/>
        </w:rPr>
      </w:pPr>
      <w:r w:rsidRPr="007B391D">
        <w:rPr>
          <w:i/>
          <w:lang w:val="ro-RO"/>
        </w:rPr>
        <w:t>seq</w:t>
      </w:r>
      <w:r w:rsidR="009F6798">
        <w:rPr>
          <w:i/>
          <w:lang w:val="ro-RO"/>
        </w:rPr>
        <w:t>/</w:t>
      </w:r>
      <w:r w:rsidRPr="007B391D">
        <w:rPr>
          <w:i/>
          <w:lang w:val="ro-RO"/>
        </w:rPr>
        <w:t>et seq</w:t>
      </w:r>
      <w:r w:rsidR="009F6798">
        <w:rPr>
          <w:i/>
          <w:lang w:val="ro-RO"/>
        </w:rPr>
        <w:t>/sq/</w:t>
      </w:r>
      <w:r w:rsidRPr="007B391D">
        <w:rPr>
          <w:i/>
          <w:lang w:val="ro-RO"/>
        </w:rPr>
        <w:t xml:space="preserve">qq </w:t>
      </w:r>
      <w:r w:rsidRPr="007B391D">
        <w:rPr>
          <w:lang w:val="ro-RO"/>
        </w:rPr>
        <w:t>(și în următoarele) se folose</w:t>
      </w:r>
      <w:r w:rsidR="00CB759C">
        <w:rPr>
          <w:lang w:val="ro-RO"/>
        </w:rPr>
        <w:t>sc</w:t>
      </w:r>
      <w:r w:rsidRPr="007B391D">
        <w:rPr>
          <w:lang w:val="ro-RO"/>
        </w:rPr>
        <w:t xml:space="preserve"> pentru a preciza că </w:t>
      </w:r>
      <w:r w:rsidRPr="00462B3A">
        <w:rPr>
          <w:i/>
          <w:lang w:val="ro-RO"/>
        </w:rPr>
        <w:t>ideea menționată în lucrare este dezvoltată pe următoarele pagini, paragrafe</w:t>
      </w:r>
      <w:r w:rsidRPr="007B391D">
        <w:rPr>
          <w:lang w:val="ro-RO"/>
        </w:rPr>
        <w:t xml:space="preserve"> ale lucrării citate.</w:t>
      </w:r>
    </w:p>
    <w:p w:rsidR="00600762" w:rsidRPr="007B391D" w:rsidRDefault="00600762" w:rsidP="00600762">
      <w:pPr>
        <w:spacing w:line="360" w:lineRule="auto"/>
        <w:ind w:left="360"/>
        <w:rPr>
          <w:lang w:val="ro-RO"/>
        </w:rPr>
      </w:pPr>
    </w:p>
    <w:p w:rsidR="00600762" w:rsidRPr="007B391D" w:rsidRDefault="00600762" w:rsidP="003206F0">
      <w:pPr>
        <w:spacing w:line="360" w:lineRule="auto"/>
        <w:ind w:left="360"/>
        <w:jc w:val="both"/>
        <w:rPr>
          <w:lang w:val="ro-RO"/>
        </w:rPr>
      </w:pPr>
      <w:r w:rsidRPr="007B391D">
        <w:rPr>
          <w:lang w:val="ro-RO"/>
        </w:rPr>
        <w:t>[</w:t>
      </w:r>
      <w:r w:rsidRPr="007B391D">
        <w:rPr>
          <w:i/>
          <w:lang w:val="ro-RO"/>
        </w:rPr>
        <w:t>sic</w:t>
      </w:r>
      <w:r w:rsidRPr="007B391D">
        <w:rPr>
          <w:lang w:val="ro-RO"/>
        </w:rPr>
        <w:t>] sau [</w:t>
      </w:r>
      <w:r w:rsidRPr="007B391D">
        <w:rPr>
          <w:i/>
          <w:lang w:val="ro-RO"/>
        </w:rPr>
        <w:t>sic!</w:t>
      </w:r>
      <w:r w:rsidRPr="007B391D">
        <w:rPr>
          <w:lang w:val="ro-RO"/>
        </w:rPr>
        <w:t xml:space="preserve">] se folosește pentu </w:t>
      </w:r>
      <w:r w:rsidRPr="00462B3A">
        <w:rPr>
          <w:i/>
          <w:lang w:val="ro-RO"/>
        </w:rPr>
        <w:t>a indica greșeli gramaticale, contradicții, inconsecvențe evidente</w:t>
      </w:r>
      <w:r w:rsidRPr="007B391D">
        <w:rPr>
          <w:lang w:val="ro-RO"/>
        </w:rPr>
        <w:t xml:space="preserve"> </w:t>
      </w:r>
      <w:r>
        <w:rPr>
          <w:lang w:val="ro-RO"/>
        </w:rPr>
        <w:t>în cadrul citatului.</w:t>
      </w:r>
      <w:r w:rsidRPr="007B391D">
        <w:rPr>
          <w:lang w:val="ro-RO"/>
        </w:rPr>
        <w:t xml:space="preserve"> </w:t>
      </w:r>
    </w:p>
    <w:p w:rsidR="00600762" w:rsidRPr="007B391D" w:rsidRDefault="00600762" w:rsidP="00600762">
      <w:pPr>
        <w:spacing w:line="360" w:lineRule="auto"/>
        <w:ind w:left="360"/>
        <w:rPr>
          <w:lang w:val="ro-RO"/>
        </w:rPr>
      </w:pPr>
    </w:p>
    <w:p w:rsidR="00600762" w:rsidRPr="007B391D" w:rsidRDefault="00600762" w:rsidP="003206F0">
      <w:pPr>
        <w:spacing w:line="360" w:lineRule="auto"/>
        <w:ind w:left="360"/>
        <w:jc w:val="both"/>
        <w:rPr>
          <w:lang w:val="ro-RO"/>
        </w:rPr>
      </w:pPr>
      <w:r w:rsidRPr="007B391D">
        <w:rPr>
          <w:i/>
          <w:lang w:val="ro-RO"/>
        </w:rPr>
        <w:lastRenderedPageBreak/>
        <w:t>Supra</w:t>
      </w:r>
      <w:r w:rsidR="00CB759C">
        <w:rPr>
          <w:i/>
          <w:lang w:val="ro-RO"/>
        </w:rPr>
        <w:t>/</w:t>
      </w:r>
      <w:r w:rsidRPr="007B391D">
        <w:rPr>
          <w:i/>
          <w:lang w:val="ro-RO"/>
        </w:rPr>
        <w:t>vezi mai sus</w:t>
      </w:r>
      <w:r w:rsidRPr="007B391D">
        <w:rPr>
          <w:lang w:val="ro-RO"/>
        </w:rPr>
        <w:t xml:space="preserve"> se folose</w:t>
      </w:r>
      <w:r w:rsidR="00CB759C">
        <w:rPr>
          <w:lang w:val="ro-RO"/>
        </w:rPr>
        <w:t>sc</w:t>
      </w:r>
      <w:r w:rsidRPr="007B391D">
        <w:rPr>
          <w:lang w:val="ro-RO"/>
        </w:rPr>
        <w:t xml:space="preserve"> pentru a preciza </w:t>
      </w:r>
      <w:r w:rsidRPr="00B84B2B">
        <w:rPr>
          <w:i/>
          <w:lang w:val="ro-RO"/>
        </w:rPr>
        <w:t>pagina sau nota de subsol anterioară</w:t>
      </w:r>
      <w:r w:rsidR="00CB759C">
        <w:rPr>
          <w:lang w:val="ro-RO"/>
        </w:rPr>
        <w:t xml:space="preserve"> </w:t>
      </w:r>
      <w:r w:rsidRPr="00B84B2B">
        <w:rPr>
          <w:i/>
          <w:lang w:val="ro-RO"/>
        </w:rPr>
        <w:t>unde se gasesc detalii</w:t>
      </w:r>
      <w:r w:rsidRPr="007B391D">
        <w:rPr>
          <w:lang w:val="ro-RO"/>
        </w:rPr>
        <w:t xml:space="preserve"> cu privire la tem</w:t>
      </w:r>
      <w:r>
        <w:rPr>
          <w:lang w:val="ro-RO"/>
        </w:rPr>
        <w:t>a</w:t>
      </w:r>
      <w:r w:rsidR="00CB759C">
        <w:rPr>
          <w:lang w:val="ro-RO"/>
        </w:rPr>
        <w:t xml:space="preserve"> sau ideea</w:t>
      </w:r>
      <w:r>
        <w:rPr>
          <w:lang w:val="ro-RO"/>
        </w:rPr>
        <w:t xml:space="preserve"> discutată în acest loc</w:t>
      </w:r>
      <w:r w:rsidRPr="007B391D">
        <w:rPr>
          <w:lang w:val="ro-RO"/>
        </w:rPr>
        <w:t xml:space="preserve"> </w:t>
      </w:r>
      <w:r w:rsidRPr="00F51815">
        <w:rPr>
          <w:i/>
          <w:lang w:val="ro-RO"/>
        </w:rPr>
        <w:t>sau sunt specificate referințele</w:t>
      </w:r>
      <w:r w:rsidRPr="007B391D">
        <w:rPr>
          <w:lang w:val="ro-RO"/>
        </w:rPr>
        <w:t xml:space="preserve"> la o lucrare menționată în acest punct.</w:t>
      </w:r>
    </w:p>
    <w:p w:rsidR="00600762" w:rsidRPr="007B391D" w:rsidRDefault="00600762" w:rsidP="00600762">
      <w:pPr>
        <w:spacing w:line="360" w:lineRule="auto"/>
        <w:ind w:left="360"/>
        <w:rPr>
          <w:lang w:val="ro-RO"/>
        </w:rPr>
      </w:pPr>
    </w:p>
    <w:p w:rsidR="00600762" w:rsidRPr="007B391D" w:rsidRDefault="00600762" w:rsidP="003206F0">
      <w:pPr>
        <w:spacing w:line="360" w:lineRule="auto"/>
        <w:ind w:left="360"/>
        <w:jc w:val="both"/>
        <w:rPr>
          <w:lang w:val="ro-RO"/>
        </w:rPr>
      </w:pPr>
      <w:r w:rsidRPr="007B391D">
        <w:rPr>
          <w:i/>
          <w:lang w:val="ro-RO"/>
        </w:rPr>
        <w:t xml:space="preserve">Vezi și </w:t>
      </w:r>
      <w:r w:rsidRPr="007B391D">
        <w:rPr>
          <w:lang w:val="ro-RO"/>
        </w:rPr>
        <w:t xml:space="preserve">se folosește pentru a specifica </w:t>
      </w:r>
      <w:r w:rsidRPr="00B84B2B">
        <w:rPr>
          <w:i/>
          <w:lang w:val="ro-RO"/>
        </w:rPr>
        <w:t>referințe la lucrări în care este expus sau argumentat un punct de vedere similar</w:t>
      </w:r>
      <w:r w:rsidRPr="007B391D">
        <w:rPr>
          <w:lang w:val="ro-RO"/>
        </w:rPr>
        <w:t xml:space="preserve"> cu cel prezentat.</w:t>
      </w:r>
    </w:p>
    <w:p w:rsidR="00600762" w:rsidRPr="007B391D" w:rsidRDefault="00600762" w:rsidP="003206F0">
      <w:pPr>
        <w:spacing w:line="360" w:lineRule="auto"/>
        <w:ind w:left="360"/>
        <w:jc w:val="both"/>
        <w:rPr>
          <w:lang w:val="ro-RO"/>
        </w:rPr>
      </w:pPr>
    </w:p>
    <w:p w:rsidR="00600762" w:rsidRPr="007B391D" w:rsidRDefault="00600762" w:rsidP="003206F0">
      <w:pPr>
        <w:spacing w:line="360" w:lineRule="auto"/>
        <w:ind w:left="360"/>
        <w:jc w:val="both"/>
        <w:rPr>
          <w:lang w:val="ro-RO"/>
        </w:rPr>
      </w:pPr>
      <w:r w:rsidRPr="007B391D">
        <w:rPr>
          <w:lang w:val="ro-RO"/>
        </w:rPr>
        <w:t xml:space="preserve">*** se folosește dacă </w:t>
      </w:r>
      <w:r w:rsidRPr="007B391D">
        <w:rPr>
          <w:i/>
          <w:lang w:val="ro-RO"/>
        </w:rPr>
        <w:t>autorul nu este specificat, este anonim sau necunoscut</w:t>
      </w:r>
      <w:r w:rsidRPr="007B391D">
        <w:rPr>
          <w:lang w:val="ro-RO"/>
        </w:rPr>
        <w:t xml:space="preserve">. </w:t>
      </w:r>
    </w:p>
    <w:p w:rsidR="00600762" w:rsidRPr="007B391D" w:rsidRDefault="00600762" w:rsidP="00600762">
      <w:pPr>
        <w:pStyle w:val="ListParagraph"/>
        <w:spacing w:line="360" w:lineRule="auto"/>
        <w:rPr>
          <w:b/>
          <w:lang w:val="ro-RO"/>
        </w:rPr>
      </w:pPr>
      <w:r w:rsidRPr="007B391D">
        <w:rPr>
          <w:b/>
          <w:lang w:val="ro-RO"/>
        </w:rPr>
        <w:t xml:space="preserve">Exemplu: </w:t>
      </w:r>
    </w:p>
    <w:p w:rsidR="00600762" w:rsidRPr="007B391D" w:rsidRDefault="00600762" w:rsidP="00600762">
      <w:pPr>
        <w:pStyle w:val="ListParagraph"/>
        <w:spacing w:line="360" w:lineRule="auto"/>
        <w:rPr>
          <w:lang w:val="ro-RO"/>
        </w:rPr>
      </w:pPr>
      <w:r w:rsidRPr="007B391D">
        <w:rPr>
          <w:lang w:val="ro-RO"/>
        </w:rPr>
        <w:t xml:space="preserve">*** </w:t>
      </w:r>
      <w:r w:rsidRPr="007B391D">
        <w:rPr>
          <w:i/>
          <w:lang w:val="ro-RO"/>
        </w:rPr>
        <w:t>Îndreptar ortografic, ortoepic și de punctuație</w:t>
      </w:r>
      <w:r w:rsidRPr="007B391D">
        <w:rPr>
          <w:lang w:val="ro-RO"/>
        </w:rPr>
        <w:t>, Ediția a V-a, București: Univers Enciclopedic, 1995.</w:t>
      </w:r>
    </w:p>
    <w:p w:rsidR="00600762" w:rsidRPr="007B391D" w:rsidRDefault="00600762" w:rsidP="00600762">
      <w:pPr>
        <w:spacing w:line="360" w:lineRule="auto"/>
        <w:rPr>
          <w:lang w:val="ro-RO"/>
        </w:rPr>
      </w:pPr>
    </w:p>
    <w:p w:rsidR="00600762" w:rsidRPr="007B391D" w:rsidRDefault="00600762" w:rsidP="00600762">
      <w:pPr>
        <w:spacing w:line="360" w:lineRule="auto"/>
        <w:rPr>
          <w:lang w:val="ro-RO"/>
        </w:rPr>
      </w:pPr>
    </w:p>
    <w:p w:rsidR="00600762" w:rsidRPr="007B391D" w:rsidRDefault="00600762" w:rsidP="00CB759C">
      <w:pPr>
        <w:spacing w:line="360" w:lineRule="auto"/>
        <w:jc w:val="both"/>
        <w:rPr>
          <w:lang w:val="ro-RO"/>
        </w:rPr>
      </w:pPr>
      <w:r w:rsidRPr="007B391D">
        <w:rPr>
          <w:i/>
          <w:lang w:val="ro-RO"/>
        </w:rPr>
        <w:t>Nota bene</w:t>
      </w:r>
      <w:r w:rsidRPr="007B391D">
        <w:rPr>
          <w:lang w:val="ro-RO"/>
        </w:rPr>
        <w:t>:</w:t>
      </w:r>
    </w:p>
    <w:p w:rsidR="00600762" w:rsidRPr="007B391D" w:rsidRDefault="00600762" w:rsidP="00CB759C">
      <w:pPr>
        <w:spacing w:line="360" w:lineRule="auto"/>
        <w:jc w:val="both"/>
        <w:rPr>
          <w:lang w:val="ro-RO"/>
        </w:rPr>
      </w:pPr>
      <w:r w:rsidRPr="007B391D">
        <w:rPr>
          <w:lang w:val="ro-RO"/>
        </w:rPr>
        <w:t xml:space="preserve">a) Formula </w:t>
      </w:r>
      <w:r w:rsidRPr="007B391D">
        <w:rPr>
          <w:i/>
          <w:iCs/>
          <w:lang w:val="ro-RO"/>
        </w:rPr>
        <w:t xml:space="preserve">loc. cit. </w:t>
      </w:r>
      <w:r w:rsidRPr="007B391D">
        <w:rPr>
          <w:iCs/>
          <w:lang w:val="ro-RO"/>
        </w:rPr>
        <w:t xml:space="preserve">se poate folosi în locul formulei </w:t>
      </w:r>
      <w:r w:rsidRPr="007B391D">
        <w:rPr>
          <w:i/>
          <w:iCs/>
          <w:lang w:val="ro-RO"/>
        </w:rPr>
        <w:t>ibidem</w:t>
      </w:r>
      <w:r w:rsidRPr="007B391D">
        <w:rPr>
          <w:iCs/>
          <w:lang w:val="ro-RO"/>
        </w:rPr>
        <w:t xml:space="preserve"> sau formulei </w:t>
      </w:r>
      <w:r w:rsidRPr="007B391D">
        <w:rPr>
          <w:i/>
          <w:lang w:val="ro-RO"/>
        </w:rPr>
        <w:t>op. cit.</w:t>
      </w:r>
      <w:r w:rsidRPr="007B391D">
        <w:rPr>
          <w:iCs/>
          <w:lang w:val="ro-RO"/>
        </w:rPr>
        <w:t xml:space="preserve"> </w:t>
      </w:r>
      <w:r w:rsidRPr="007B391D">
        <w:rPr>
          <w:lang w:val="ro-RO"/>
        </w:rPr>
        <w:t xml:space="preserve">dacă cităm acelaşi autor, aceeaşi carte, aceeași pagină. De remarcat, însă, e tendința de a înlocui formula </w:t>
      </w:r>
      <w:r w:rsidRPr="007B391D">
        <w:rPr>
          <w:i/>
          <w:iCs/>
          <w:lang w:val="ro-RO"/>
        </w:rPr>
        <w:t>loc. cit.</w:t>
      </w:r>
      <w:r w:rsidRPr="007B391D">
        <w:rPr>
          <w:iCs/>
          <w:lang w:val="ro-RO"/>
        </w:rPr>
        <w:t xml:space="preserve"> cu </w:t>
      </w:r>
      <w:r w:rsidRPr="007B391D">
        <w:rPr>
          <w:i/>
          <w:iCs/>
          <w:lang w:val="ro-RO"/>
        </w:rPr>
        <w:t>ibidem</w:t>
      </w:r>
      <w:r w:rsidRPr="007B391D">
        <w:rPr>
          <w:iCs/>
          <w:lang w:val="ro-RO"/>
        </w:rPr>
        <w:t>.</w:t>
      </w:r>
    </w:p>
    <w:p w:rsidR="00600762" w:rsidRPr="007B391D" w:rsidRDefault="00600762" w:rsidP="00CB759C">
      <w:pPr>
        <w:spacing w:line="360" w:lineRule="auto"/>
        <w:jc w:val="both"/>
        <w:rPr>
          <w:lang w:val="ro-RO"/>
        </w:rPr>
      </w:pPr>
      <w:r w:rsidRPr="007B391D">
        <w:rPr>
          <w:lang w:val="ro-RO"/>
        </w:rPr>
        <w:t xml:space="preserve">b) Observaţi omiterea prenumelui în cazul folosirii formulei </w:t>
      </w:r>
      <w:r w:rsidRPr="007B391D">
        <w:rPr>
          <w:i/>
          <w:lang w:val="ro-RO"/>
        </w:rPr>
        <w:t>op.</w:t>
      </w:r>
      <w:r w:rsidRPr="007B391D">
        <w:rPr>
          <w:lang w:val="ro-RO"/>
        </w:rPr>
        <w:t xml:space="preserve"> </w:t>
      </w:r>
      <w:r w:rsidRPr="007B391D">
        <w:rPr>
          <w:i/>
          <w:lang w:val="ro-RO"/>
        </w:rPr>
        <w:t>cit</w:t>
      </w:r>
      <w:r w:rsidRPr="007B391D">
        <w:rPr>
          <w:lang w:val="ro-RO"/>
        </w:rPr>
        <w:t xml:space="preserve">. </w:t>
      </w:r>
    </w:p>
    <w:p w:rsidR="00600762" w:rsidRPr="007B391D" w:rsidRDefault="00600762" w:rsidP="00CB759C">
      <w:pPr>
        <w:spacing w:line="360" w:lineRule="auto"/>
        <w:jc w:val="both"/>
        <w:rPr>
          <w:lang w:val="ro-RO"/>
        </w:rPr>
      </w:pPr>
      <w:r w:rsidRPr="007B391D">
        <w:rPr>
          <w:lang w:val="ro-RO"/>
        </w:rPr>
        <w:t xml:space="preserve">c) Citarea indirectă a unei surse, prin </w:t>
      </w:r>
      <w:r w:rsidRPr="007B391D">
        <w:rPr>
          <w:i/>
          <w:lang w:val="ro-RO"/>
        </w:rPr>
        <w:t>apud</w:t>
      </w:r>
      <w:r w:rsidRPr="007B391D">
        <w:rPr>
          <w:lang w:val="ro-RO"/>
        </w:rPr>
        <w:t xml:space="preserve">, presupune consemnarea în bibliografie doar a sursei secundare, indirecte, nu a sursei originare, neconsultate. </w:t>
      </w:r>
    </w:p>
    <w:p w:rsidR="00600762" w:rsidRDefault="00600762" w:rsidP="00CB759C">
      <w:pPr>
        <w:spacing w:line="360" w:lineRule="auto"/>
        <w:jc w:val="both"/>
        <w:rPr>
          <w:lang w:val="ro-RO"/>
        </w:rPr>
      </w:pPr>
      <w:r w:rsidRPr="007B391D">
        <w:rPr>
          <w:lang w:val="ro-RO"/>
        </w:rPr>
        <w:t xml:space="preserve">d) După </w:t>
      </w:r>
      <w:r w:rsidRPr="007B391D">
        <w:rPr>
          <w:i/>
          <w:lang w:val="ro-RO"/>
        </w:rPr>
        <w:t>Cf.</w:t>
      </w:r>
      <w:r w:rsidRPr="007B391D">
        <w:rPr>
          <w:lang w:val="ro-RO"/>
        </w:rPr>
        <w:t xml:space="preserve"> nu puneți virgulă.</w:t>
      </w:r>
    </w:p>
    <w:p w:rsidR="00600762" w:rsidRPr="00600762" w:rsidRDefault="00600762" w:rsidP="00CB759C">
      <w:pPr>
        <w:spacing w:line="360" w:lineRule="auto"/>
        <w:jc w:val="both"/>
        <w:rPr>
          <w:lang w:val="ro-RO"/>
        </w:rPr>
      </w:pPr>
      <w:r>
        <w:rPr>
          <w:lang w:val="ro-RO"/>
        </w:rPr>
        <w:t xml:space="preserve">e) </w:t>
      </w:r>
      <w:r w:rsidRPr="007B391D">
        <w:rPr>
          <w:lang w:val="ro-RO"/>
        </w:rPr>
        <w:t>[</w:t>
      </w:r>
      <w:r w:rsidRPr="007B391D">
        <w:rPr>
          <w:i/>
          <w:lang w:val="ro-RO"/>
        </w:rPr>
        <w:t>sic</w:t>
      </w:r>
      <w:r w:rsidRPr="007B391D">
        <w:rPr>
          <w:lang w:val="ro-RO"/>
        </w:rPr>
        <w:t>] sau [</w:t>
      </w:r>
      <w:r w:rsidRPr="007B391D">
        <w:rPr>
          <w:i/>
          <w:lang w:val="ro-RO"/>
        </w:rPr>
        <w:t>sic!</w:t>
      </w:r>
      <w:r w:rsidRPr="007B391D">
        <w:rPr>
          <w:lang w:val="ro-RO"/>
        </w:rPr>
        <w:t>]</w:t>
      </w:r>
      <w:r>
        <w:rPr>
          <w:lang w:val="ro-RO"/>
        </w:rPr>
        <w:t xml:space="preserve"> se folosește în cadrul citatului, nu în specificațiile referențiale din nota de subsol. </w:t>
      </w:r>
    </w:p>
    <w:p w:rsidR="00600762" w:rsidRDefault="00600762" w:rsidP="00600762">
      <w:pPr>
        <w:spacing w:line="360" w:lineRule="auto"/>
        <w:rPr>
          <w:lang w:val="ro-RO"/>
        </w:rPr>
      </w:pPr>
    </w:p>
    <w:p w:rsidR="00600762" w:rsidRDefault="00600762" w:rsidP="00600762">
      <w:pPr>
        <w:spacing w:line="360" w:lineRule="auto"/>
        <w:rPr>
          <w:lang w:val="ro-RO"/>
        </w:rPr>
        <w:sectPr w:rsidR="00600762" w:rsidSect="007D0AAB">
          <w:headerReference w:type="even" r:id="rId37"/>
          <w:pgSz w:w="11906" w:h="16838"/>
          <w:pgMar w:top="1417" w:right="1417" w:bottom="1417" w:left="1417" w:header="708" w:footer="708" w:gutter="0"/>
          <w:cols w:space="708"/>
          <w:titlePg/>
          <w:docGrid w:linePitch="360"/>
        </w:sectPr>
      </w:pPr>
    </w:p>
    <w:p w:rsidR="005B6EB4" w:rsidRPr="00976FAC" w:rsidRDefault="005B6EB4" w:rsidP="00B83E66">
      <w:pPr>
        <w:pStyle w:val="Heading1"/>
      </w:pPr>
      <w:bookmarkStart w:id="71" w:name="_Toc469658345"/>
      <w:r w:rsidRPr="00976FAC">
        <w:lastRenderedPageBreak/>
        <w:t>Evitarea plagiatului</w:t>
      </w:r>
      <w:bookmarkEnd w:id="71"/>
    </w:p>
    <w:p w:rsidR="005B6EB4" w:rsidRDefault="005B6EB4" w:rsidP="005B6EB4">
      <w:pPr>
        <w:shd w:val="clear" w:color="auto" w:fill="FFFFFF"/>
        <w:spacing w:line="360" w:lineRule="auto"/>
        <w:jc w:val="both"/>
        <w:textAlignment w:val="baseline"/>
        <w:rPr>
          <w:rFonts w:eastAsia="Times New Roman"/>
          <w:lang w:val="ro-RO"/>
        </w:rPr>
      </w:pPr>
    </w:p>
    <w:p w:rsidR="005B6EB4" w:rsidRDefault="005B6EB4" w:rsidP="005B6EB4">
      <w:pPr>
        <w:shd w:val="clear" w:color="auto" w:fill="FFFFFF"/>
        <w:spacing w:line="360" w:lineRule="auto"/>
        <w:jc w:val="both"/>
        <w:textAlignment w:val="baseline"/>
        <w:rPr>
          <w:rFonts w:eastAsia="Times New Roman"/>
          <w:lang w:val="ro-RO"/>
        </w:rPr>
      </w:pPr>
    </w:p>
    <w:p w:rsidR="005B6EB4" w:rsidRDefault="005B6EB4" w:rsidP="005B6EB4">
      <w:pPr>
        <w:shd w:val="clear" w:color="auto" w:fill="FFFFFF"/>
        <w:spacing w:line="360" w:lineRule="auto"/>
        <w:jc w:val="both"/>
        <w:textAlignment w:val="baseline"/>
        <w:rPr>
          <w:rFonts w:eastAsia="Times New Roman"/>
          <w:lang w:val="ro-RO"/>
        </w:rPr>
      </w:pPr>
    </w:p>
    <w:p w:rsidR="005B6EB4" w:rsidRPr="00BC0BD9" w:rsidRDefault="005B6EB4" w:rsidP="005B6EB4">
      <w:pPr>
        <w:shd w:val="clear" w:color="auto" w:fill="FFFFFF"/>
        <w:spacing w:line="360" w:lineRule="auto"/>
        <w:jc w:val="both"/>
        <w:textAlignment w:val="baseline"/>
        <w:rPr>
          <w:rFonts w:eastAsia="Times New Roman"/>
          <w:lang w:val="ro-RO"/>
        </w:rPr>
      </w:pPr>
    </w:p>
    <w:p w:rsidR="005B6EB4" w:rsidRPr="00CE4A93" w:rsidRDefault="005B6EB4" w:rsidP="00B83E66">
      <w:pPr>
        <w:pStyle w:val="Heading2"/>
        <w:rPr>
          <w:lang w:val="ro-RO"/>
        </w:rPr>
      </w:pPr>
      <w:bookmarkStart w:id="72" w:name="_Toc469658346"/>
      <w:r w:rsidRPr="00CE4A93">
        <w:rPr>
          <w:lang w:val="ro-RO"/>
        </w:rPr>
        <w:t>Aspecte juridice și etice</w:t>
      </w:r>
      <w:r>
        <w:rPr>
          <w:lang w:val="ro-RO"/>
        </w:rPr>
        <w:t xml:space="preserve"> ale plagiatului</w:t>
      </w:r>
      <w:bookmarkEnd w:id="72"/>
    </w:p>
    <w:p w:rsidR="005B6EB4" w:rsidRPr="00BC0BD9" w:rsidRDefault="005B6EB4" w:rsidP="005B6EB4">
      <w:pPr>
        <w:shd w:val="clear" w:color="auto" w:fill="FFFFFF"/>
        <w:spacing w:line="360" w:lineRule="auto"/>
        <w:jc w:val="both"/>
        <w:textAlignment w:val="baseline"/>
        <w:rPr>
          <w:rFonts w:eastAsia="Times New Roman"/>
          <w:b/>
          <w:lang w:val="ro-RO"/>
        </w:rPr>
      </w:pPr>
    </w:p>
    <w:p w:rsidR="005B6EB4" w:rsidRPr="00976FAC" w:rsidRDefault="005B6EB4" w:rsidP="005B6EB4">
      <w:pPr>
        <w:spacing w:line="360" w:lineRule="auto"/>
        <w:jc w:val="both"/>
        <w:rPr>
          <w:lang w:val="ro-RO"/>
        </w:rPr>
      </w:pPr>
      <w:r w:rsidRPr="00976FAC">
        <w:rPr>
          <w:i/>
          <w:lang w:val="ro-RO"/>
        </w:rPr>
        <w:t>Plagiatul</w:t>
      </w:r>
      <w:r w:rsidRPr="00976FAC">
        <w:rPr>
          <w:lang w:val="ro-RO"/>
        </w:rPr>
        <w:t xml:space="preserve"> se referă la copierea unor idei, a unui raţionament, a unui material vizual de tip fotografie, a unor pasaje de text, sau copierea integrală a unei opere de creaţie intelectuală fără a preciza sursa informației. </w:t>
      </w:r>
    </w:p>
    <w:p w:rsidR="005B6EB4" w:rsidRPr="00976FAC" w:rsidRDefault="005B6EB4" w:rsidP="005B6EB4">
      <w:pPr>
        <w:spacing w:line="360" w:lineRule="auto"/>
        <w:ind w:firstLine="720"/>
        <w:jc w:val="both"/>
        <w:rPr>
          <w:lang w:val="ro-RO"/>
        </w:rPr>
      </w:pPr>
      <w:r w:rsidRPr="00976FAC">
        <w:rPr>
          <w:lang w:val="ro-RO"/>
        </w:rPr>
        <w:t xml:space="preserve">În țara noastră, Legea nr. 8/1996 consacrată protejării dreptului de autor nu prevede noţiunea de plagiat, întrucât plagiatul este mai degrabă un termen academic şi mai puţin unul juridic. Corespondentul juridic pentru plagiat este „reproducerea fără drept” sau „încălcarea dreptului de autor”; altfel spus, </w:t>
      </w:r>
      <w:r>
        <w:rPr>
          <w:lang w:val="ro-RO"/>
        </w:rPr>
        <w:t>plagiatul</w:t>
      </w:r>
      <w:r w:rsidRPr="00976FAC">
        <w:rPr>
          <w:lang w:val="ro-RO"/>
        </w:rPr>
        <w:t xml:space="preserve"> este sancţionat în legislaţia națională sub o altă denumire juridică.</w:t>
      </w:r>
    </w:p>
    <w:p w:rsidR="005B6EB4" w:rsidRDefault="005B6EB4" w:rsidP="005B6EB4">
      <w:pPr>
        <w:spacing w:line="360" w:lineRule="auto"/>
        <w:ind w:firstLine="720"/>
        <w:jc w:val="both"/>
        <w:rPr>
          <w:lang w:val="ro-RO"/>
        </w:rPr>
      </w:pPr>
      <w:r>
        <w:rPr>
          <w:lang w:val="ro-RO"/>
        </w:rPr>
        <w:t>P</w:t>
      </w:r>
      <w:r w:rsidRPr="00976FAC">
        <w:rPr>
          <w:lang w:val="ro-RO"/>
        </w:rPr>
        <w:t xml:space="preserve">lagiatul este sancționat și </w:t>
      </w:r>
      <w:r>
        <w:rPr>
          <w:lang w:val="ro-RO"/>
        </w:rPr>
        <w:t>de către</w:t>
      </w:r>
      <w:r w:rsidRPr="00976FAC">
        <w:rPr>
          <w:lang w:val="ro-RO"/>
        </w:rPr>
        <w:t xml:space="preserve"> Universit</w:t>
      </w:r>
      <w:r>
        <w:rPr>
          <w:lang w:val="ro-RO"/>
        </w:rPr>
        <w:t>atea</w:t>
      </w:r>
      <w:r w:rsidRPr="00976FAC">
        <w:rPr>
          <w:lang w:val="ro-RO"/>
        </w:rPr>
        <w:t xml:space="preserve"> Babeș-Bolyai. Codul de etică al Universității Babeș-Bolyai (Art. 22) clasifică încălcările eticii în domeniul cercetării astfel</w:t>
      </w:r>
      <w:r>
        <w:rPr>
          <w:lang w:val="ro-RO"/>
        </w:rPr>
        <w:t>:</w:t>
      </w:r>
    </w:p>
    <w:p w:rsidR="005B6EB4" w:rsidRDefault="005B6EB4" w:rsidP="005B6EB4">
      <w:pPr>
        <w:spacing w:line="360" w:lineRule="auto"/>
        <w:ind w:firstLine="720"/>
        <w:jc w:val="both"/>
        <w:rPr>
          <w:lang w:val="ro-RO"/>
        </w:rPr>
      </w:pPr>
      <w:r w:rsidRPr="00976FAC">
        <w:rPr>
          <w:lang w:val="ro-RO"/>
        </w:rPr>
        <w:t xml:space="preserve">a) plagiatul; </w:t>
      </w:r>
    </w:p>
    <w:p w:rsidR="005B6EB4" w:rsidRDefault="005B6EB4" w:rsidP="005B6EB4">
      <w:pPr>
        <w:spacing w:line="360" w:lineRule="auto"/>
        <w:ind w:firstLine="720"/>
        <w:jc w:val="both"/>
        <w:rPr>
          <w:lang w:val="ro-RO"/>
        </w:rPr>
      </w:pPr>
      <w:r w:rsidRPr="00976FAC">
        <w:rPr>
          <w:lang w:val="ro-RO"/>
        </w:rPr>
        <w:t xml:space="preserve">b) omisiunea recunoaşterii, fie prin menţionare ca autor al unei opere, fie prin indicarea sursei, a contribuţiei unor terţi la elaborarea unei opere; </w:t>
      </w:r>
    </w:p>
    <w:p w:rsidR="005B6EB4" w:rsidRDefault="005B6EB4" w:rsidP="005B6EB4">
      <w:pPr>
        <w:spacing w:line="360" w:lineRule="auto"/>
        <w:ind w:firstLine="720"/>
        <w:jc w:val="both"/>
        <w:rPr>
          <w:lang w:val="ro-RO"/>
        </w:rPr>
      </w:pPr>
      <w:r w:rsidRPr="00976FAC">
        <w:rPr>
          <w:lang w:val="ro-RO"/>
        </w:rPr>
        <w:t xml:space="preserve">c) obligarea autorilor unei opere de a menţiona ca autori şi persoane care nu au participat la elaborarea acesteia; </w:t>
      </w:r>
    </w:p>
    <w:p w:rsidR="005B6EB4" w:rsidRPr="00976FAC" w:rsidRDefault="005B6EB4" w:rsidP="005B6EB4">
      <w:pPr>
        <w:spacing w:line="360" w:lineRule="auto"/>
        <w:ind w:firstLine="720"/>
        <w:jc w:val="both"/>
        <w:rPr>
          <w:lang w:val="ro-RO"/>
        </w:rPr>
      </w:pPr>
      <w:r w:rsidRPr="00976FAC">
        <w:rPr>
          <w:lang w:val="ro-RO"/>
        </w:rPr>
        <w:t>d) menţionarea ca autori ai unei lucrări a unor persoane care nu au contribuit semnificativ la elaborarea acesteia</w:t>
      </w:r>
      <w:r w:rsidRPr="00976FAC">
        <w:rPr>
          <w:rStyle w:val="FootnoteReference"/>
        </w:rPr>
        <w:footnoteReference w:id="23"/>
      </w:r>
      <w:r>
        <w:rPr>
          <w:lang w:val="ro-RO"/>
        </w:rPr>
        <w:t>.</w:t>
      </w:r>
    </w:p>
    <w:p w:rsidR="005B6EB4" w:rsidRDefault="005B6EB4" w:rsidP="005B6EB4">
      <w:pPr>
        <w:spacing w:line="360" w:lineRule="auto"/>
        <w:ind w:firstLine="720"/>
        <w:jc w:val="both"/>
        <w:rPr>
          <w:lang w:val="ro-RO"/>
        </w:rPr>
      </w:pPr>
      <w:r w:rsidRPr="00976FAC">
        <w:rPr>
          <w:lang w:val="ro-RO"/>
        </w:rPr>
        <w:t>La rîndul ei, Facultatea de Studii Europene consideră esenţială respectarea cad</w:t>
      </w:r>
      <w:r w:rsidR="004F494A">
        <w:rPr>
          <w:lang w:val="ro-RO"/>
        </w:rPr>
        <w:t>r</w:t>
      </w:r>
      <w:r w:rsidRPr="00976FAC">
        <w:rPr>
          <w:lang w:val="ro-RO"/>
        </w:rPr>
        <w:t xml:space="preserve">ului legal și a normelor deontologice prin acordarea creditului ştiinţific în scrierea lucrărilor de licenţă sau de </w:t>
      </w:r>
      <w:r>
        <w:rPr>
          <w:lang w:val="ro-RO"/>
        </w:rPr>
        <w:t>disertație</w:t>
      </w:r>
      <w:r w:rsidRPr="00976FAC">
        <w:rPr>
          <w:lang w:val="ro-RO"/>
        </w:rPr>
        <w:t xml:space="preserve">. În caz contrar, dacă nu se specifică sursa informaţiilor şi se însuşesc parţial sau în totalitate ideile ori cuvintele altora, se comite un furt intelectual. </w:t>
      </w:r>
      <w:r w:rsidRPr="00976FAC">
        <w:rPr>
          <w:b/>
          <w:lang w:val="ro-RO"/>
        </w:rPr>
        <w:t>Astfel,</w:t>
      </w:r>
      <w:r w:rsidRPr="00976FAC">
        <w:rPr>
          <w:lang w:val="ro-RO"/>
        </w:rPr>
        <w:t xml:space="preserve"> </w:t>
      </w:r>
      <w:r w:rsidRPr="00976FAC">
        <w:rPr>
          <w:b/>
          <w:lang w:val="ro-RO"/>
        </w:rPr>
        <w:t>coordonatorul lucrării și comisia de specialitate vor respinge</w:t>
      </w:r>
      <w:r w:rsidRPr="00976FAC">
        <w:rPr>
          <w:lang w:val="ro-RO"/>
        </w:rPr>
        <w:t xml:space="preserve"> lucrările de licenţă în cazul în care se constată că lucrarea conţine elemente plagiate. </w:t>
      </w:r>
      <w:r w:rsidRPr="00976FAC">
        <w:rPr>
          <w:b/>
          <w:lang w:val="ro-RO"/>
        </w:rPr>
        <w:t xml:space="preserve">În consecință, plagiatul este o </w:t>
      </w:r>
      <w:r w:rsidRPr="00976FAC">
        <w:rPr>
          <w:b/>
          <w:lang w:val="ro-RO"/>
        </w:rPr>
        <w:lastRenderedPageBreak/>
        <w:t>problemă extrem de severă, chiar dacă nu este comisă intenționat, ci din pură neatenție, având consecințe dramatice asupra studentului.</w:t>
      </w:r>
      <w:r w:rsidRPr="00976FAC">
        <w:rPr>
          <w:lang w:val="ro-RO"/>
        </w:rPr>
        <w:t xml:space="preserve"> </w:t>
      </w:r>
    </w:p>
    <w:p w:rsidR="005B6EB4" w:rsidRDefault="005B6EB4" w:rsidP="005B6EB4">
      <w:pPr>
        <w:spacing w:line="360" w:lineRule="auto"/>
        <w:ind w:firstLine="360"/>
        <w:jc w:val="both"/>
        <w:rPr>
          <w:lang w:val="ro-RO"/>
        </w:rPr>
      </w:pPr>
    </w:p>
    <w:p w:rsidR="005B6EB4" w:rsidRPr="00976FAC" w:rsidRDefault="005B6EB4" w:rsidP="005B6EB4">
      <w:pPr>
        <w:spacing w:line="360" w:lineRule="auto"/>
        <w:ind w:firstLine="360"/>
        <w:jc w:val="both"/>
        <w:rPr>
          <w:lang w:val="ro-RO"/>
        </w:rPr>
      </w:pPr>
    </w:p>
    <w:p w:rsidR="005B6EB4" w:rsidRPr="00CE4A93" w:rsidRDefault="005B6EB4" w:rsidP="00B83E66">
      <w:pPr>
        <w:pStyle w:val="Heading2"/>
        <w:rPr>
          <w:lang w:val="ro-RO"/>
        </w:rPr>
      </w:pPr>
      <w:bookmarkStart w:id="73" w:name="_Toc469658347"/>
      <w:r w:rsidRPr="00CE4A93">
        <w:rPr>
          <w:lang w:val="ro-RO"/>
        </w:rPr>
        <w:t>Ce este plagiatul?</w:t>
      </w:r>
      <w:bookmarkEnd w:id="73"/>
    </w:p>
    <w:p w:rsidR="005B6EB4" w:rsidRDefault="005B6EB4" w:rsidP="005B6EB4">
      <w:pPr>
        <w:tabs>
          <w:tab w:val="left" w:pos="910"/>
        </w:tabs>
        <w:spacing w:line="360" w:lineRule="auto"/>
        <w:jc w:val="both"/>
        <w:rPr>
          <w:lang w:val="ro-RO"/>
        </w:rPr>
      </w:pPr>
    </w:p>
    <w:p w:rsidR="005B6EB4" w:rsidRDefault="005B6EB4" w:rsidP="00001F86">
      <w:pPr>
        <w:spacing w:line="360" w:lineRule="auto"/>
        <w:ind w:firstLine="708"/>
        <w:jc w:val="both"/>
        <w:rPr>
          <w:lang w:val="ro-RO"/>
        </w:rPr>
      </w:pPr>
      <w:r>
        <w:rPr>
          <w:lang w:val="ro-RO"/>
        </w:rPr>
        <w:t>Dicționarul explicativ al limbii române definește plagiatul în următorul mod:</w:t>
      </w:r>
    </w:p>
    <w:p w:rsidR="005B6EB4" w:rsidRPr="00976FAC" w:rsidRDefault="005B6EB4" w:rsidP="005B6EB4">
      <w:pPr>
        <w:spacing w:after="120" w:line="360" w:lineRule="auto"/>
        <w:jc w:val="both"/>
        <w:rPr>
          <w:lang w:val="ro-RO"/>
        </w:rPr>
      </w:pPr>
      <w:r w:rsidRPr="00976FAC">
        <w:rPr>
          <w:lang w:val="ro-RO"/>
        </w:rPr>
        <w:t>Acţiunea de a plagia; plagierea = operă literară, artistică sau ştiinţifică a altcuiva însuşită (integral sau parţial) şi prezentată drept creaţie personală</w:t>
      </w:r>
      <w:r w:rsidRPr="00976FAC">
        <w:rPr>
          <w:rStyle w:val="FootnoteReference"/>
        </w:rPr>
        <w:footnoteReference w:id="24"/>
      </w:r>
      <w:r w:rsidRPr="00976FAC">
        <w:rPr>
          <w:lang w:val="ro-RO"/>
        </w:rPr>
        <w:t xml:space="preserve">. </w:t>
      </w:r>
    </w:p>
    <w:p w:rsidR="005B6EB4" w:rsidRPr="00976FAC" w:rsidRDefault="005B6EB4" w:rsidP="005B6EB4">
      <w:pPr>
        <w:spacing w:line="360" w:lineRule="auto"/>
        <w:jc w:val="both"/>
        <w:rPr>
          <w:lang w:val="ro-RO"/>
        </w:rPr>
      </w:pPr>
      <w:r w:rsidRPr="00976FAC">
        <w:rPr>
          <w:lang w:val="ro-RO"/>
        </w:rPr>
        <w:t xml:space="preserve">Aceasta înseamnă, de fapt, (1) a asuma ideile sau </w:t>
      </w:r>
      <w:r>
        <w:rPr>
          <w:lang w:val="ro-RO"/>
        </w:rPr>
        <w:t>enunțurile</w:t>
      </w:r>
      <w:r w:rsidRPr="00976FAC">
        <w:rPr>
          <w:lang w:val="ro-RO"/>
        </w:rPr>
        <w:t xml:space="preserve"> altcuiva ca fiind proprii; (2) a le utiliz</w:t>
      </w:r>
      <w:r>
        <w:rPr>
          <w:lang w:val="ro-RO"/>
        </w:rPr>
        <w:t>a</w:t>
      </w:r>
      <w:r w:rsidRPr="00976FAC">
        <w:rPr>
          <w:lang w:val="ro-RO"/>
        </w:rPr>
        <w:t xml:space="preserve"> fără creditarea sursei; (3) a pretinde într-o lucrare că o idea este nouă, chiar dacă a fost derivată dintr-o </w:t>
      </w:r>
      <w:r>
        <w:rPr>
          <w:lang w:val="ro-RO"/>
        </w:rPr>
        <w:t xml:space="preserve">altă </w:t>
      </w:r>
      <w:r w:rsidRPr="00976FAC">
        <w:rPr>
          <w:lang w:val="ro-RO"/>
        </w:rPr>
        <w:t>sursă. Astfel, plagiat</w:t>
      </w:r>
      <w:r>
        <w:rPr>
          <w:lang w:val="ro-RO"/>
        </w:rPr>
        <w:t>ul</w:t>
      </w:r>
      <w:r w:rsidRPr="00976FAC">
        <w:rPr>
          <w:lang w:val="ro-RO"/>
        </w:rPr>
        <w:t xml:space="preserve"> poate fi considerat un act de fraudă din două motive: mai întâi, deoarece implică nerecunoașterea muncii depuse de o altă persoană</w:t>
      </w:r>
      <w:r>
        <w:rPr>
          <w:lang w:val="ro-RO"/>
        </w:rPr>
        <w:t>,</w:t>
      </w:r>
      <w:r w:rsidRPr="00976FAC">
        <w:rPr>
          <w:lang w:val="ro-RO"/>
        </w:rPr>
        <w:t xml:space="preserve"> și, mai apoi,</w:t>
      </w:r>
      <w:r>
        <w:rPr>
          <w:lang w:val="ro-RO"/>
        </w:rPr>
        <w:t xml:space="preserve"> pentru că</w:t>
      </w:r>
      <w:r w:rsidRPr="00976FAC">
        <w:rPr>
          <w:lang w:val="ro-RO"/>
        </w:rPr>
        <w:t xml:space="preserve"> nu recunoaște importanța efortului depus de p</w:t>
      </w:r>
      <w:r>
        <w:rPr>
          <w:lang w:val="ro-RO"/>
        </w:rPr>
        <w:t>e</w:t>
      </w:r>
      <w:r w:rsidRPr="00976FAC">
        <w:rPr>
          <w:lang w:val="ro-RO"/>
        </w:rPr>
        <w:t>rsoan</w:t>
      </w:r>
      <w:r>
        <w:rPr>
          <w:lang w:val="ro-RO"/>
        </w:rPr>
        <w:t>a</w:t>
      </w:r>
      <w:r w:rsidRPr="00976FAC">
        <w:rPr>
          <w:lang w:val="ro-RO"/>
        </w:rPr>
        <w:t xml:space="preserve"> care a fost furată.</w:t>
      </w:r>
    </w:p>
    <w:p w:rsidR="005B6EB4" w:rsidRPr="00976FAC" w:rsidRDefault="005B6EB4" w:rsidP="005B6EB4">
      <w:pPr>
        <w:spacing w:line="360" w:lineRule="auto"/>
        <w:ind w:firstLine="720"/>
        <w:jc w:val="both"/>
        <w:rPr>
          <w:lang w:val="ro-RO"/>
        </w:rPr>
      </w:pPr>
      <w:r w:rsidRPr="00976FAC">
        <w:rPr>
          <w:lang w:val="ro-RO"/>
        </w:rPr>
        <w:t>Întrebarea formulată adesea de către studenți este următoarea</w:t>
      </w:r>
      <w:r w:rsidRPr="00976FAC">
        <w:rPr>
          <w:b/>
          <w:lang w:val="ro-RO"/>
        </w:rPr>
        <w:t xml:space="preserve">: cum pot fi furate </w:t>
      </w:r>
      <w:r>
        <w:rPr>
          <w:b/>
          <w:lang w:val="ro-RO"/>
        </w:rPr>
        <w:t>enunțurile</w:t>
      </w:r>
      <w:r w:rsidRPr="00976FAC">
        <w:rPr>
          <w:b/>
          <w:lang w:val="ro-RO"/>
        </w:rPr>
        <w:t xml:space="preserve"> și idei</w:t>
      </w:r>
      <w:r>
        <w:rPr>
          <w:b/>
          <w:lang w:val="ro-RO"/>
        </w:rPr>
        <w:t>le</w:t>
      </w:r>
      <w:r w:rsidRPr="00976FAC">
        <w:rPr>
          <w:b/>
          <w:lang w:val="ro-RO"/>
        </w:rPr>
        <w:t xml:space="preserve"> altora?</w:t>
      </w:r>
    </w:p>
    <w:p w:rsidR="005B6EB4" w:rsidRDefault="005B6EB4" w:rsidP="005B6EB4">
      <w:pPr>
        <w:spacing w:line="360" w:lineRule="auto"/>
        <w:jc w:val="both"/>
        <w:rPr>
          <w:lang w:val="ro-RO"/>
        </w:rPr>
      </w:pPr>
      <w:r w:rsidRPr="00976FAC">
        <w:rPr>
          <w:lang w:val="ro-RO"/>
        </w:rPr>
        <w:t>Răspunsul este destul de simplu. Ideile, interpretările date unor fenomene sau formulările originale sunt considerate proprietăți intelectual</w:t>
      </w:r>
      <w:r>
        <w:rPr>
          <w:lang w:val="ro-RO"/>
        </w:rPr>
        <w:t>e</w:t>
      </w:r>
      <w:r w:rsidRPr="00976FAC">
        <w:rPr>
          <w:lang w:val="ro-RO"/>
        </w:rPr>
        <w:t xml:space="preserve"> și sunt protejat de legea dreptului de autor, tot </w:t>
      </w:r>
      <w:r>
        <w:rPr>
          <w:lang w:val="ro-RO"/>
        </w:rPr>
        <w:t>așa</w:t>
      </w:r>
      <w:r w:rsidRPr="00976FAC">
        <w:rPr>
          <w:lang w:val="ro-RO"/>
        </w:rPr>
        <w:t xml:space="preserve"> cum sunt protejate și inven</w:t>
      </w:r>
      <w:r w:rsidR="008B16AE">
        <w:rPr>
          <w:lang w:val="ro-RO"/>
        </w:rPr>
        <w:t>ț</w:t>
      </w:r>
      <w:r w:rsidRPr="00976FAC">
        <w:rPr>
          <w:lang w:val="ro-RO"/>
        </w:rPr>
        <w:t xml:space="preserve">iile, brevetele etc. Aproape toate rezultatele obținute prin cercetare cad sub protecția dreptului de autor, atât timp cât acestea sunt înregistrate într-un fel (cum ar fi </w:t>
      </w:r>
      <w:r>
        <w:rPr>
          <w:lang w:val="ro-RO"/>
        </w:rPr>
        <w:t xml:space="preserve">prin </w:t>
      </w:r>
      <w:r w:rsidRPr="00976FAC">
        <w:rPr>
          <w:lang w:val="ro-RO"/>
        </w:rPr>
        <w:t>publica</w:t>
      </w:r>
      <w:r>
        <w:rPr>
          <w:lang w:val="ro-RO"/>
        </w:rPr>
        <w:t>rea</w:t>
      </w:r>
      <w:r w:rsidRPr="00976FAC">
        <w:rPr>
          <w:lang w:val="ro-RO"/>
        </w:rPr>
        <w:t xml:space="preserve"> într-o carte, articol sau </w:t>
      </w:r>
      <w:r>
        <w:rPr>
          <w:lang w:val="ro-RO"/>
        </w:rPr>
        <w:t>expunerea lor publică</w:t>
      </w:r>
      <w:r w:rsidRPr="00976FAC">
        <w:rPr>
          <w:lang w:val="ro-RO"/>
        </w:rPr>
        <w:t>).</w:t>
      </w:r>
      <w:r>
        <w:rPr>
          <w:lang w:val="ro-RO"/>
        </w:rPr>
        <w:t xml:space="preserve"> Așadar</w:t>
      </w:r>
      <w:r w:rsidRPr="00976FAC">
        <w:rPr>
          <w:lang w:val="ro-RO"/>
        </w:rPr>
        <w:t xml:space="preserve">, plagiatul înseamnă a copia </w:t>
      </w:r>
      <w:r>
        <w:rPr>
          <w:lang w:val="ro-RO"/>
        </w:rPr>
        <w:t>enunțurile</w:t>
      </w:r>
      <w:r w:rsidRPr="00976FAC">
        <w:rPr>
          <w:lang w:val="ro-RO"/>
        </w:rPr>
        <w:t xml:space="preserve"> sau ideile unui autor și a pretinde că sunt proprii, a nu trimite la sursa de unde provine o idee, a omite ghilimelele, a furniza informații incorecte cu privire la sursa citată, a modifica succesiunea ideilor și a pretinde originalitatea lor, dar și copierea structurii unei lucrări.</w:t>
      </w:r>
      <w:r>
        <w:rPr>
          <w:lang w:val="ro-RO"/>
        </w:rPr>
        <w:t xml:space="preserve"> </w:t>
      </w:r>
      <w:r w:rsidRPr="00976FAC">
        <w:rPr>
          <w:b/>
          <w:lang w:val="ro-RO"/>
        </w:rPr>
        <w:t>Însă cazuri</w:t>
      </w:r>
      <w:r>
        <w:rPr>
          <w:b/>
          <w:lang w:val="ro-RO"/>
        </w:rPr>
        <w:t>le</w:t>
      </w:r>
      <w:r w:rsidRPr="00976FAC">
        <w:rPr>
          <w:b/>
          <w:lang w:val="ro-RO"/>
        </w:rPr>
        <w:t xml:space="preserve"> de plagiat pot fi </w:t>
      </w:r>
      <w:r>
        <w:rPr>
          <w:b/>
          <w:lang w:val="ro-RO"/>
        </w:rPr>
        <w:t>evitate</w:t>
      </w:r>
      <w:r w:rsidRPr="00976FAC">
        <w:rPr>
          <w:b/>
          <w:lang w:val="ro-RO"/>
        </w:rPr>
        <w:t xml:space="preserve"> citând sursele de unde au fost culese informațiile</w:t>
      </w:r>
      <w:r w:rsidRPr="00976FAC">
        <w:rPr>
          <w:lang w:val="ro-RO"/>
        </w:rPr>
        <w:t xml:space="preserve">, </w:t>
      </w:r>
      <w:r>
        <w:rPr>
          <w:lang w:val="ro-RO"/>
        </w:rPr>
        <w:t xml:space="preserve">adică, </w:t>
      </w:r>
      <w:r w:rsidRPr="00976FAC">
        <w:rPr>
          <w:lang w:val="ro-RO"/>
        </w:rPr>
        <w:t>pur și simplu precizând ce materiale au fost folosite.</w:t>
      </w:r>
    </w:p>
    <w:p w:rsidR="005B6EB4" w:rsidRDefault="005B6EB4" w:rsidP="005B6EB4">
      <w:pPr>
        <w:spacing w:line="360" w:lineRule="auto"/>
        <w:jc w:val="both"/>
        <w:rPr>
          <w:lang w:val="ro-RO"/>
        </w:rPr>
      </w:pPr>
    </w:p>
    <w:p w:rsidR="005B6EB4" w:rsidRDefault="005B6EB4" w:rsidP="005B6EB4">
      <w:pPr>
        <w:spacing w:line="360" w:lineRule="auto"/>
        <w:jc w:val="both"/>
        <w:rPr>
          <w:lang w:val="ro-RO"/>
        </w:rPr>
      </w:pPr>
    </w:p>
    <w:p w:rsidR="00001F86" w:rsidRDefault="00001F86" w:rsidP="005B6EB4">
      <w:pPr>
        <w:spacing w:line="360" w:lineRule="auto"/>
        <w:jc w:val="both"/>
        <w:rPr>
          <w:lang w:val="ro-RO"/>
        </w:rPr>
      </w:pPr>
    </w:p>
    <w:p w:rsidR="00001F86" w:rsidRPr="00976FAC" w:rsidRDefault="00001F86" w:rsidP="005B6EB4">
      <w:pPr>
        <w:spacing w:line="360" w:lineRule="auto"/>
        <w:jc w:val="both"/>
        <w:rPr>
          <w:lang w:val="ro-RO"/>
        </w:rPr>
      </w:pPr>
    </w:p>
    <w:p w:rsidR="005B6EB4" w:rsidRPr="00CE4A93" w:rsidRDefault="005B6EB4" w:rsidP="00B83E66">
      <w:pPr>
        <w:pStyle w:val="Heading2"/>
        <w:rPr>
          <w:lang w:val="ro-RO"/>
        </w:rPr>
      </w:pPr>
      <w:bookmarkStart w:id="74" w:name="_Toc469658348"/>
      <w:r w:rsidRPr="00CE4A93">
        <w:rPr>
          <w:lang w:val="ro-RO"/>
        </w:rPr>
        <w:lastRenderedPageBreak/>
        <w:t>Tipuri de plagiat</w:t>
      </w:r>
      <w:bookmarkEnd w:id="74"/>
      <w:r w:rsidRPr="00CE4A93">
        <w:rPr>
          <w:lang w:val="ro-RO"/>
        </w:rPr>
        <w:t xml:space="preserve"> </w:t>
      </w:r>
    </w:p>
    <w:p w:rsidR="005B6EB4" w:rsidRPr="00467770" w:rsidRDefault="005B6EB4" w:rsidP="005B6EB4">
      <w:pPr>
        <w:spacing w:line="360" w:lineRule="auto"/>
        <w:jc w:val="both"/>
        <w:rPr>
          <w:b/>
          <w:lang w:val="ro-RO"/>
        </w:rPr>
      </w:pPr>
    </w:p>
    <w:p w:rsidR="005B6EB4" w:rsidRPr="00976FAC" w:rsidRDefault="005B6EB4" w:rsidP="00001F86">
      <w:pPr>
        <w:spacing w:line="360" w:lineRule="auto"/>
        <w:ind w:firstLine="708"/>
        <w:jc w:val="both"/>
        <w:rPr>
          <w:lang w:val="ro-RO"/>
        </w:rPr>
      </w:pPr>
      <w:r w:rsidRPr="00976FAC">
        <w:rPr>
          <w:lang w:val="ro-RO"/>
        </w:rPr>
        <w:t>Literatura de specialitate redă o varietate extinsă de tipuri de plagiat, însă mai toate cad de acord asupra unor categorii principale:</w:t>
      </w:r>
    </w:p>
    <w:p w:rsidR="005B6EB4" w:rsidRPr="00976FAC" w:rsidRDefault="005B6EB4" w:rsidP="005B6EB4">
      <w:pPr>
        <w:spacing w:after="120" w:line="360" w:lineRule="auto"/>
        <w:jc w:val="both"/>
        <w:rPr>
          <w:lang w:val="ro-RO"/>
        </w:rPr>
      </w:pPr>
      <w:r w:rsidRPr="00976FAC">
        <w:rPr>
          <w:lang w:val="ro-RO"/>
        </w:rPr>
        <w:t xml:space="preserve">1. </w:t>
      </w:r>
      <w:r w:rsidRPr="00152ADB">
        <w:rPr>
          <w:b/>
          <w:lang w:val="ro-RO"/>
        </w:rPr>
        <w:t>Copiere integrală</w:t>
      </w:r>
      <w:r w:rsidRPr="00976FAC">
        <w:rPr>
          <w:lang w:val="ro-RO"/>
        </w:rPr>
        <w:t xml:space="preserve"> – se prezintă capitol</w:t>
      </w:r>
      <w:r>
        <w:rPr>
          <w:lang w:val="ro-RO"/>
        </w:rPr>
        <w:t>e</w:t>
      </w:r>
      <w:r w:rsidRPr="00976FAC">
        <w:rPr>
          <w:lang w:val="ro-RO"/>
        </w:rPr>
        <w:t xml:space="preserve"> sau pasaje întregi dintr-o altă </w:t>
      </w:r>
      <w:r>
        <w:rPr>
          <w:lang w:val="ro-RO"/>
        </w:rPr>
        <w:t>lucrare</w:t>
      </w:r>
      <w:r w:rsidRPr="00976FAC">
        <w:rPr>
          <w:lang w:val="ro-RO"/>
        </w:rPr>
        <w:t xml:space="preserve">, după tehnica </w:t>
      </w:r>
      <w:r w:rsidRPr="00152ADB">
        <w:rPr>
          <w:i/>
          <w:lang w:val="ro-RO"/>
        </w:rPr>
        <w:t>copiere-lipire</w:t>
      </w:r>
      <w:r>
        <w:rPr>
          <w:lang w:val="ro-RO"/>
        </w:rPr>
        <w:t xml:space="preserve"> (celebrul </w:t>
      </w:r>
      <w:r w:rsidRPr="00976FAC">
        <w:rPr>
          <w:i/>
          <w:lang w:val="ro-RO"/>
        </w:rPr>
        <w:t>copy-paste</w:t>
      </w:r>
      <w:r>
        <w:rPr>
          <w:lang w:val="ro-RO"/>
        </w:rPr>
        <w:t>)</w:t>
      </w:r>
      <w:r w:rsidRPr="00976FAC">
        <w:rPr>
          <w:lang w:val="ro-RO"/>
        </w:rPr>
        <w:t xml:space="preserve">, pretinzând ca acestea ar fi creaţie proprie. În această categorie intră și </w:t>
      </w:r>
      <w:r w:rsidRPr="00976FAC">
        <w:rPr>
          <w:b/>
          <w:lang w:val="ro-RO"/>
        </w:rPr>
        <w:t>lucrările cumpărate</w:t>
      </w:r>
      <w:r w:rsidRPr="00976FAC">
        <w:rPr>
          <w:lang w:val="ro-RO"/>
        </w:rPr>
        <w:t xml:space="preserve"> de la terți sau prim</w:t>
      </w:r>
      <w:r>
        <w:rPr>
          <w:lang w:val="ro-RO"/>
        </w:rPr>
        <w:t>i</w:t>
      </w:r>
      <w:r w:rsidRPr="00976FAC">
        <w:rPr>
          <w:lang w:val="ro-RO"/>
        </w:rPr>
        <w:t xml:space="preserve">te </w:t>
      </w:r>
      <w:r w:rsidRPr="00976FAC">
        <w:rPr>
          <w:b/>
          <w:lang w:val="ro-RO"/>
        </w:rPr>
        <w:t>cadou</w:t>
      </w:r>
      <w:r w:rsidRPr="00976FAC">
        <w:rPr>
          <w:lang w:val="ro-RO"/>
        </w:rPr>
        <w:t xml:space="preserve"> de la colegi.</w:t>
      </w:r>
    </w:p>
    <w:p w:rsidR="005B6EB4" w:rsidRPr="00976FAC" w:rsidRDefault="005B6EB4" w:rsidP="005B6EB4">
      <w:pPr>
        <w:spacing w:after="120" w:line="360" w:lineRule="auto"/>
        <w:jc w:val="both"/>
        <w:rPr>
          <w:lang w:val="ro-RO"/>
        </w:rPr>
      </w:pPr>
      <w:r w:rsidRPr="00976FAC">
        <w:rPr>
          <w:lang w:val="ro-RO"/>
        </w:rPr>
        <w:t xml:space="preserve">2. </w:t>
      </w:r>
      <w:r w:rsidRPr="00152ADB">
        <w:rPr>
          <w:b/>
          <w:lang w:val="ro-RO"/>
        </w:rPr>
        <w:t>Copiere parţială</w:t>
      </w:r>
      <w:r w:rsidRPr="00976FAC">
        <w:rPr>
          <w:lang w:val="ro-RO"/>
        </w:rPr>
        <w:t xml:space="preserve"> – copierea</w:t>
      </w:r>
      <w:r w:rsidR="00A01BF3">
        <w:rPr>
          <w:lang w:val="ro-RO"/>
        </w:rPr>
        <w:t xml:space="preserve"> câtorva rânduri, a</w:t>
      </w:r>
      <w:r w:rsidRPr="00976FAC">
        <w:rPr>
          <w:lang w:val="ro-RO"/>
        </w:rPr>
        <w:t xml:space="preserve"> unor paragrafe sau părţi semnificative (lungi de câteva pagini) dintr-o </w:t>
      </w:r>
      <w:r>
        <w:rPr>
          <w:lang w:val="ro-RO"/>
        </w:rPr>
        <w:t>lucrare</w:t>
      </w:r>
      <w:r w:rsidRPr="00976FAC">
        <w:rPr>
          <w:lang w:val="ro-RO"/>
        </w:rPr>
        <w:t>.</w:t>
      </w:r>
    </w:p>
    <w:p w:rsidR="005B6EB4" w:rsidRPr="00976FAC" w:rsidRDefault="005B6EB4" w:rsidP="005B6EB4">
      <w:pPr>
        <w:spacing w:after="120" w:line="360" w:lineRule="auto"/>
        <w:jc w:val="both"/>
        <w:rPr>
          <w:lang w:val="ro-RO"/>
        </w:rPr>
      </w:pPr>
      <w:r w:rsidRPr="00976FAC">
        <w:rPr>
          <w:lang w:val="ro-RO"/>
        </w:rPr>
        <w:t xml:space="preserve">3. </w:t>
      </w:r>
      <w:r w:rsidRPr="00152ADB">
        <w:rPr>
          <w:b/>
          <w:lang w:val="ro-RO"/>
        </w:rPr>
        <w:t>Copiere prin parafrazare</w:t>
      </w:r>
      <w:r w:rsidRPr="00976FAC">
        <w:rPr>
          <w:lang w:val="ro-RO"/>
        </w:rPr>
        <w:t xml:space="preserve"> – se preia structura, linia de argumentare, exemplele şi alte elemente de conţinut ale sursei, dar se modifică formulările, succesiunea paragrafelor sau alte elemente pentru a face mai dificilă identificarea autorului.</w:t>
      </w:r>
    </w:p>
    <w:p w:rsidR="005B6EB4" w:rsidRPr="00976FAC" w:rsidRDefault="005B6EB4" w:rsidP="005B6EB4">
      <w:pPr>
        <w:spacing w:after="120" w:line="360" w:lineRule="auto"/>
        <w:jc w:val="both"/>
        <w:rPr>
          <w:lang w:val="ro-RO"/>
        </w:rPr>
      </w:pPr>
      <w:r w:rsidRPr="00976FAC">
        <w:rPr>
          <w:lang w:val="ro-RO"/>
        </w:rPr>
        <w:t xml:space="preserve">4. </w:t>
      </w:r>
      <w:r w:rsidRPr="00152ADB">
        <w:rPr>
          <w:b/>
          <w:lang w:val="ro-RO"/>
        </w:rPr>
        <w:t>Auto-plagiere</w:t>
      </w:r>
      <w:r w:rsidRPr="00976FAC">
        <w:rPr>
          <w:lang w:val="ro-RO"/>
        </w:rPr>
        <w:t xml:space="preserve"> – se preia integral sau masiv dintr-o lucrare proprie, anterioară, inclusiv propria lucrare de licență sau disertație</w:t>
      </w:r>
      <w:r w:rsidRPr="00976FAC">
        <w:rPr>
          <w:rStyle w:val="FootnoteReference"/>
        </w:rPr>
        <w:footnoteReference w:id="25"/>
      </w:r>
      <w:r w:rsidRPr="00976FAC">
        <w:rPr>
          <w:lang w:val="ro-RO"/>
        </w:rPr>
        <w:t>.</w:t>
      </w:r>
    </w:p>
    <w:p w:rsidR="005B6EB4" w:rsidRPr="00152ADB" w:rsidRDefault="005B6EB4" w:rsidP="005B6EB4">
      <w:pPr>
        <w:spacing w:line="360" w:lineRule="auto"/>
        <w:jc w:val="both"/>
        <w:rPr>
          <w:b/>
          <w:lang w:val="ro-RO"/>
        </w:rPr>
      </w:pPr>
    </w:p>
    <w:p w:rsidR="005B6EB4" w:rsidRPr="00152ADB" w:rsidRDefault="005B6EB4" w:rsidP="005B6EB4">
      <w:pPr>
        <w:spacing w:line="360" w:lineRule="auto"/>
        <w:jc w:val="both"/>
        <w:rPr>
          <w:b/>
          <w:lang w:val="ro-RO"/>
        </w:rPr>
      </w:pPr>
    </w:p>
    <w:p w:rsidR="005B6EB4" w:rsidRPr="00CE4A93" w:rsidRDefault="005B6EB4" w:rsidP="00B83E66">
      <w:pPr>
        <w:pStyle w:val="Heading2"/>
        <w:rPr>
          <w:color w:val="000000"/>
          <w:lang w:val="ro-RO"/>
        </w:rPr>
      </w:pPr>
      <w:bookmarkStart w:id="75" w:name="_Toc469658349"/>
      <w:r w:rsidRPr="00CE4A93">
        <w:rPr>
          <w:lang w:val="ro-RO"/>
        </w:rPr>
        <w:t>Evitarea plagiatului</w:t>
      </w:r>
      <w:bookmarkEnd w:id="75"/>
    </w:p>
    <w:p w:rsidR="005B6EB4" w:rsidRPr="00152ADB" w:rsidRDefault="005B6EB4" w:rsidP="005B6EB4">
      <w:pPr>
        <w:spacing w:line="360" w:lineRule="auto"/>
        <w:jc w:val="both"/>
        <w:rPr>
          <w:color w:val="000000"/>
          <w:lang w:val="ro-RO"/>
        </w:rPr>
      </w:pPr>
    </w:p>
    <w:p w:rsidR="005B6EB4" w:rsidRPr="00976FAC" w:rsidRDefault="005B6EB4" w:rsidP="00001F86">
      <w:pPr>
        <w:pStyle w:val="Default"/>
        <w:spacing w:line="360" w:lineRule="auto"/>
        <w:ind w:firstLine="708"/>
        <w:rPr>
          <w:lang w:val="ro-RO"/>
        </w:rPr>
      </w:pPr>
      <w:r w:rsidRPr="00976FAC">
        <w:rPr>
          <w:lang w:val="ro-RO"/>
        </w:rPr>
        <w:t xml:space="preserve">Evitarea plagiatului presupune urmarea câtorva paşi în redactarea propriilor lucrări: </w:t>
      </w:r>
    </w:p>
    <w:p w:rsidR="005B6EB4" w:rsidRPr="00976FAC" w:rsidRDefault="005B6EB4" w:rsidP="005B6EB4">
      <w:pPr>
        <w:pStyle w:val="Default"/>
        <w:spacing w:line="360" w:lineRule="auto"/>
        <w:rPr>
          <w:lang w:val="ro-RO"/>
        </w:rPr>
      </w:pPr>
      <w:r w:rsidRPr="00976FAC">
        <w:rPr>
          <w:lang w:val="ro-RO"/>
        </w:rPr>
        <w:t xml:space="preserve">1. În primul rând, autorul trebuie să conceapă </w:t>
      </w:r>
      <w:r>
        <w:rPr>
          <w:lang w:val="ro-RO"/>
        </w:rPr>
        <w:t xml:space="preserve">o </w:t>
      </w:r>
      <w:r w:rsidRPr="00976FAC">
        <w:rPr>
          <w:lang w:val="ro-RO"/>
        </w:rPr>
        <w:t xml:space="preserve">lucrare </w:t>
      </w:r>
      <w:r w:rsidRPr="00976FAC">
        <w:rPr>
          <w:b/>
          <w:lang w:val="ro-RO"/>
        </w:rPr>
        <w:t>originală</w:t>
      </w:r>
      <w:r w:rsidRPr="00976FAC">
        <w:rPr>
          <w:lang w:val="ro-RO"/>
        </w:rPr>
        <w:t xml:space="preserve"> și să ofere un plus de cunoaștere în domeniu.</w:t>
      </w:r>
    </w:p>
    <w:p w:rsidR="005B6EB4" w:rsidRPr="00976FAC" w:rsidRDefault="005B6EB4" w:rsidP="005B6EB4">
      <w:pPr>
        <w:pStyle w:val="Default"/>
        <w:spacing w:line="360" w:lineRule="auto"/>
        <w:rPr>
          <w:lang w:val="ro-RO"/>
        </w:rPr>
      </w:pPr>
      <w:r w:rsidRPr="00976FAC">
        <w:rPr>
          <w:lang w:val="ro-RO"/>
        </w:rPr>
        <w:t xml:space="preserve">2. Mai apoi, el trebui să precizeze </w:t>
      </w:r>
      <w:r>
        <w:rPr>
          <w:lang w:val="ro-RO"/>
        </w:rPr>
        <w:t xml:space="preserve">în aparatul critic </w:t>
      </w:r>
      <w:r w:rsidRPr="00976FAC">
        <w:rPr>
          <w:lang w:val="ro-RO"/>
        </w:rPr>
        <w:t>surs</w:t>
      </w:r>
      <w:r>
        <w:rPr>
          <w:lang w:val="ro-RO"/>
        </w:rPr>
        <w:t>ele utilizate</w:t>
      </w:r>
      <w:r w:rsidRPr="00976FAC">
        <w:rPr>
          <w:lang w:val="ro-RO"/>
        </w:rPr>
        <w:t xml:space="preserve">, în principal pentru a oferi </w:t>
      </w:r>
      <w:r w:rsidRPr="00976FAC">
        <w:rPr>
          <w:b/>
          <w:lang w:val="ro-RO"/>
        </w:rPr>
        <w:t>credibilitate</w:t>
      </w:r>
      <w:r w:rsidRPr="00976FAC">
        <w:rPr>
          <w:lang w:val="ro-RO"/>
        </w:rPr>
        <w:t xml:space="preserve"> poziţiei susţinute de autorul lucrării de licență și </w:t>
      </w:r>
      <w:r>
        <w:rPr>
          <w:lang w:val="ro-RO"/>
        </w:rPr>
        <w:t>disertație</w:t>
      </w:r>
      <w:r w:rsidRPr="00976FAC">
        <w:rPr>
          <w:lang w:val="ro-RO"/>
        </w:rPr>
        <w:t xml:space="preserve">. </w:t>
      </w:r>
    </w:p>
    <w:p w:rsidR="005B6EB4" w:rsidRPr="00431C1D" w:rsidRDefault="005B6EB4" w:rsidP="005B6EB4">
      <w:pPr>
        <w:pStyle w:val="Default"/>
        <w:spacing w:line="360" w:lineRule="auto"/>
        <w:rPr>
          <w:lang w:val="ro-RO"/>
        </w:rPr>
      </w:pPr>
      <w:r w:rsidRPr="00976FAC">
        <w:rPr>
          <w:lang w:val="ro-RO"/>
        </w:rPr>
        <w:t>3. Specificarea precisă a autorului şi a sursei prin</w:t>
      </w:r>
      <w:r w:rsidRPr="00976FAC">
        <w:rPr>
          <w:b/>
          <w:lang w:val="ro-RO"/>
        </w:rPr>
        <w:t xml:space="preserve"> citare </w:t>
      </w:r>
      <w:r w:rsidRPr="00431C1D">
        <w:rPr>
          <w:lang w:val="ro-RO"/>
        </w:rPr>
        <w:t xml:space="preserve">(conform </w:t>
      </w:r>
      <w:r>
        <w:rPr>
          <w:lang w:val="ro-RO"/>
        </w:rPr>
        <w:t>standardelor de citare</w:t>
      </w:r>
      <w:r w:rsidRPr="00431C1D">
        <w:rPr>
          <w:lang w:val="ro-RO"/>
        </w:rPr>
        <w:t>).</w:t>
      </w:r>
    </w:p>
    <w:p w:rsidR="005B6EB4" w:rsidRDefault="005B6EB4" w:rsidP="005B6EB4">
      <w:pPr>
        <w:pStyle w:val="Default"/>
        <w:spacing w:line="360" w:lineRule="auto"/>
        <w:rPr>
          <w:lang w:val="ro-RO"/>
        </w:rPr>
      </w:pPr>
      <w:r w:rsidRPr="00976FAC">
        <w:rPr>
          <w:lang w:val="ro-RO"/>
        </w:rPr>
        <w:t xml:space="preserve">4. Evitarea formulărilor de tipul „este cunoscut faptul”,„alţi cercetători au arătat”, „există autori care afirmă”, „se știe că”. În lucrările ştiinţifice trebuie </w:t>
      </w:r>
      <w:r w:rsidRPr="00976FAC">
        <w:rPr>
          <w:b/>
          <w:lang w:val="ro-RO"/>
        </w:rPr>
        <w:t>precizat</w:t>
      </w:r>
      <w:r w:rsidRPr="00976FAC">
        <w:rPr>
          <w:lang w:val="ro-RO"/>
        </w:rPr>
        <w:t xml:space="preserve"> cu </w:t>
      </w:r>
      <w:r w:rsidRPr="00976FAC">
        <w:rPr>
          <w:b/>
          <w:lang w:val="ro-RO"/>
        </w:rPr>
        <w:t>acuratețe cine este autorul</w:t>
      </w:r>
      <w:r w:rsidRPr="00976FAC">
        <w:rPr>
          <w:lang w:val="ro-RO"/>
        </w:rPr>
        <w:t xml:space="preserve"> conceptelor, argumentelor, formulărilor invocate</w:t>
      </w:r>
      <w:r w:rsidRPr="00976FAC">
        <w:rPr>
          <w:rStyle w:val="FootnoteReference"/>
        </w:rPr>
        <w:footnoteReference w:id="26"/>
      </w:r>
      <w:r w:rsidRPr="00976FAC">
        <w:rPr>
          <w:lang w:val="ro-RO"/>
        </w:rPr>
        <w:t xml:space="preserve">. </w:t>
      </w:r>
    </w:p>
    <w:p w:rsidR="005B6EB4" w:rsidRDefault="005B6EB4" w:rsidP="005B6EB4">
      <w:pPr>
        <w:pStyle w:val="Default"/>
        <w:spacing w:line="360" w:lineRule="auto"/>
        <w:rPr>
          <w:lang w:val="ro-RO"/>
        </w:rPr>
      </w:pPr>
    </w:p>
    <w:p w:rsidR="005B6EB4" w:rsidRPr="00976FAC" w:rsidRDefault="005B6EB4" w:rsidP="005B6EB4">
      <w:pPr>
        <w:pStyle w:val="Default"/>
        <w:spacing w:line="360" w:lineRule="auto"/>
        <w:rPr>
          <w:lang w:val="ro-RO"/>
        </w:rPr>
      </w:pPr>
    </w:p>
    <w:p w:rsidR="005B6EB4" w:rsidRPr="00CE4A93" w:rsidRDefault="005B6EB4" w:rsidP="00B83E66">
      <w:pPr>
        <w:pStyle w:val="Heading2"/>
        <w:rPr>
          <w:lang w:val="ro-RO"/>
        </w:rPr>
      </w:pPr>
      <w:bookmarkStart w:id="76" w:name="_Toc469658350"/>
      <w:r w:rsidRPr="00CE4A93">
        <w:rPr>
          <w:lang w:val="ro-RO"/>
        </w:rPr>
        <w:lastRenderedPageBreak/>
        <w:t>„Nu am vrut să plagiez!”</w:t>
      </w:r>
      <w:bookmarkEnd w:id="76"/>
    </w:p>
    <w:p w:rsidR="005B6EB4" w:rsidRPr="00976FAC" w:rsidRDefault="005B6EB4" w:rsidP="005B6EB4">
      <w:pPr>
        <w:pStyle w:val="Default"/>
        <w:spacing w:line="360" w:lineRule="auto"/>
        <w:rPr>
          <w:lang w:val="ro-RO"/>
        </w:rPr>
      </w:pPr>
    </w:p>
    <w:p w:rsidR="005B6EB4" w:rsidRPr="00976FAC" w:rsidRDefault="005B6EB4" w:rsidP="00001F86">
      <w:pPr>
        <w:pStyle w:val="Default"/>
        <w:spacing w:line="360" w:lineRule="auto"/>
        <w:ind w:firstLine="708"/>
        <w:rPr>
          <w:lang w:val="ro-RO"/>
        </w:rPr>
      </w:pPr>
      <w:r w:rsidRPr="00976FAC">
        <w:rPr>
          <w:lang w:val="ro-RO"/>
        </w:rPr>
        <w:t>Succint formulat, „plagiatul nu se măsoară prin intenţia autorului, ci prin creaţia rezultată, mai precis, prin mesajul transmis publicului”</w:t>
      </w:r>
      <w:r w:rsidRPr="00976FAC">
        <w:rPr>
          <w:rStyle w:val="FootnoteReference"/>
        </w:rPr>
        <w:footnoteReference w:id="27"/>
      </w:r>
      <w:r>
        <w:rPr>
          <w:lang w:val="ro-RO"/>
        </w:rPr>
        <w:t>.</w:t>
      </w:r>
      <w:r w:rsidRPr="00976FAC">
        <w:rPr>
          <w:lang w:val="ro-RO"/>
        </w:rPr>
        <w:t xml:space="preserve"> Altfel spus, problema nu este aceea dacă studentul a comis plagiatul intenționat sau nu, ci efectul produs de acesta, anume încălcarea dreptului de autor</w:t>
      </w:r>
      <w:r>
        <w:rPr>
          <w:lang w:val="ro-RO"/>
        </w:rPr>
        <w:t xml:space="preserve"> și/sau nerespectarea normelor de etică ale instituției c</w:t>
      </w:r>
      <w:r w:rsidR="00277686">
        <w:rPr>
          <w:lang w:val="ro-RO"/>
        </w:rPr>
        <w:t>are girează lucrarea respectivă</w:t>
      </w:r>
      <w:r w:rsidRPr="00976FAC">
        <w:rPr>
          <w:lang w:val="ro-RO"/>
        </w:rPr>
        <w:t>.</w:t>
      </w:r>
    </w:p>
    <w:p w:rsidR="005B6EB4" w:rsidRPr="00976FAC" w:rsidRDefault="005B6EB4" w:rsidP="005B6EB4">
      <w:pPr>
        <w:pStyle w:val="Default"/>
        <w:spacing w:line="360" w:lineRule="auto"/>
        <w:rPr>
          <w:lang w:val="ro-RO"/>
        </w:rPr>
      </w:pPr>
      <w:r w:rsidRPr="00976FAC">
        <w:rPr>
          <w:lang w:val="ro-RO"/>
        </w:rPr>
        <w:t xml:space="preserve">Pentru ca studenții să </w:t>
      </w:r>
      <w:r>
        <w:rPr>
          <w:lang w:val="ro-RO"/>
        </w:rPr>
        <w:t>evite</w:t>
      </w:r>
      <w:r w:rsidRPr="00976FAC">
        <w:rPr>
          <w:lang w:val="ro-RO"/>
        </w:rPr>
        <w:t xml:space="preserve"> plagiat</w:t>
      </w:r>
      <w:r>
        <w:rPr>
          <w:lang w:val="ro-RO"/>
        </w:rPr>
        <w:t>ul</w:t>
      </w:r>
      <w:r w:rsidRPr="00976FAC">
        <w:rPr>
          <w:lang w:val="ro-RO"/>
        </w:rPr>
        <w:t xml:space="preserve">, ceea ce trebuie să facă atunci </w:t>
      </w:r>
      <w:r w:rsidRPr="00976FAC">
        <w:rPr>
          <w:b/>
          <w:lang w:val="ro-RO"/>
        </w:rPr>
        <w:t>când conspectează</w:t>
      </w:r>
      <w:r w:rsidRPr="00976FAC">
        <w:rPr>
          <w:lang w:val="ro-RO"/>
        </w:rPr>
        <w:t xml:space="preserve"> este: </w:t>
      </w:r>
    </w:p>
    <w:p w:rsidR="005B6EB4" w:rsidRPr="00976FAC" w:rsidRDefault="005B6EB4" w:rsidP="00877014">
      <w:pPr>
        <w:pStyle w:val="Default"/>
        <w:numPr>
          <w:ilvl w:val="0"/>
          <w:numId w:val="49"/>
        </w:numPr>
        <w:spacing w:line="360" w:lineRule="auto"/>
        <w:rPr>
          <w:lang w:val="ro-RO"/>
        </w:rPr>
      </w:pPr>
      <w:r w:rsidRPr="00976FAC">
        <w:rPr>
          <w:lang w:val="ro-RO"/>
        </w:rPr>
        <w:t>să citeze sursa, folosind ghilimelele și precizând referința;</w:t>
      </w:r>
    </w:p>
    <w:p w:rsidR="005B6EB4" w:rsidRPr="00976FAC" w:rsidRDefault="005B6EB4" w:rsidP="00877014">
      <w:pPr>
        <w:pStyle w:val="Default"/>
        <w:numPr>
          <w:ilvl w:val="0"/>
          <w:numId w:val="49"/>
        </w:numPr>
        <w:spacing w:line="360" w:lineRule="auto"/>
        <w:rPr>
          <w:lang w:val="ro-RO"/>
        </w:rPr>
      </w:pPr>
      <w:r w:rsidRPr="00976FAC">
        <w:rPr>
          <w:lang w:val="ro-RO"/>
        </w:rPr>
        <w:t>să nu copieze direct paragrafe, dacă nu se dorește folos</w:t>
      </w:r>
      <w:r>
        <w:rPr>
          <w:lang w:val="ro-RO"/>
        </w:rPr>
        <w:t>i</w:t>
      </w:r>
      <w:r w:rsidRPr="00976FAC">
        <w:rPr>
          <w:lang w:val="ro-RO"/>
        </w:rPr>
        <w:t>rea lor ca atare, sub formă de citat;</w:t>
      </w:r>
    </w:p>
    <w:p w:rsidR="005B6EB4" w:rsidRPr="00976FAC" w:rsidRDefault="005B6EB4" w:rsidP="00877014">
      <w:pPr>
        <w:pStyle w:val="Default"/>
        <w:numPr>
          <w:ilvl w:val="0"/>
          <w:numId w:val="49"/>
        </w:numPr>
        <w:spacing w:line="360" w:lineRule="auto"/>
        <w:rPr>
          <w:lang w:val="ro-RO"/>
        </w:rPr>
      </w:pPr>
      <w:r w:rsidRPr="00976FAC">
        <w:rPr>
          <w:lang w:val="ro-RO"/>
        </w:rPr>
        <w:t>să rezume informațiile regăsite în text</w:t>
      </w:r>
      <w:r w:rsidR="00277686">
        <w:rPr>
          <w:lang w:val="ro-RO"/>
        </w:rPr>
        <w:t xml:space="preserve"> indicând referința</w:t>
      </w:r>
      <w:r w:rsidRPr="00976FAC">
        <w:rPr>
          <w:lang w:val="ro-RO"/>
        </w:rPr>
        <w:t>;</w:t>
      </w:r>
    </w:p>
    <w:p w:rsidR="005B6EB4" w:rsidRPr="00976FAC" w:rsidRDefault="005B6EB4" w:rsidP="00877014">
      <w:pPr>
        <w:pStyle w:val="Default"/>
        <w:numPr>
          <w:ilvl w:val="0"/>
          <w:numId w:val="49"/>
        </w:numPr>
        <w:spacing w:after="120" w:line="360" w:lineRule="auto"/>
        <w:rPr>
          <w:lang w:val="ro-RO"/>
        </w:rPr>
      </w:pPr>
      <w:r w:rsidRPr="00976FAC">
        <w:rPr>
          <w:lang w:val="ro-RO"/>
        </w:rPr>
        <w:t>pentru fotografii, grafice şi interpretări ale acestora trebuie să se ceară permisiunea de a le folosi. De regulă, autorii oferă fără rezerv</w:t>
      </w:r>
      <w:r>
        <w:rPr>
          <w:lang w:val="ro-RO"/>
        </w:rPr>
        <w:t>e</w:t>
      </w:r>
      <w:r w:rsidRPr="00976FAC">
        <w:rPr>
          <w:lang w:val="ro-RO"/>
        </w:rPr>
        <w:t xml:space="preserve"> acest lucru</w:t>
      </w:r>
      <w:r w:rsidRPr="00976FAC">
        <w:rPr>
          <w:rStyle w:val="FootnoteReference"/>
        </w:rPr>
        <w:footnoteReference w:id="28"/>
      </w:r>
      <w:r w:rsidRPr="00976FAC">
        <w:rPr>
          <w:lang w:val="ro-RO"/>
        </w:rPr>
        <w:t>.</w:t>
      </w:r>
    </w:p>
    <w:p w:rsidR="005B6EB4" w:rsidRPr="00976FAC" w:rsidRDefault="005B6EB4" w:rsidP="005B6EB4">
      <w:pPr>
        <w:pStyle w:val="Default"/>
        <w:spacing w:line="360" w:lineRule="auto"/>
        <w:rPr>
          <w:lang w:val="ro-RO"/>
        </w:rPr>
      </w:pPr>
      <w:r>
        <w:rPr>
          <w:lang w:val="ro-RO"/>
        </w:rPr>
        <w:t>În acest mod,</w:t>
      </w:r>
      <w:r w:rsidRPr="00976FAC">
        <w:rPr>
          <w:lang w:val="ro-RO"/>
        </w:rPr>
        <w:t xml:space="preserve"> surs</w:t>
      </w:r>
      <w:r>
        <w:rPr>
          <w:lang w:val="ro-RO"/>
        </w:rPr>
        <w:t>ele</w:t>
      </w:r>
      <w:r w:rsidRPr="00976FAC">
        <w:rPr>
          <w:lang w:val="ro-RO"/>
        </w:rPr>
        <w:t xml:space="preserve"> informațiilor folosite în redactarea lucrării</w:t>
      </w:r>
      <w:r>
        <w:rPr>
          <w:lang w:val="ro-RO"/>
        </w:rPr>
        <w:t xml:space="preserve"> sunt transparente, se respectă normele deontologice în vigoare și se asigură onestitatea intelectuală a autorului</w:t>
      </w:r>
      <w:r w:rsidRPr="00976FAC">
        <w:rPr>
          <w:lang w:val="ro-RO"/>
        </w:rPr>
        <w:t>.</w:t>
      </w:r>
    </w:p>
    <w:p w:rsidR="005B6EB4" w:rsidRDefault="005B6EB4" w:rsidP="005B6EB4">
      <w:pPr>
        <w:pStyle w:val="Default"/>
        <w:spacing w:line="360" w:lineRule="auto"/>
        <w:rPr>
          <w:lang w:val="ro-RO"/>
        </w:rPr>
      </w:pPr>
    </w:p>
    <w:p w:rsidR="005B6EB4" w:rsidRPr="00976FAC" w:rsidRDefault="005B6EB4" w:rsidP="005B6EB4">
      <w:pPr>
        <w:pStyle w:val="Default"/>
        <w:spacing w:line="360" w:lineRule="auto"/>
        <w:rPr>
          <w:lang w:val="ro-RO"/>
        </w:rPr>
      </w:pPr>
    </w:p>
    <w:p w:rsidR="005B6EB4" w:rsidRPr="00CE4A93" w:rsidRDefault="005B6EB4" w:rsidP="00B83E66">
      <w:pPr>
        <w:pStyle w:val="Heading2"/>
        <w:rPr>
          <w:lang w:val="ro-RO"/>
        </w:rPr>
      </w:pPr>
      <w:bookmarkStart w:id="77" w:name="_Toc469658351"/>
      <w:r w:rsidRPr="00CE4A93">
        <w:rPr>
          <w:lang w:val="ro-RO"/>
        </w:rPr>
        <w:t>Exemplu</w:t>
      </w:r>
      <w:bookmarkEnd w:id="77"/>
    </w:p>
    <w:p w:rsidR="005B6EB4" w:rsidRPr="00976FAC" w:rsidRDefault="005B6EB4" w:rsidP="005B6EB4">
      <w:pPr>
        <w:shd w:val="clear" w:color="auto" w:fill="FFFFFF"/>
        <w:spacing w:line="360" w:lineRule="auto"/>
        <w:jc w:val="both"/>
        <w:textAlignment w:val="baseline"/>
        <w:rPr>
          <w:lang w:val="ro-RO"/>
        </w:rPr>
      </w:pPr>
    </w:p>
    <w:p w:rsidR="005B6EB4" w:rsidRPr="00976FAC" w:rsidRDefault="005B6EB4" w:rsidP="005B6EB4">
      <w:pPr>
        <w:shd w:val="clear" w:color="auto" w:fill="FFFFFF"/>
        <w:spacing w:line="360" w:lineRule="auto"/>
        <w:jc w:val="both"/>
        <w:textAlignment w:val="baseline"/>
        <w:rPr>
          <w:lang w:val="ro-RO"/>
        </w:rPr>
      </w:pPr>
      <w:r w:rsidRPr="00AE1AB3">
        <w:rPr>
          <w:i/>
          <w:lang w:val="ro-RO"/>
        </w:rPr>
        <w:t>Text original</w:t>
      </w:r>
      <w:r w:rsidRPr="00976FAC">
        <w:rPr>
          <w:lang w:val="ro-RO"/>
        </w:rPr>
        <w:t>:</w:t>
      </w:r>
    </w:p>
    <w:p w:rsidR="005B6EB4" w:rsidRPr="00976FAC" w:rsidRDefault="005B6EB4" w:rsidP="00001F86">
      <w:pPr>
        <w:shd w:val="clear" w:color="auto" w:fill="FFFFFF"/>
        <w:spacing w:line="360" w:lineRule="auto"/>
        <w:ind w:firstLine="708"/>
        <w:jc w:val="both"/>
        <w:textAlignment w:val="baseline"/>
        <w:rPr>
          <w:lang w:val="ro-RO"/>
        </w:rPr>
      </w:pPr>
      <w:r w:rsidRPr="00976FAC">
        <w:rPr>
          <w:lang w:val="ro-RO"/>
        </w:rPr>
        <w:t>„Security is taken to be about the pursuit of freedom from threat and the ability of states and societies to maintain their independent identity and their functional integrity against forces of change, which they see as hostile. The bottom line of security is survival, but it also reasonably includes a substantial range of concerns about the conditions of existence. Quite where this range of concerns ceases to merit the urgency of the “security” label (which identifies threats as significant enough to warrant emergency action and exceptional measures including the use of force) and becomes part of everyday uncertainties of life is one of the difficulties of the concept”</w:t>
      </w:r>
      <w:r w:rsidRPr="00976FAC">
        <w:rPr>
          <w:rStyle w:val="FootnoteReference"/>
        </w:rPr>
        <w:footnoteReference w:id="29"/>
      </w:r>
      <w:r w:rsidRPr="00976FAC">
        <w:rPr>
          <w:lang w:val="ro-RO"/>
        </w:rPr>
        <w:t>.</w:t>
      </w:r>
    </w:p>
    <w:p w:rsidR="005B6EB4" w:rsidRPr="00976FAC" w:rsidRDefault="005B6EB4" w:rsidP="005B6EB4">
      <w:pPr>
        <w:shd w:val="clear" w:color="auto" w:fill="FFFFFF"/>
        <w:spacing w:line="360" w:lineRule="auto"/>
        <w:jc w:val="both"/>
        <w:textAlignment w:val="baseline"/>
        <w:rPr>
          <w:lang w:val="ro-RO"/>
        </w:rPr>
      </w:pPr>
      <w:r w:rsidRPr="00AE1AB3">
        <w:rPr>
          <w:i/>
          <w:lang w:val="ro-RO"/>
        </w:rPr>
        <w:lastRenderedPageBreak/>
        <w:t>Redare sub formă de citat</w:t>
      </w:r>
      <w:r w:rsidRPr="00976FAC">
        <w:rPr>
          <w:lang w:val="ro-RO"/>
        </w:rPr>
        <w:t>:</w:t>
      </w:r>
    </w:p>
    <w:p w:rsidR="005B6EB4" w:rsidRPr="00976FAC" w:rsidRDefault="005B6EB4" w:rsidP="00001F86">
      <w:pPr>
        <w:shd w:val="clear" w:color="auto" w:fill="FFFFFF"/>
        <w:spacing w:line="360" w:lineRule="auto"/>
        <w:ind w:firstLine="708"/>
        <w:jc w:val="both"/>
        <w:textAlignment w:val="baseline"/>
        <w:rPr>
          <w:lang w:val="ro-RO"/>
        </w:rPr>
      </w:pPr>
      <w:r w:rsidRPr="00976FAC">
        <w:rPr>
          <w:lang w:val="ro-RO"/>
        </w:rPr>
        <w:t>„</w:t>
      </w:r>
      <w:r>
        <w:rPr>
          <w:lang w:val="ro-RO"/>
        </w:rPr>
        <w:t>Se consideră că s</w:t>
      </w:r>
      <w:r w:rsidRPr="00976FAC">
        <w:rPr>
          <w:lang w:val="ro-RO"/>
        </w:rPr>
        <w:t xml:space="preserve">ecuritatea </w:t>
      </w:r>
      <w:r>
        <w:rPr>
          <w:lang w:val="ro-RO"/>
        </w:rPr>
        <w:t>privește</w:t>
      </w:r>
      <w:r w:rsidRPr="00976FAC">
        <w:rPr>
          <w:lang w:val="ro-RO"/>
        </w:rPr>
        <w:t xml:space="preserve"> </w:t>
      </w:r>
      <w:r>
        <w:rPr>
          <w:lang w:val="ro-RO"/>
        </w:rPr>
        <w:t>punerea la adăpost</w:t>
      </w:r>
      <w:r w:rsidRPr="00976FAC">
        <w:rPr>
          <w:lang w:val="ro-RO"/>
        </w:rPr>
        <w:t xml:space="preserve"> față de amenințar</w:t>
      </w:r>
      <w:r>
        <w:rPr>
          <w:lang w:val="ro-RO"/>
        </w:rPr>
        <w:t>i</w:t>
      </w:r>
      <w:r w:rsidRPr="00976FAC">
        <w:rPr>
          <w:lang w:val="ro-RO"/>
        </w:rPr>
        <w:t xml:space="preserve"> și capacitatea statelor și societăților de a</w:t>
      </w:r>
      <w:r>
        <w:rPr>
          <w:lang w:val="ro-RO"/>
        </w:rPr>
        <w:t>-și</w:t>
      </w:r>
      <w:r w:rsidRPr="00976FAC">
        <w:rPr>
          <w:lang w:val="ro-RO"/>
        </w:rPr>
        <w:t xml:space="preserve"> menține identitatea independentă și integritatea lor funcțională, împotriva forțelor de </w:t>
      </w:r>
      <w:r>
        <w:rPr>
          <w:lang w:val="ro-RO"/>
        </w:rPr>
        <w:t>schimbare,</w:t>
      </w:r>
      <w:r w:rsidRPr="00976FAC">
        <w:rPr>
          <w:lang w:val="ro-RO"/>
        </w:rPr>
        <w:t xml:space="preserve"> pe care le văd ca ostile. </w:t>
      </w:r>
      <w:r>
        <w:rPr>
          <w:lang w:val="ro-RO"/>
        </w:rPr>
        <w:t>Aspectul esențial</w:t>
      </w:r>
      <w:r w:rsidRPr="00976FAC">
        <w:rPr>
          <w:lang w:val="ro-RO"/>
        </w:rPr>
        <w:t xml:space="preserve"> a</w:t>
      </w:r>
      <w:r>
        <w:rPr>
          <w:lang w:val="ro-RO"/>
        </w:rPr>
        <w:t>l</w:t>
      </w:r>
      <w:r w:rsidRPr="00976FAC">
        <w:rPr>
          <w:lang w:val="ro-RO"/>
        </w:rPr>
        <w:t xml:space="preserve"> securității este supraviețuirea, dar</w:t>
      </w:r>
      <w:r w:rsidRPr="00C2023B">
        <w:rPr>
          <w:lang w:val="ro-RO"/>
        </w:rPr>
        <w:t xml:space="preserve"> </w:t>
      </w:r>
      <w:r w:rsidRPr="00976FAC">
        <w:rPr>
          <w:lang w:val="ro-RO"/>
        </w:rPr>
        <w:t>include, de asemenea</w:t>
      </w:r>
      <w:r>
        <w:rPr>
          <w:lang w:val="ro-RO"/>
        </w:rPr>
        <w:t>,</w:t>
      </w:r>
      <w:r w:rsidRPr="00976FAC">
        <w:rPr>
          <w:lang w:val="ro-RO"/>
        </w:rPr>
        <w:t xml:space="preserve"> în mod rezonabil</w:t>
      </w:r>
      <w:r>
        <w:rPr>
          <w:lang w:val="ro-RO"/>
        </w:rPr>
        <w:t>,</w:t>
      </w:r>
      <w:r w:rsidRPr="00976FAC">
        <w:rPr>
          <w:lang w:val="ro-RO"/>
        </w:rPr>
        <w:t xml:space="preserve"> o gamă substantială de preocupări cu privire la condițiile de existență. </w:t>
      </w:r>
      <w:r>
        <w:rPr>
          <w:lang w:val="ro-RO"/>
        </w:rPr>
        <w:t>Unde anume</w:t>
      </w:r>
      <w:r w:rsidRPr="00976FAC">
        <w:rPr>
          <w:lang w:val="ro-RO"/>
        </w:rPr>
        <w:t xml:space="preserve"> această gamă de preocupări încetează să merite </w:t>
      </w:r>
      <w:r>
        <w:rPr>
          <w:lang w:val="ro-RO"/>
        </w:rPr>
        <w:t>imperativul etichetei</w:t>
      </w:r>
      <w:r w:rsidRPr="00976FAC">
        <w:rPr>
          <w:lang w:val="ro-RO"/>
        </w:rPr>
        <w:t xml:space="preserve"> </w:t>
      </w:r>
      <w:r>
        <w:rPr>
          <w:lang w:val="ro-RO"/>
        </w:rPr>
        <w:t>„</w:t>
      </w:r>
      <w:r w:rsidRPr="00976FAC">
        <w:rPr>
          <w:lang w:val="ro-RO"/>
        </w:rPr>
        <w:t>securitate</w:t>
      </w:r>
      <w:r>
        <w:rPr>
          <w:lang w:val="ro-RO"/>
        </w:rPr>
        <w:t>”</w:t>
      </w:r>
      <w:r w:rsidRPr="00976FAC">
        <w:rPr>
          <w:lang w:val="ro-RO"/>
        </w:rPr>
        <w:t xml:space="preserve"> (care identifică amenințările </w:t>
      </w:r>
      <w:r>
        <w:rPr>
          <w:lang w:val="ro-RO"/>
        </w:rPr>
        <w:t>ca</w:t>
      </w:r>
      <w:r w:rsidRPr="00976FAC">
        <w:rPr>
          <w:lang w:val="ro-RO"/>
        </w:rPr>
        <w:t xml:space="preserve"> </w:t>
      </w:r>
      <w:r>
        <w:rPr>
          <w:lang w:val="ro-RO"/>
        </w:rPr>
        <w:t xml:space="preserve">fiind </w:t>
      </w:r>
      <w:r w:rsidRPr="00976FAC">
        <w:rPr>
          <w:lang w:val="ro-RO"/>
        </w:rPr>
        <w:t>suficient</w:t>
      </w:r>
      <w:r>
        <w:rPr>
          <w:lang w:val="ro-RO"/>
        </w:rPr>
        <w:t xml:space="preserve"> de semnificative</w:t>
      </w:r>
      <w:r w:rsidRPr="00976FAC">
        <w:rPr>
          <w:lang w:val="ro-RO"/>
        </w:rPr>
        <w:t xml:space="preserve"> pentru a justifica </w:t>
      </w:r>
      <w:r>
        <w:rPr>
          <w:lang w:val="ro-RO"/>
        </w:rPr>
        <w:t>acțiuni</w:t>
      </w:r>
      <w:r w:rsidRPr="00976FAC">
        <w:rPr>
          <w:lang w:val="ro-RO"/>
        </w:rPr>
        <w:t xml:space="preserve"> de urgență și măsuri excepționale, inclusiv folosirea forței) și devine parte a incertitudinilor de zi cu zi </w:t>
      </w:r>
      <w:r>
        <w:rPr>
          <w:lang w:val="ro-RO"/>
        </w:rPr>
        <w:t>reprezintă</w:t>
      </w:r>
      <w:r w:rsidRPr="00976FAC">
        <w:rPr>
          <w:lang w:val="ro-RO"/>
        </w:rPr>
        <w:t xml:space="preserve"> una dintre dificultățile conceptului”</w:t>
      </w:r>
    </w:p>
    <w:p w:rsidR="005B6EB4" w:rsidRPr="00976FAC" w:rsidRDefault="005B6EB4" w:rsidP="005B6EB4">
      <w:pPr>
        <w:shd w:val="clear" w:color="auto" w:fill="FFFFFF"/>
        <w:spacing w:line="360" w:lineRule="auto"/>
        <w:jc w:val="both"/>
        <w:textAlignment w:val="baseline"/>
        <w:rPr>
          <w:rStyle w:val="a"/>
          <w:iCs/>
          <w:color w:val="000000"/>
          <w:bdr w:val="none" w:sz="0" w:space="0" w:color="auto" w:frame="1"/>
          <w:shd w:val="clear" w:color="auto" w:fill="FFFFFF"/>
          <w:lang w:val="ro-RO"/>
        </w:rPr>
      </w:pPr>
    </w:p>
    <w:p w:rsidR="005B6EB4" w:rsidRPr="00976FAC" w:rsidRDefault="005B6EB4" w:rsidP="005B6EB4">
      <w:pPr>
        <w:shd w:val="clear" w:color="auto" w:fill="FFFFFF"/>
        <w:spacing w:line="360" w:lineRule="auto"/>
        <w:jc w:val="both"/>
        <w:textAlignment w:val="baseline"/>
        <w:rPr>
          <w:rStyle w:val="a"/>
          <w:iCs/>
          <w:color w:val="000000"/>
          <w:bdr w:val="none" w:sz="0" w:space="0" w:color="auto" w:frame="1"/>
          <w:shd w:val="clear" w:color="auto" w:fill="FFFFFF"/>
          <w:lang w:val="ro-RO"/>
        </w:rPr>
      </w:pPr>
      <w:r w:rsidRPr="00AE1AB3">
        <w:rPr>
          <w:rStyle w:val="a"/>
          <w:color w:val="000000"/>
          <w:bdr w:val="none" w:sz="0" w:space="0" w:color="auto" w:frame="1"/>
          <w:shd w:val="clear" w:color="auto" w:fill="FFFFFF"/>
          <w:lang w:val="ro-RO"/>
        </w:rPr>
        <w:t>Variantă concisă de redare</w:t>
      </w:r>
      <w:r w:rsidRPr="00976FAC">
        <w:rPr>
          <w:rStyle w:val="a"/>
          <w:color w:val="000000"/>
          <w:bdr w:val="none" w:sz="0" w:space="0" w:color="auto" w:frame="1"/>
          <w:shd w:val="clear" w:color="auto" w:fill="FFFFFF"/>
          <w:lang w:val="ro-RO"/>
        </w:rPr>
        <w:t>:</w:t>
      </w:r>
    </w:p>
    <w:p w:rsidR="005B6EB4" w:rsidRPr="00976FAC" w:rsidRDefault="005B6EB4" w:rsidP="00001F86">
      <w:pPr>
        <w:shd w:val="clear" w:color="auto" w:fill="FFFFFF"/>
        <w:spacing w:line="360" w:lineRule="auto"/>
        <w:ind w:firstLine="708"/>
        <w:jc w:val="both"/>
        <w:textAlignment w:val="baseline"/>
        <w:rPr>
          <w:rStyle w:val="l7"/>
          <w:iCs/>
          <w:color w:val="000000"/>
          <w:bdr w:val="none" w:sz="0" w:space="0" w:color="auto" w:frame="1"/>
          <w:shd w:val="clear" w:color="auto" w:fill="FFFFFF"/>
          <w:lang w:val="ro-RO"/>
        </w:rPr>
      </w:pPr>
      <w:r w:rsidRPr="00976FAC">
        <w:rPr>
          <w:rStyle w:val="a"/>
          <w:color w:val="000000"/>
          <w:bdr w:val="none" w:sz="0" w:space="0" w:color="auto" w:frame="1"/>
          <w:shd w:val="clear" w:color="auto" w:fill="FFFFFF"/>
          <w:lang w:val="ro-RO"/>
        </w:rPr>
        <w:t xml:space="preserve">Berry Buzan afirmă </w:t>
      </w:r>
      <w:r>
        <w:rPr>
          <w:rStyle w:val="a"/>
          <w:color w:val="000000"/>
          <w:bdr w:val="none" w:sz="0" w:space="0" w:color="auto" w:frame="1"/>
          <w:shd w:val="clear" w:color="auto" w:fill="FFFFFF"/>
          <w:lang w:val="ro-RO"/>
        </w:rPr>
        <w:t>că</w:t>
      </w:r>
      <w:r w:rsidRPr="00976FAC">
        <w:rPr>
          <w:rStyle w:val="a"/>
          <w:color w:val="000000"/>
          <w:bdr w:val="none" w:sz="0" w:space="0" w:color="auto" w:frame="1"/>
          <w:shd w:val="clear" w:color="auto" w:fill="FFFFFF"/>
          <w:lang w:val="ro-RO"/>
        </w:rPr>
        <w:t xml:space="preserve"> </w:t>
      </w:r>
      <w:r>
        <w:rPr>
          <w:rStyle w:val="a"/>
          <w:color w:val="000000"/>
          <w:bdr w:val="none" w:sz="0" w:space="0" w:color="auto" w:frame="1"/>
          <w:shd w:val="clear" w:color="auto" w:fill="FFFFFF"/>
          <w:lang w:val="ro-RO"/>
        </w:rPr>
        <w:t>securitatea vizează</w:t>
      </w:r>
      <w:r w:rsidRPr="00976FAC">
        <w:rPr>
          <w:rStyle w:val="a"/>
          <w:color w:val="000000"/>
          <w:bdr w:val="none" w:sz="0" w:space="0" w:color="auto" w:frame="1"/>
          <w:shd w:val="clear" w:color="auto" w:fill="FFFFFF"/>
          <w:lang w:val="ro-RO"/>
        </w:rPr>
        <w:t xml:space="preserve"> preocuparea</w:t>
      </w:r>
      <w:r>
        <w:rPr>
          <w:rStyle w:val="a"/>
          <w:color w:val="000000"/>
          <w:bdr w:val="none" w:sz="0" w:space="0" w:color="auto" w:frame="1"/>
          <w:shd w:val="clear" w:color="auto" w:fill="FFFFFF"/>
          <w:lang w:val="ro-RO"/>
        </w:rPr>
        <w:t xml:space="preserve"> statelor</w:t>
      </w:r>
      <w:r w:rsidRPr="00976FAC">
        <w:rPr>
          <w:rStyle w:val="a"/>
          <w:color w:val="000000"/>
          <w:bdr w:val="none" w:sz="0" w:space="0" w:color="auto" w:frame="1"/>
          <w:shd w:val="clear" w:color="auto" w:fill="FFFFFF"/>
          <w:lang w:val="ro-RO"/>
        </w:rPr>
        <w:t xml:space="preserve"> de a </w:t>
      </w:r>
      <w:r>
        <w:rPr>
          <w:rStyle w:val="a"/>
          <w:color w:val="000000"/>
          <w:bdr w:val="none" w:sz="0" w:space="0" w:color="auto" w:frame="1"/>
          <w:shd w:val="clear" w:color="auto" w:fill="FFFFFF"/>
          <w:lang w:val="ro-RO"/>
        </w:rPr>
        <w:t>se proteja față de</w:t>
      </w:r>
      <w:r w:rsidRPr="00976FAC">
        <w:rPr>
          <w:rStyle w:val="a"/>
          <w:color w:val="000000"/>
          <w:bdr w:val="none" w:sz="0" w:space="0" w:color="auto" w:frame="1"/>
          <w:shd w:val="clear" w:color="auto" w:fill="FFFFFF"/>
          <w:lang w:val="ro-RO"/>
        </w:rPr>
        <w:t xml:space="preserve"> ameninţări</w:t>
      </w:r>
      <w:r>
        <w:rPr>
          <w:rStyle w:val="a"/>
          <w:color w:val="000000"/>
          <w:bdr w:val="none" w:sz="0" w:space="0" w:color="auto" w:frame="1"/>
          <w:shd w:val="clear" w:color="auto" w:fill="FFFFFF"/>
          <w:lang w:val="ro-RO"/>
        </w:rPr>
        <w:t xml:space="preserve"> și </w:t>
      </w:r>
      <w:r w:rsidRPr="00976FAC">
        <w:rPr>
          <w:rStyle w:val="l7"/>
          <w:color w:val="000000"/>
          <w:bdr w:val="none" w:sz="0" w:space="0" w:color="auto" w:frame="1"/>
          <w:shd w:val="clear" w:color="auto" w:fill="FFFFFF"/>
          <w:lang w:val="ro-RO"/>
        </w:rPr>
        <w:t>de</w:t>
      </w:r>
      <w:r w:rsidRPr="00976FAC">
        <w:rPr>
          <w:rStyle w:val="apple-converted-space"/>
          <w:iCs/>
          <w:color w:val="000000"/>
          <w:bdr w:val="none" w:sz="0" w:space="0" w:color="auto" w:frame="1"/>
          <w:shd w:val="clear" w:color="auto" w:fill="FFFFFF"/>
          <w:lang w:val="ro-RO"/>
        </w:rPr>
        <w:t xml:space="preserve"> </w:t>
      </w:r>
      <w:r w:rsidRPr="00976FAC">
        <w:rPr>
          <w:rStyle w:val="l7"/>
          <w:color w:val="000000"/>
          <w:bdr w:val="none" w:sz="0" w:space="0" w:color="auto" w:frame="1"/>
          <w:shd w:val="clear" w:color="auto" w:fill="FFFFFF"/>
          <w:lang w:val="ro-RO"/>
        </w:rPr>
        <w:t>a-şi menţine id</w:t>
      </w:r>
      <w:r w:rsidRPr="00976FAC">
        <w:rPr>
          <w:rStyle w:val="l6"/>
          <w:iCs/>
          <w:color w:val="000000"/>
          <w:bdr w:val="none" w:sz="0" w:space="0" w:color="auto" w:frame="1"/>
          <w:shd w:val="clear" w:color="auto" w:fill="FFFFFF"/>
          <w:lang w:val="ro-RO"/>
        </w:rPr>
        <w:t>entitatea,</w:t>
      </w:r>
      <w:r w:rsidRPr="00976FAC">
        <w:rPr>
          <w:rStyle w:val="apple-converted-space"/>
          <w:iCs/>
          <w:color w:val="000000"/>
          <w:bdr w:val="none" w:sz="0" w:space="0" w:color="auto" w:frame="1"/>
          <w:shd w:val="clear" w:color="auto" w:fill="FFFFFF"/>
          <w:lang w:val="ro-RO"/>
        </w:rPr>
        <w:t xml:space="preserve"> </w:t>
      </w:r>
      <w:r w:rsidRPr="00976FAC">
        <w:rPr>
          <w:rStyle w:val="l6"/>
          <w:iCs/>
          <w:color w:val="000000"/>
          <w:bdr w:val="none" w:sz="0" w:space="0" w:color="auto" w:frame="1"/>
          <w:shd w:val="clear" w:color="auto" w:fill="FFFFFF"/>
          <w:lang w:val="ro-RO"/>
        </w:rPr>
        <w:t>indepe</w:t>
      </w:r>
      <w:r w:rsidRPr="00976FAC">
        <w:rPr>
          <w:rStyle w:val="l7"/>
          <w:color w:val="000000"/>
          <w:bdr w:val="none" w:sz="0" w:space="0" w:color="auto" w:frame="1"/>
          <w:shd w:val="clear" w:color="auto" w:fill="FFFFFF"/>
          <w:lang w:val="ro-RO"/>
        </w:rPr>
        <w:t>ndenţa</w:t>
      </w:r>
      <w:r w:rsidRPr="00976FAC">
        <w:rPr>
          <w:rStyle w:val="apple-converted-space"/>
          <w:iCs/>
          <w:color w:val="000000"/>
          <w:bdr w:val="none" w:sz="0" w:space="0" w:color="auto" w:frame="1"/>
          <w:shd w:val="clear" w:color="auto" w:fill="FFFFFF"/>
          <w:lang w:val="ro-RO"/>
        </w:rPr>
        <w:t xml:space="preserve"> </w:t>
      </w:r>
      <w:r w:rsidRPr="00976FAC">
        <w:rPr>
          <w:rStyle w:val="l7"/>
          <w:color w:val="000000"/>
          <w:bdr w:val="none" w:sz="0" w:space="0" w:color="auto" w:frame="1"/>
          <w:shd w:val="clear" w:color="auto" w:fill="FFFFFF"/>
          <w:lang w:val="ro-RO"/>
        </w:rPr>
        <w:t>şi integritatea</w:t>
      </w:r>
      <w:r w:rsidRPr="00976FAC">
        <w:rPr>
          <w:rStyle w:val="apple-converted-space"/>
          <w:iCs/>
          <w:color w:val="000000"/>
          <w:bdr w:val="none" w:sz="0" w:space="0" w:color="auto" w:frame="1"/>
          <w:shd w:val="clear" w:color="auto" w:fill="FFFFFF"/>
          <w:lang w:val="ro-RO"/>
        </w:rPr>
        <w:t xml:space="preserve"> </w:t>
      </w:r>
      <w:r w:rsidRPr="00976FAC">
        <w:rPr>
          <w:rStyle w:val="l6"/>
          <w:iCs/>
          <w:color w:val="000000"/>
          <w:bdr w:val="none" w:sz="0" w:space="0" w:color="auto" w:frame="1"/>
          <w:shd w:val="clear" w:color="auto" w:fill="FFFFFF"/>
          <w:lang w:val="ro-RO"/>
        </w:rPr>
        <w:t>funcţio</w:t>
      </w:r>
      <w:r w:rsidRPr="00976FAC">
        <w:rPr>
          <w:rStyle w:val="l7"/>
          <w:color w:val="000000"/>
          <w:bdr w:val="none" w:sz="0" w:space="0" w:color="auto" w:frame="1"/>
          <w:shd w:val="clear" w:color="auto" w:fill="FFFFFF"/>
          <w:lang w:val="ro-RO"/>
        </w:rPr>
        <w:t>nală.</w:t>
      </w:r>
      <w:r>
        <w:rPr>
          <w:rStyle w:val="l7"/>
          <w:color w:val="000000"/>
          <w:bdr w:val="none" w:sz="0" w:space="0" w:color="auto" w:frame="1"/>
          <w:shd w:val="clear" w:color="auto" w:fill="FFFFFF"/>
          <w:lang w:val="ro-RO"/>
        </w:rPr>
        <w:t xml:space="preserve"> Nucleul conceptului de „securitate” este constituit de asigurarea supraviețuirii, dar demarcarea precisă a conceptului, dincolo de condițiile de asigurare a supraviețuirii, este problematică.  </w:t>
      </w:r>
    </w:p>
    <w:p w:rsidR="005B6EB4" w:rsidRPr="00976FAC" w:rsidRDefault="005B6EB4" w:rsidP="005B6EB4">
      <w:pPr>
        <w:shd w:val="clear" w:color="auto" w:fill="FFFFFF"/>
        <w:spacing w:line="360" w:lineRule="auto"/>
        <w:jc w:val="both"/>
        <w:textAlignment w:val="baseline"/>
        <w:rPr>
          <w:rStyle w:val="l7"/>
          <w:iCs/>
          <w:color w:val="000000"/>
          <w:bdr w:val="none" w:sz="0" w:space="0" w:color="auto" w:frame="1"/>
          <w:shd w:val="clear" w:color="auto" w:fill="FFFFFF"/>
          <w:lang w:val="ro-RO"/>
        </w:rPr>
      </w:pPr>
    </w:p>
    <w:p w:rsidR="005B6EB4" w:rsidRPr="00976FAC" w:rsidRDefault="005B6EB4" w:rsidP="005B6EB4">
      <w:pPr>
        <w:shd w:val="clear" w:color="auto" w:fill="FFFFFF"/>
        <w:spacing w:line="360" w:lineRule="auto"/>
        <w:jc w:val="both"/>
        <w:textAlignment w:val="baseline"/>
        <w:rPr>
          <w:rStyle w:val="l7"/>
          <w:iCs/>
          <w:color w:val="000000"/>
          <w:bdr w:val="none" w:sz="0" w:space="0" w:color="auto" w:frame="1"/>
          <w:shd w:val="clear" w:color="auto" w:fill="FFFFFF"/>
          <w:lang w:val="ro-RO"/>
        </w:rPr>
      </w:pPr>
      <w:r w:rsidRPr="00AE1AB3">
        <w:rPr>
          <w:rStyle w:val="l7"/>
          <w:color w:val="000000"/>
          <w:bdr w:val="none" w:sz="0" w:space="0" w:color="auto" w:frame="1"/>
          <w:shd w:val="clear" w:color="auto" w:fill="FFFFFF"/>
          <w:lang w:val="ro-RO"/>
        </w:rPr>
        <w:t>Alternativă de redare</w:t>
      </w:r>
      <w:r w:rsidRPr="00976FAC">
        <w:rPr>
          <w:rStyle w:val="l7"/>
          <w:color w:val="000000"/>
          <w:bdr w:val="none" w:sz="0" w:space="0" w:color="auto" w:frame="1"/>
          <w:shd w:val="clear" w:color="auto" w:fill="FFFFFF"/>
          <w:lang w:val="ro-RO"/>
        </w:rPr>
        <w:t>:</w:t>
      </w:r>
    </w:p>
    <w:p w:rsidR="005B6EB4" w:rsidRPr="00976FAC" w:rsidRDefault="005B6EB4" w:rsidP="00001F86">
      <w:pPr>
        <w:shd w:val="clear" w:color="auto" w:fill="FFFFFF"/>
        <w:spacing w:line="360" w:lineRule="auto"/>
        <w:ind w:firstLine="708"/>
        <w:jc w:val="both"/>
        <w:textAlignment w:val="baseline"/>
        <w:rPr>
          <w:rStyle w:val="a"/>
          <w:iCs/>
          <w:bdr w:val="none" w:sz="0" w:space="0" w:color="auto" w:frame="1"/>
          <w:shd w:val="clear" w:color="auto" w:fill="FFFFFF"/>
          <w:lang w:val="ro-RO"/>
        </w:rPr>
      </w:pPr>
      <w:r w:rsidRPr="00976FAC">
        <w:rPr>
          <w:rStyle w:val="a"/>
          <w:color w:val="000000"/>
          <w:bdr w:val="none" w:sz="0" w:space="0" w:color="auto" w:frame="1"/>
          <w:shd w:val="clear" w:color="auto" w:fill="FFFFFF"/>
          <w:lang w:val="ro-RO"/>
        </w:rPr>
        <w:t>Berry Buzan</w:t>
      </w:r>
      <w:r>
        <w:rPr>
          <w:rStyle w:val="a"/>
          <w:bdr w:val="none" w:sz="0" w:space="0" w:color="auto" w:frame="1"/>
          <w:shd w:val="clear" w:color="auto" w:fill="FFFFFF"/>
          <w:lang w:val="ro-RO"/>
        </w:rPr>
        <w:t xml:space="preserve"> consideră că securitatea presupune atât capacitatea statelor de a se proteja de </w:t>
      </w:r>
      <w:r w:rsidRPr="00976FAC">
        <w:rPr>
          <w:rStyle w:val="a"/>
          <w:bdr w:val="none" w:sz="0" w:space="0" w:color="auto" w:frame="1"/>
          <w:shd w:val="clear" w:color="auto" w:fill="FFFFFF"/>
          <w:lang w:val="ro-RO"/>
        </w:rPr>
        <w:t xml:space="preserve">ameninţări, </w:t>
      </w:r>
      <w:r>
        <w:rPr>
          <w:rStyle w:val="a"/>
          <w:bdr w:val="none" w:sz="0" w:space="0" w:color="auto" w:frame="1"/>
          <w:shd w:val="clear" w:color="auto" w:fill="FFFFFF"/>
          <w:lang w:val="ro-RO"/>
        </w:rPr>
        <w:t>cât și</w:t>
      </w:r>
      <w:r w:rsidRPr="00976FAC">
        <w:rPr>
          <w:rStyle w:val="a"/>
          <w:bdr w:val="none" w:sz="0" w:space="0" w:color="auto" w:frame="1"/>
          <w:shd w:val="clear" w:color="auto" w:fill="FFFFFF"/>
          <w:lang w:val="ro-RO"/>
        </w:rPr>
        <w:t xml:space="preserve"> de a-şi menţine identitatea şi integritatea </w:t>
      </w:r>
      <w:r>
        <w:rPr>
          <w:rStyle w:val="a"/>
          <w:bdr w:val="none" w:sz="0" w:space="0" w:color="auto" w:frame="1"/>
          <w:shd w:val="clear" w:color="auto" w:fill="FFFFFF"/>
          <w:lang w:val="ro-RO"/>
        </w:rPr>
        <w:t>funcţională. Securitatea</w:t>
      </w:r>
      <w:r w:rsidRPr="00976FAC">
        <w:rPr>
          <w:rStyle w:val="a"/>
          <w:bdr w:val="none" w:sz="0" w:space="0" w:color="auto" w:frame="1"/>
          <w:shd w:val="clear" w:color="auto" w:fill="FFFFFF"/>
          <w:lang w:val="ro-RO"/>
        </w:rPr>
        <w:t xml:space="preserve"> </w:t>
      </w:r>
      <w:r>
        <w:rPr>
          <w:rStyle w:val="a"/>
          <w:bdr w:val="none" w:sz="0" w:space="0" w:color="auto" w:frame="1"/>
          <w:shd w:val="clear" w:color="auto" w:fill="FFFFFF"/>
          <w:lang w:val="ro-RO"/>
        </w:rPr>
        <w:t>vizează,</w:t>
      </w:r>
      <w:r w:rsidRPr="00976FAC">
        <w:rPr>
          <w:rStyle w:val="a"/>
          <w:bdr w:val="none" w:sz="0" w:space="0" w:color="auto" w:frame="1"/>
          <w:shd w:val="clear" w:color="auto" w:fill="FFFFFF"/>
          <w:lang w:val="ro-RO"/>
        </w:rPr>
        <w:t xml:space="preserve"> în principal</w:t>
      </w:r>
      <w:r>
        <w:rPr>
          <w:rStyle w:val="a"/>
          <w:bdr w:val="none" w:sz="0" w:space="0" w:color="auto" w:frame="1"/>
          <w:shd w:val="clear" w:color="auto" w:fill="FFFFFF"/>
          <w:lang w:val="ro-RO"/>
        </w:rPr>
        <w:t>,</w:t>
      </w:r>
      <w:r w:rsidRPr="00976FAC">
        <w:rPr>
          <w:rStyle w:val="a"/>
          <w:bdr w:val="none" w:sz="0" w:space="0" w:color="auto" w:frame="1"/>
          <w:shd w:val="clear" w:color="auto" w:fill="FFFFFF"/>
          <w:lang w:val="ro-RO"/>
        </w:rPr>
        <w:t xml:space="preserve"> supravieţuire</w:t>
      </w:r>
      <w:r>
        <w:rPr>
          <w:rStyle w:val="a"/>
          <w:bdr w:val="none" w:sz="0" w:space="0" w:color="auto" w:frame="1"/>
          <w:shd w:val="clear" w:color="auto" w:fill="FFFFFF"/>
          <w:lang w:val="ro-RO"/>
        </w:rPr>
        <w:t>a</w:t>
      </w:r>
      <w:r w:rsidRPr="00976FAC">
        <w:rPr>
          <w:rStyle w:val="a"/>
          <w:bdr w:val="none" w:sz="0" w:space="0" w:color="auto" w:frame="1"/>
          <w:shd w:val="clear" w:color="auto" w:fill="FFFFFF"/>
          <w:lang w:val="ro-RO"/>
        </w:rPr>
        <w:t xml:space="preserve">, dar cuprinde şi o </w:t>
      </w:r>
      <w:r>
        <w:rPr>
          <w:rStyle w:val="a"/>
          <w:bdr w:val="none" w:sz="0" w:space="0" w:color="auto" w:frame="1"/>
          <w:shd w:val="clear" w:color="auto" w:fill="FFFFFF"/>
          <w:lang w:val="ro-RO"/>
        </w:rPr>
        <w:t>serie de</w:t>
      </w:r>
      <w:r w:rsidRPr="00976FAC">
        <w:rPr>
          <w:rStyle w:val="a"/>
          <w:bdr w:val="none" w:sz="0" w:space="0" w:color="auto" w:frame="1"/>
          <w:shd w:val="clear" w:color="auto" w:fill="FFFFFF"/>
          <w:lang w:val="ro-RO"/>
        </w:rPr>
        <w:t xml:space="preserve"> preocupări </w:t>
      </w:r>
      <w:r>
        <w:rPr>
          <w:rStyle w:val="a"/>
          <w:bdr w:val="none" w:sz="0" w:space="0" w:color="auto" w:frame="1"/>
          <w:shd w:val="clear" w:color="auto" w:fill="FFFFFF"/>
          <w:lang w:val="ro-RO"/>
        </w:rPr>
        <w:t xml:space="preserve">rezonabile </w:t>
      </w:r>
      <w:r w:rsidRPr="00976FAC">
        <w:rPr>
          <w:rStyle w:val="a"/>
          <w:bdr w:val="none" w:sz="0" w:space="0" w:color="auto" w:frame="1"/>
          <w:shd w:val="clear" w:color="auto" w:fill="FFFFFF"/>
          <w:lang w:val="ro-RO"/>
        </w:rPr>
        <w:t xml:space="preserve">legate de condiţiile de </w:t>
      </w:r>
      <w:r>
        <w:rPr>
          <w:rStyle w:val="a"/>
          <w:bdr w:val="none" w:sz="0" w:space="0" w:color="auto" w:frame="1"/>
          <w:shd w:val="clear" w:color="auto" w:fill="FFFFFF"/>
          <w:lang w:val="ro-RO"/>
        </w:rPr>
        <w:t>existență ale statelor</w:t>
      </w:r>
      <w:r w:rsidRPr="00976FAC">
        <w:rPr>
          <w:rStyle w:val="a"/>
          <w:bdr w:val="none" w:sz="0" w:space="0" w:color="auto" w:frame="1"/>
          <w:shd w:val="clear" w:color="auto" w:fill="FFFFFF"/>
          <w:lang w:val="ro-RO"/>
        </w:rPr>
        <w:t>.</w:t>
      </w:r>
      <w:r>
        <w:rPr>
          <w:rStyle w:val="a"/>
          <w:bdr w:val="none" w:sz="0" w:space="0" w:color="auto" w:frame="1"/>
          <w:shd w:val="clear" w:color="auto" w:fill="FFFFFF"/>
          <w:lang w:val="ro-RO"/>
        </w:rPr>
        <w:t xml:space="preserve"> Conform lui </w:t>
      </w:r>
      <w:r w:rsidRPr="00976FAC">
        <w:rPr>
          <w:rStyle w:val="a"/>
          <w:bdr w:val="none" w:sz="0" w:space="0" w:color="auto" w:frame="1"/>
          <w:shd w:val="clear" w:color="auto" w:fill="FFFFFF"/>
          <w:lang w:val="ro-RO"/>
        </w:rPr>
        <w:t>Buzan</w:t>
      </w:r>
      <w:r>
        <w:rPr>
          <w:rStyle w:val="a"/>
          <w:bdr w:val="none" w:sz="0" w:space="0" w:color="auto" w:frame="1"/>
          <w:shd w:val="clear" w:color="auto" w:fill="FFFFFF"/>
          <w:lang w:val="ro-RO"/>
        </w:rPr>
        <w:t>, este dificil de stabilit demarcația dintre preocupările care atentează la condițiile rezonabile de existență ale statelor și justifică intervenții excepționale din partea acestora și procupările care țin de incertitudinile cotidiene cu care statele se confruntă</w:t>
      </w:r>
      <w:r w:rsidRPr="00976FAC">
        <w:rPr>
          <w:rStyle w:val="a"/>
          <w:bdr w:val="none" w:sz="0" w:space="0" w:color="auto" w:frame="1"/>
          <w:shd w:val="clear" w:color="auto" w:fill="FFFFFF"/>
          <w:lang w:val="ro-RO"/>
        </w:rPr>
        <w:t>.</w:t>
      </w:r>
    </w:p>
    <w:p w:rsidR="005B6EB4" w:rsidRDefault="005B6EB4" w:rsidP="005B6EB4">
      <w:pPr>
        <w:shd w:val="clear" w:color="auto" w:fill="FFFFFF"/>
        <w:spacing w:line="360" w:lineRule="auto"/>
        <w:jc w:val="both"/>
        <w:textAlignment w:val="baseline"/>
        <w:rPr>
          <w:rStyle w:val="a"/>
          <w:iCs/>
          <w:bdr w:val="none" w:sz="0" w:space="0" w:color="auto" w:frame="1"/>
          <w:shd w:val="clear" w:color="auto" w:fill="FFFFFF"/>
          <w:lang w:val="ro-RO"/>
        </w:rPr>
      </w:pPr>
    </w:p>
    <w:p w:rsidR="005B6EB4" w:rsidRPr="00976FAC" w:rsidRDefault="005B6EB4" w:rsidP="005B6EB4">
      <w:pPr>
        <w:shd w:val="clear" w:color="auto" w:fill="FFFFFF"/>
        <w:spacing w:line="360" w:lineRule="auto"/>
        <w:jc w:val="both"/>
        <w:textAlignment w:val="baseline"/>
        <w:rPr>
          <w:rStyle w:val="a"/>
          <w:iCs/>
          <w:bdr w:val="none" w:sz="0" w:space="0" w:color="auto" w:frame="1"/>
          <w:shd w:val="clear" w:color="auto" w:fill="FFFFFF"/>
          <w:lang w:val="ro-RO"/>
        </w:rPr>
      </w:pPr>
    </w:p>
    <w:p w:rsidR="005B6EB4" w:rsidRPr="00CE4A93" w:rsidRDefault="005B6EB4" w:rsidP="00B83E66">
      <w:pPr>
        <w:pStyle w:val="Heading2"/>
        <w:rPr>
          <w:i/>
          <w:iCs/>
          <w:lang w:val="ro-RO"/>
        </w:rPr>
      </w:pPr>
      <w:bookmarkStart w:id="78" w:name="_Toc469658352"/>
      <w:r w:rsidRPr="00CE4A93">
        <w:rPr>
          <w:lang w:val="ro-RO"/>
        </w:rPr>
        <w:t>Date despre subiecţii intervievați</w:t>
      </w:r>
      <w:bookmarkEnd w:id="78"/>
    </w:p>
    <w:p w:rsidR="005B6EB4" w:rsidRPr="00976FAC" w:rsidRDefault="005B6EB4" w:rsidP="005B6EB4">
      <w:pPr>
        <w:shd w:val="clear" w:color="auto" w:fill="FFFFFF"/>
        <w:spacing w:line="360" w:lineRule="auto"/>
        <w:jc w:val="both"/>
        <w:textAlignment w:val="baseline"/>
        <w:rPr>
          <w:b/>
          <w:bCs/>
          <w:i/>
          <w:iCs/>
          <w:lang w:val="ro-RO"/>
        </w:rPr>
      </w:pPr>
    </w:p>
    <w:p w:rsidR="005B6EB4" w:rsidRPr="00976FAC" w:rsidRDefault="005B6EB4" w:rsidP="005B6EB4">
      <w:pPr>
        <w:shd w:val="clear" w:color="auto" w:fill="FFFFFF"/>
        <w:spacing w:line="360" w:lineRule="auto"/>
        <w:jc w:val="both"/>
        <w:textAlignment w:val="baseline"/>
        <w:rPr>
          <w:lang w:val="ro-RO"/>
        </w:rPr>
      </w:pPr>
      <w:r w:rsidRPr="00976FAC">
        <w:rPr>
          <w:lang w:val="ro-RO"/>
        </w:rPr>
        <w:t>Două chestiuni se cuvin a fi mențioante în ce privește prezentarea datelor despre subiecţii intervievați:</w:t>
      </w:r>
    </w:p>
    <w:p w:rsidR="005B6EB4" w:rsidRPr="00976FAC" w:rsidRDefault="005B6EB4" w:rsidP="00877014">
      <w:pPr>
        <w:pStyle w:val="ListParagraph"/>
        <w:numPr>
          <w:ilvl w:val="0"/>
          <w:numId w:val="50"/>
        </w:numPr>
        <w:shd w:val="clear" w:color="auto" w:fill="FFFFFF"/>
        <w:suppressAutoHyphens w:val="0"/>
        <w:spacing w:line="360" w:lineRule="auto"/>
        <w:ind w:left="360"/>
        <w:contextualSpacing/>
        <w:textAlignment w:val="baseline"/>
        <w:rPr>
          <w:lang w:val="ro-RO"/>
        </w:rPr>
      </w:pPr>
      <w:r w:rsidRPr="00976FAC">
        <w:rPr>
          <w:lang w:val="ro-RO"/>
        </w:rPr>
        <w:t>În cadrul lucrărilor de licență sau masterat, cercetările</w:t>
      </w:r>
      <w:r>
        <w:rPr>
          <w:lang w:val="ro-RO"/>
        </w:rPr>
        <w:t>, mai ales cele calitative,</w:t>
      </w:r>
      <w:r w:rsidRPr="00976FAC">
        <w:rPr>
          <w:lang w:val="ro-RO"/>
        </w:rPr>
        <w:t xml:space="preserve"> presupun în mod uzual intervievarea unor subiecţi. Astfel, este important de precizat că aceștia </w:t>
      </w:r>
      <w:r w:rsidRPr="00976FAC">
        <w:rPr>
          <w:b/>
          <w:lang w:val="ro-RO"/>
        </w:rPr>
        <w:t xml:space="preserve">au </w:t>
      </w:r>
      <w:r w:rsidRPr="00976FAC">
        <w:rPr>
          <w:b/>
          <w:lang w:val="ro-RO"/>
        </w:rPr>
        <w:lastRenderedPageBreak/>
        <w:t>dreptul la anonimat</w:t>
      </w:r>
      <w:r w:rsidRPr="00976FAC">
        <w:rPr>
          <w:lang w:val="ro-RO"/>
        </w:rPr>
        <w:t>, mai ales când este vorba de lucrări care se bazează pe un număr mic de subiecţi ușor identificabili.</w:t>
      </w:r>
    </w:p>
    <w:p w:rsidR="005B6EB4" w:rsidRPr="00976FAC" w:rsidRDefault="005B6EB4" w:rsidP="005B6EB4">
      <w:pPr>
        <w:shd w:val="clear" w:color="auto" w:fill="FFFFFF"/>
        <w:spacing w:line="360" w:lineRule="auto"/>
        <w:jc w:val="both"/>
        <w:textAlignment w:val="baseline"/>
        <w:rPr>
          <w:lang w:val="ro-RO"/>
        </w:rPr>
      </w:pPr>
    </w:p>
    <w:p w:rsidR="005B6EB4" w:rsidRPr="00976FAC" w:rsidRDefault="005B6EB4" w:rsidP="00877014">
      <w:pPr>
        <w:pStyle w:val="ListParagraph"/>
        <w:numPr>
          <w:ilvl w:val="0"/>
          <w:numId w:val="50"/>
        </w:numPr>
        <w:shd w:val="clear" w:color="auto" w:fill="FFFFFF"/>
        <w:suppressAutoHyphens w:val="0"/>
        <w:spacing w:line="360" w:lineRule="auto"/>
        <w:ind w:left="360"/>
        <w:contextualSpacing/>
        <w:textAlignment w:val="baseline"/>
        <w:rPr>
          <w:iCs/>
          <w:bdr w:val="none" w:sz="0" w:space="0" w:color="auto" w:frame="1"/>
          <w:shd w:val="clear" w:color="auto" w:fill="FFFFFF"/>
          <w:lang w:val="ro-RO"/>
        </w:rPr>
      </w:pPr>
      <w:r w:rsidRPr="00976FAC">
        <w:rPr>
          <w:lang w:val="ro-RO"/>
        </w:rPr>
        <w:t xml:space="preserve">În situaţia în care este necesară definirea unui atribut care ajută la identificarea unui subiect (de exemplu, un manager de companie, un şef de filială de partid, un înalt funcționar de stat) este obligatoriu ca </w:t>
      </w:r>
      <w:r w:rsidRPr="00976FAC">
        <w:rPr>
          <w:b/>
          <w:lang w:val="ro-RO"/>
        </w:rPr>
        <w:t xml:space="preserve">persoana în cauză să fie informată </w:t>
      </w:r>
      <w:r w:rsidRPr="00976FAC">
        <w:rPr>
          <w:lang w:val="ro-RO"/>
        </w:rPr>
        <w:t>despre faptul că în lucrarea elaborată vor fi utilizate date sau citate furnizate de acesta</w:t>
      </w:r>
      <w:r w:rsidRPr="00976FAC">
        <w:rPr>
          <w:rStyle w:val="FootnoteReference"/>
        </w:rPr>
        <w:footnoteReference w:id="30"/>
      </w:r>
      <w:r w:rsidRPr="00976FAC">
        <w:rPr>
          <w:lang w:val="ro-RO"/>
        </w:rPr>
        <w:t>.</w:t>
      </w:r>
    </w:p>
    <w:p w:rsidR="005B6EB4" w:rsidRDefault="005B6EB4" w:rsidP="005B6EB4">
      <w:pPr>
        <w:pStyle w:val="Default"/>
        <w:spacing w:line="360" w:lineRule="auto"/>
        <w:rPr>
          <w:b/>
          <w:color w:val="auto"/>
          <w:lang w:val="ro-RO"/>
        </w:rPr>
      </w:pPr>
    </w:p>
    <w:p w:rsidR="005B6EB4" w:rsidRPr="00976FAC" w:rsidRDefault="005B6EB4" w:rsidP="005B6EB4">
      <w:pPr>
        <w:pStyle w:val="Default"/>
        <w:spacing w:line="360" w:lineRule="auto"/>
        <w:rPr>
          <w:b/>
          <w:color w:val="auto"/>
          <w:lang w:val="ro-RO"/>
        </w:rPr>
      </w:pPr>
    </w:p>
    <w:p w:rsidR="005B6EB4" w:rsidRPr="00CE4A93" w:rsidRDefault="005B6EB4" w:rsidP="00B83E66">
      <w:pPr>
        <w:pStyle w:val="Heading2"/>
        <w:rPr>
          <w:lang w:val="ro-RO"/>
        </w:rPr>
      </w:pPr>
      <w:bookmarkStart w:id="79" w:name="_Toc469658353"/>
      <w:r w:rsidRPr="00CE4A93">
        <w:rPr>
          <w:lang w:val="ro-RO"/>
        </w:rPr>
        <w:t>Concluzie</w:t>
      </w:r>
      <w:bookmarkEnd w:id="79"/>
    </w:p>
    <w:p w:rsidR="005B6EB4" w:rsidRPr="00976FAC" w:rsidRDefault="005B6EB4" w:rsidP="005B6EB4">
      <w:pPr>
        <w:shd w:val="clear" w:color="auto" w:fill="FFFFFF"/>
        <w:spacing w:line="360" w:lineRule="auto"/>
        <w:jc w:val="both"/>
        <w:textAlignment w:val="baseline"/>
        <w:rPr>
          <w:lang w:val="ro-RO"/>
        </w:rPr>
      </w:pPr>
    </w:p>
    <w:p w:rsidR="005B6EB4" w:rsidRDefault="005B6EB4" w:rsidP="00001F86">
      <w:pPr>
        <w:shd w:val="clear" w:color="auto" w:fill="FFFFFF"/>
        <w:spacing w:line="360" w:lineRule="auto"/>
        <w:ind w:firstLine="708"/>
        <w:jc w:val="both"/>
        <w:textAlignment w:val="baseline"/>
        <w:rPr>
          <w:lang w:val="ro-RO"/>
        </w:rPr>
      </w:pPr>
      <w:r w:rsidRPr="00976FAC">
        <w:rPr>
          <w:lang w:val="ro-RO"/>
        </w:rPr>
        <w:t>Lucr</w:t>
      </w:r>
      <w:r>
        <w:rPr>
          <w:lang w:val="ro-RO"/>
        </w:rPr>
        <w:t>ările</w:t>
      </w:r>
      <w:r w:rsidRPr="00976FAC">
        <w:rPr>
          <w:lang w:val="ro-RO"/>
        </w:rPr>
        <w:t xml:space="preserve"> de licenţ</w:t>
      </w:r>
      <w:r>
        <w:rPr>
          <w:lang w:val="ro-RO"/>
        </w:rPr>
        <w:t>ă și</w:t>
      </w:r>
      <w:r w:rsidRPr="00976FAC">
        <w:rPr>
          <w:lang w:val="ro-RO"/>
        </w:rPr>
        <w:t xml:space="preserve"> disertaţi</w:t>
      </w:r>
      <w:r>
        <w:rPr>
          <w:lang w:val="ro-RO"/>
        </w:rPr>
        <w:t>e</w:t>
      </w:r>
      <w:r w:rsidRPr="00976FAC">
        <w:rPr>
          <w:lang w:val="ro-RO"/>
        </w:rPr>
        <w:t xml:space="preserve"> sunt relevante </w:t>
      </w:r>
      <w:r>
        <w:rPr>
          <w:lang w:val="ro-RO"/>
        </w:rPr>
        <w:t xml:space="preserve">atât din punct de vedere științific cât și profesional, </w:t>
      </w:r>
      <w:r w:rsidRPr="00976FAC">
        <w:rPr>
          <w:lang w:val="ro-RO"/>
        </w:rPr>
        <w:t xml:space="preserve">deoarece ambele </w:t>
      </w:r>
      <w:r>
        <w:rPr>
          <w:lang w:val="ro-RO"/>
        </w:rPr>
        <w:t>reprezintă</w:t>
      </w:r>
      <w:r w:rsidRPr="00976FAC">
        <w:rPr>
          <w:lang w:val="ro-RO"/>
        </w:rPr>
        <w:t xml:space="preserve"> cărți de vizită pentru cariera viitoare a absolvenților. Din acest motiv, respectarea normelor deontologice este crucială.</w:t>
      </w:r>
    </w:p>
    <w:p w:rsidR="005B6EB4" w:rsidRPr="00976FAC" w:rsidRDefault="005B6EB4" w:rsidP="005B6EB4">
      <w:pPr>
        <w:shd w:val="clear" w:color="auto" w:fill="FFFFFF"/>
        <w:spacing w:line="360" w:lineRule="auto"/>
        <w:jc w:val="both"/>
        <w:textAlignment w:val="baseline"/>
        <w:rPr>
          <w:lang w:val="ro-RO"/>
        </w:rPr>
      </w:pPr>
    </w:p>
    <w:p w:rsidR="005B6EB4" w:rsidRPr="00976FAC" w:rsidRDefault="005B6EB4" w:rsidP="005B6EB4">
      <w:pPr>
        <w:shd w:val="clear" w:color="auto" w:fill="FFFFFF"/>
        <w:spacing w:line="360" w:lineRule="auto"/>
        <w:jc w:val="both"/>
        <w:textAlignment w:val="baseline"/>
        <w:rPr>
          <w:lang w:val="ro-RO"/>
        </w:rPr>
      </w:pPr>
    </w:p>
    <w:tbl>
      <w:tblPr>
        <w:tblStyle w:val="TableGrid"/>
        <w:tblW w:w="0" w:type="auto"/>
        <w:tblLook w:val="04A0"/>
      </w:tblPr>
      <w:tblGrid>
        <w:gridCol w:w="9288"/>
      </w:tblGrid>
      <w:tr w:rsidR="005B6EB4" w:rsidRPr="00976FAC" w:rsidTr="00A67D5B">
        <w:tc>
          <w:tcPr>
            <w:tcW w:w="9576" w:type="dxa"/>
          </w:tcPr>
          <w:p w:rsidR="005B6EB4" w:rsidRPr="00311EB5" w:rsidRDefault="005B6EB4" w:rsidP="00A67D5B">
            <w:pPr>
              <w:shd w:val="clear" w:color="auto" w:fill="FFFFFF"/>
              <w:spacing w:line="360" w:lineRule="auto"/>
              <w:jc w:val="both"/>
              <w:textAlignment w:val="baseline"/>
              <w:rPr>
                <w:i/>
                <w:lang w:val="ro-RO"/>
              </w:rPr>
            </w:pPr>
            <w:r w:rsidRPr="00311EB5">
              <w:rPr>
                <w:i/>
                <w:lang w:val="ro-RO"/>
              </w:rPr>
              <w:t>Rezumat</w:t>
            </w:r>
          </w:p>
          <w:p w:rsidR="005B6EB4" w:rsidRPr="00311EB5" w:rsidRDefault="005B6EB4" w:rsidP="00A67D5B">
            <w:pPr>
              <w:shd w:val="clear" w:color="auto" w:fill="FFFFFF"/>
              <w:spacing w:line="360" w:lineRule="auto"/>
              <w:jc w:val="both"/>
              <w:textAlignment w:val="baseline"/>
              <w:rPr>
                <w:lang w:val="ro-RO"/>
              </w:rPr>
            </w:pPr>
          </w:p>
          <w:p w:rsidR="005B6EB4" w:rsidRPr="00976FAC" w:rsidRDefault="005B6EB4" w:rsidP="00877014">
            <w:pPr>
              <w:pStyle w:val="ListParagraph"/>
              <w:numPr>
                <w:ilvl w:val="0"/>
                <w:numId w:val="51"/>
              </w:numPr>
              <w:shd w:val="clear" w:color="auto" w:fill="FFFFFF"/>
              <w:suppressAutoHyphens w:val="0"/>
              <w:spacing w:line="360" w:lineRule="auto"/>
              <w:contextualSpacing/>
              <w:textAlignment w:val="baseline"/>
              <w:rPr>
                <w:lang w:val="ro-RO"/>
              </w:rPr>
            </w:pPr>
            <w:r>
              <w:rPr>
                <w:lang w:val="ro-RO"/>
              </w:rPr>
              <w:t>Facultatea de Studii Europene sancționează plagiatul prin respingerea lucrării</w:t>
            </w:r>
            <w:r w:rsidRPr="00976FAC">
              <w:rPr>
                <w:lang w:val="ro-RO"/>
              </w:rPr>
              <w:t>.</w:t>
            </w:r>
          </w:p>
          <w:p w:rsidR="005B6EB4" w:rsidRDefault="005B6EB4" w:rsidP="00877014">
            <w:pPr>
              <w:pStyle w:val="ListParagraph"/>
              <w:numPr>
                <w:ilvl w:val="0"/>
                <w:numId w:val="51"/>
              </w:numPr>
              <w:shd w:val="clear" w:color="auto" w:fill="FFFFFF"/>
              <w:suppressAutoHyphens w:val="0"/>
              <w:spacing w:line="360" w:lineRule="auto"/>
              <w:contextualSpacing/>
              <w:textAlignment w:val="baseline"/>
              <w:rPr>
                <w:lang w:val="ro-RO"/>
              </w:rPr>
            </w:pPr>
            <w:r>
              <w:rPr>
                <w:lang w:val="ro-RO"/>
              </w:rPr>
              <w:t>Asigurați-vă</w:t>
            </w:r>
            <w:r w:rsidRPr="00976FAC">
              <w:rPr>
                <w:lang w:val="ro-RO"/>
              </w:rPr>
              <w:t xml:space="preserve"> c</w:t>
            </w:r>
            <w:r>
              <w:rPr>
                <w:lang w:val="ro-RO"/>
              </w:rPr>
              <w:t>ă</w:t>
            </w:r>
            <w:r w:rsidRPr="00976FAC">
              <w:rPr>
                <w:lang w:val="ro-RO"/>
              </w:rPr>
              <w:t xml:space="preserve"> lucrarea nu se încadre</w:t>
            </w:r>
            <w:r>
              <w:rPr>
                <w:lang w:val="ro-RO"/>
              </w:rPr>
              <w:t>ază</w:t>
            </w:r>
            <w:r w:rsidRPr="00976FAC">
              <w:rPr>
                <w:lang w:val="ro-RO"/>
              </w:rPr>
              <w:t xml:space="preserve"> în vreunul din</w:t>
            </w:r>
            <w:r>
              <w:rPr>
                <w:lang w:val="ro-RO"/>
              </w:rPr>
              <w:t>tre</w:t>
            </w:r>
            <w:r w:rsidRPr="00976FAC">
              <w:rPr>
                <w:lang w:val="ro-RO"/>
              </w:rPr>
              <w:t xml:space="preserve"> tipurile de plagiat</w:t>
            </w:r>
            <w:r>
              <w:rPr>
                <w:lang w:val="ro-RO"/>
              </w:rPr>
              <w:t>:</w:t>
            </w:r>
          </w:p>
          <w:p w:rsidR="005B6EB4" w:rsidRPr="00EC064E" w:rsidRDefault="005B6EB4" w:rsidP="00A67D5B">
            <w:pPr>
              <w:pStyle w:val="ListParagraph"/>
              <w:shd w:val="clear" w:color="auto" w:fill="FFFFFF"/>
              <w:spacing w:line="360" w:lineRule="auto"/>
              <w:textAlignment w:val="baseline"/>
              <w:rPr>
                <w:i/>
                <w:lang w:val="ro-RO"/>
              </w:rPr>
            </w:pPr>
            <w:r>
              <w:rPr>
                <w:lang w:val="ro-RO"/>
              </w:rPr>
              <w:t xml:space="preserve">(a) </w:t>
            </w:r>
            <w:r w:rsidRPr="00EC064E">
              <w:rPr>
                <w:i/>
                <w:lang w:val="ro-RO"/>
              </w:rPr>
              <w:t xml:space="preserve">Copiere integrală </w:t>
            </w:r>
          </w:p>
          <w:p w:rsidR="005B6EB4" w:rsidRPr="00EC064E" w:rsidRDefault="005B6EB4" w:rsidP="00A67D5B">
            <w:pPr>
              <w:pStyle w:val="ListParagraph"/>
              <w:shd w:val="clear" w:color="auto" w:fill="FFFFFF"/>
              <w:spacing w:line="360" w:lineRule="auto"/>
              <w:textAlignment w:val="baseline"/>
              <w:rPr>
                <w:i/>
                <w:lang w:val="ro-RO"/>
              </w:rPr>
            </w:pPr>
            <w:r>
              <w:rPr>
                <w:lang w:val="ro-RO"/>
              </w:rPr>
              <w:t xml:space="preserve">(b) </w:t>
            </w:r>
            <w:r w:rsidRPr="00EC064E">
              <w:rPr>
                <w:i/>
                <w:lang w:val="ro-RO"/>
              </w:rPr>
              <w:t xml:space="preserve">Copiere parţială </w:t>
            </w:r>
          </w:p>
          <w:p w:rsidR="005B6EB4" w:rsidRPr="00EC064E" w:rsidRDefault="005B6EB4" w:rsidP="00A67D5B">
            <w:pPr>
              <w:pStyle w:val="ListParagraph"/>
              <w:shd w:val="clear" w:color="auto" w:fill="FFFFFF"/>
              <w:spacing w:line="360" w:lineRule="auto"/>
              <w:textAlignment w:val="baseline"/>
              <w:rPr>
                <w:i/>
                <w:lang w:val="ro-RO"/>
              </w:rPr>
            </w:pPr>
            <w:r>
              <w:rPr>
                <w:lang w:val="ro-RO"/>
              </w:rPr>
              <w:t xml:space="preserve">(c) </w:t>
            </w:r>
            <w:r w:rsidRPr="00EC064E">
              <w:rPr>
                <w:i/>
                <w:lang w:val="ro-RO"/>
              </w:rPr>
              <w:t xml:space="preserve">Copiere prin </w:t>
            </w:r>
            <w:r>
              <w:rPr>
                <w:i/>
                <w:lang w:val="ro-RO"/>
              </w:rPr>
              <w:t>parafrazare</w:t>
            </w:r>
          </w:p>
          <w:p w:rsidR="005B6EB4" w:rsidRPr="00EC064E" w:rsidRDefault="005B6EB4" w:rsidP="00A67D5B">
            <w:pPr>
              <w:pStyle w:val="ListParagraph"/>
              <w:shd w:val="clear" w:color="auto" w:fill="FFFFFF"/>
              <w:spacing w:line="360" w:lineRule="auto"/>
              <w:textAlignment w:val="baseline"/>
              <w:rPr>
                <w:i/>
                <w:lang w:val="ro-RO"/>
              </w:rPr>
            </w:pPr>
            <w:r>
              <w:rPr>
                <w:lang w:val="ro-RO"/>
              </w:rPr>
              <w:t xml:space="preserve">(d) </w:t>
            </w:r>
            <w:r w:rsidRPr="00EC064E">
              <w:rPr>
                <w:i/>
                <w:lang w:val="ro-RO"/>
              </w:rPr>
              <w:t>Auto-plagiere</w:t>
            </w:r>
          </w:p>
          <w:p w:rsidR="005B6EB4" w:rsidRDefault="005B6EB4" w:rsidP="00877014">
            <w:pPr>
              <w:pStyle w:val="ListParagraph"/>
              <w:numPr>
                <w:ilvl w:val="0"/>
                <w:numId w:val="51"/>
              </w:numPr>
              <w:shd w:val="clear" w:color="auto" w:fill="FFFFFF"/>
              <w:suppressAutoHyphens w:val="0"/>
              <w:spacing w:line="360" w:lineRule="auto"/>
              <w:contextualSpacing/>
              <w:textAlignment w:val="baseline"/>
              <w:rPr>
                <w:lang w:val="ro-RO"/>
              </w:rPr>
            </w:pPr>
            <w:r w:rsidRPr="00976FAC">
              <w:rPr>
                <w:lang w:val="ro-RO"/>
              </w:rPr>
              <w:t xml:space="preserve">Evitați plagiatul prin cei </w:t>
            </w:r>
            <w:r>
              <w:rPr>
                <w:lang w:val="ro-RO"/>
              </w:rPr>
              <w:t>patru</w:t>
            </w:r>
            <w:r w:rsidRPr="00976FAC">
              <w:rPr>
                <w:lang w:val="ro-RO"/>
              </w:rPr>
              <w:t xml:space="preserve"> pași menționați</w:t>
            </w:r>
            <w:r>
              <w:rPr>
                <w:lang w:val="ro-RO"/>
              </w:rPr>
              <w:t>:</w:t>
            </w:r>
            <w:r w:rsidRPr="00976FAC">
              <w:rPr>
                <w:lang w:val="ro-RO"/>
              </w:rPr>
              <w:t xml:space="preserve"> </w:t>
            </w:r>
          </w:p>
          <w:p w:rsidR="005B6EB4" w:rsidRPr="00EC064E" w:rsidRDefault="00F675DD" w:rsidP="00A67D5B">
            <w:pPr>
              <w:pStyle w:val="ListParagraph"/>
              <w:shd w:val="clear" w:color="auto" w:fill="FFFFFF"/>
              <w:spacing w:line="360" w:lineRule="auto"/>
              <w:textAlignment w:val="baseline"/>
              <w:rPr>
                <w:i/>
                <w:lang w:val="ro-RO"/>
              </w:rPr>
            </w:pPr>
            <w:r>
              <w:rPr>
                <w:i/>
                <w:lang w:val="ro-RO"/>
              </w:rPr>
              <w:t>originalitate</w:t>
            </w:r>
            <w:r w:rsidR="005B6EB4" w:rsidRPr="00EC064E">
              <w:rPr>
                <w:i/>
                <w:lang w:val="ro-RO"/>
              </w:rPr>
              <w:t xml:space="preserve"> </w:t>
            </w:r>
          </w:p>
          <w:p w:rsidR="005B6EB4" w:rsidRPr="00EC064E" w:rsidRDefault="00F675DD" w:rsidP="00A67D5B">
            <w:pPr>
              <w:pStyle w:val="ListParagraph"/>
              <w:shd w:val="clear" w:color="auto" w:fill="FFFFFF"/>
              <w:spacing w:line="360" w:lineRule="auto"/>
              <w:textAlignment w:val="baseline"/>
              <w:rPr>
                <w:i/>
                <w:lang w:val="ro-RO"/>
              </w:rPr>
            </w:pPr>
            <w:r>
              <w:rPr>
                <w:i/>
                <w:lang w:val="ro-RO"/>
              </w:rPr>
              <w:t>credibilitate</w:t>
            </w:r>
            <w:r w:rsidR="005B6EB4" w:rsidRPr="00EC064E">
              <w:rPr>
                <w:i/>
                <w:lang w:val="ro-RO"/>
              </w:rPr>
              <w:t xml:space="preserve"> </w:t>
            </w:r>
          </w:p>
          <w:p w:rsidR="005B6EB4" w:rsidRPr="00EC064E" w:rsidRDefault="00F675DD" w:rsidP="00A67D5B">
            <w:pPr>
              <w:pStyle w:val="ListParagraph"/>
              <w:shd w:val="clear" w:color="auto" w:fill="FFFFFF"/>
              <w:spacing w:line="360" w:lineRule="auto"/>
              <w:textAlignment w:val="baseline"/>
              <w:rPr>
                <w:i/>
                <w:lang w:val="ro-RO"/>
              </w:rPr>
            </w:pPr>
            <w:r>
              <w:rPr>
                <w:i/>
                <w:lang w:val="ro-RO"/>
              </w:rPr>
              <w:t>citare</w:t>
            </w:r>
          </w:p>
          <w:p w:rsidR="005B6EB4" w:rsidRPr="00976FAC" w:rsidRDefault="005B6EB4" w:rsidP="00A67D5B">
            <w:pPr>
              <w:pStyle w:val="ListParagraph"/>
              <w:shd w:val="clear" w:color="auto" w:fill="FFFFFF"/>
              <w:spacing w:line="360" w:lineRule="auto"/>
              <w:textAlignment w:val="baseline"/>
              <w:rPr>
                <w:lang w:val="ro-RO"/>
              </w:rPr>
            </w:pPr>
            <w:r w:rsidRPr="00EC064E">
              <w:rPr>
                <w:i/>
                <w:lang w:val="ro-RO"/>
              </w:rPr>
              <w:t>acuratețe</w:t>
            </w:r>
            <w:r w:rsidRPr="00976FAC">
              <w:rPr>
                <w:lang w:val="ro-RO"/>
              </w:rPr>
              <w:t>.</w:t>
            </w:r>
          </w:p>
          <w:p w:rsidR="005B6EB4" w:rsidRPr="00976FAC" w:rsidRDefault="005B6EB4" w:rsidP="00877014">
            <w:pPr>
              <w:pStyle w:val="ListParagraph"/>
              <w:numPr>
                <w:ilvl w:val="0"/>
                <w:numId w:val="51"/>
              </w:numPr>
              <w:shd w:val="clear" w:color="auto" w:fill="FFFFFF"/>
              <w:suppressAutoHyphens w:val="0"/>
              <w:spacing w:line="360" w:lineRule="auto"/>
              <w:contextualSpacing/>
              <w:textAlignment w:val="baseline"/>
              <w:rPr>
                <w:lang w:val="ro-RO"/>
              </w:rPr>
            </w:pPr>
            <w:r w:rsidRPr="00976FAC">
              <w:rPr>
                <w:lang w:val="ro-RO"/>
              </w:rPr>
              <w:t>Formula „nu am vrut să copiez” nu disculpă.</w:t>
            </w:r>
          </w:p>
          <w:p w:rsidR="005B6EB4" w:rsidRPr="00976FAC" w:rsidRDefault="005B6EB4" w:rsidP="00877014">
            <w:pPr>
              <w:pStyle w:val="ListParagraph"/>
              <w:numPr>
                <w:ilvl w:val="0"/>
                <w:numId w:val="51"/>
              </w:numPr>
              <w:shd w:val="clear" w:color="auto" w:fill="FFFFFF"/>
              <w:suppressAutoHyphens w:val="0"/>
              <w:spacing w:line="360" w:lineRule="auto"/>
              <w:contextualSpacing/>
              <w:textAlignment w:val="baseline"/>
              <w:rPr>
                <w:lang w:val="ro-RO"/>
              </w:rPr>
            </w:pPr>
            <w:r w:rsidRPr="00976FAC">
              <w:rPr>
                <w:lang w:val="ro-RO"/>
              </w:rPr>
              <w:t>Respectați dreptul la informare și la anonimat a</w:t>
            </w:r>
            <w:r>
              <w:rPr>
                <w:lang w:val="ro-RO"/>
              </w:rPr>
              <w:t>l</w:t>
            </w:r>
            <w:r w:rsidRPr="00976FAC">
              <w:rPr>
                <w:lang w:val="ro-RO"/>
              </w:rPr>
              <w:t xml:space="preserve"> subiecților intervievați.</w:t>
            </w:r>
          </w:p>
        </w:tc>
      </w:tr>
    </w:tbl>
    <w:p w:rsidR="005B6EB4" w:rsidRDefault="005B6EB4" w:rsidP="005B6EB4">
      <w:pPr>
        <w:shd w:val="clear" w:color="auto" w:fill="FFFFFF"/>
        <w:spacing w:line="360" w:lineRule="auto"/>
        <w:jc w:val="both"/>
        <w:textAlignment w:val="baseline"/>
        <w:rPr>
          <w:lang w:val="ro-RO"/>
        </w:rPr>
        <w:sectPr w:rsidR="005B6EB4" w:rsidSect="007D0AAB">
          <w:headerReference w:type="even" r:id="rId38"/>
          <w:pgSz w:w="11906" w:h="16838"/>
          <w:pgMar w:top="1417" w:right="1417" w:bottom="1417" w:left="1417" w:header="708" w:footer="708" w:gutter="0"/>
          <w:cols w:space="708"/>
          <w:titlePg/>
          <w:docGrid w:linePitch="360"/>
        </w:sectPr>
      </w:pPr>
    </w:p>
    <w:p w:rsidR="00600762" w:rsidRPr="007D7DEF" w:rsidRDefault="00600762" w:rsidP="00B83E66">
      <w:pPr>
        <w:pStyle w:val="Heading1"/>
      </w:pPr>
      <w:bookmarkStart w:id="80" w:name="_Toc469658354"/>
      <w:r w:rsidRPr="007D7DEF">
        <w:lastRenderedPageBreak/>
        <w:t>Susținerea/prezentarea lucrării de licență/disertație. Criterii de evaluare, reguli și recomandări.</w:t>
      </w:r>
      <w:bookmarkEnd w:id="80"/>
    </w:p>
    <w:p w:rsidR="00600762" w:rsidRPr="007D7DEF" w:rsidRDefault="00600762" w:rsidP="00600762">
      <w:pPr>
        <w:spacing w:line="360" w:lineRule="auto"/>
        <w:rPr>
          <w:b/>
          <w:lang w:val="ro-RO"/>
        </w:rPr>
      </w:pPr>
    </w:p>
    <w:p w:rsidR="00600762" w:rsidRPr="007D7DEF" w:rsidRDefault="00600762" w:rsidP="00600762">
      <w:pPr>
        <w:spacing w:line="360" w:lineRule="auto"/>
        <w:rPr>
          <w:b/>
          <w:lang w:val="ro-RO"/>
        </w:rPr>
      </w:pPr>
    </w:p>
    <w:p w:rsidR="00600762" w:rsidRDefault="00600762" w:rsidP="00600762">
      <w:pPr>
        <w:spacing w:line="360" w:lineRule="auto"/>
        <w:rPr>
          <w:b/>
          <w:lang w:val="ro-RO"/>
        </w:rPr>
      </w:pPr>
    </w:p>
    <w:p w:rsidR="00600762" w:rsidRPr="007D7DEF" w:rsidRDefault="00600762" w:rsidP="00600762">
      <w:pPr>
        <w:spacing w:line="360" w:lineRule="auto"/>
        <w:rPr>
          <w:lang w:val="ro-RO"/>
        </w:rPr>
      </w:pPr>
    </w:p>
    <w:p w:rsidR="00600762" w:rsidRPr="007D7DEF" w:rsidRDefault="00600762" w:rsidP="00B83E66">
      <w:pPr>
        <w:pStyle w:val="Heading2"/>
        <w:rPr>
          <w:lang w:val="ro-RO"/>
        </w:rPr>
      </w:pPr>
      <w:bookmarkStart w:id="81" w:name="_Toc469658355"/>
      <w:r w:rsidRPr="007D7DEF">
        <w:rPr>
          <w:lang w:val="ro-RO"/>
        </w:rPr>
        <w:t>Susținerea publică a lucrării de licență/disertație. Considerații generale</w:t>
      </w:r>
      <w:bookmarkEnd w:id="81"/>
      <w:r w:rsidRPr="007D7DEF">
        <w:rPr>
          <w:lang w:val="ro-RO"/>
        </w:rPr>
        <w:t xml:space="preserve"> </w:t>
      </w:r>
    </w:p>
    <w:p w:rsidR="00600762" w:rsidRPr="007D7DEF" w:rsidRDefault="00600762" w:rsidP="005B6EB4">
      <w:pPr>
        <w:spacing w:line="360" w:lineRule="auto"/>
        <w:jc w:val="both"/>
        <w:rPr>
          <w:b/>
          <w:lang w:val="ro-RO"/>
        </w:rPr>
      </w:pPr>
    </w:p>
    <w:p w:rsidR="00600762" w:rsidRPr="007D7DEF" w:rsidRDefault="00600762" w:rsidP="005B6EB4">
      <w:pPr>
        <w:spacing w:line="360" w:lineRule="auto"/>
        <w:ind w:firstLine="720"/>
        <w:jc w:val="both"/>
        <w:rPr>
          <w:lang w:val="ro-RO"/>
        </w:rPr>
      </w:pPr>
      <w:r w:rsidRPr="007D7DEF">
        <w:rPr>
          <w:lang w:val="ro-RO"/>
        </w:rPr>
        <w:t>Susținerea publică a lucrării de licență/disertatie constă în diseminarea către membrii unei comunități academice a rezultatelor studiului realizat, în vederea fundamentării publice a întregului proces de cercetare realizat în urma unei atente planificări și pregătiri prealabile. Prezentarea orală a lucrării reprezintă, în baza</w:t>
      </w:r>
      <w:r w:rsidR="00691A85">
        <w:rPr>
          <w:lang w:val="ro-RO"/>
        </w:rPr>
        <w:t xml:space="preserve"> prezentării lucrării și</w:t>
      </w:r>
      <w:r w:rsidRPr="007D7DEF">
        <w:rPr>
          <w:lang w:val="ro-RO"/>
        </w:rPr>
        <w:t xml:space="preserve"> unui dialog deschis și argumentat cu membrii comisiei de evaluare, modalitatea de validare a capacității de sinteză și înțelegere precum și a aptitudinilor teoretice și empirice dobândite de către studentă/student ca urmare a elaborării lucrării. </w:t>
      </w:r>
    </w:p>
    <w:p w:rsidR="00600762" w:rsidRPr="007D7DEF" w:rsidRDefault="00600762" w:rsidP="005B6EB4">
      <w:pPr>
        <w:spacing w:line="360" w:lineRule="auto"/>
        <w:ind w:firstLine="720"/>
        <w:jc w:val="both"/>
        <w:rPr>
          <w:lang w:val="ro-RO"/>
        </w:rPr>
      </w:pPr>
      <w:r w:rsidRPr="007D7DEF">
        <w:rPr>
          <w:lang w:val="ro-RO"/>
        </w:rPr>
        <w:t xml:space="preserve">Prin intermediul prezentării orale se urmăresc evaluarea unor competențe precum: </w:t>
      </w:r>
      <w:r w:rsidRPr="007D7DEF">
        <w:rPr>
          <w:i/>
          <w:lang w:val="ro-RO"/>
        </w:rPr>
        <w:t>analiza critică</w:t>
      </w:r>
      <w:r w:rsidRPr="007D7DEF">
        <w:rPr>
          <w:lang w:val="ro-RO"/>
        </w:rPr>
        <w:t xml:space="preserve">, </w:t>
      </w:r>
      <w:r w:rsidRPr="007D7DEF">
        <w:rPr>
          <w:i/>
          <w:lang w:val="ro-RO"/>
        </w:rPr>
        <w:t>sintetizarea informațiilor relevante</w:t>
      </w:r>
      <w:r w:rsidRPr="007D7DEF">
        <w:rPr>
          <w:lang w:val="ro-RO"/>
        </w:rPr>
        <w:t xml:space="preserve">, </w:t>
      </w:r>
      <w:r w:rsidRPr="007D7DEF">
        <w:rPr>
          <w:i/>
          <w:lang w:val="ro-RO"/>
        </w:rPr>
        <w:t>argumentarea științifică</w:t>
      </w:r>
      <w:r w:rsidRPr="007D7DEF">
        <w:rPr>
          <w:lang w:val="ro-RO"/>
        </w:rPr>
        <w:t xml:space="preserve">, </w:t>
      </w:r>
      <w:r w:rsidRPr="007D7DEF">
        <w:rPr>
          <w:i/>
          <w:lang w:val="ro-RO"/>
        </w:rPr>
        <w:t>elemente de prezentare orală</w:t>
      </w:r>
      <w:r w:rsidRPr="007D7DEF">
        <w:rPr>
          <w:lang w:val="ro-RO"/>
        </w:rPr>
        <w:t xml:space="preserve">, </w:t>
      </w:r>
      <w:r w:rsidRPr="007D7DEF">
        <w:rPr>
          <w:i/>
          <w:lang w:val="ro-RO"/>
        </w:rPr>
        <w:t>dezbaterea problematicii studiate</w:t>
      </w:r>
      <w:r w:rsidRPr="007D7DEF">
        <w:rPr>
          <w:lang w:val="ro-RO"/>
        </w:rPr>
        <w:t xml:space="preserve"> etc. Trebuie ca în acest context să subliniem faptul că prezentarea lucrării de licenţă/disertație în faţa comisiei de examinare este la fel de importantă ca redactarea acesteia prin reliefarea aspectelor relevante ale întregului proces de cercetare. </w:t>
      </w:r>
    </w:p>
    <w:p w:rsidR="00600762" w:rsidRPr="007D7DEF" w:rsidRDefault="00600762" w:rsidP="005B6EB4">
      <w:pPr>
        <w:spacing w:line="360" w:lineRule="auto"/>
        <w:ind w:firstLine="720"/>
        <w:jc w:val="both"/>
        <w:rPr>
          <w:lang w:val="ro-RO"/>
        </w:rPr>
      </w:pPr>
      <w:r w:rsidRPr="007D7DEF">
        <w:rPr>
          <w:lang w:val="ro-RO"/>
        </w:rPr>
        <w:t>Nota finală obţinută de către absolvent în urma susținerii publice a lucr</w:t>
      </w:r>
      <w:r w:rsidR="00500E65">
        <w:rPr>
          <w:lang w:val="ro-RO"/>
        </w:rPr>
        <w:t>ă</w:t>
      </w:r>
      <w:r w:rsidRPr="007D7DEF">
        <w:rPr>
          <w:lang w:val="ro-RO"/>
        </w:rPr>
        <w:t xml:space="preserve">rii elaborate va reflecta atât </w:t>
      </w:r>
      <w:r w:rsidRPr="007D7DEF">
        <w:rPr>
          <w:i/>
          <w:lang w:val="ro-RO"/>
        </w:rPr>
        <w:t>rezultatul evaluării întregii lucrări</w:t>
      </w:r>
      <w:r w:rsidRPr="007D7DEF">
        <w:rPr>
          <w:lang w:val="ro-RO"/>
        </w:rPr>
        <w:t xml:space="preserve"> de către cadrul didactic coordonator (evaluare consemnată într-un referat semnat în original), cât şi </w:t>
      </w:r>
      <w:r w:rsidRPr="007D7DEF">
        <w:rPr>
          <w:i/>
          <w:lang w:val="ro-RO"/>
        </w:rPr>
        <w:t xml:space="preserve">rezultatul evaluării prezentării publice </w:t>
      </w:r>
      <w:r w:rsidRPr="007D7DEF">
        <w:rPr>
          <w:lang w:val="ro-RO"/>
        </w:rPr>
        <w:t>de către</w:t>
      </w:r>
      <w:r w:rsidR="00500E65">
        <w:rPr>
          <w:lang w:val="ro-RO"/>
        </w:rPr>
        <w:t xml:space="preserve"> membrii</w:t>
      </w:r>
      <w:r w:rsidRPr="007D7DEF">
        <w:rPr>
          <w:lang w:val="ro-RO"/>
        </w:rPr>
        <w:t xml:space="preserve"> comisiei de licență/disertație, în urma prezentării şi susţinerii acesteia de către absolvent.</w:t>
      </w:r>
    </w:p>
    <w:p w:rsidR="00600762" w:rsidRPr="007D7DEF" w:rsidRDefault="00600762" w:rsidP="005B6EB4">
      <w:pPr>
        <w:spacing w:line="360" w:lineRule="auto"/>
        <w:jc w:val="both"/>
        <w:rPr>
          <w:lang w:val="ro-RO"/>
        </w:rPr>
      </w:pPr>
    </w:p>
    <w:p w:rsidR="00600762" w:rsidRDefault="00600762" w:rsidP="005B6EB4">
      <w:pPr>
        <w:spacing w:line="360" w:lineRule="auto"/>
        <w:jc w:val="both"/>
        <w:rPr>
          <w:lang w:val="ro-RO"/>
        </w:rPr>
      </w:pPr>
    </w:p>
    <w:p w:rsidR="00685824" w:rsidRDefault="00685824" w:rsidP="005B6EB4">
      <w:pPr>
        <w:spacing w:line="360" w:lineRule="auto"/>
        <w:jc w:val="both"/>
        <w:rPr>
          <w:lang w:val="ro-RO"/>
        </w:rPr>
      </w:pPr>
    </w:p>
    <w:p w:rsidR="00685824" w:rsidRPr="007D7DEF" w:rsidRDefault="00685824" w:rsidP="005B6EB4">
      <w:pPr>
        <w:spacing w:line="360" w:lineRule="auto"/>
        <w:jc w:val="both"/>
        <w:rPr>
          <w:lang w:val="ro-RO"/>
        </w:rPr>
      </w:pPr>
    </w:p>
    <w:p w:rsidR="00600762" w:rsidRPr="007D7DEF" w:rsidRDefault="00600762" w:rsidP="00B83E66">
      <w:pPr>
        <w:pStyle w:val="Heading2"/>
        <w:rPr>
          <w:lang w:val="ro-RO"/>
        </w:rPr>
      </w:pPr>
      <w:bookmarkStart w:id="82" w:name="_Toc469658356"/>
      <w:r w:rsidRPr="007D7DEF">
        <w:rPr>
          <w:lang w:val="ro-RO"/>
        </w:rPr>
        <w:lastRenderedPageBreak/>
        <w:t>Evaluarea susținerii publice a lucrării de licență/disertație</w:t>
      </w:r>
      <w:bookmarkEnd w:id="82"/>
    </w:p>
    <w:p w:rsidR="00600762" w:rsidRPr="007D7DEF" w:rsidRDefault="00600762" w:rsidP="005B6EB4">
      <w:pPr>
        <w:spacing w:line="360" w:lineRule="auto"/>
        <w:jc w:val="both"/>
        <w:rPr>
          <w:b/>
          <w:lang w:val="ro-RO"/>
        </w:rPr>
      </w:pPr>
    </w:p>
    <w:p w:rsidR="00600762" w:rsidRPr="007D7DEF" w:rsidRDefault="00600762" w:rsidP="005B6EB4">
      <w:pPr>
        <w:spacing w:line="360" w:lineRule="auto"/>
        <w:ind w:firstLine="720"/>
        <w:jc w:val="both"/>
        <w:rPr>
          <w:lang w:val="ro-RO"/>
        </w:rPr>
      </w:pPr>
      <w:r w:rsidRPr="007D7DEF">
        <w:rPr>
          <w:lang w:val="ro-RO"/>
        </w:rPr>
        <w:t xml:space="preserve">Evaluarea susținerii publice a lucrării de licență/disertație este fundamentată pe o serie de criterii ce sunt structurate în două secțiuni principale: (1) criterii ce țin de prezentarea lucrării de licență/disertație și (2) criterii ce țin de argumentarea dezvoltată în urma întrebărilor adresate de către comisia de evaluare. </w:t>
      </w:r>
    </w:p>
    <w:p w:rsidR="00600762" w:rsidRPr="007D7DEF" w:rsidRDefault="00600762" w:rsidP="005B6EB4">
      <w:pPr>
        <w:pStyle w:val="ListParagraph"/>
        <w:spacing w:line="360" w:lineRule="auto"/>
        <w:ind w:left="0" w:firstLine="720"/>
        <w:rPr>
          <w:lang w:val="ro-RO"/>
        </w:rPr>
      </w:pPr>
      <w:r w:rsidRPr="007D7DEF">
        <w:rPr>
          <w:lang w:val="ro-RO"/>
        </w:rPr>
        <w:t xml:space="preserve">(1) Criteriile de prezentare se vor concentra asupra a) </w:t>
      </w:r>
      <w:r w:rsidR="00691A85">
        <w:rPr>
          <w:lang w:val="ro-RO"/>
        </w:rPr>
        <w:t xml:space="preserve">îndeplinirii </w:t>
      </w:r>
      <w:r w:rsidRPr="007D7DEF">
        <w:rPr>
          <w:lang w:val="ro-RO"/>
        </w:rPr>
        <w:t xml:space="preserve">obiectivelor de </w:t>
      </w:r>
      <w:r w:rsidR="00691A85">
        <w:rPr>
          <w:lang w:val="ro-RO"/>
        </w:rPr>
        <w:t>cercetare</w:t>
      </w:r>
      <w:r w:rsidRPr="007D7DEF">
        <w:rPr>
          <w:lang w:val="ro-RO"/>
        </w:rPr>
        <w:t xml:space="preserve"> propuse, b) rezultatelor obținute relativ la obiectivele propuse, c) metodologiei alese și aplicate, d) circumscrierii semnificației demersului cercetării prin prezentarea 1) implicațiilor, limitelor, soluțiilor/recomandărilor propuse</w:t>
      </w:r>
      <w:r w:rsidR="00691A85">
        <w:rPr>
          <w:lang w:val="ro-RO"/>
        </w:rPr>
        <w:t>,</w:t>
      </w:r>
      <w:r w:rsidRPr="007D7DEF">
        <w:rPr>
          <w:lang w:val="ro-RO"/>
        </w:rPr>
        <w:t xml:space="preserve"> 2) relevanței cercetării (mai precis a întrebărilor de cercetare și a rezultatelor obținute) în contextul teoretic din care cercetarea face parte și 3) </w:t>
      </w:r>
      <w:r w:rsidR="00691A85">
        <w:rPr>
          <w:lang w:val="ro-RO"/>
        </w:rPr>
        <w:t>prezentarea</w:t>
      </w:r>
      <w:r w:rsidRPr="007D7DEF">
        <w:rPr>
          <w:lang w:val="ro-RO"/>
        </w:rPr>
        <w:t xml:space="preserve"> impactului și directiilor viitoare de cercetare.</w:t>
      </w:r>
    </w:p>
    <w:p w:rsidR="00600762" w:rsidRPr="007D7DEF" w:rsidRDefault="00600762" w:rsidP="005B6EB4">
      <w:pPr>
        <w:spacing w:line="360" w:lineRule="auto"/>
        <w:ind w:firstLine="720"/>
        <w:jc w:val="both"/>
        <w:rPr>
          <w:lang w:val="ro-RO"/>
        </w:rPr>
      </w:pPr>
      <w:r w:rsidRPr="007D7DEF">
        <w:rPr>
          <w:lang w:val="ro-RO"/>
        </w:rPr>
        <w:t xml:space="preserve">(2) Al doilea tip de criterii după care se realizează evaluarea susținerii publice a lucrării de licență/disertație este reprezentat de modul în care studentul/studenta articulează și angajează argumente în urma întrebărilor adresate de membri comisiei. Întrebările comisiei pot viza 1) clarificarea unor aspecte referitoare la abordarile teoretice, metodologice sau aplicative asumate în cadrul lucrării (indicatori sau instrumente utilizate), a unor concepte sau termeni-cheie din lucrare, 2) argumentarea alegerii abordării și metodologiei, 3) argumentarea interpretării datelor/studiului de caz, 4) argumentarea semnificației rezultatelor obținute și 5) selecția bibliografiei în relație cu metodologia și abordările asumate, studiu de caz sau aplicațiile oferite precum și cu anumite concepte centrale ale lucrării. </w:t>
      </w:r>
    </w:p>
    <w:p w:rsidR="00001F86" w:rsidRPr="007D7DEF" w:rsidRDefault="00001F86" w:rsidP="005B6EB4">
      <w:pPr>
        <w:spacing w:line="360" w:lineRule="auto"/>
        <w:jc w:val="both"/>
        <w:rPr>
          <w:lang w:val="ro-RO"/>
        </w:rPr>
      </w:pPr>
    </w:p>
    <w:tbl>
      <w:tblPr>
        <w:tblStyle w:val="TableGrid"/>
        <w:tblW w:w="0" w:type="auto"/>
        <w:tblLook w:val="04A0"/>
      </w:tblPr>
      <w:tblGrid>
        <w:gridCol w:w="9288"/>
      </w:tblGrid>
      <w:tr w:rsidR="00600762" w:rsidRPr="007D7DEF" w:rsidTr="00600762">
        <w:tc>
          <w:tcPr>
            <w:tcW w:w="9288" w:type="dxa"/>
          </w:tcPr>
          <w:p w:rsidR="00600762" w:rsidRPr="007D7DEF" w:rsidRDefault="00600762" w:rsidP="005B6EB4">
            <w:pPr>
              <w:pStyle w:val="BodyText2"/>
              <w:spacing w:line="360" w:lineRule="auto"/>
              <w:rPr>
                <w:rFonts w:ascii="Times New Roman" w:hAnsi="Times New Roman"/>
                <w:lang w:val="ro-RO"/>
              </w:rPr>
            </w:pPr>
            <w:r w:rsidRPr="007D7DEF">
              <w:rPr>
                <w:rFonts w:ascii="Times New Roman" w:hAnsi="Times New Roman"/>
                <w:i/>
                <w:lang w:val="ro-RO"/>
              </w:rPr>
              <w:t>Nota bene</w:t>
            </w:r>
            <w:r w:rsidRPr="007D7DEF">
              <w:rPr>
                <w:rFonts w:ascii="Times New Roman" w:hAnsi="Times New Roman"/>
                <w:lang w:val="ro-RO"/>
              </w:rPr>
              <w:t>:</w:t>
            </w:r>
          </w:p>
          <w:p w:rsidR="00600762" w:rsidRPr="007D7DEF" w:rsidRDefault="00600762" w:rsidP="005B6EB4">
            <w:pPr>
              <w:pStyle w:val="BodyText2"/>
              <w:spacing w:line="360" w:lineRule="auto"/>
              <w:rPr>
                <w:rFonts w:ascii="Times New Roman" w:hAnsi="Times New Roman"/>
                <w:lang w:val="ro-RO"/>
              </w:rPr>
            </w:pPr>
            <w:r w:rsidRPr="007D7DEF">
              <w:rPr>
                <w:rFonts w:ascii="Times New Roman" w:hAnsi="Times New Roman"/>
                <w:lang w:val="ro-RO"/>
              </w:rPr>
              <w:t xml:space="preserve">Evaluarea susținerii publice a lucrării de licență/disertație se realizează în funcție de două seturi de criterii: </w:t>
            </w:r>
          </w:p>
          <w:p w:rsidR="00600762" w:rsidRPr="007D7DEF" w:rsidRDefault="00685824" w:rsidP="00877014">
            <w:pPr>
              <w:pStyle w:val="BodyText2"/>
              <w:numPr>
                <w:ilvl w:val="0"/>
                <w:numId w:val="9"/>
              </w:numPr>
              <w:spacing w:line="360" w:lineRule="auto"/>
              <w:ind w:left="900"/>
              <w:rPr>
                <w:rFonts w:ascii="Times New Roman" w:hAnsi="Times New Roman"/>
                <w:lang w:val="ro-RO"/>
              </w:rPr>
            </w:pPr>
            <w:r>
              <w:rPr>
                <w:rFonts w:ascii="Times New Roman" w:hAnsi="Times New Roman"/>
                <w:lang w:val="ro-RO"/>
              </w:rPr>
              <w:t>C</w:t>
            </w:r>
            <w:r w:rsidR="00600762" w:rsidRPr="007D7DEF">
              <w:rPr>
                <w:rFonts w:ascii="Times New Roman" w:hAnsi="Times New Roman"/>
                <w:lang w:val="ro-RO"/>
              </w:rPr>
              <w:t xml:space="preserve">riterii ce țin de prezentarea lucrării de licență/disertație </w:t>
            </w:r>
          </w:p>
          <w:p w:rsidR="00600762" w:rsidRPr="007D7DEF" w:rsidRDefault="00685824" w:rsidP="00877014">
            <w:pPr>
              <w:pStyle w:val="BodyText2"/>
              <w:numPr>
                <w:ilvl w:val="0"/>
                <w:numId w:val="9"/>
              </w:numPr>
              <w:spacing w:line="360" w:lineRule="auto"/>
              <w:ind w:left="900"/>
              <w:rPr>
                <w:rFonts w:ascii="Times New Roman" w:hAnsi="Times New Roman"/>
                <w:lang w:val="ro-RO"/>
              </w:rPr>
            </w:pPr>
            <w:r>
              <w:rPr>
                <w:rFonts w:ascii="Times New Roman" w:hAnsi="Times New Roman"/>
                <w:lang w:val="ro-RO"/>
              </w:rPr>
              <w:t>C</w:t>
            </w:r>
            <w:r w:rsidR="00600762" w:rsidRPr="007D7DEF">
              <w:rPr>
                <w:rFonts w:ascii="Times New Roman" w:hAnsi="Times New Roman"/>
                <w:lang w:val="ro-RO"/>
              </w:rPr>
              <w:t>riterii ce țin de argumentarea dezvoltată în urma întrebărilor adresate de către comisia de evaluare</w:t>
            </w:r>
          </w:p>
        </w:tc>
      </w:tr>
    </w:tbl>
    <w:p w:rsidR="00600762" w:rsidRPr="007D7DEF" w:rsidRDefault="00600762" w:rsidP="005B6EB4">
      <w:pPr>
        <w:spacing w:line="360" w:lineRule="auto"/>
        <w:jc w:val="both"/>
        <w:rPr>
          <w:lang w:val="ro-RO"/>
        </w:rPr>
      </w:pPr>
    </w:p>
    <w:p w:rsidR="00600762" w:rsidRDefault="00600762" w:rsidP="005B6EB4">
      <w:pPr>
        <w:spacing w:line="360" w:lineRule="auto"/>
        <w:jc w:val="both"/>
        <w:rPr>
          <w:lang w:val="ro-RO"/>
        </w:rPr>
      </w:pPr>
    </w:p>
    <w:p w:rsidR="00685824" w:rsidRDefault="00685824" w:rsidP="005B6EB4">
      <w:pPr>
        <w:spacing w:line="360" w:lineRule="auto"/>
        <w:jc w:val="both"/>
        <w:rPr>
          <w:lang w:val="ro-RO"/>
        </w:rPr>
      </w:pPr>
    </w:p>
    <w:p w:rsidR="00001F86" w:rsidRPr="007D7DEF" w:rsidRDefault="00001F86" w:rsidP="005B6EB4">
      <w:pPr>
        <w:spacing w:line="360" w:lineRule="auto"/>
        <w:jc w:val="both"/>
        <w:rPr>
          <w:lang w:val="ro-RO"/>
        </w:rPr>
      </w:pPr>
    </w:p>
    <w:p w:rsidR="00600762" w:rsidRPr="007D7DEF" w:rsidRDefault="00600762" w:rsidP="00B83E66">
      <w:pPr>
        <w:pStyle w:val="Heading2"/>
        <w:rPr>
          <w:lang w:val="ro-RO"/>
        </w:rPr>
      </w:pPr>
      <w:bookmarkStart w:id="83" w:name="_Toc469658357"/>
      <w:r w:rsidRPr="007D7DEF">
        <w:rPr>
          <w:lang w:val="ro-RO"/>
        </w:rPr>
        <w:t>Reguli organizatorice de prezentare şi susţinere a lucrării de licenţă</w:t>
      </w:r>
      <w:bookmarkEnd w:id="83"/>
      <w:r w:rsidRPr="007D7DEF">
        <w:rPr>
          <w:lang w:val="ro-RO"/>
        </w:rPr>
        <w:t xml:space="preserve"> </w:t>
      </w:r>
    </w:p>
    <w:p w:rsidR="00600762" w:rsidRPr="007D7DEF" w:rsidRDefault="00600762" w:rsidP="005B6EB4">
      <w:pPr>
        <w:spacing w:line="360" w:lineRule="auto"/>
        <w:jc w:val="both"/>
        <w:rPr>
          <w:b/>
          <w:lang w:val="ro-RO"/>
        </w:rPr>
      </w:pPr>
    </w:p>
    <w:p w:rsidR="00600762" w:rsidRPr="007D7DEF" w:rsidRDefault="00600762" w:rsidP="00B83E66">
      <w:pPr>
        <w:pStyle w:val="Heading3"/>
        <w:rPr>
          <w:lang w:val="ro-RO"/>
        </w:rPr>
      </w:pPr>
      <w:bookmarkStart w:id="84" w:name="_Toc469658358"/>
      <w:r w:rsidRPr="007D7DEF">
        <w:rPr>
          <w:lang w:val="ro-RO"/>
        </w:rPr>
        <w:lastRenderedPageBreak/>
        <w:t>Data, locul prezentării și referatul coordonatorului</w:t>
      </w:r>
      <w:bookmarkEnd w:id="84"/>
    </w:p>
    <w:p w:rsidR="00600762" w:rsidRPr="007D7DEF" w:rsidRDefault="00600762" w:rsidP="005B6EB4">
      <w:pPr>
        <w:spacing w:line="360" w:lineRule="auto"/>
        <w:ind w:firstLine="720"/>
        <w:jc w:val="both"/>
        <w:rPr>
          <w:lang w:val="ro-RO"/>
        </w:rPr>
      </w:pPr>
      <w:r w:rsidRPr="007D7DEF">
        <w:rPr>
          <w:lang w:val="ro-RO"/>
        </w:rPr>
        <w:t xml:space="preserve">Absolvenţii vor fi anunţați asupra datei, orei şi locului la care îşi vor susţine lucrarea de licenţă/disertație în faţa comisiei. Neprezentarea absolventului la data, ora şi locul stabilit poate atrage eliminarea acestuia din examenul de licenţă. </w:t>
      </w:r>
    </w:p>
    <w:p w:rsidR="00600762" w:rsidRPr="007D7DEF" w:rsidRDefault="00600762" w:rsidP="005B6EB4">
      <w:pPr>
        <w:spacing w:line="360" w:lineRule="auto"/>
        <w:ind w:firstLine="720"/>
        <w:jc w:val="both"/>
        <w:rPr>
          <w:lang w:val="ro-RO"/>
        </w:rPr>
      </w:pPr>
      <w:r w:rsidRPr="007D7DEF">
        <w:rPr>
          <w:lang w:val="ro-RO"/>
        </w:rPr>
        <w:t xml:space="preserve">Cadrul didactic coordonator va fi prezent la susținerea lucrării pentru prezentarea referatului asupra lucrării de licenţă/disertaţie. Referatul presupune realizarea unei scurte analize a lucrării, în cel puţin 6 fraze, şi completarea grilei de evaluare (vezi </w:t>
      </w:r>
      <w:r w:rsidRPr="007D7DEF">
        <w:rPr>
          <w:i/>
          <w:lang w:val="ro-RO"/>
        </w:rPr>
        <w:t>grila de evaluare</w:t>
      </w:r>
      <w:r w:rsidRPr="007D7DEF">
        <w:rPr>
          <w:lang w:val="ro-RO"/>
        </w:rPr>
        <w:t xml:space="preserve"> </w:t>
      </w:r>
      <w:r w:rsidRPr="007D7DEF">
        <w:rPr>
          <w:i/>
          <w:lang w:val="ro-RO"/>
        </w:rPr>
        <w:t>pentru cadrele didactice coordonatoare</w:t>
      </w:r>
      <w:r w:rsidRPr="007D7DEF">
        <w:rPr>
          <w:lang w:val="ro-RO"/>
        </w:rPr>
        <w:t xml:space="preserve"> din capitolul </w:t>
      </w:r>
      <w:r w:rsidRPr="007D7DEF">
        <w:rPr>
          <w:i/>
          <w:lang w:val="ro-RO"/>
        </w:rPr>
        <w:t>Standarde privitoare la evaluarea lucrării de licență/disertație</w:t>
      </w:r>
      <w:r w:rsidRPr="007D7DEF">
        <w:rPr>
          <w:lang w:val="ro-RO"/>
        </w:rPr>
        <w:t>). În cadrul referatului</w:t>
      </w:r>
      <w:r w:rsidR="0009487D">
        <w:rPr>
          <w:lang w:val="ro-RO"/>
        </w:rPr>
        <w:t>,</w:t>
      </w:r>
      <w:r w:rsidRPr="007D7DEF">
        <w:rPr>
          <w:lang w:val="ro-RO"/>
        </w:rPr>
        <w:t xml:space="preserve"> coordonatorul/coordonatorii propun o notă pentru lucrare. Referatul se anexează lucrării de licenţă/disertaţie în ziua susţinerii acesteia în faţa Comisiei, conform Art. 31 și 32 din Regulamentul pentru licență și disertație. Operarea de modificări în textul lucrării în varianta finală care nu au fost agreate de către cadrul didactic coordonator atrage dreptul coordonatorului de a refuza elaborarea referatului şi, implicit, imposibilitatea susţinerii lucrării în sesiunea respectivă. În cazul în care referatul a fost deja elaborat, cadrul didactic coordonator are dreptul de a-l retrage. </w:t>
      </w:r>
    </w:p>
    <w:p w:rsidR="00600762" w:rsidRPr="007D7DEF" w:rsidRDefault="00600762" w:rsidP="005B6EB4">
      <w:pPr>
        <w:spacing w:line="360" w:lineRule="auto"/>
        <w:ind w:firstLine="720"/>
        <w:jc w:val="both"/>
        <w:rPr>
          <w:lang w:val="ro-RO"/>
        </w:rPr>
      </w:pPr>
      <w:r w:rsidRPr="007D7DEF">
        <w:rPr>
          <w:lang w:val="ro-RO"/>
        </w:rPr>
        <w:t>Lucrările de licenţă/disertaţie se elaborează</w:t>
      </w:r>
      <w:r w:rsidR="00F006B0">
        <w:rPr>
          <w:lang w:val="ro-RO"/>
        </w:rPr>
        <w:t xml:space="preserve"> într-o limbă de circulație internațională, cu acordul coordonatorului,</w:t>
      </w:r>
      <w:r w:rsidRPr="007D7DEF">
        <w:rPr>
          <w:lang w:val="ro-RO"/>
        </w:rPr>
        <w:t xml:space="preserve"> </w:t>
      </w:r>
      <w:r w:rsidR="00F006B0">
        <w:rPr>
          <w:lang w:val="ro-RO"/>
        </w:rPr>
        <w:t>dar</w:t>
      </w:r>
      <w:r w:rsidRPr="007D7DEF">
        <w:rPr>
          <w:lang w:val="ro-RO"/>
        </w:rPr>
        <w:t xml:space="preserve"> se susțin în limba în care s-a studiat (limbile liniilor de studii: română, engleză, germană).</w:t>
      </w:r>
    </w:p>
    <w:p w:rsidR="00600762" w:rsidRPr="007D7DEF" w:rsidRDefault="00600762" w:rsidP="00B83E66">
      <w:pPr>
        <w:pStyle w:val="Heading3"/>
        <w:rPr>
          <w:lang w:val="ro-RO"/>
        </w:rPr>
      </w:pPr>
      <w:bookmarkStart w:id="85" w:name="_Toc469658359"/>
      <w:r w:rsidRPr="007D7DEF">
        <w:rPr>
          <w:lang w:val="ro-RO"/>
        </w:rPr>
        <w:t>Prezentare multimedia</w:t>
      </w:r>
      <w:bookmarkEnd w:id="85"/>
      <w:r w:rsidRPr="007D7DEF">
        <w:rPr>
          <w:lang w:val="ro-RO"/>
        </w:rPr>
        <w:t xml:space="preserve"> </w:t>
      </w:r>
    </w:p>
    <w:p w:rsidR="00600762" w:rsidRPr="007D7DEF" w:rsidRDefault="00600762" w:rsidP="005B6EB4">
      <w:pPr>
        <w:spacing w:line="360" w:lineRule="auto"/>
        <w:ind w:firstLine="720"/>
        <w:jc w:val="both"/>
        <w:rPr>
          <w:lang w:val="ro-RO"/>
        </w:rPr>
      </w:pPr>
      <w:r w:rsidRPr="007D7DEF">
        <w:rPr>
          <w:lang w:val="ro-RO"/>
        </w:rPr>
        <w:t>Trebuie subliniat faptul că prezentarea multimedia depinde într-o foarte mare măsură de natura temei abordate. Opț</w:t>
      </w:r>
      <w:r w:rsidR="00F006B0">
        <w:rPr>
          <w:lang w:val="ro-RO"/>
        </w:rPr>
        <w:t>iunea ce</w:t>
      </w:r>
      <w:r w:rsidRPr="007D7DEF">
        <w:rPr>
          <w:lang w:val="ro-RO"/>
        </w:rPr>
        <w:t>a mai populară printre studenți pentru prezentarea în fomat multimedia a lucrării de licență/disertație este reprezentat de formatul PowerPoint. Acest fapt, însă, nu exclude alegerea și prezentarea în formate multimedia diferite. Totodată, subliniem că anumite teme pot să solicite utilizarea unor mijloace suplimentare de prezentare precum: înregistrări audio, fotografii, poiecții ale unor filme scurte sau fragmente de film, a</w:t>
      </w:r>
      <w:r w:rsidR="00FF50AE">
        <w:rPr>
          <w:lang w:val="ro-RO"/>
        </w:rPr>
        <w:t>ccesarea online a unor site-uri</w:t>
      </w:r>
      <w:r w:rsidRPr="007D7DEF">
        <w:rPr>
          <w:lang w:val="ro-RO"/>
        </w:rPr>
        <w:t xml:space="preserve"> etc. În anumite situații, absolvenții pot să elaboreze materiale sintetice pe care le înmânează comisiei la susţinere. </w:t>
      </w:r>
    </w:p>
    <w:p w:rsidR="00600762" w:rsidRPr="007D7DEF" w:rsidRDefault="00600762" w:rsidP="00B83E66">
      <w:pPr>
        <w:pStyle w:val="Heading3"/>
        <w:rPr>
          <w:lang w:val="ro-RO"/>
        </w:rPr>
      </w:pPr>
      <w:bookmarkStart w:id="86" w:name="_Toc469658360"/>
      <w:r w:rsidRPr="007D7DEF">
        <w:rPr>
          <w:lang w:val="ro-RO"/>
        </w:rPr>
        <w:t>Timp maxim de prezentare</w:t>
      </w:r>
      <w:bookmarkEnd w:id="86"/>
    </w:p>
    <w:p w:rsidR="00600762" w:rsidRPr="007D7DEF" w:rsidRDefault="00600762" w:rsidP="005B6EB4">
      <w:pPr>
        <w:spacing w:line="360" w:lineRule="auto"/>
        <w:ind w:firstLine="720"/>
        <w:jc w:val="both"/>
        <w:rPr>
          <w:lang w:val="ro-RO"/>
        </w:rPr>
      </w:pPr>
      <w:r w:rsidRPr="007D7DEF">
        <w:rPr>
          <w:lang w:val="ro-RO"/>
        </w:rPr>
        <w:t>Timpul alocat susținerii publice a lucrării elaborate de către studentă/student este de 10 - 15 minute (dialogul și discuțiile ulterioare cu membrii comisiei pot prelungi acest interval).</w:t>
      </w:r>
    </w:p>
    <w:tbl>
      <w:tblPr>
        <w:tblStyle w:val="TableGrid"/>
        <w:tblW w:w="0" w:type="auto"/>
        <w:tblLook w:val="04A0"/>
      </w:tblPr>
      <w:tblGrid>
        <w:gridCol w:w="9288"/>
      </w:tblGrid>
      <w:tr w:rsidR="00600762" w:rsidRPr="007D7DEF" w:rsidTr="00600762">
        <w:tc>
          <w:tcPr>
            <w:tcW w:w="9576" w:type="dxa"/>
          </w:tcPr>
          <w:p w:rsidR="00600762" w:rsidRPr="007D7DEF" w:rsidRDefault="00600762" w:rsidP="005B6EB4">
            <w:pPr>
              <w:pStyle w:val="BodyText2"/>
              <w:spacing w:line="360" w:lineRule="auto"/>
              <w:rPr>
                <w:rFonts w:ascii="Times New Roman" w:hAnsi="Times New Roman"/>
                <w:lang w:val="ro-RO"/>
              </w:rPr>
            </w:pPr>
            <w:r w:rsidRPr="007D7DEF">
              <w:rPr>
                <w:rFonts w:ascii="Times New Roman" w:hAnsi="Times New Roman"/>
                <w:i/>
                <w:lang w:val="ro-RO"/>
              </w:rPr>
              <w:t>Nota bene</w:t>
            </w:r>
            <w:r w:rsidRPr="007D7DEF">
              <w:rPr>
                <w:rFonts w:ascii="Times New Roman" w:hAnsi="Times New Roman"/>
                <w:lang w:val="ro-RO"/>
              </w:rPr>
              <w:t>:</w:t>
            </w:r>
          </w:p>
          <w:p w:rsidR="00600762" w:rsidRPr="007D7DEF" w:rsidRDefault="00FF50AE" w:rsidP="00877014">
            <w:pPr>
              <w:pStyle w:val="BodyText2"/>
              <w:numPr>
                <w:ilvl w:val="0"/>
                <w:numId w:val="47"/>
              </w:numPr>
              <w:spacing w:line="360" w:lineRule="auto"/>
              <w:rPr>
                <w:rFonts w:ascii="Times New Roman" w:hAnsi="Times New Roman"/>
                <w:lang w:val="ro-RO"/>
              </w:rPr>
            </w:pPr>
            <w:r>
              <w:rPr>
                <w:rFonts w:ascii="Times New Roman" w:hAnsi="Times New Roman"/>
                <w:lang w:val="ro-RO"/>
              </w:rPr>
              <w:lastRenderedPageBreak/>
              <w:t>N</w:t>
            </w:r>
            <w:r w:rsidR="00600762" w:rsidRPr="007D7DEF">
              <w:rPr>
                <w:rFonts w:ascii="Times New Roman" w:hAnsi="Times New Roman"/>
                <w:lang w:val="ro-RO"/>
              </w:rPr>
              <w:t>eprezentarea absolventului la data, ora şi locul stabilit poate atrage eliminarea acestuia din examenul de licenţă.</w:t>
            </w:r>
          </w:p>
          <w:p w:rsidR="00600762" w:rsidRPr="007D7DEF" w:rsidRDefault="00FF50AE" w:rsidP="00877014">
            <w:pPr>
              <w:pStyle w:val="BodyText2"/>
              <w:numPr>
                <w:ilvl w:val="0"/>
                <w:numId w:val="47"/>
              </w:numPr>
              <w:spacing w:line="360" w:lineRule="auto"/>
              <w:rPr>
                <w:rFonts w:ascii="Times New Roman" w:hAnsi="Times New Roman"/>
                <w:lang w:val="ro-RO"/>
              </w:rPr>
            </w:pPr>
            <w:r>
              <w:rPr>
                <w:rFonts w:ascii="Times New Roman" w:hAnsi="Times New Roman"/>
                <w:lang w:val="ro-RO"/>
              </w:rPr>
              <w:t>O</w:t>
            </w:r>
            <w:r w:rsidR="00600762" w:rsidRPr="007D7DEF">
              <w:rPr>
                <w:rFonts w:ascii="Times New Roman" w:hAnsi="Times New Roman"/>
                <w:lang w:val="ro-RO"/>
              </w:rPr>
              <w:t xml:space="preserve">perarea de modificări în textul lucrării în varianta finală care nu au fost agreate de către cadrul didactic coordonator atrage dreptul coordonatorului de a </w:t>
            </w:r>
            <w:r>
              <w:rPr>
                <w:rFonts w:ascii="Times New Roman" w:hAnsi="Times New Roman"/>
                <w:lang w:val="ro-RO"/>
              </w:rPr>
              <w:t>nu semna și, în consecință, elibera acordul pentru susținerea lucrării de licență, ceea ce implică imposibilitatea studentului de a se înscrie la examenul de licență</w:t>
            </w:r>
            <w:r w:rsidR="00600762" w:rsidRPr="007D7DEF">
              <w:rPr>
                <w:rFonts w:ascii="Times New Roman" w:hAnsi="Times New Roman"/>
                <w:lang w:val="ro-RO"/>
              </w:rPr>
              <w:t xml:space="preserve">. </w:t>
            </w:r>
          </w:p>
          <w:p w:rsidR="00600762" w:rsidRPr="007D7DEF" w:rsidRDefault="00FF50AE" w:rsidP="00877014">
            <w:pPr>
              <w:pStyle w:val="BodyText2"/>
              <w:numPr>
                <w:ilvl w:val="0"/>
                <w:numId w:val="47"/>
              </w:numPr>
              <w:spacing w:line="360" w:lineRule="auto"/>
              <w:rPr>
                <w:rFonts w:ascii="Times New Roman" w:hAnsi="Times New Roman"/>
                <w:lang w:val="ro-RO"/>
              </w:rPr>
            </w:pPr>
            <w:r>
              <w:rPr>
                <w:rFonts w:ascii="Times New Roman" w:hAnsi="Times New Roman"/>
                <w:lang w:val="ro-RO"/>
              </w:rPr>
              <w:t>T</w:t>
            </w:r>
            <w:r w:rsidR="00600762" w:rsidRPr="007D7DEF">
              <w:rPr>
                <w:rFonts w:ascii="Times New Roman" w:hAnsi="Times New Roman"/>
                <w:lang w:val="ro-RO"/>
              </w:rPr>
              <w:t>impul alocat susținerii publice a lucrării elaborate de către studentă/student este de 10 - 15 minute.</w:t>
            </w:r>
          </w:p>
        </w:tc>
      </w:tr>
    </w:tbl>
    <w:p w:rsidR="00600762" w:rsidRPr="007D7DEF" w:rsidRDefault="00600762" w:rsidP="005B6EB4">
      <w:pPr>
        <w:spacing w:line="360" w:lineRule="auto"/>
        <w:jc w:val="both"/>
        <w:rPr>
          <w:lang w:val="ro-RO"/>
        </w:rPr>
      </w:pPr>
    </w:p>
    <w:p w:rsidR="00600762" w:rsidRPr="007D7DEF" w:rsidRDefault="00600762" w:rsidP="005B6EB4">
      <w:pPr>
        <w:spacing w:line="360" w:lineRule="auto"/>
        <w:jc w:val="both"/>
        <w:rPr>
          <w:lang w:val="ro-RO"/>
        </w:rPr>
      </w:pPr>
    </w:p>
    <w:p w:rsidR="00600762" w:rsidRPr="007D7DEF" w:rsidRDefault="00600762" w:rsidP="00B83E66">
      <w:pPr>
        <w:pStyle w:val="Heading2"/>
        <w:rPr>
          <w:lang w:val="ro-RO"/>
        </w:rPr>
      </w:pPr>
      <w:bookmarkStart w:id="87" w:name="_Toc469658361"/>
      <w:r w:rsidRPr="007D7DEF">
        <w:rPr>
          <w:lang w:val="ro-RO"/>
        </w:rPr>
        <w:t>Recomandări pentru prezentarea orală și realizarea prezentării multimedia</w:t>
      </w:r>
      <w:bookmarkEnd w:id="87"/>
    </w:p>
    <w:p w:rsidR="00600762" w:rsidRPr="007D7DEF" w:rsidRDefault="00600762" w:rsidP="005B6EB4">
      <w:pPr>
        <w:spacing w:line="360" w:lineRule="auto"/>
        <w:jc w:val="both"/>
        <w:rPr>
          <w:b/>
          <w:lang w:val="ro-RO"/>
        </w:rPr>
      </w:pPr>
    </w:p>
    <w:p w:rsidR="00600762" w:rsidRPr="007D7DEF" w:rsidRDefault="00600762" w:rsidP="00B83E66">
      <w:pPr>
        <w:pStyle w:val="Heading3"/>
        <w:rPr>
          <w:lang w:val="ro-RO"/>
        </w:rPr>
      </w:pPr>
      <w:bookmarkStart w:id="88" w:name="_Toc469658362"/>
      <w:r w:rsidRPr="007D7DEF">
        <w:rPr>
          <w:lang w:val="ro-RO"/>
        </w:rPr>
        <w:t>Prezentarea orală</w:t>
      </w:r>
      <w:bookmarkEnd w:id="88"/>
      <w:r w:rsidRPr="007D7DEF">
        <w:rPr>
          <w:lang w:val="ro-RO"/>
        </w:rPr>
        <w:t xml:space="preserve"> </w:t>
      </w:r>
    </w:p>
    <w:p w:rsidR="00600762" w:rsidRPr="007D7DEF" w:rsidRDefault="00600762" w:rsidP="005B6EB4">
      <w:pPr>
        <w:pStyle w:val="ListParagraph"/>
        <w:spacing w:line="360" w:lineRule="auto"/>
        <w:ind w:left="0" w:firstLine="720"/>
        <w:rPr>
          <w:lang w:val="ro-RO"/>
        </w:rPr>
      </w:pPr>
      <w:r w:rsidRPr="007D7DEF">
        <w:rPr>
          <w:lang w:val="ro-RO"/>
        </w:rPr>
        <w:t>În prezentarea orală, este bine ca accentul să fie pus pe expunerea rezultatelor obținute, fie ele de natură teoretică sau practică. În acest context, este recomandat ca prezentarea să se concentreze asupra studiului de caz sau aplicației efectuate. Trebuie să subliniem aici faptul că nu este recomandat ca studenții să apeleze la lecturarea unei prezentări anterior elaborate susținerii, deoarece comisia se va aștepta la o prezentare liberă a rezultatelor cercetării care să dovedească capacitatea absolventului de a utiliza cu ușurință conceptele și noțiunile cuprinse în studiu dovedind astfel o bună cunoaștere și internalizare a acestora.</w:t>
      </w:r>
    </w:p>
    <w:p w:rsidR="00600762" w:rsidRPr="007D7DEF" w:rsidRDefault="00600762" w:rsidP="005B6EB4">
      <w:pPr>
        <w:pStyle w:val="ListParagraph"/>
        <w:spacing w:line="360" w:lineRule="auto"/>
        <w:ind w:left="0" w:firstLine="720"/>
        <w:rPr>
          <w:lang w:val="ro-RO"/>
        </w:rPr>
      </w:pPr>
      <w:r w:rsidRPr="007D7DEF">
        <w:rPr>
          <w:lang w:val="ro-RO"/>
        </w:rPr>
        <w:t xml:space="preserve">Recomandăm ca studentul/studenta să precizeze și, dacă este cazul, să detalieze, informațiile tehnice expuse în prezentare, mai ales atunci când informațiile au fost obținute cu mijloce informatice, de exemplu, testări de ipoteze, generări de modele etc., în R, SPSS etc. </w:t>
      </w:r>
    </w:p>
    <w:p w:rsidR="00600762" w:rsidRPr="007D7DEF" w:rsidRDefault="00600762" w:rsidP="005B6EB4">
      <w:pPr>
        <w:spacing w:line="360" w:lineRule="auto"/>
        <w:ind w:firstLine="720"/>
        <w:jc w:val="both"/>
        <w:rPr>
          <w:lang w:val="ro-RO"/>
        </w:rPr>
      </w:pPr>
      <w:r w:rsidRPr="007D7DEF">
        <w:rPr>
          <w:lang w:val="ro-RO"/>
        </w:rPr>
        <w:t xml:space="preserve">De asemenea, recomandăm ca studentul/studenta să expună elementele grafice precum tabele, matrici, figuri sau scheme din lucrare etc. pentru a surprinde mai acurat argumentul dezvoltat și să le interpreteze, dacă este cazul. </w:t>
      </w:r>
    </w:p>
    <w:p w:rsidR="00600762" w:rsidRPr="007D7DEF" w:rsidRDefault="00600762" w:rsidP="005B6EB4">
      <w:pPr>
        <w:spacing w:line="360" w:lineRule="auto"/>
        <w:ind w:firstLine="720"/>
        <w:jc w:val="both"/>
        <w:rPr>
          <w:lang w:val="ro-RO"/>
        </w:rPr>
      </w:pPr>
      <w:r w:rsidRPr="007D7DEF">
        <w:rPr>
          <w:lang w:val="ro-RO"/>
        </w:rPr>
        <w:t>În ceea ce privește segmentul de întrebări și răspunsuri din cadrul prezentării orale, este important de reținut faptul că nu în toate situațiile există răspunsuri predefinite așteptate de către comisie; de regulă întrebările din partea comisiei urmăresc să surprindă modul în care absolvenții pot utiliza conceptele studiate, pot interpreta, susține sau argumenta ideile formulate, înțelegând, totodată, și limitările unui astfel de demers de cercetare.</w:t>
      </w:r>
    </w:p>
    <w:p w:rsidR="00600762" w:rsidRPr="007D7DEF" w:rsidRDefault="00600762" w:rsidP="005B6EB4">
      <w:pPr>
        <w:spacing w:line="360" w:lineRule="auto"/>
        <w:ind w:firstLine="720"/>
        <w:jc w:val="both"/>
        <w:rPr>
          <w:lang w:val="ro-RO"/>
        </w:rPr>
      </w:pPr>
      <w:r w:rsidRPr="007D7DEF">
        <w:rPr>
          <w:lang w:val="ro-RO"/>
        </w:rPr>
        <w:lastRenderedPageBreak/>
        <w:t>Prezentarea trebuie să fie relevantă, clară, precisă, ușor de urmărit, si centrată pe elementele esențiale abordate. Atitudinea optimistă, energia și entuziasmul vor ajuta prezentarea în fața comisiei de evaluare dovedind siguranță și o bună cunoaștere a temei abordate.</w:t>
      </w:r>
    </w:p>
    <w:p w:rsidR="00600762" w:rsidRPr="007D7DEF" w:rsidRDefault="00600762" w:rsidP="005B6EB4">
      <w:pPr>
        <w:spacing w:line="360" w:lineRule="auto"/>
        <w:jc w:val="both"/>
        <w:rPr>
          <w:lang w:val="ro-RO"/>
        </w:rPr>
      </w:pPr>
    </w:p>
    <w:tbl>
      <w:tblPr>
        <w:tblStyle w:val="TableGrid"/>
        <w:tblW w:w="0" w:type="auto"/>
        <w:tblLook w:val="04A0"/>
      </w:tblPr>
      <w:tblGrid>
        <w:gridCol w:w="9288"/>
      </w:tblGrid>
      <w:tr w:rsidR="00600762" w:rsidRPr="007D7DEF" w:rsidTr="00600762">
        <w:tc>
          <w:tcPr>
            <w:tcW w:w="9576" w:type="dxa"/>
          </w:tcPr>
          <w:p w:rsidR="00600762" w:rsidRPr="007D7DEF" w:rsidRDefault="00600762" w:rsidP="005B6EB4">
            <w:pPr>
              <w:pStyle w:val="BodyText2"/>
              <w:spacing w:line="360" w:lineRule="auto"/>
              <w:rPr>
                <w:rFonts w:ascii="Times New Roman" w:hAnsi="Times New Roman"/>
                <w:lang w:val="ro-RO"/>
              </w:rPr>
            </w:pPr>
            <w:r w:rsidRPr="007D7DEF">
              <w:rPr>
                <w:rFonts w:ascii="Times New Roman" w:hAnsi="Times New Roman"/>
                <w:i/>
                <w:lang w:val="ro-RO"/>
              </w:rPr>
              <w:t>Nota bene</w:t>
            </w:r>
            <w:r w:rsidRPr="007D7DEF">
              <w:rPr>
                <w:rFonts w:ascii="Times New Roman" w:hAnsi="Times New Roman"/>
                <w:lang w:val="ro-RO"/>
              </w:rPr>
              <w:t>:</w:t>
            </w:r>
          </w:p>
          <w:p w:rsidR="00600762" w:rsidRPr="007D7DEF" w:rsidRDefault="00FF50AE" w:rsidP="00877014">
            <w:pPr>
              <w:pStyle w:val="BodyText2"/>
              <w:numPr>
                <w:ilvl w:val="0"/>
                <w:numId w:val="47"/>
              </w:numPr>
              <w:spacing w:line="360" w:lineRule="auto"/>
              <w:rPr>
                <w:rFonts w:ascii="Times New Roman" w:hAnsi="Times New Roman"/>
                <w:lang w:val="ro-RO"/>
              </w:rPr>
            </w:pPr>
            <w:r>
              <w:rPr>
                <w:rFonts w:ascii="Times New Roman" w:hAnsi="Times New Roman"/>
                <w:lang w:val="ro-RO"/>
              </w:rPr>
              <w:t>Î</w:t>
            </w:r>
            <w:r w:rsidR="00600762" w:rsidRPr="007D7DEF">
              <w:rPr>
                <w:rFonts w:ascii="Times New Roman" w:hAnsi="Times New Roman"/>
                <w:lang w:val="ro-RO"/>
              </w:rPr>
              <w:t>n prezentarea lucrării axați-vă asupra expunerii rezultatelor obținute (studiul de caz, cercetarea empirică, analiza datelor secundare etc</w:t>
            </w:r>
            <w:r>
              <w:rPr>
                <w:rFonts w:ascii="Times New Roman" w:hAnsi="Times New Roman"/>
                <w:lang w:val="ro-RO"/>
              </w:rPr>
              <w:t>.</w:t>
            </w:r>
            <w:r w:rsidR="00600762" w:rsidRPr="007D7DEF">
              <w:rPr>
                <w:rFonts w:ascii="Times New Roman" w:hAnsi="Times New Roman"/>
                <w:lang w:val="ro-RO"/>
              </w:rPr>
              <w:t xml:space="preserve">). </w:t>
            </w:r>
          </w:p>
          <w:p w:rsidR="00600762" w:rsidRPr="007D7DEF" w:rsidRDefault="00FF50AE" w:rsidP="00877014">
            <w:pPr>
              <w:pStyle w:val="BodyText2"/>
              <w:numPr>
                <w:ilvl w:val="0"/>
                <w:numId w:val="47"/>
              </w:numPr>
              <w:spacing w:line="360" w:lineRule="auto"/>
              <w:rPr>
                <w:rFonts w:ascii="Times New Roman" w:hAnsi="Times New Roman"/>
                <w:lang w:val="ro-RO"/>
              </w:rPr>
            </w:pPr>
            <w:r>
              <w:rPr>
                <w:rFonts w:ascii="Times New Roman" w:hAnsi="Times New Roman"/>
                <w:lang w:val="ro-RO"/>
              </w:rPr>
              <w:t>V</w:t>
            </w:r>
            <w:r w:rsidR="00600762" w:rsidRPr="007D7DEF">
              <w:rPr>
                <w:rFonts w:ascii="Times New Roman" w:hAnsi="Times New Roman"/>
                <w:lang w:val="ro-RO"/>
              </w:rPr>
              <w:t>ă recomandăm să nu citiți o prezentare anterior elaborată.</w:t>
            </w:r>
          </w:p>
          <w:p w:rsidR="00600762" w:rsidRPr="007D7DEF" w:rsidRDefault="00FF50AE" w:rsidP="00877014">
            <w:pPr>
              <w:pStyle w:val="BodyText2"/>
              <w:numPr>
                <w:ilvl w:val="0"/>
                <w:numId w:val="47"/>
              </w:numPr>
              <w:spacing w:line="360" w:lineRule="auto"/>
              <w:rPr>
                <w:rFonts w:ascii="Times New Roman" w:hAnsi="Times New Roman"/>
                <w:lang w:val="ro-RO"/>
              </w:rPr>
            </w:pPr>
            <w:r>
              <w:rPr>
                <w:rFonts w:ascii="Times New Roman" w:hAnsi="Times New Roman"/>
                <w:lang w:val="ro-RO"/>
              </w:rPr>
              <w:t>N</w:t>
            </w:r>
            <w:r w:rsidR="00600762" w:rsidRPr="007D7DEF">
              <w:rPr>
                <w:rFonts w:ascii="Times New Roman" w:hAnsi="Times New Roman"/>
                <w:lang w:val="ro-RO"/>
              </w:rPr>
              <w:t>u în toate situațiile există răspunsuri predefinite așteptate de către comisie; de regulă întrebările din partea comisiei vizează modul în care absolvenții pot utiliza conceptele studiate, pot interpreta, susține sau argumenta ideile formulate.</w:t>
            </w:r>
          </w:p>
        </w:tc>
      </w:tr>
    </w:tbl>
    <w:p w:rsidR="00600762" w:rsidRPr="007D7DEF" w:rsidRDefault="00600762" w:rsidP="005B6EB4">
      <w:pPr>
        <w:spacing w:line="360" w:lineRule="auto"/>
        <w:jc w:val="both"/>
        <w:rPr>
          <w:lang w:val="ro-RO"/>
        </w:rPr>
      </w:pPr>
    </w:p>
    <w:p w:rsidR="00600762" w:rsidRPr="007D7DEF" w:rsidRDefault="00600762" w:rsidP="005B6EB4">
      <w:pPr>
        <w:spacing w:line="360" w:lineRule="auto"/>
        <w:jc w:val="both"/>
        <w:rPr>
          <w:lang w:val="ro-RO"/>
        </w:rPr>
      </w:pPr>
    </w:p>
    <w:p w:rsidR="00600762" w:rsidRPr="007D7DEF" w:rsidRDefault="00600762" w:rsidP="00B83E66">
      <w:pPr>
        <w:pStyle w:val="Heading3"/>
        <w:rPr>
          <w:lang w:val="ro-RO"/>
        </w:rPr>
      </w:pPr>
      <w:bookmarkStart w:id="89" w:name="_Toc469658363"/>
      <w:r w:rsidRPr="007D7DEF">
        <w:rPr>
          <w:lang w:val="ro-RO"/>
        </w:rPr>
        <w:t>Realizarea prezentării multimedia</w:t>
      </w:r>
      <w:bookmarkEnd w:id="89"/>
    </w:p>
    <w:p w:rsidR="00600762" w:rsidRPr="007D7DEF" w:rsidRDefault="00600762" w:rsidP="005B6EB4">
      <w:pPr>
        <w:spacing w:line="360" w:lineRule="auto"/>
        <w:ind w:firstLine="720"/>
        <w:jc w:val="both"/>
        <w:rPr>
          <w:lang w:val="ro-RO"/>
        </w:rPr>
      </w:pPr>
      <w:r w:rsidRPr="007D7DEF">
        <w:rPr>
          <w:lang w:val="ro-RO"/>
        </w:rPr>
        <w:t>Recomandăm ca prezentarea multimedia să se încadreze între 10-1</w:t>
      </w:r>
      <w:r w:rsidR="00FF50AE">
        <w:rPr>
          <w:lang w:val="ro-RO"/>
        </w:rPr>
        <w:t>2</w:t>
      </w:r>
      <w:r w:rsidRPr="007D7DEF">
        <w:rPr>
          <w:lang w:val="ro-RO"/>
        </w:rPr>
        <w:t xml:space="preserve"> diapozitive (slide-uri) care vor cuprinde cel mai adesea: a) un slide de titlu – titlul lucrării, numele absolventului şi numele cadrului didactic coordonator; b) un slide cu cuprinsul lucrării; c) un slide ce va cuprinde cuvinte/concepte cheie și motivarea alegerii temei/noutatea temei cercetate; d) 5-10 slide-uri – prezentarea sintetică a conținutului lucrării (de subliniat este importanța accentului pus pe componenta practică/studiul de caz al lucrării); e) 2-3 slide-uri pentru concluzii.</w:t>
      </w:r>
    </w:p>
    <w:p w:rsidR="00600762" w:rsidRDefault="00600762" w:rsidP="005B6EB4">
      <w:pPr>
        <w:spacing w:line="360" w:lineRule="auto"/>
        <w:ind w:firstLine="720"/>
        <w:jc w:val="both"/>
        <w:rPr>
          <w:lang w:val="ro-RO"/>
        </w:rPr>
      </w:pPr>
      <w:r w:rsidRPr="007D7DEF">
        <w:rPr>
          <w:lang w:val="ro-RO"/>
        </w:rPr>
        <w:t>Din punct de vedere al volumului de conținut, recomandăm ca fiecare slide să conţină maximum 7 linii a câte 7 cuvinte fiecare. Drept consecință, recomandăm să nu încărcați slide-urile cu foarte multe informații.</w:t>
      </w:r>
    </w:p>
    <w:p w:rsidR="00001F86" w:rsidRPr="007D7DEF" w:rsidRDefault="00001F86" w:rsidP="005B6EB4">
      <w:pPr>
        <w:spacing w:line="360" w:lineRule="auto"/>
        <w:ind w:firstLine="720"/>
        <w:jc w:val="both"/>
        <w:rPr>
          <w:lang w:val="ro-RO"/>
        </w:rPr>
      </w:pPr>
    </w:p>
    <w:tbl>
      <w:tblPr>
        <w:tblStyle w:val="TableGrid"/>
        <w:tblW w:w="0" w:type="auto"/>
        <w:tblLook w:val="04A0"/>
      </w:tblPr>
      <w:tblGrid>
        <w:gridCol w:w="9288"/>
      </w:tblGrid>
      <w:tr w:rsidR="00600762" w:rsidRPr="007D7DEF" w:rsidTr="00600762">
        <w:tc>
          <w:tcPr>
            <w:tcW w:w="9288" w:type="dxa"/>
          </w:tcPr>
          <w:p w:rsidR="00600762" w:rsidRPr="007D7DEF" w:rsidRDefault="00600762" w:rsidP="005B6EB4">
            <w:pPr>
              <w:pStyle w:val="BodyText2"/>
              <w:spacing w:line="360" w:lineRule="auto"/>
              <w:rPr>
                <w:rFonts w:ascii="Times New Roman" w:hAnsi="Times New Roman"/>
                <w:lang w:val="ro-RO"/>
              </w:rPr>
            </w:pPr>
            <w:r w:rsidRPr="007D7DEF">
              <w:rPr>
                <w:rFonts w:ascii="Times New Roman" w:hAnsi="Times New Roman"/>
                <w:i/>
                <w:lang w:val="ro-RO"/>
              </w:rPr>
              <w:t>Nota bene</w:t>
            </w:r>
            <w:r w:rsidRPr="007D7DEF">
              <w:rPr>
                <w:rFonts w:ascii="Times New Roman" w:hAnsi="Times New Roman"/>
                <w:lang w:val="ro-RO"/>
              </w:rPr>
              <w:t>:</w:t>
            </w:r>
          </w:p>
          <w:p w:rsidR="00600762" w:rsidRPr="007D7DEF" w:rsidRDefault="00600762" w:rsidP="005B6EB4">
            <w:pPr>
              <w:pStyle w:val="BodyText2"/>
              <w:spacing w:line="360" w:lineRule="auto"/>
              <w:ind w:left="360"/>
              <w:rPr>
                <w:rFonts w:ascii="Times New Roman" w:hAnsi="Times New Roman"/>
                <w:lang w:val="ro-RO"/>
              </w:rPr>
            </w:pPr>
            <w:r w:rsidRPr="007D7DEF">
              <w:rPr>
                <w:rFonts w:ascii="Times New Roman" w:hAnsi="Times New Roman"/>
                <w:lang w:val="ro-RO"/>
              </w:rPr>
              <w:t>Prezentarea multimedia să se încadreze între 10-1</w:t>
            </w:r>
            <w:r w:rsidR="00D4499C">
              <w:rPr>
                <w:rFonts w:ascii="Times New Roman" w:hAnsi="Times New Roman"/>
                <w:lang w:val="ro-RO"/>
              </w:rPr>
              <w:t>2</w:t>
            </w:r>
            <w:r w:rsidRPr="007D7DEF">
              <w:rPr>
                <w:rFonts w:ascii="Times New Roman" w:hAnsi="Times New Roman"/>
                <w:lang w:val="ro-RO"/>
              </w:rPr>
              <w:t xml:space="preserve"> diapozitive (slide-uri) care vor cuprinde: </w:t>
            </w:r>
          </w:p>
          <w:p w:rsidR="00600762" w:rsidRPr="007D7DEF" w:rsidRDefault="00D4499C" w:rsidP="00877014">
            <w:pPr>
              <w:pStyle w:val="BodyText2"/>
              <w:numPr>
                <w:ilvl w:val="0"/>
                <w:numId w:val="48"/>
              </w:numPr>
              <w:spacing w:line="360" w:lineRule="auto"/>
              <w:ind w:left="720"/>
              <w:rPr>
                <w:rFonts w:ascii="Times New Roman" w:hAnsi="Times New Roman"/>
                <w:lang w:val="ro-RO"/>
              </w:rPr>
            </w:pPr>
            <w:r>
              <w:rPr>
                <w:rFonts w:ascii="Times New Roman" w:hAnsi="Times New Roman"/>
                <w:lang w:val="ro-RO"/>
              </w:rPr>
              <w:t>U</w:t>
            </w:r>
            <w:r w:rsidR="00600762" w:rsidRPr="007D7DEF">
              <w:rPr>
                <w:rFonts w:ascii="Times New Roman" w:hAnsi="Times New Roman"/>
                <w:lang w:val="ro-RO"/>
              </w:rPr>
              <w:t xml:space="preserve">n slide de titlu </w:t>
            </w:r>
          </w:p>
          <w:p w:rsidR="00600762" w:rsidRPr="007D7DEF" w:rsidRDefault="00600762" w:rsidP="00D4499C">
            <w:pPr>
              <w:pStyle w:val="BodyText2"/>
              <w:numPr>
                <w:ilvl w:val="0"/>
                <w:numId w:val="48"/>
              </w:numPr>
              <w:spacing w:line="360" w:lineRule="auto"/>
              <w:ind w:left="360" w:firstLine="0"/>
              <w:rPr>
                <w:rFonts w:ascii="Times New Roman" w:hAnsi="Times New Roman"/>
                <w:lang w:val="ro-RO"/>
              </w:rPr>
            </w:pPr>
            <w:r w:rsidRPr="007D7DEF">
              <w:rPr>
                <w:rFonts w:ascii="Times New Roman" w:hAnsi="Times New Roman"/>
                <w:lang w:val="ro-RO"/>
              </w:rPr>
              <w:t xml:space="preserve"> </w:t>
            </w:r>
            <w:r w:rsidR="00D4499C">
              <w:rPr>
                <w:rFonts w:ascii="Times New Roman" w:hAnsi="Times New Roman"/>
                <w:lang w:val="ro-RO"/>
              </w:rPr>
              <w:t>U</w:t>
            </w:r>
            <w:r w:rsidRPr="007D7DEF">
              <w:rPr>
                <w:rFonts w:ascii="Times New Roman" w:hAnsi="Times New Roman"/>
                <w:lang w:val="ro-RO"/>
              </w:rPr>
              <w:t>n slide cu cuprinsul lucrării</w:t>
            </w:r>
          </w:p>
          <w:p w:rsidR="00600762" w:rsidRPr="007D7DEF" w:rsidRDefault="00D4499C" w:rsidP="00D4499C">
            <w:pPr>
              <w:pStyle w:val="BodyText2"/>
              <w:numPr>
                <w:ilvl w:val="0"/>
                <w:numId w:val="48"/>
              </w:numPr>
              <w:spacing w:line="360" w:lineRule="auto"/>
              <w:ind w:left="360" w:firstLine="0"/>
              <w:rPr>
                <w:rFonts w:ascii="Times New Roman" w:hAnsi="Times New Roman"/>
                <w:lang w:val="ro-RO"/>
              </w:rPr>
            </w:pPr>
            <w:r>
              <w:rPr>
                <w:rFonts w:ascii="Times New Roman" w:hAnsi="Times New Roman"/>
                <w:lang w:val="ro-RO"/>
              </w:rPr>
              <w:t>U</w:t>
            </w:r>
            <w:r w:rsidR="00600762" w:rsidRPr="007D7DEF">
              <w:rPr>
                <w:rFonts w:ascii="Times New Roman" w:hAnsi="Times New Roman"/>
                <w:lang w:val="ro-RO"/>
              </w:rPr>
              <w:t>n slide cu motivarea alegerii temei/noutatea temei cercetate și cuvintele/conceptele cheie</w:t>
            </w:r>
          </w:p>
          <w:p w:rsidR="00600762" w:rsidRPr="007D7DEF" w:rsidRDefault="00600762" w:rsidP="00D4499C">
            <w:pPr>
              <w:pStyle w:val="BodyText2"/>
              <w:numPr>
                <w:ilvl w:val="0"/>
                <w:numId w:val="48"/>
              </w:numPr>
              <w:spacing w:line="360" w:lineRule="auto"/>
              <w:ind w:left="360" w:hanging="90"/>
              <w:rPr>
                <w:rFonts w:ascii="Times New Roman" w:hAnsi="Times New Roman"/>
                <w:lang w:val="ro-RO"/>
              </w:rPr>
            </w:pPr>
            <w:r w:rsidRPr="007D7DEF">
              <w:rPr>
                <w:rFonts w:ascii="Times New Roman" w:hAnsi="Times New Roman"/>
                <w:lang w:val="ro-RO"/>
              </w:rPr>
              <w:lastRenderedPageBreak/>
              <w:t>5 – 10 slideuri cu prezentarea sintetică a conținutului lucrării</w:t>
            </w:r>
          </w:p>
          <w:p w:rsidR="00600762" w:rsidRPr="007D7DEF" w:rsidRDefault="00600762" w:rsidP="0060724F">
            <w:pPr>
              <w:pStyle w:val="BodyText2"/>
              <w:numPr>
                <w:ilvl w:val="0"/>
                <w:numId w:val="48"/>
              </w:numPr>
              <w:spacing w:line="360" w:lineRule="auto"/>
              <w:ind w:left="360" w:firstLine="0"/>
              <w:rPr>
                <w:rFonts w:ascii="Times New Roman" w:hAnsi="Times New Roman"/>
                <w:lang w:val="ro-RO"/>
              </w:rPr>
            </w:pPr>
            <w:r w:rsidRPr="007D7DEF">
              <w:rPr>
                <w:rFonts w:ascii="Times New Roman" w:hAnsi="Times New Roman"/>
                <w:lang w:val="ro-RO"/>
              </w:rPr>
              <w:t>2 – 3 slide-uri pentru concluzii.</w:t>
            </w:r>
          </w:p>
        </w:tc>
      </w:tr>
    </w:tbl>
    <w:p w:rsidR="00600762" w:rsidRDefault="00600762" w:rsidP="00600762">
      <w:pPr>
        <w:spacing w:line="360" w:lineRule="auto"/>
        <w:rPr>
          <w:lang w:val="ro-RO"/>
        </w:rPr>
        <w:sectPr w:rsidR="00600762" w:rsidSect="007D0AAB">
          <w:headerReference w:type="even" r:id="rId39"/>
          <w:pgSz w:w="11906" w:h="16838"/>
          <w:pgMar w:top="1417" w:right="1417" w:bottom="1417" w:left="1417" w:header="708" w:footer="708" w:gutter="0"/>
          <w:cols w:space="708"/>
          <w:titlePg/>
          <w:docGrid w:linePitch="360"/>
        </w:sectPr>
      </w:pPr>
    </w:p>
    <w:p w:rsidR="007267A5" w:rsidRPr="00695CC5" w:rsidRDefault="007267A5" w:rsidP="00B83E66">
      <w:pPr>
        <w:pStyle w:val="Heading1"/>
      </w:pPr>
      <w:bookmarkStart w:id="90" w:name="_Toc469658364"/>
      <w:r w:rsidRPr="00695CC5">
        <w:lastRenderedPageBreak/>
        <w:t>Standarde privitoare la evaluarea lucrării de licență/disertație</w:t>
      </w:r>
      <w:bookmarkEnd w:id="90"/>
    </w:p>
    <w:p w:rsidR="007267A5" w:rsidRPr="00695CC5" w:rsidRDefault="007267A5" w:rsidP="007267A5">
      <w:pPr>
        <w:spacing w:line="360" w:lineRule="auto"/>
        <w:rPr>
          <w:lang w:val="ro-RO"/>
        </w:rPr>
      </w:pPr>
    </w:p>
    <w:p w:rsidR="007267A5" w:rsidRDefault="007267A5" w:rsidP="007267A5">
      <w:pPr>
        <w:spacing w:line="360" w:lineRule="auto"/>
        <w:rPr>
          <w:lang w:val="ro-RO"/>
        </w:rPr>
      </w:pPr>
    </w:p>
    <w:p w:rsidR="007267A5" w:rsidRDefault="007267A5" w:rsidP="007267A5">
      <w:pPr>
        <w:spacing w:line="360" w:lineRule="auto"/>
        <w:rPr>
          <w:lang w:val="ro-RO"/>
        </w:rPr>
      </w:pPr>
    </w:p>
    <w:p w:rsidR="007267A5" w:rsidRPr="003B5522" w:rsidRDefault="007267A5" w:rsidP="007267A5">
      <w:pPr>
        <w:spacing w:line="360" w:lineRule="auto"/>
        <w:rPr>
          <w:lang w:val="ro-RO"/>
        </w:rPr>
      </w:pPr>
    </w:p>
    <w:p w:rsidR="007267A5" w:rsidRPr="00695CC5" w:rsidRDefault="007267A5" w:rsidP="007267A5">
      <w:pPr>
        <w:spacing w:line="360" w:lineRule="auto"/>
        <w:ind w:firstLine="720"/>
        <w:jc w:val="both"/>
        <w:rPr>
          <w:lang w:val="ro-RO"/>
        </w:rPr>
      </w:pPr>
      <w:r w:rsidRPr="00695CC5">
        <w:rPr>
          <w:lang w:val="ro-RO"/>
        </w:rPr>
        <w:t xml:space="preserve">Fiecare coordonator își exprimă punctul de vedere final asupra lucrării de licență/disertație după evaluarea acesteia conform grilei de evaluare. </w:t>
      </w:r>
    </w:p>
    <w:p w:rsidR="007267A5" w:rsidRPr="00695CC5" w:rsidRDefault="007267A5" w:rsidP="007267A5">
      <w:pPr>
        <w:spacing w:before="120" w:line="360" w:lineRule="auto"/>
        <w:jc w:val="both"/>
        <w:rPr>
          <w:lang w:val="ro-RO"/>
        </w:rPr>
      </w:pPr>
      <w:r w:rsidRPr="00695CC5">
        <w:rPr>
          <w:i/>
          <w:lang w:val="ro-RO"/>
        </w:rPr>
        <w:t>Referatul de evaluare a lucrării va conține</w:t>
      </w:r>
      <w:r w:rsidRPr="00695CC5">
        <w:rPr>
          <w:lang w:val="ro-RO"/>
        </w:rPr>
        <w:t>:</w:t>
      </w:r>
    </w:p>
    <w:p w:rsidR="007267A5" w:rsidRDefault="007267A5" w:rsidP="00877014">
      <w:pPr>
        <w:pStyle w:val="ListParagraph"/>
        <w:numPr>
          <w:ilvl w:val="0"/>
          <w:numId w:val="52"/>
        </w:numPr>
        <w:spacing w:line="360" w:lineRule="auto"/>
        <w:contextualSpacing/>
        <w:rPr>
          <w:lang w:val="ro-RO"/>
        </w:rPr>
      </w:pPr>
      <w:r w:rsidRPr="00695CC5">
        <w:rPr>
          <w:lang w:val="ro-RO"/>
        </w:rPr>
        <w:t xml:space="preserve">aproximativ 6 fraze care </w:t>
      </w:r>
      <w:r>
        <w:rPr>
          <w:lang w:val="ro-RO"/>
        </w:rPr>
        <w:t>analizează</w:t>
      </w:r>
      <w:r w:rsidRPr="00695CC5">
        <w:rPr>
          <w:lang w:val="ro-RO"/>
        </w:rPr>
        <w:t xml:space="preserve"> contribuţia candidatului şi gradul de noutate al lucrării în limba liniei respective de studi</w:t>
      </w:r>
      <w:r w:rsidR="00685824">
        <w:rPr>
          <w:lang w:val="ro-RO"/>
        </w:rPr>
        <w:t>u</w:t>
      </w:r>
      <w:r w:rsidRPr="00695CC5">
        <w:rPr>
          <w:lang w:val="ro-RO"/>
        </w:rPr>
        <w:t xml:space="preserve"> sau într-o altă limbă de circulaţie internaţională</w:t>
      </w:r>
    </w:p>
    <w:p w:rsidR="007267A5" w:rsidRDefault="007267A5" w:rsidP="00877014">
      <w:pPr>
        <w:pStyle w:val="ListParagraph"/>
        <w:numPr>
          <w:ilvl w:val="0"/>
          <w:numId w:val="52"/>
        </w:numPr>
        <w:spacing w:line="360" w:lineRule="auto"/>
        <w:contextualSpacing/>
        <w:rPr>
          <w:lang w:val="ro-RO"/>
        </w:rPr>
      </w:pPr>
      <w:r w:rsidRPr="00695CC5">
        <w:rPr>
          <w:lang w:val="ro-RO"/>
        </w:rPr>
        <w:t>grila de evaluare completată</w:t>
      </w:r>
    </w:p>
    <w:p w:rsidR="007267A5" w:rsidRPr="00695CC5" w:rsidRDefault="007267A5" w:rsidP="00877014">
      <w:pPr>
        <w:pStyle w:val="ListParagraph"/>
        <w:numPr>
          <w:ilvl w:val="0"/>
          <w:numId w:val="52"/>
        </w:numPr>
        <w:spacing w:after="120" w:line="360" w:lineRule="auto"/>
        <w:contextualSpacing/>
        <w:rPr>
          <w:lang w:val="ro-RO"/>
        </w:rPr>
      </w:pPr>
      <w:r>
        <w:rPr>
          <w:lang w:val="ro-RO"/>
        </w:rPr>
        <w:t>nota propusă de coordonator</w:t>
      </w:r>
      <w:r w:rsidR="00685824">
        <w:rPr>
          <w:lang w:val="ro-RO"/>
        </w:rPr>
        <w:t>/coordonatori.</w:t>
      </w:r>
    </w:p>
    <w:p w:rsidR="007267A5" w:rsidRPr="00695CC5" w:rsidRDefault="007267A5" w:rsidP="007267A5">
      <w:pPr>
        <w:spacing w:line="360" w:lineRule="auto"/>
        <w:jc w:val="both"/>
        <w:rPr>
          <w:lang w:val="ro-RO"/>
        </w:rPr>
      </w:pPr>
      <w:r w:rsidRPr="00695CC5">
        <w:rPr>
          <w:lang w:val="ro-RO"/>
        </w:rPr>
        <w:t>În vederea evaluării unitare a lucrărilor de licenţă</w:t>
      </w:r>
      <w:r>
        <w:rPr>
          <w:lang w:val="ro-RO"/>
        </w:rPr>
        <w:t>/disertație</w:t>
      </w:r>
      <w:r w:rsidRPr="00695CC5">
        <w:rPr>
          <w:lang w:val="ro-RO"/>
        </w:rPr>
        <w:t xml:space="preserve">, s-a întocmit următoarea </w:t>
      </w:r>
      <w:r w:rsidRPr="003B5522">
        <w:rPr>
          <w:i/>
          <w:lang w:val="ro-RO"/>
        </w:rPr>
        <w:t>grilă de evaluare</w:t>
      </w:r>
      <w:r w:rsidRPr="00695CC5">
        <w:rPr>
          <w:lang w:val="ro-RO"/>
        </w:rPr>
        <w:t xml:space="preserve"> </w:t>
      </w:r>
      <w:r w:rsidRPr="003B5522">
        <w:rPr>
          <w:i/>
          <w:lang w:val="ro-RO"/>
        </w:rPr>
        <w:t>pentru cadrele didactice coordonatoare</w:t>
      </w:r>
      <w:r w:rsidRPr="00695CC5">
        <w:rPr>
          <w:lang w:val="ro-RO"/>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939"/>
        <w:gridCol w:w="1228"/>
        <w:gridCol w:w="1728"/>
      </w:tblGrid>
      <w:tr w:rsidR="007267A5" w:rsidRPr="00695CC5" w:rsidTr="00A67D5B">
        <w:trPr>
          <w:cantSplit/>
        </w:trPr>
        <w:tc>
          <w:tcPr>
            <w:tcW w:w="8895" w:type="dxa"/>
            <w:gridSpan w:val="3"/>
            <w:tcBorders>
              <w:top w:val="dotted" w:sz="4" w:space="0" w:color="auto"/>
              <w:left w:val="dotted" w:sz="4" w:space="0" w:color="auto"/>
              <w:bottom w:val="dotted" w:sz="4" w:space="0" w:color="auto"/>
              <w:right w:val="dotted" w:sz="4" w:space="0" w:color="auto"/>
            </w:tcBorders>
          </w:tcPr>
          <w:p w:rsidR="007267A5" w:rsidRPr="00695CC5" w:rsidRDefault="007267A5" w:rsidP="00A67D5B">
            <w:pPr>
              <w:spacing w:line="360" w:lineRule="auto"/>
              <w:rPr>
                <w:b/>
                <w:sz w:val="20"/>
                <w:szCs w:val="20"/>
                <w:lang w:val="ro-RO"/>
              </w:rPr>
            </w:pPr>
            <w:r w:rsidRPr="00695CC5">
              <w:rPr>
                <w:b/>
                <w:sz w:val="20"/>
                <w:szCs w:val="20"/>
                <w:lang w:val="ro-RO"/>
              </w:rPr>
              <w:t xml:space="preserve">Student: </w:t>
            </w:r>
          </w:p>
          <w:p w:rsidR="007267A5" w:rsidRPr="00E3117A" w:rsidRDefault="007267A5" w:rsidP="00E3117A">
            <w:pPr>
              <w:rPr>
                <w:b/>
                <w:sz w:val="20"/>
                <w:szCs w:val="20"/>
              </w:rPr>
            </w:pPr>
            <w:bookmarkStart w:id="91" w:name="_Toc342889474"/>
            <w:r w:rsidRPr="00E3117A">
              <w:rPr>
                <w:b/>
                <w:sz w:val="20"/>
                <w:szCs w:val="20"/>
              </w:rPr>
              <w:t>Titlul lucrării:</w:t>
            </w:r>
            <w:bookmarkEnd w:id="91"/>
          </w:p>
          <w:p w:rsidR="007267A5" w:rsidRPr="00695CC5" w:rsidRDefault="007267A5" w:rsidP="00A67D5B">
            <w:pPr>
              <w:spacing w:line="360" w:lineRule="auto"/>
              <w:rPr>
                <w:sz w:val="20"/>
                <w:szCs w:val="20"/>
                <w:lang w:val="ro-RO"/>
              </w:rPr>
            </w:pPr>
          </w:p>
        </w:tc>
      </w:tr>
      <w:tr w:rsidR="007267A5" w:rsidRPr="00695CC5" w:rsidTr="00A67D5B">
        <w:trPr>
          <w:cantSplit/>
        </w:trPr>
        <w:tc>
          <w:tcPr>
            <w:tcW w:w="8895" w:type="dxa"/>
            <w:gridSpan w:val="3"/>
            <w:tcBorders>
              <w:top w:val="dotted" w:sz="4" w:space="0" w:color="auto"/>
              <w:left w:val="dotted" w:sz="4" w:space="0" w:color="auto"/>
              <w:bottom w:val="dotted" w:sz="4" w:space="0" w:color="auto"/>
              <w:right w:val="dotted" w:sz="4" w:space="0" w:color="auto"/>
            </w:tcBorders>
          </w:tcPr>
          <w:p w:rsidR="007267A5" w:rsidRPr="00695CC5" w:rsidRDefault="007267A5" w:rsidP="00A67D5B">
            <w:pPr>
              <w:spacing w:line="360" w:lineRule="auto"/>
              <w:rPr>
                <w:sz w:val="20"/>
                <w:szCs w:val="20"/>
                <w:lang w:val="ro-RO"/>
              </w:rPr>
            </w:pPr>
            <w:r w:rsidRPr="00695CC5">
              <w:rPr>
                <w:sz w:val="20"/>
                <w:szCs w:val="20"/>
                <w:lang w:val="ro-RO"/>
              </w:rPr>
              <w:t xml:space="preserve">Coordonator(i): </w:t>
            </w:r>
          </w:p>
          <w:p w:rsidR="007267A5" w:rsidRPr="00695CC5" w:rsidRDefault="007267A5" w:rsidP="00A67D5B">
            <w:pPr>
              <w:spacing w:line="360" w:lineRule="auto"/>
              <w:rPr>
                <w:sz w:val="20"/>
                <w:szCs w:val="20"/>
                <w:lang w:val="ro-RO"/>
              </w:rPr>
            </w:pPr>
          </w:p>
        </w:tc>
      </w:tr>
      <w:tr w:rsidR="007267A5" w:rsidRPr="00695CC5" w:rsidTr="00A67D5B">
        <w:tc>
          <w:tcPr>
            <w:tcW w:w="5939" w:type="dxa"/>
            <w:tcBorders>
              <w:top w:val="dotted" w:sz="4" w:space="0" w:color="auto"/>
              <w:left w:val="dotted" w:sz="4" w:space="0" w:color="auto"/>
              <w:bottom w:val="dotted" w:sz="4" w:space="0" w:color="auto"/>
              <w:right w:val="dotted" w:sz="4" w:space="0" w:color="auto"/>
            </w:tcBorders>
          </w:tcPr>
          <w:p w:rsidR="007267A5" w:rsidRPr="00695CC5" w:rsidRDefault="007267A5" w:rsidP="00A67D5B">
            <w:pPr>
              <w:spacing w:line="360" w:lineRule="auto"/>
              <w:rPr>
                <w:sz w:val="20"/>
                <w:szCs w:val="20"/>
                <w:lang w:val="ro-RO"/>
              </w:rPr>
            </w:pPr>
            <w:r w:rsidRPr="00695CC5">
              <w:rPr>
                <w:sz w:val="20"/>
                <w:szCs w:val="20"/>
                <w:lang w:val="ro-RO"/>
              </w:rPr>
              <w:t>Evaluare</w:t>
            </w:r>
          </w:p>
        </w:tc>
        <w:tc>
          <w:tcPr>
            <w:tcW w:w="1228" w:type="dxa"/>
            <w:tcBorders>
              <w:top w:val="dotted" w:sz="4" w:space="0" w:color="auto"/>
              <w:left w:val="dotted" w:sz="4" w:space="0" w:color="auto"/>
              <w:bottom w:val="dotted" w:sz="4" w:space="0" w:color="auto"/>
              <w:right w:val="dotted" w:sz="4" w:space="0" w:color="auto"/>
            </w:tcBorders>
          </w:tcPr>
          <w:p w:rsidR="007267A5" w:rsidRPr="00695CC5" w:rsidRDefault="007267A5" w:rsidP="00A67D5B">
            <w:pPr>
              <w:spacing w:line="360" w:lineRule="auto"/>
              <w:rPr>
                <w:sz w:val="20"/>
                <w:szCs w:val="20"/>
                <w:lang w:val="ro-RO"/>
              </w:rPr>
            </w:pPr>
            <w:r w:rsidRPr="00695CC5">
              <w:rPr>
                <w:sz w:val="20"/>
                <w:szCs w:val="20"/>
                <w:lang w:val="ro-RO"/>
              </w:rPr>
              <w:t>Punctaj maxim</w:t>
            </w:r>
          </w:p>
        </w:tc>
        <w:tc>
          <w:tcPr>
            <w:tcW w:w="1728" w:type="dxa"/>
            <w:tcBorders>
              <w:top w:val="dotted" w:sz="4" w:space="0" w:color="auto"/>
              <w:left w:val="dotted" w:sz="4" w:space="0" w:color="auto"/>
              <w:bottom w:val="dotted" w:sz="4" w:space="0" w:color="auto"/>
              <w:right w:val="dotted" w:sz="4" w:space="0" w:color="auto"/>
            </w:tcBorders>
          </w:tcPr>
          <w:p w:rsidR="007267A5" w:rsidRPr="00695CC5" w:rsidRDefault="007267A5" w:rsidP="00A67D5B">
            <w:pPr>
              <w:spacing w:line="360" w:lineRule="auto"/>
              <w:rPr>
                <w:sz w:val="20"/>
                <w:szCs w:val="20"/>
                <w:lang w:val="ro-RO"/>
              </w:rPr>
            </w:pPr>
            <w:r w:rsidRPr="00695CC5">
              <w:rPr>
                <w:sz w:val="20"/>
                <w:szCs w:val="20"/>
                <w:lang w:val="ro-RO"/>
              </w:rPr>
              <w:t>Punctaj propus pentru lucrare</w:t>
            </w:r>
          </w:p>
        </w:tc>
      </w:tr>
      <w:tr w:rsidR="007267A5" w:rsidRPr="00695CC5" w:rsidTr="00A67D5B">
        <w:tc>
          <w:tcPr>
            <w:tcW w:w="5939" w:type="dxa"/>
            <w:tcBorders>
              <w:top w:val="dotted" w:sz="4" w:space="0" w:color="auto"/>
              <w:left w:val="dotted" w:sz="4" w:space="0" w:color="auto"/>
              <w:bottom w:val="dotted" w:sz="4" w:space="0" w:color="auto"/>
              <w:right w:val="dotted" w:sz="4" w:space="0" w:color="auto"/>
            </w:tcBorders>
          </w:tcPr>
          <w:p w:rsidR="007267A5" w:rsidRPr="00695CC5" w:rsidRDefault="007267A5" w:rsidP="00A67D5B">
            <w:pPr>
              <w:spacing w:line="360" w:lineRule="auto"/>
              <w:rPr>
                <w:sz w:val="20"/>
                <w:szCs w:val="20"/>
                <w:lang w:val="ro-RO"/>
              </w:rPr>
            </w:pPr>
            <w:r w:rsidRPr="00695CC5">
              <w:rPr>
                <w:sz w:val="20"/>
                <w:szCs w:val="20"/>
                <w:lang w:val="ro-RO"/>
              </w:rPr>
              <w:t>1. Noutatea şi importanţa temei</w:t>
            </w:r>
          </w:p>
        </w:tc>
        <w:tc>
          <w:tcPr>
            <w:tcW w:w="1228" w:type="dxa"/>
            <w:tcBorders>
              <w:top w:val="dotted" w:sz="4" w:space="0" w:color="auto"/>
              <w:left w:val="dotted" w:sz="4" w:space="0" w:color="auto"/>
              <w:bottom w:val="dotted" w:sz="4" w:space="0" w:color="auto"/>
              <w:right w:val="dotted" w:sz="4" w:space="0" w:color="auto"/>
            </w:tcBorders>
          </w:tcPr>
          <w:p w:rsidR="007267A5" w:rsidRPr="00695CC5" w:rsidRDefault="007267A5" w:rsidP="00A67D5B">
            <w:pPr>
              <w:spacing w:line="360" w:lineRule="auto"/>
              <w:rPr>
                <w:sz w:val="20"/>
                <w:szCs w:val="20"/>
                <w:lang w:val="ro-RO"/>
              </w:rPr>
            </w:pPr>
            <w:r w:rsidRPr="00695CC5">
              <w:rPr>
                <w:sz w:val="20"/>
                <w:szCs w:val="20"/>
                <w:lang w:val="ro-RO"/>
              </w:rPr>
              <w:t>0.50</w:t>
            </w:r>
          </w:p>
        </w:tc>
        <w:tc>
          <w:tcPr>
            <w:tcW w:w="1728" w:type="dxa"/>
            <w:tcBorders>
              <w:top w:val="dotted" w:sz="4" w:space="0" w:color="auto"/>
              <w:left w:val="dotted" w:sz="4" w:space="0" w:color="auto"/>
              <w:bottom w:val="dotted" w:sz="4" w:space="0" w:color="auto"/>
              <w:right w:val="dotted" w:sz="4" w:space="0" w:color="auto"/>
            </w:tcBorders>
          </w:tcPr>
          <w:p w:rsidR="007267A5" w:rsidRPr="00695CC5" w:rsidRDefault="007267A5" w:rsidP="00A67D5B">
            <w:pPr>
              <w:spacing w:line="360" w:lineRule="auto"/>
              <w:rPr>
                <w:sz w:val="20"/>
                <w:szCs w:val="20"/>
                <w:lang w:val="ro-RO"/>
              </w:rPr>
            </w:pPr>
          </w:p>
        </w:tc>
      </w:tr>
      <w:tr w:rsidR="007267A5" w:rsidRPr="00695CC5" w:rsidTr="00A67D5B">
        <w:tc>
          <w:tcPr>
            <w:tcW w:w="5939" w:type="dxa"/>
            <w:tcBorders>
              <w:top w:val="dotted" w:sz="4" w:space="0" w:color="auto"/>
              <w:left w:val="dotted" w:sz="4" w:space="0" w:color="auto"/>
              <w:bottom w:val="dotted" w:sz="4" w:space="0" w:color="auto"/>
              <w:right w:val="dotted" w:sz="4" w:space="0" w:color="auto"/>
            </w:tcBorders>
          </w:tcPr>
          <w:p w:rsidR="007267A5" w:rsidRPr="00695CC5" w:rsidRDefault="007267A5" w:rsidP="00A67D5B">
            <w:pPr>
              <w:spacing w:line="360" w:lineRule="auto"/>
              <w:rPr>
                <w:sz w:val="20"/>
                <w:szCs w:val="20"/>
                <w:lang w:val="ro-RO"/>
              </w:rPr>
            </w:pPr>
            <w:r w:rsidRPr="00695CC5">
              <w:rPr>
                <w:sz w:val="20"/>
                <w:szCs w:val="20"/>
                <w:lang w:val="ro-RO"/>
              </w:rPr>
              <w:t>2. Structura lucrării</w:t>
            </w:r>
          </w:p>
        </w:tc>
        <w:tc>
          <w:tcPr>
            <w:tcW w:w="1228" w:type="dxa"/>
            <w:tcBorders>
              <w:top w:val="dotted" w:sz="4" w:space="0" w:color="auto"/>
              <w:left w:val="dotted" w:sz="4" w:space="0" w:color="auto"/>
              <w:bottom w:val="dotted" w:sz="4" w:space="0" w:color="auto"/>
              <w:right w:val="dotted" w:sz="4" w:space="0" w:color="auto"/>
            </w:tcBorders>
          </w:tcPr>
          <w:p w:rsidR="007267A5" w:rsidRPr="00695CC5" w:rsidRDefault="007267A5" w:rsidP="00A67D5B">
            <w:pPr>
              <w:spacing w:line="360" w:lineRule="auto"/>
              <w:rPr>
                <w:sz w:val="20"/>
                <w:szCs w:val="20"/>
                <w:lang w:val="ro-RO"/>
              </w:rPr>
            </w:pPr>
            <w:r w:rsidRPr="00695CC5">
              <w:rPr>
                <w:sz w:val="20"/>
                <w:szCs w:val="20"/>
                <w:lang w:val="ro-RO"/>
              </w:rPr>
              <w:t>1.50</w:t>
            </w:r>
          </w:p>
        </w:tc>
        <w:tc>
          <w:tcPr>
            <w:tcW w:w="1728" w:type="dxa"/>
            <w:tcBorders>
              <w:top w:val="dotted" w:sz="4" w:space="0" w:color="auto"/>
              <w:left w:val="dotted" w:sz="4" w:space="0" w:color="auto"/>
              <w:bottom w:val="dotted" w:sz="4" w:space="0" w:color="auto"/>
              <w:right w:val="dotted" w:sz="4" w:space="0" w:color="auto"/>
            </w:tcBorders>
          </w:tcPr>
          <w:p w:rsidR="007267A5" w:rsidRPr="00695CC5" w:rsidRDefault="007267A5" w:rsidP="00A67D5B">
            <w:pPr>
              <w:spacing w:line="360" w:lineRule="auto"/>
              <w:rPr>
                <w:sz w:val="20"/>
                <w:szCs w:val="20"/>
                <w:lang w:val="ro-RO"/>
              </w:rPr>
            </w:pPr>
          </w:p>
        </w:tc>
      </w:tr>
      <w:tr w:rsidR="007267A5" w:rsidRPr="00695CC5" w:rsidTr="00A67D5B">
        <w:tc>
          <w:tcPr>
            <w:tcW w:w="5939" w:type="dxa"/>
            <w:tcBorders>
              <w:top w:val="dotted" w:sz="4" w:space="0" w:color="auto"/>
              <w:left w:val="dotted" w:sz="4" w:space="0" w:color="auto"/>
              <w:bottom w:val="dotted" w:sz="4" w:space="0" w:color="auto"/>
              <w:right w:val="dotted" w:sz="4" w:space="0" w:color="auto"/>
            </w:tcBorders>
          </w:tcPr>
          <w:p w:rsidR="007267A5" w:rsidRPr="00695CC5" w:rsidRDefault="007267A5" w:rsidP="00A67D5B">
            <w:pPr>
              <w:spacing w:line="360" w:lineRule="auto"/>
              <w:rPr>
                <w:sz w:val="20"/>
                <w:szCs w:val="20"/>
                <w:lang w:val="ro-RO"/>
              </w:rPr>
            </w:pPr>
            <w:r w:rsidRPr="00695CC5">
              <w:rPr>
                <w:sz w:val="20"/>
                <w:szCs w:val="20"/>
                <w:lang w:val="ro-RO"/>
              </w:rPr>
              <w:t>3. Conţinut</w:t>
            </w:r>
          </w:p>
        </w:tc>
        <w:tc>
          <w:tcPr>
            <w:tcW w:w="1228" w:type="dxa"/>
            <w:tcBorders>
              <w:top w:val="dotted" w:sz="4" w:space="0" w:color="auto"/>
              <w:left w:val="dotted" w:sz="4" w:space="0" w:color="auto"/>
              <w:bottom w:val="dotted" w:sz="4" w:space="0" w:color="auto"/>
              <w:right w:val="dotted" w:sz="4" w:space="0" w:color="auto"/>
            </w:tcBorders>
          </w:tcPr>
          <w:p w:rsidR="007267A5" w:rsidRPr="00695CC5" w:rsidRDefault="007267A5" w:rsidP="00A67D5B">
            <w:pPr>
              <w:spacing w:line="360" w:lineRule="auto"/>
              <w:rPr>
                <w:sz w:val="20"/>
                <w:szCs w:val="20"/>
                <w:lang w:val="ro-RO"/>
              </w:rPr>
            </w:pPr>
          </w:p>
        </w:tc>
        <w:tc>
          <w:tcPr>
            <w:tcW w:w="1728" w:type="dxa"/>
            <w:tcBorders>
              <w:top w:val="dotted" w:sz="4" w:space="0" w:color="auto"/>
              <w:left w:val="dotted" w:sz="4" w:space="0" w:color="auto"/>
              <w:bottom w:val="dotted" w:sz="4" w:space="0" w:color="auto"/>
              <w:right w:val="dotted" w:sz="4" w:space="0" w:color="auto"/>
            </w:tcBorders>
          </w:tcPr>
          <w:p w:rsidR="007267A5" w:rsidRPr="00695CC5" w:rsidRDefault="007267A5" w:rsidP="00A67D5B">
            <w:pPr>
              <w:spacing w:line="360" w:lineRule="auto"/>
              <w:rPr>
                <w:sz w:val="20"/>
                <w:szCs w:val="20"/>
                <w:lang w:val="ro-RO"/>
              </w:rPr>
            </w:pPr>
          </w:p>
        </w:tc>
      </w:tr>
      <w:tr w:rsidR="007267A5" w:rsidRPr="00695CC5" w:rsidTr="00A67D5B">
        <w:tc>
          <w:tcPr>
            <w:tcW w:w="5939" w:type="dxa"/>
            <w:tcBorders>
              <w:top w:val="dotted" w:sz="4" w:space="0" w:color="auto"/>
              <w:left w:val="dotted" w:sz="4" w:space="0" w:color="auto"/>
              <w:bottom w:val="dotted" w:sz="4" w:space="0" w:color="auto"/>
              <w:right w:val="dotted" w:sz="4" w:space="0" w:color="auto"/>
            </w:tcBorders>
          </w:tcPr>
          <w:p w:rsidR="007267A5" w:rsidRPr="00695CC5" w:rsidRDefault="007267A5" w:rsidP="00A67D5B">
            <w:pPr>
              <w:spacing w:line="360" w:lineRule="auto"/>
              <w:rPr>
                <w:sz w:val="20"/>
                <w:szCs w:val="20"/>
                <w:lang w:val="ro-RO"/>
              </w:rPr>
            </w:pPr>
            <w:r w:rsidRPr="00695CC5">
              <w:rPr>
                <w:sz w:val="20"/>
                <w:szCs w:val="20"/>
                <w:lang w:val="ro-RO"/>
              </w:rPr>
              <w:t>3.1. Sinteza bibliografică</w:t>
            </w:r>
          </w:p>
        </w:tc>
        <w:tc>
          <w:tcPr>
            <w:tcW w:w="1228" w:type="dxa"/>
            <w:tcBorders>
              <w:top w:val="dotted" w:sz="4" w:space="0" w:color="auto"/>
              <w:left w:val="dotted" w:sz="4" w:space="0" w:color="auto"/>
              <w:bottom w:val="dotted" w:sz="4" w:space="0" w:color="auto"/>
              <w:right w:val="dotted" w:sz="4" w:space="0" w:color="auto"/>
            </w:tcBorders>
          </w:tcPr>
          <w:p w:rsidR="007267A5" w:rsidRPr="00695CC5" w:rsidRDefault="007267A5" w:rsidP="00A67D5B">
            <w:pPr>
              <w:spacing w:line="360" w:lineRule="auto"/>
              <w:rPr>
                <w:sz w:val="20"/>
                <w:szCs w:val="20"/>
                <w:lang w:val="ro-RO"/>
              </w:rPr>
            </w:pPr>
            <w:r w:rsidRPr="00695CC5">
              <w:rPr>
                <w:sz w:val="20"/>
                <w:szCs w:val="20"/>
                <w:lang w:val="ro-RO"/>
              </w:rPr>
              <w:t>1.00</w:t>
            </w:r>
          </w:p>
        </w:tc>
        <w:tc>
          <w:tcPr>
            <w:tcW w:w="1728" w:type="dxa"/>
            <w:tcBorders>
              <w:top w:val="dotted" w:sz="4" w:space="0" w:color="auto"/>
              <w:left w:val="dotted" w:sz="4" w:space="0" w:color="auto"/>
              <w:bottom w:val="dotted" w:sz="4" w:space="0" w:color="auto"/>
              <w:right w:val="dotted" w:sz="4" w:space="0" w:color="auto"/>
            </w:tcBorders>
          </w:tcPr>
          <w:p w:rsidR="007267A5" w:rsidRPr="00695CC5" w:rsidRDefault="007267A5" w:rsidP="00A67D5B">
            <w:pPr>
              <w:spacing w:line="360" w:lineRule="auto"/>
              <w:rPr>
                <w:sz w:val="20"/>
                <w:szCs w:val="20"/>
                <w:lang w:val="ro-RO"/>
              </w:rPr>
            </w:pPr>
          </w:p>
        </w:tc>
      </w:tr>
      <w:tr w:rsidR="007267A5" w:rsidRPr="00695CC5" w:rsidTr="00A67D5B">
        <w:tc>
          <w:tcPr>
            <w:tcW w:w="5939" w:type="dxa"/>
            <w:tcBorders>
              <w:top w:val="dotted" w:sz="4" w:space="0" w:color="auto"/>
              <w:left w:val="dotted" w:sz="4" w:space="0" w:color="auto"/>
              <w:bottom w:val="dotted" w:sz="4" w:space="0" w:color="auto"/>
              <w:right w:val="dotted" w:sz="4" w:space="0" w:color="auto"/>
            </w:tcBorders>
          </w:tcPr>
          <w:p w:rsidR="007267A5" w:rsidRPr="00695CC5" w:rsidRDefault="007267A5" w:rsidP="00A67D5B">
            <w:pPr>
              <w:spacing w:line="360" w:lineRule="auto"/>
              <w:rPr>
                <w:sz w:val="20"/>
                <w:szCs w:val="20"/>
                <w:lang w:val="ro-RO"/>
              </w:rPr>
            </w:pPr>
            <w:r w:rsidRPr="00695CC5">
              <w:rPr>
                <w:sz w:val="20"/>
                <w:szCs w:val="20"/>
                <w:lang w:val="ro-RO"/>
              </w:rPr>
              <w:t>3.2. Originalitate: Cercetare proprie (cercetare cal</w:t>
            </w:r>
            <w:r>
              <w:rPr>
                <w:sz w:val="20"/>
                <w:szCs w:val="20"/>
                <w:lang w:val="ro-RO"/>
              </w:rPr>
              <w:t>itativă, cercetare cantitativă)</w:t>
            </w:r>
            <w:r w:rsidRPr="00695CC5">
              <w:rPr>
                <w:sz w:val="20"/>
                <w:szCs w:val="20"/>
                <w:lang w:val="ro-RO"/>
              </w:rPr>
              <w:t>; interpretare corectă a rezultatelor</w:t>
            </w:r>
          </w:p>
        </w:tc>
        <w:tc>
          <w:tcPr>
            <w:tcW w:w="1228" w:type="dxa"/>
            <w:tcBorders>
              <w:top w:val="dotted" w:sz="4" w:space="0" w:color="auto"/>
              <w:left w:val="dotted" w:sz="4" w:space="0" w:color="auto"/>
              <w:bottom w:val="dotted" w:sz="4" w:space="0" w:color="auto"/>
              <w:right w:val="dotted" w:sz="4" w:space="0" w:color="auto"/>
            </w:tcBorders>
          </w:tcPr>
          <w:p w:rsidR="007267A5" w:rsidRPr="00695CC5" w:rsidRDefault="007267A5" w:rsidP="00A67D5B">
            <w:pPr>
              <w:spacing w:line="360" w:lineRule="auto"/>
              <w:rPr>
                <w:sz w:val="20"/>
                <w:szCs w:val="20"/>
                <w:lang w:val="ro-RO"/>
              </w:rPr>
            </w:pPr>
            <w:r w:rsidRPr="00695CC5">
              <w:rPr>
                <w:sz w:val="20"/>
                <w:szCs w:val="20"/>
                <w:lang w:val="ro-RO"/>
              </w:rPr>
              <w:t>3.00</w:t>
            </w:r>
          </w:p>
        </w:tc>
        <w:tc>
          <w:tcPr>
            <w:tcW w:w="1728" w:type="dxa"/>
            <w:tcBorders>
              <w:top w:val="dotted" w:sz="4" w:space="0" w:color="auto"/>
              <w:left w:val="dotted" w:sz="4" w:space="0" w:color="auto"/>
              <w:bottom w:val="dotted" w:sz="4" w:space="0" w:color="auto"/>
              <w:right w:val="dotted" w:sz="4" w:space="0" w:color="auto"/>
            </w:tcBorders>
          </w:tcPr>
          <w:p w:rsidR="007267A5" w:rsidRPr="00695CC5" w:rsidRDefault="007267A5" w:rsidP="00A67D5B">
            <w:pPr>
              <w:spacing w:line="360" w:lineRule="auto"/>
              <w:rPr>
                <w:sz w:val="20"/>
                <w:szCs w:val="20"/>
                <w:lang w:val="ro-RO"/>
              </w:rPr>
            </w:pPr>
          </w:p>
        </w:tc>
      </w:tr>
      <w:tr w:rsidR="007267A5" w:rsidRPr="00695CC5" w:rsidTr="00A67D5B">
        <w:trPr>
          <w:trHeight w:val="393"/>
        </w:trPr>
        <w:tc>
          <w:tcPr>
            <w:tcW w:w="5939" w:type="dxa"/>
            <w:tcBorders>
              <w:top w:val="dotted" w:sz="4" w:space="0" w:color="auto"/>
              <w:left w:val="dotted" w:sz="4" w:space="0" w:color="auto"/>
              <w:bottom w:val="dotted" w:sz="4" w:space="0" w:color="auto"/>
              <w:right w:val="dotted" w:sz="4" w:space="0" w:color="auto"/>
            </w:tcBorders>
          </w:tcPr>
          <w:p w:rsidR="007267A5" w:rsidRPr="00695CC5" w:rsidRDefault="007267A5" w:rsidP="00A67D5B">
            <w:pPr>
              <w:spacing w:line="360" w:lineRule="auto"/>
              <w:rPr>
                <w:sz w:val="20"/>
                <w:szCs w:val="20"/>
                <w:lang w:val="ro-RO"/>
              </w:rPr>
            </w:pPr>
            <w:r w:rsidRPr="00695CC5">
              <w:rPr>
                <w:sz w:val="20"/>
                <w:szCs w:val="20"/>
                <w:lang w:val="ro-RO"/>
              </w:rPr>
              <w:t>3.3. Formularea de concluzii corecte şi propuneri importante</w:t>
            </w:r>
          </w:p>
        </w:tc>
        <w:tc>
          <w:tcPr>
            <w:tcW w:w="1228" w:type="dxa"/>
            <w:tcBorders>
              <w:top w:val="dotted" w:sz="4" w:space="0" w:color="auto"/>
              <w:left w:val="dotted" w:sz="4" w:space="0" w:color="auto"/>
              <w:bottom w:val="dotted" w:sz="4" w:space="0" w:color="auto"/>
              <w:right w:val="dotted" w:sz="4" w:space="0" w:color="auto"/>
            </w:tcBorders>
          </w:tcPr>
          <w:p w:rsidR="007267A5" w:rsidRPr="00695CC5" w:rsidRDefault="007267A5" w:rsidP="00A67D5B">
            <w:pPr>
              <w:spacing w:line="360" w:lineRule="auto"/>
              <w:rPr>
                <w:sz w:val="20"/>
                <w:szCs w:val="20"/>
                <w:lang w:val="ro-RO"/>
              </w:rPr>
            </w:pPr>
            <w:r w:rsidRPr="00695CC5">
              <w:rPr>
                <w:sz w:val="20"/>
                <w:szCs w:val="20"/>
                <w:lang w:val="ro-RO"/>
              </w:rPr>
              <w:t>1.50</w:t>
            </w:r>
          </w:p>
        </w:tc>
        <w:tc>
          <w:tcPr>
            <w:tcW w:w="1728" w:type="dxa"/>
            <w:tcBorders>
              <w:top w:val="dotted" w:sz="4" w:space="0" w:color="auto"/>
              <w:left w:val="dotted" w:sz="4" w:space="0" w:color="auto"/>
              <w:bottom w:val="dotted" w:sz="4" w:space="0" w:color="auto"/>
              <w:right w:val="dotted" w:sz="4" w:space="0" w:color="auto"/>
            </w:tcBorders>
          </w:tcPr>
          <w:p w:rsidR="007267A5" w:rsidRPr="00695CC5" w:rsidRDefault="007267A5" w:rsidP="00A67D5B">
            <w:pPr>
              <w:spacing w:line="360" w:lineRule="auto"/>
              <w:rPr>
                <w:sz w:val="20"/>
                <w:szCs w:val="20"/>
                <w:lang w:val="ro-RO"/>
              </w:rPr>
            </w:pPr>
          </w:p>
        </w:tc>
      </w:tr>
      <w:tr w:rsidR="007267A5" w:rsidRPr="00695CC5" w:rsidTr="00A67D5B">
        <w:tc>
          <w:tcPr>
            <w:tcW w:w="5939" w:type="dxa"/>
            <w:tcBorders>
              <w:top w:val="dotted" w:sz="4" w:space="0" w:color="auto"/>
              <w:left w:val="dotted" w:sz="4" w:space="0" w:color="auto"/>
              <w:bottom w:val="dotted" w:sz="4" w:space="0" w:color="auto"/>
              <w:right w:val="dotted" w:sz="4" w:space="0" w:color="auto"/>
            </w:tcBorders>
          </w:tcPr>
          <w:p w:rsidR="007267A5" w:rsidRPr="00695CC5" w:rsidRDefault="007267A5" w:rsidP="00A67D5B">
            <w:pPr>
              <w:spacing w:line="360" w:lineRule="auto"/>
              <w:rPr>
                <w:sz w:val="20"/>
                <w:szCs w:val="20"/>
                <w:lang w:val="ro-RO"/>
              </w:rPr>
            </w:pPr>
            <w:r w:rsidRPr="00695CC5">
              <w:rPr>
                <w:sz w:val="20"/>
                <w:szCs w:val="20"/>
                <w:lang w:val="ro-RO"/>
              </w:rPr>
              <w:t>3.4. Stilul redactării, claritatea exprimării, corectitudinea textului  din punct de vedere gramatical si ortografic</w:t>
            </w:r>
          </w:p>
        </w:tc>
        <w:tc>
          <w:tcPr>
            <w:tcW w:w="1228" w:type="dxa"/>
            <w:tcBorders>
              <w:top w:val="dotted" w:sz="4" w:space="0" w:color="auto"/>
              <w:left w:val="dotted" w:sz="4" w:space="0" w:color="auto"/>
              <w:bottom w:val="dotted" w:sz="4" w:space="0" w:color="auto"/>
              <w:right w:val="dotted" w:sz="4" w:space="0" w:color="auto"/>
            </w:tcBorders>
          </w:tcPr>
          <w:p w:rsidR="007267A5" w:rsidRPr="00695CC5" w:rsidRDefault="007267A5" w:rsidP="00A67D5B">
            <w:pPr>
              <w:spacing w:line="360" w:lineRule="auto"/>
              <w:rPr>
                <w:sz w:val="20"/>
                <w:szCs w:val="20"/>
                <w:lang w:val="ro-RO"/>
              </w:rPr>
            </w:pPr>
            <w:r w:rsidRPr="00695CC5">
              <w:rPr>
                <w:sz w:val="20"/>
                <w:szCs w:val="20"/>
                <w:lang w:val="ro-RO"/>
              </w:rPr>
              <w:t>1.00</w:t>
            </w:r>
          </w:p>
        </w:tc>
        <w:tc>
          <w:tcPr>
            <w:tcW w:w="1728" w:type="dxa"/>
            <w:tcBorders>
              <w:top w:val="dotted" w:sz="4" w:space="0" w:color="auto"/>
              <w:left w:val="dotted" w:sz="4" w:space="0" w:color="auto"/>
              <w:bottom w:val="dotted" w:sz="4" w:space="0" w:color="auto"/>
              <w:right w:val="dotted" w:sz="4" w:space="0" w:color="auto"/>
            </w:tcBorders>
          </w:tcPr>
          <w:p w:rsidR="007267A5" w:rsidRPr="00695CC5" w:rsidRDefault="007267A5" w:rsidP="00A67D5B">
            <w:pPr>
              <w:spacing w:line="360" w:lineRule="auto"/>
              <w:rPr>
                <w:sz w:val="20"/>
                <w:szCs w:val="20"/>
                <w:lang w:val="ro-RO"/>
              </w:rPr>
            </w:pPr>
          </w:p>
        </w:tc>
      </w:tr>
      <w:tr w:rsidR="007267A5" w:rsidRPr="00695CC5" w:rsidTr="00A67D5B">
        <w:tc>
          <w:tcPr>
            <w:tcW w:w="5939" w:type="dxa"/>
            <w:tcBorders>
              <w:top w:val="dotted" w:sz="4" w:space="0" w:color="auto"/>
              <w:left w:val="dotted" w:sz="4" w:space="0" w:color="auto"/>
              <w:bottom w:val="dotted" w:sz="4" w:space="0" w:color="auto"/>
              <w:right w:val="dotted" w:sz="4" w:space="0" w:color="auto"/>
            </w:tcBorders>
          </w:tcPr>
          <w:p w:rsidR="007267A5" w:rsidRPr="00695CC5" w:rsidRDefault="007267A5" w:rsidP="00A67D5B">
            <w:pPr>
              <w:spacing w:line="360" w:lineRule="auto"/>
              <w:rPr>
                <w:sz w:val="20"/>
                <w:szCs w:val="20"/>
                <w:lang w:val="ro-RO"/>
              </w:rPr>
            </w:pPr>
            <w:r w:rsidRPr="00695CC5">
              <w:rPr>
                <w:sz w:val="20"/>
                <w:szCs w:val="20"/>
                <w:lang w:val="ro-RO"/>
              </w:rPr>
              <w:t>4. Folosirea aparatului ştiinţific (note de subsol, tabele, grafice) şi lista de referinţe bibliografice</w:t>
            </w:r>
          </w:p>
        </w:tc>
        <w:tc>
          <w:tcPr>
            <w:tcW w:w="1228" w:type="dxa"/>
            <w:tcBorders>
              <w:top w:val="dotted" w:sz="4" w:space="0" w:color="auto"/>
              <w:left w:val="dotted" w:sz="4" w:space="0" w:color="auto"/>
              <w:bottom w:val="dotted" w:sz="4" w:space="0" w:color="auto"/>
              <w:right w:val="dotted" w:sz="4" w:space="0" w:color="auto"/>
            </w:tcBorders>
          </w:tcPr>
          <w:p w:rsidR="007267A5" w:rsidRPr="00695CC5" w:rsidRDefault="007267A5" w:rsidP="00A67D5B">
            <w:pPr>
              <w:spacing w:line="360" w:lineRule="auto"/>
              <w:rPr>
                <w:sz w:val="20"/>
                <w:szCs w:val="20"/>
                <w:lang w:val="ro-RO"/>
              </w:rPr>
            </w:pPr>
            <w:r w:rsidRPr="00695CC5">
              <w:rPr>
                <w:sz w:val="20"/>
                <w:szCs w:val="20"/>
                <w:lang w:val="ro-RO"/>
              </w:rPr>
              <w:t>1.50</w:t>
            </w:r>
          </w:p>
        </w:tc>
        <w:tc>
          <w:tcPr>
            <w:tcW w:w="1728" w:type="dxa"/>
            <w:tcBorders>
              <w:top w:val="dotted" w:sz="4" w:space="0" w:color="auto"/>
              <w:left w:val="dotted" w:sz="4" w:space="0" w:color="auto"/>
              <w:bottom w:val="dotted" w:sz="4" w:space="0" w:color="auto"/>
              <w:right w:val="dotted" w:sz="4" w:space="0" w:color="auto"/>
            </w:tcBorders>
          </w:tcPr>
          <w:p w:rsidR="007267A5" w:rsidRPr="00695CC5" w:rsidRDefault="007267A5" w:rsidP="00A67D5B">
            <w:pPr>
              <w:spacing w:line="360" w:lineRule="auto"/>
              <w:rPr>
                <w:sz w:val="20"/>
                <w:szCs w:val="20"/>
                <w:lang w:val="ro-RO"/>
              </w:rPr>
            </w:pPr>
          </w:p>
        </w:tc>
      </w:tr>
      <w:tr w:rsidR="007267A5" w:rsidRPr="00695CC5" w:rsidTr="00A67D5B">
        <w:tc>
          <w:tcPr>
            <w:tcW w:w="5939" w:type="dxa"/>
            <w:tcBorders>
              <w:top w:val="dotted" w:sz="4" w:space="0" w:color="auto"/>
              <w:left w:val="dotted" w:sz="4" w:space="0" w:color="auto"/>
              <w:bottom w:val="dotted" w:sz="4" w:space="0" w:color="auto"/>
              <w:right w:val="dotted" w:sz="4" w:space="0" w:color="auto"/>
            </w:tcBorders>
          </w:tcPr>
          <w:p w:rsidR="007267A5" w:rsidRPr="00695CC5" w:rsidRDefault="007267A5" w:rsidP="00A67D5B">
            <w:pPr>
              <w:spacing w:line="360" w:lineRule="auto"/>
              <w:rPr>
                <w:sz w:val="20"/>
                <w:szCs w:val="20"/>
                <w:lang w:val="ro-RO"/>
              </w:rPr>
            </w:pPr>
            <w:r w:rsidRPr="00695CC5">
              <w:rPr>
                <w:sz w:val="20"/>
                <w:szCs w:val="20"/>
                <w:lang w:val="ro-RO"/>
              </w:rPr>
              <w:t>TOTAL</w:t>
            </w:r>
          </w:p>
        </w:tc>
        <w:tc>
          <w:tcPr>
            <w:tcW w:w="1228" w:type="dxa"/>
            <w:tcBorders>
              <w:top w:val="dotted" w:sz="4" w:space="0" w:color="auto"/>
              <w:left w:val="dotted" w:sz="4" w:space="0" w:color="auto"/>
              <w:bottom w:val="dotted" w:sz="4" w:space="0" w:color="auto"/>
              <w:right w:val="dotted" w:sz="4" w:space="0" w:color="auto"/>
            </w:tcBorders>
          </w:tcPr>
          <w:p w:rsidR="007267A5" w:rsidRPr="00695CC5" w:rsidRDefault="007267A5" w:rsidP="00A67D5B">
            <w:pPr>
              <w:spacing w:line="360" w:lineRule="auto"/>
              <w:rPr>
                <w:sz w:val="20"/>
                <w:szCs w:val="20"/>
                <w:lang w:val="ro-RO"/>
              </w:rPr>
            </w:pPr>
            <w:r w:rsidRPr="00695CC5">
              <w:rPr>
                <w:sz w:val="20"/>
                <w:szCs w:val="20"/>
                <w:lang w:val="ro-RO"/>
              </w:rPr>
              <w:t>10.00</w:t>
            </w:r>
          </w:p>
        </w:tc>
        <w:tc>
          <w:tcPr>
            <w:tcW w:w="1728" w:type="dxa"/>
            <w:tcBorders>
              <w:top w:val="dotted" w:sz="4" w:space="0" w:color="auto"/>
              <w:left w:val="dotted" w:sz="4" w:space="0" w:color="auto"/>
              <w:bottom w:val="dotted" w:sz="4" w:space="0" w:color="auto"/>
              <w:right w:val="dotted" w:sz="4" w:space="0" w:color="auto"/>
            </w:tcBorders>
          </w:tcPr>
          <w:p w:rsidR="007267A5" w:rsidRPr="00695CC5" w:rsidRDefault="007267A5" w:rsidP="00A67D5B">
            <w:pPr>
              <w:spacing w:line="360" w:lineRule="auto"/>
              <w:rPr>
                <w:sz w:val="20"/>
                <w:szCs w:val="20"/>
                <w:lang w:val="ro-RO"/>
              </w:rPr>
            </w:pPr>
          </w:p>
        </w:tc>
      </w:tr>
    </w:tbl>
    <w:p w:rsidR="007267A5" w:rsidRPr="00695CC5" w:rsidRDefault="007267A5" w:rsidP="00A374DB">
      <w:pPr>
        <w:spacing w:line="360" w:lineRule="auto"/>
        <w:ind w:firstLine="720"/>
        <w:jc w:val="both"/>
        <w:rPr>
          <w:lang w:val="ro-RO"/>
        </w:rPr>
      </w:pPr>
      <w:r w:rsidRPr="00695CC5">
        <w:rPr>
          <w:i/>
          <w:lang w:val="ro-RO"/>
        </w:rPr>
        <w:lastRenderedPageBreak/>
        <w:t>Prezentarea orală</w:t>
      </w:r>
      <w:r w:rsidRPr="00695CC5">
        <w:rPr>
          <w:lang w:val="ro-RO"/>
        </w:rPr>
        <w:t xml:space="preserve"> are ca scop verificarea capacității de susținere a structurii l</w:t>
      </w:r>
      <w:r>
        <w:rPr>
          <w:lang w:val="ro-RO"/>
        </w:rPr>
        <w:t>ogice, argumentării, ipotezelor</w:t>
      </w:r>
      <w:r w:rsidRPr="00695CC5">
        <w:rPr>
          <w:lang w:val="ro-RO"/>
        </w:rPr>
        <w:t>/temelor de cercetare, alegerii metodologiei și concluziilor lucrării de licență. Este evaluată capacitatea absolventului de a analiza critic, prezenta și dezbate aspectele teoretice și practice mai relevante ale demersului său de cercetare într-o formă coerentă, sintetică, comprehensivă și într-un interval de timp standard.</w:t>
      </w:r>
    </w:p>
    <w:p w:rsidR="007267A5" w:rsidRPr="00695CC5" w:rsidRDefault="007267A5" w:rsidP="00A374DB">
      <w:pPr>
        <w:spacing w:line="360" w:lineRule="auto"/>
        <w:ind w:firstLine="720"/>
        <w:jc w:val="both"/>
        <w:rPr>
          <w:lang w:val="ro-RO"/>
        </w:rPr>
      </w:pPr>
      <w:r w:rsidRPr="00695CC5">
        <w:rPr>
          <w:lang w:val="ro-RO"/>
        </w:rPr>
        <w:t>De asemenea</w:t>
      </w:r>
      <w:r>
        <w:rPr>
          <w:lang w:val="ro-RO"/>
        </w:rPr>
        <w:t>,</w:t>
      </w:r>
      <w:r w:rsidRPr="00695CC5">
        <w:rPr>
          <w:lang w:val="ro-RO"/>
        </w:rPr>
        <w:t xml:space="preserve"> prin susținerea orală a lucrării se evaluează capacitatea absolventului de a </w:t>
      </w:r>
      <w:r>
        <w:rPr>
          <w:lang w:val="ro-RO"/>
        </w:rPr>
        <w:t>răspunde pertinent cu argumente</w:t>
      </w:r>
      <w:r w:rsidRPr="00695CC5">
        <w:rPr>
          <w:lang w:val="ro-RO"/>
        </w:rPr>
        <w:t xml:space="preserve"> la întrebări atât cu privire la aparatul conceptual folosit în realizarea lucrării de licență</w:t>
      </w:r>
      <w:r>
        <w:rPr>
          <w:lang w:val="ro-RO"/>
        </w:rPr>
        <w:t>/disertație</w:t>
      </w:r>
      <w:r w:rsidRPr="00695CC5">
        <w:rPr>
          <w:lang w:val="ro-RO"/>
        </w:rPr>
        <w:t xml:space="preserve"> cât și cu privire la pertinența alegerilor metodologice și respectiv a concluziilor demersului de cercetare.</w:t>
      </w:r>
    </w:p>
    <w:p w:rsidR="007267A5" w:rsidRPr="00695CC5" w:rsidRDefault="007267A5" w:rsidP="00A374DB">
      <w:pPr>
        <w:spacing w:line="360" w:lineRule="auto"/>
        <w:ind w:firstLine="720"/>
        <w:jc w:val="both"/>
        <w:rPr>
          <w:lang w:val="ro-RO"/>
        </w:rPr>
      </w:pPr>
      <w:r w:rsidRPr="00695CC5">
        <w:rPr>
          <w:lang w:val="ro-RO"/>
        </w:rPr>
        <w:t xml:space="preserve">Fiecare membru al comisiei de susținere va evalua proba orală conform următoarei grile, în prezenţa coordonatorului lucrării. Notele acordate sunt note întregi de la 1 la 10. Nota finală a probei orale este media aritmetică a notelor membrilor comisiei pentru proba orală. </w:t>
      </w:r>
    </w:p>
    <w:p w:rsidR="007267A5" w:rsidRDefault="007267A5" w:rsidP="00A374DB">
      <w:pPr>
        <w:spacing w:line="360" w:lineRule="auto"/>
        <w:jc w:val="both"/>
        <w:rPr>
          <w:lang w:val="ro-RO"/>
        </w:rPr>
      </w:pPr>
    </w:p>
    <w:p w:rsidR="007267A5" w:rsidRPr="00695CC5" w:rsidRDefault="007267A5" w:rsidP="00B83E66">
      <w:pPr>
        <w:pStyle w:val="Heading3"/>
        <w:rPr>
          <w:rFonts w:eastAsia="SimSun"/>
          <w:lang w:val="ro-RO"/>
        </w:rPr>
      </w:pPr>
      <w:bookmarkStart w:id="92" w:name="_Toc469658365"/>
      <w:r w:rsidRPr="00695CC5">
        <w:rPr>
          <w:rFonts w:eastAsia="SimSun"/>
          <w:lang w:val="ro-RO"/>
        </w:rPr>
        <w:t>Grilă de evaluare a lucrării de către membrii comisiei</w:t>
      </w:r>
      <w:bookmarkEnd w:id="92"/>
    </w:p>
    <w:p w:rsidR="007267A5" w:rsidRPr="00695CC5" w:rsidRDefault="007267A5" w:rsidP="007267A5">
      <w:pPr>
        <w:spacing w:line="360" w:lineRule="auto"/>
        <w:rPr>
          <w:lang w:val="ro-RO"/>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tblPr>
      <w:tblGrid>
        <w:gridCol w:w="600"/>
        <w:gridCol w:w="6295"/>
        <w:gridCol w:w="1054"/>
        <w:gridCol w:w="1054"/>
      </w:tblGrid>
      <w:tr w:rsidR="007267A5" w:rsidRPr="00695CC5" w:rsidTr="00A67D5B">
        <w:tc>
          <w:tcPr>
            <w:tcW w:w="9003" w:type="dxa"/>
            <w:gridSpan w:val="4"/>
          </w:tcPr>
          <w:p w:rsidR="007267A5" w:rsidRPr="00695CC5" w:rsidRDefault="007267A5" w:rsidP="00A67D5B">
            <w:pPr>
              <w:autoSpaceDE w:val="0"/>
              <w:autoSpaceDN w:val="0"/>
              <w:adjustRightInd w:val="0"/>
              <w:spacing w:line="360" w:lineRule="auto"/>
              <w:rPr>
                <w:b/>
                <w:sz w:val="20"/>
                <w:szCs w:val="20"/>
                <w:lang w:val="ro-RO" w:eastAsia="ro-RO"/>
              </w:rPr>
            </w:pPr>
            <w:r w:rsidRPr="00695CC5">
              <w:rPr>
                <w:b/>
                <w:sz w:val="20"/>
                <w:szCs w:val="20"/>
                <w:lang w:val="ro-RO" w:eastAsia="ro-RO"/>
              </w:rPr>
              <w:t xml:space="preserve">Student: </w:t>
            </w:r>
          </w:p>
          <w:p w:rsidR="007267A5" w:rsidRPr="00695CC5" w:rsidRDefault="007267A5" w:rsidP="00A67D5B">
            <w:pPr>
              <w:autoSpaceDE w:val="0"/>
              <w:autoSpaceDN w:val="0"/>
              <w:adjustRightInd w:val="0"/>
              <w:spacing w:line="360" w:lineRule="auto"/>
              <w:rPr>
                <w:b/>
                <w:bCs/>
                <w:sz w:val="20"/>
                <w:szCs w:val="20"/>
                <w:lang w:val="ro-RO" w:eastAsia="ro-RO"/>
              </w:rPr>
            </w:pPr>
            <w:r w:rsidRPr="00695CC5">
              <w:rPr>
                <w:b/>
                <w:bCs/>
                <w:sz w:val="20"/>
                <w:szCs w:val="20"/>
                <w:lang w:val="ro-RO" w:eastAsia="ro-RO"/>
              </w:rPr>
              <w:t>Titlul lucrării:</w:t>
            </w:r>
          </w:p>
          <w:p w:rsidR="007267A5" w:rsidRPr="00695CC5" w:rsidRDefault="007267A5" w:rsidP="00A67D5B">
            <w:pPr>
              <w:autoSpaceDE w:val="0"/>
              <w:autoSpaceDN w:val="0"/>
              <w:adjustRightInd w:val="0"/>
              <w:spacing w:line="360" w:lineRule="auto"/>
              <w:rPr>
                <w:sz w:val="20"/>
                <w:szCs w:val="20"/>
                <w:lang w:val="ro-RO" w:eastAsia="ro-RO"/>
              </w:rPr>
            </w:pPr>
            <w:r w:rsidRPr="00695CC5">
              <w:rPr>
                <w:bCs/>
                <w:sz w:val="20"/>
                <w:szCs w:val="20"/>
                <w:lang w:val="ro-RO" w:eastAsia="ro-RO"/>
              </w:rPr>
              <w:t>Specializarea:</w:t>
            </w:r>
          </w:p>
        </w:tc>
      </w:tr>
      <w:tr w:rsidR="007267A5" w:rsidRPr="00695CC5" w:rsidTr="00A67D5B">
        <w:tc>
          <w:tcPr>
            <w:tcW w:w="9003" w:type="dxa"/>
            <w:gridSpan w:val="4"/>
          </w:tcPr>
          <w:p w:rsidR="007267A5" w:rsidRPr="00695CC5" w:rsidRDefault="007267A5" w:rsidP="00A67D5B">
            <w:pPr>
              <w:autoSpaceDE w:val="0"/>
              <w:autoSpaceDN w:val="0"/>
              <w:adjustRightInd w:val="0"/>
              <w:spacing w:line="360" w:lineRule="auto"/>
              <w:rPr>
                <w:sz w:val="20"/>
                <w:szCs w:val="20"/>
                <w:lang w:val="ro-RO" w:eastAsia="ro-RO"/>
              </w:rPr>
            </w:pPr>
            <w:r w:rsidRPr="00695CC5">
              <w:rPr>
                <w:sz w:val="20"/>
                <w:szCs w:val="20"/>
                <w:lang w:val="ro-RO" w:eastAsia="ro-RO"/>
              </w:rPr>
              <w:t xml:space="preserve">Numele şi prenumele membrului Comisiei: </w:t>
            </w:r>
          </w:p>
          <w:p w:rsidR="007267A5" w:rsidRPr="00695CC5" w:rsidRDefault="007267A5" w:rsidP="00A67D5B">
            <w:pPr>
              <w:autoSpaceDE w:val="0"/>
              <w:autoSpaceDN w:val="0"/>
              <w:adjustRightInd w:val="0"/>
              <w:spacing w:line="360" w:lineRule="auto"/>
              <w:rPr>
                <w:sz w:val="20"/>
                <w:szCs w:val="20"/>
                <w:lang w:val="ro-RO" w:eastAsia="ro-RO"/>
              </w:rPr>
            </w:pPr>
          </w:p>
        </w:tc>
      </w:tr>
      <w:tr w:rsidR="007267A5" w:rsidRPr="00695CC5" w:rsidTr="00A67D5B">
        <w:tc>
          <w:tcPr>
            <w:tcW w:w="600" w:type="dxa"/>
          </w:tcPr>
          <w:p w:rsidR="007267A5" w:rsidRPr="00695CC5" w:rsidRDefault="007267A5" w:rsidP="00A67D5B">
            <w:pPr>
              <w:spacing w:line="360" w:lineRule="auto"/>
              <w:jc w:val="center"/>
              <w:rPr>
                <w:bCs/>
                <w:sz w:val="20"/>
                <w:szCs w:val="20"/>
                <w:lang w:val="ro-RO"/>
              </w:rPr>
            </w:pPr>
            <w:r w:rsidRPr="00695CC5">
              <w:rPr>
                <w:bCs/>
                <w:sz w:val="20"/>
                <w:szCs w:val="20"/>
                <w:lang w:val="ro-RO"/>
              </w:rPr>
              <w:t>Nr. crt.</w:t>
            </w:r>
          </w:p>
        </w:tc>
        <w:tc>
          <w:tcPr>
            <w:tcW w:w="6295" w:type="dxa"/>
          </w:tcPr>
          <w:p w:rsidR="007267A5" w:rsidRPr="00695CC5" w:rsidRDefault="007267A5" w:rsidP="00A67D5B">
            <w:pPr>
              <w:keepNext/>
              <w:keepLines/>
              <w:spacing w:before="200" w:line="360" w:lineRule="auto"/>
              <w:outlineLvl w:val="3"/>
              <w:rPr>
                <w:bCs/>
                <w:iCs/>
                <w:sz w:val="20"/>
                <w:szCs w:val="20"/>
                <w:lang w:val="ro-RO"/>
              </w:rPr>
            </w:pPr>
            <w:r w:rsidRPr="00695CC5">
              <w:rPr>
                <w:bCs/>
                <w:iCs/>
                <w:sz w:val="20"/>
                <w:szCs w:val="20"/>
                <w:lang w:val="ro-RO"/>
              </w:rPr>
              <w:t>Criteriu de evaluare</w:t>
            </w:r>
          </w:p>
        </w:tc>
        <w:tc>
          <w:tcPr>
            <w:tcW w:w="1054" w:type="dxa"/>
          </w:tcPr>
          <w:p w:rsidR="007267A5" w:rsidRPr="00695CC5" w:rsidRDefault="007267A5" w:rsidP="00A67D5B">
            <w:pPr>
              <w:keepNext/>
              <w:keepLines/>
              <w:spacing w:before="200" w:line="360" w:lineRule="auto"/>
              <w:outlineLvl w:val="3"/>
              <w:rPr>
                <w:bCs/>
                <w:iCs/>
                <w:sz w:val="20"/>
                <w:szCs w:val="20"/>
                <w:lang w:val="ro-RO"/>
              </w:rPr>
            </w:pPr>
            <w:r w:rsidRPr="00695CC5">
              <w:rPr>
                <w:bCs/>
                <w:iCs/>
                <w:sz w:val="20"/>
                <w:szCs w:val="20"/>
                <w:lang w:val="ro-RO"/>
              </w:rPr>
              <w:t>Punctaj maxim</w:t>
            </w:r>
          </w:p>
        </w:tc>
        <w:tc>
          <w:tcPr>
            <w:tcW w:w="1054" w:type="dxa"/>
          </w:tcPr>
          <w:p w:rsidR="007267A5" w:rsidRPr="00695CC5" w:rsidRDefault="007267A5" w:rsidP="00A67D5B">
            <w:pPr>
              <w:keepNext/>
              <w:keepLines/>
              <w:spacing w:before="200" w:line="360" w:lineRule="auto"/>
              <w:outlineLvl w:val="3"/>
              <w:rPr>
                <w:bCs/>
                <w:iCs/>
                <w:sz w:val="20"/>
                <w:szCs w:val="20"/>
                <w:lang w:val="ro-RO"/>
              </w:rPr>
            </w:pPr>
            <w:r w:rsidRPr="00695CC5">
              <w:rPr>
                <w:bCs/>
                <w:iCs/>
                <w:sz w:val="20"/>
                <w:szCs w:val="20"/>
                <w:lang w:val="ro-RO"/>
              </w:rPr>
              <w:t>Punctaj lucrare</w:t>
            </w:r>
          </w:p>
        </w:tc>
      </w:tr>
      <w:tr w:rsidR="007267A5" w:rsidRPr="00695CC5" w:rsidTr="00A67D5B">
        <w:tc>
          <w:tcPr>
            <w:tcW w:w="600" w:type="dxa"/>
          </w:tcPr>
          <w:p w:rsidR="007267A5" w:rsidRPr="00695CC5" w:rsidRDefault="007267A5" w:rsidP="00A67D5B">
            <w:pPr>
              <w:spacing w:line="360" w:lineRule="auto"/>
              <w:jc w:val="center"/>
              <w:rPr>
                <w:sz w:val="20"/>
                <w:szCs w:val="20"/>
                <w:lang w:val="ro-RO"/>
              </w:rPr>
            </w:pPr>
            <w:r w:rsidRPr="00695CC5">
              <w:rPr>
                <w:sz w:val="20"/>
                <w:szCs w:val="20"/>
                <w:lang w:val="ro-RO"/>
              </w:rPr>
              <w:t xml:space="preserve">1. </w:t>
            </w:r>
          </w:p>
        </w:tc>
        <w:tc>
          <w:tcPr>
            <w:tcW w:w="6295" w:type="dxa"/>
          </w:tcPr>
          <w:p w:rsidR="007267A5" w:rsidRPr="00695CC5" w:rsidRDefault="007267A5" w:rsidP="00A67D5B">
            <w:pPr>
              <w:spacing w:line="360" w:lineRule="auto"/>
              <w:rPr>
                <w:sz w:val="20"/>
                <w:szCs w:val="20"/>
                <w:lang w:val="ro-RO"/>
              </w:rPr>
            </w:pPr>
            <w:r w:rsidRPr="00695CC5">
              <w:rPr>
                <w:sz w:val="20"/>
                <w:szCs w:val="20"/>
                <w:lang w:val="ro-RO"/>
              </w:rPr>
              <w:t>LUCRAREA SCRISĂ</w:t>
            </w:r>
          </w:p>
        </w:tc>
        <w:tc>
          <w:tcPr>
            <w:tcW w:w="1054" w:type="dxa"/>
          </w:tcPr>
          <w:p w:rsidR="007267A5" w:rsidRPr="00695CC5" w:rsidRDefault="007267A5" w:rsidP="00A67D5B">
            <w:pPr>
              <w:spacing w:line="360" w:lineRule="auto"/>
              <w:jc w:val="center"/>
              <w:rPr>
                <w:sz w:val="20"/>
                <w:szCs w:val="20"/>
                <w:lang w:val="ro-RO"/>
              </w:rPr>
            </w:pPr>
            <w:r w:rsidRPr="00695CC5">
              <w:rPr>
                <w:sz w:val="20"/>
                <w:szCs w:val="20"/>
                <w:lang w:val="ro-RO"/>
              </w:rPr>
              <w:t>3 pct.</w:t>
            </w:r>
          </w:p>
        </w:tc>
        <w:tc>
          <w:tcPr>
            <w:tcW w:w="1054" w:type="dxa"/>
          </w:tcPr>
          <w:p w:rsidR="007267A5" w:rsidRPr="00695CC5" w:rsidRDefault="007267A5" w:rsidP="00A67D5B">
            <w:pPr>
              <w:spacing w:line="360" w:lineRule="auto"/>
              <w:jc w:val="center"/>
              <w:rPr>
                <w:sz w:val="20"/>
                <w:szCs w:val="20"/>
                <w:lang w:val="ro-RO"/>
              </w:rPr>
            </w:pPr>
          </w:p>
        </w:tc>
      </w:tr>
      <w:tr w:rsidR="007267A5" w:rsidRPr="00695CC5" w:rsidTr="00A67D5B">
        <w:tc>
          <w:tcPr>
            <w:tcW w:w="600" w:type="dxa"/>
          </w:tcPr>
          <w:p w:rsidR="007267A5" w:rsidRPr="00695CC5" w:rsidRDefault="007267A5" w:rsidP="00A67D5B">
            <w:pPr>
              <w:spacing w:line="360" w:lineRule="auto"/>
              <w:rPr>
                <w:sz w:val="20"/>
                <w:szCs w:val="20"/>
                <w:lang w:val="ro-RO"/>
              </w:rPr>
            </w:pPr>
          </w:p>
        </w:tc>
        <w:tc>
          <w:tcPr>
            <w:tcW w:w="6295" w:type="dxa"/>
          </w:tcPr>
          <w:p w:rsidR="007267A5" w:rsidRPr="00695CC5" w:rsidRDefault="007267A5" w:rsidP="00A67D5B">
            <w:pPr>
              <w:spacing w:line="360" w:lineRule="auto"/>
              <w:rPr>
                <w:sz w:val="20"/>
                <w:szCs w:val="20"/>
                <w:lang w:val="ro-RO"/>
              </w:rPr>
            </w:pPr>
            <w:r w:rsidRPr="00695CC5">
              <w:rPr>
                <w:sz w:val="20"/>
                <w:szCs w:val="20"/>
                <w:lang w:val="ro-RO"/>
              </w:rPr>
              <w:t>1.1. Construcţia lucrării (existenţa unei concordanţe între titlul şi structura lucrării, includerea unei teme de cercetare/studiu de caz, existenţa concluziilor)</w:t>
            </w:r>
          </w:p>
        </w:tc>
        <w:tc>
          <w:tcPr>
            <w:tcW w:w="1054" w:type="dxa"/>
          </w:tcPr>
          <w:p w:rsidR="007267A5" w:rsidRPr="00695CC5" w:rsidRDefault="007267A5" w:rsidP="00A67D5B">
            <w:pPr>
              <w:spacing w:line="360" w:lineRule="auto"/>
              <w:jc w:val="center"/>
              <w:rPr>
                <w:sz w:val="20"/>
                <w:szCs w:val="20"/>
                <w:lang w:val="ro-RO"/>
              </w:rPr>
            </w:pPr>
          </w:p>
          <w:p w:rsidR="007267A5" w:rsidRPr="00695CC5" w:rsidRDefault="007267A5" w:rsidP="00A67D5B">
            <w:pPr>
              <w:spacing w:line="360" w:lineRule="auto"/>
              <w:jc w:val="center"/>
              <w:rPr>
                <w:sz w:val="20"/>
                <w:szCs w:val="20"/>
                <w:lang w:val="ro-RO"/>
              </w:rPr>
            </w:pPr>
            <w:r w:rsidRPr="00695CC5">
              <w:rPr>
                <w:sz w:val="20"/>
                <w:szCs w:val="20"/>
                <w:lang w:val="ro-RO"/>
              </w:rPr>
              <w:t>1 pct.</w:t>
            </w:r>
          </w:p>
        </w:tc>
        <w:tc>
          <w:tcPr>
            <w:tcW w:w="1054" w:type="dxa"/>
          </w:tcPr>
          <w:p w:rsidR="007267A5" w:rsidRPr="00695CC5" w:rsidRDefault="007267A5" w:rsidP="00A67D5B">
            <w:pPr>
              <w:spacing w:line="360" w:lineRule="auto"/>
              <w:jc w:val="center"/>
              <w:rPr>
                <w:sz w:val="20"/>
                <w:szCs w:val="20"/>
                <w:lang w:val="ro-RO"/>
              </w:rPr>
            </w:pPr>
          </w:p>
        </w:tc>
      </w:tr>
      <w:tr w:rsidR="007267A5" w:rsidRPr="00695CC5" w:rsidTr="00A67D5B">
        <w:tc>
          <w:tcPr>
            <w:tcW w:w="600" w:type="dxa"/>
          </w:tcPr>
          <w:p w:rsidR="007267A5" w:rsidRPr="00695CC5" w:rsidRDefault="007267A5" w:rsidP="00A67D5B">
            <w:pPr>
              <w:spacing w:line="360" w:lineRule="auto"/>
              <w:jc w:val="center"/>
              <w:rPr>
                <w:sz w:val="20"/>
                <w:szCs w:val="20"/>
                <w:lang w:val="ro-RO"/>
              </w:rPr>
            </w:pPr>
          </w:p>
        </w:tc>
        <w:tc>
          <w:tcPr>
            <w:tcW w:w="6295" w:type="dxa"/>
          </w:tcPr>
          <w:p w:rsidR="007267A5" w:rsidRPr="00695CC5" w:rsidRDefault="007267A5" w:rsidP="00A67D5B">
            <w:pPr>
              <w:spacing w:line="360" w:lineRule="auto"/>
              <w:rPr>
                <w:sz w:val="20"/>
                <w:szCs w:val="20"/>
                <w:lang w:val="ro-RO"/>
              </w:rPr>
            </w:pPr>
            <w:r w:rsidRPr="00695CC5">
              <w:rPr>
                <w:sz w:val="20"/>
                <w:szCs w:val="20"/>
                <w:lang w:val="ro-RO"/>
              </w:rPr>
              <w:t>1.2. Utilizarea aparatului critic</w:t>
            </w:r>
          </w:p>
        </w:tc>
        <w:tc>
          <w:tcPr>
            <w:tcW w:w="1054" w:type="dxa"/>
          </w:tcPr>
          <w:p w:rsidR="007267A5" w:rsidRPr="00695CC5" w:rsidRDefault="007267A5" w:rsidP="00A67D5B">
            <w:pPr>
              <w:spacing w:line="360" w:lineRule="auto"/>
              <w:jc w:val="center"/>
              <w:rPr>
                <w:sz w:val="20"/>
                <w:szCs w:val="20"/>
                <w:lang w:val="ro-RO"/>
              </w:rPr>
            </w:pPr>
            <w:r w:rsidRPr="00695CC5">
              <w:rPr>
                <w:sz w:val="20"/>
                <w:szCs w:val="20"/>
                <w:lang w:val="ro-RO"/>
              </w:rPr>
              <w:t>1 pct.</w:t>
            </w:r>
          </w:p>
        </w:tc>
        <w:tc>
          <w:tcPr>
            <w:tcW w:w="1054" w:type="dxa"/>
          </w:tcPr>
          <w:p w:rsidR="007267A5" w:rsidRPr="00695CC5" w:rsidRDefault="007267A5" w:rsidP="00A67D5B">
            <w:pPr>
              <w:spacing w:line="360" w:lineRule="auto"/>
              <w:jc w:val="center"/>
              <w:rPr>
                <w:sz w:val="20"/>
                <w:szCs w:val="20"/>
                <w:lang w:val="ro-RO"/>
              </w:rPr>
            </w:pPr>
          </w:p>
        </w:tc>
      </w:tr>
      <w:tr w:rsidR="007267A5" w:rsidRPr="00695CC5" w:rsidTr="00A67D5B">
        <w:tc>
          <w:tcPr>
            <w:tcW w:w="600" w:type="dxa"/>
          </w:tcPr>
          <w:p w:rsidR="007267A5" w:rsidRPr="00695CC5" w:rsidRDefault="007267A5" w:rsidP="00A67D5B">
            <w:pPr>
              <w:spacing w:line="360" w:lineRule="auto"/>
              <w:jc w:val="center"/>
              <w:rPr>
                <w:sz w:val="20"/>
                <w:szCs w:val="20"/>
                <w:lang w:val="ro-RO"/>
              </w:rPr>
            </w:pPr>
          </w:p>
        </w:tc>
        <w:tc>
          <w:tcPr>
            <w:tcW w:w="6295" w:type="dxa"/>
          </w:tcPr>
          <w:p w:rsidR="007267A5" w:rsidRPr="00695CC5" w:rsidRDefault="007267A5" w:rsidP="00A67D5B">
            <w:pPr>
              <w:spacing w:line="360" w:lineRule="auto"/>
              <w:rPr>
                <w:sz w:val="20"/>
                <w:szCs w:val="20"/>
                <w:lang w:val="ro-RO"/>
              </w:rPr>
            </w:pPr>
            <w:r w:rsidRPr="00695CC5">
              <w:rPr>
                <w:sz w:val="20"/>
                <w:szCs w:val="20"/>
                <w:lang w:val="ro-RO"/>
              </w:rPr>
              <w:t>1.3. Bibliografia lucrării (relevanţă, actualitate, etc.)</w:t>
            </w:r>
          </w:p>
        </w:tc>
        <w:tc>
          <w:tcPr>
            <w:tcW w:w="1054" w:type="dxa"/>
          </w:tcPr>
          <w:p w:rsidR="007267A5" w:rsidRPr="00695CC5" w:rsidRDefault="007267A5" w:rsidP="00A67D5B">
            <w:pPr>
              <w:spacing w:line="360" w:lineRule="auto"/>
              <w:jc w:val="center"/>
              <w:rPr>
                <w:sz w:val="20"/>
                <w:szCs w:val="20"/>
                <w:lang w:val="ro-RO"/>
              </w:rPr>
            </w:pPr>
            <w:r w:rsidRPr="00695CC5">
              <w:rPr>
                <w:sz w:val="20"/>
                <w:szCs w:val="20"/>
                <w:lang w:val="ro-RO"/>
              </w:rPr>
              <w:t>1 pct.</w:t>
            </w:r>
          </w:p>
        </w:tc>
        <w:tc>
          <w:tcPr>
            <w:tcW w:w="1054" w:type="dxa"/>
          </w:tcPr>
          <w:p w:rsidR="007267A5" w:rsidRPr="00695CC5" w:rsidRDefault="007267A5" w:rsidP="00A67D5B">
            <w:pPr>
              <w:spacing w:line="360" w:lineRule="auto"/>
              <w:jc w:val="center"/>
              <w:rPr>
                <w:sz w:val="20"/>
                <w:szCs w:val="20"/>
                <w:lang w:val="ro-RO"/>
              </w:rPr>
            </w:pPr>
          </w:p>
        </w:tc>
      </w:tr>
      <w:tr w:rsidR="007267A5" w:rsidRPr="00695CC5" w:rsidTr="00A67D5B">
        <w:tc>
          <w:tcPr>
            <w:tcW w:w="9003" w:type="dxa"/>
            <w:gridSpan w:val="4"/>
          </w:tcPr>
          <w:p w:rsidR="007267A5" w:rsidRPr="00695CC5" w:rsidRDefault="007267A5" w:rsidP="00A67D5B">
            <w:pPr>
              <w:spacing w:line="360" w:lineRule="auto"/>
              <w:jc w:val="center"/>
              <w:rPr>
                <w:sz w:val="20"/>
                <w:szCs w:val="20"/>
                <w:lang w:val="ro-RO"/>
              </w:rPr>
            </w:pPr>
          </w:p>
        </w:tc>
      </w:tr>
      <w:tr w:rsidR="007267A5" w:rsidRPr="00695CC5" w:rsidTr="00A67D5B">
        <w:tc>
          <w:tcPr>
            <w:tcW w:w="600" w:type="dxa"/>
          </w:tcPr>
          <w:p w:rsidR="007267A5" w:rsidRPr="00695CC5" w:rsidRDefault="007267A5" w:rsidP="00A67D5B">
            <w:pPr>
              <w:spacing w:line="360" w:lineRule="auto"/>
              <w:jc w:val="center"/>
              <w:rPr>
                <w:sz w:val="20"/>
                <w:szCs w:val="20"/>
                <w:lang w:val="ro-RO"/>
              </w:rPr>
            </w:pPr>
            <w:r w:rsidRPr="00695CC5">
              <w:rPr>
                <w:sz w:val="20"/>
                <w:szCs w:val="20"/>
                <w:lang w:val="ro-RO"/>
              </w:rPr>
              <w:t>2.</w:t>
            </w:r>
          </w:p>
        </w:tc>
        <w:tc>
          <w:tcPr>
            <w:tcW w:w="6295" w:type="dxa"/>
          </w:tcPr>
          <w:p w:rsidR="007267A5" w:rsidRPr="00695CC5" w:rsidRDefault="007267A5" w:rsidP="00A67D5B">
            <w:pPr>
              <w:spacing w:line="360" w:lineRule="auto"/>
              <w:rPr>
                <w:sz w:val="20"/>
                <w:szCs w:val="20"/>
                <w:lang w:val="ro-RO"/>
              </w:rPr>
            </w:pPr>
            <w:r w:rsidRPr="00695CC5">
              <w:rPr>
                <w:sz w:val="20"/>
                <w:szCs w:val="20"/>
                <w:lang w:val="ro-RO"/>
              </w:rPr>
              <w:t>PREZENTAREA LUCRĂRII</w:t>
            </w:r>
          </w:p>
        </w:tc>
        <w:tc>
          <w:tcPr>
            <w:tcW w:w="1054" w:type="dxa"/>
          </w:tcPr>
          <w:p w:rsidR="007267A5" w:rsidRPr="00695CC5" w:rsidRDefault="007267A5" w:rsidP="00A67D5B">
            <w:pPr>
              <w:spacing w:line="360" w:lineRule="auto"/>
              <w:jc w:val="center"/>
              <w:rPr>
                <w:sz w:val="20"/>
                <w:szCs w:val="20"/>
                <w:lang w:val="ro-RO"/>
              </w:rPr>
            </w:pPr>
            <w:r w:rsidRPr="00695CC5">
              <w:rPr>
                <w:sz w:val="20"/>
                <w:szCs w:val="20"/>
                <w:lang w:val="ro-RO"/>
              </w:rPr>
              <w:t>7 pct.</w:t>
            </w:r>
          </w:p>
        </w:tc>
        <w:tc>
          <w:tcPr>
            <w:tcW w:w="1054" w:type="dxa"/>
          </w:tcPr>
          <w:p w:rsidR="007267A5" w:rsidRPr="00695CC5" w:rsidRDefault="007267A5" w:rsidP="00A67D5B">
            <w:pPr>
              <w:spacing w:line="360" w:lineRule="auto"/>
              <w:jc w:val="center"/>
              <w:rPr>
                <w:sz w:val="20"/>
                <w:szCs w:val="20"/>
                <w:lang w:val="ro-RO"/>
              </w:rPr>
            </w:pPr>
          </w:p>
        </w:tc>
      </w:tr>
      <w:tr w:rsidR="007267A5" w:rsidRPr="00695CC5" w:rsidTr="00A67D5B">
        <w:tc>
          <w:tcPr>
            <w:tcW w:w="600" w:type="dxa"/>
          </w:tcPr>
          <w:p w:rsidR="007267A5" w:rsidRPr="00695CC5" w:rsidRDefault="007267A5" w:rsidP="00A67D5B">
            <w:pPr>
              <w:spacing w:line="360" w:lineRule="auto"/>
              <w:jc w:val="center"/>
              <w:rPr>
                <w:sz w:val="20"/>
                <w:szCs w:val="20"/>
                <w:lang w:val="ro-RO"/>
              </w:rPr>
            </w:pPr>
          </w:p>
        </w:tc>
        <w:tc>
          <w:tcPr>
            <w:tcW w:w="6295" w:type="dxa"/>
          </w:tcPr>
          <w:p w:rsidR="007267A5" w:rsidRPr="00695CC5" w:rsidRDefault="007267A5" w:rsidP="00A67D5B">
            <w:pPr>
              <w:spacing w:line="360" w:lineRule="auto"/>
              <w:rPr>
                <w:sz w:val="20"/>
                <w:szCs w:val="20"/>
                <w:lang w:val="ro-RO"/>
              </w:rPr>
            </w:pPr>
            <w:r w:rsidRPr="00695CC5">
              <w:rPr>
                <w:sz w:val="20"/>
                <w:szCs w:val="20"/>
                <w:lang w:val="ro-RO"/>
              </w:rPr>
              <w:t>2.1. Scopul şi obiectivele lucrării</w:t>
            </w:r>
          </w:p>
        </w:tc>
        <w:tc>
          <w:tcPr>
            <w:tcW w:w="1054" w:type="dxa"/>
          </w:tcPr>
          <w:p w:rsidR="007267A5" w:rsidRPr="00695CC5" w:rsidRDefault="007267A5" w:rsidP="00A67D5B">
            <w:pPr>
              <w:spacing w:line="360" w:lineRule="auto"/>
              <w:jc w:val="center"/>
              <w:rPr>
                <w:sz w:val="20"/>
                <w:szCs w:val="20"/>
                <w:lang w:val="ro-RO"/>
              </w:rPr>
            </w:pPr>
            <w:r w:rsidRPr="00695CC5">
              <w:rPr>
                <w:sz w:val="20"/>
                <w:szCs w:val="20"/>
                <w:lang w:val="ro-RO"/>
              </w:rPr>
              <w:t>2 pct.</w:t>
            </w:r>
          </w:p>
        </w:tc>
        <w:tc>
          <w:tcPr>
            <w:tcW w:w="1054" w:type="dxa"/>
          </w:tcPr>
          <w:p w:rsidR="007267A5" w:rsidRPr="00695CC5" w:rsidRDefault="007267A5" w:rsidP="00A67D5B">
            <w:pPr>
              <w:spacing w:line="360" w:lineRule="auto"/>
              <w:jc w:val="center"/>
              <w:rPr>
                <w:sz w:val="20"/>
                <w:szCs w:val="20"/>
                <w:lang w:val="ro-RO"/>
              </w:rPr>
            </w:pPr>
          </w:p>
        </w:tc>
      </w:tr>
      <w:tr w:rsidR="007267A5" w:rsidRPr="00695CC5" w:rsidTr="00A67D5B">
        <w:tc>
          <w:tcPr>
            <w:tcW w:w="600" w:type="dxa"/>
          </w:tcPr>
          <w:p w:rsidR="007267A5" w:rsidRPr="00695CC5" w:rsidRDefault="007267A5" w:rsidP="00A67D5B">
            <w:pPr>
              <w:spacing w:line="360" w:lineRule="auto"/>
              <w:jc w:val="center"/>
              <w:rPr>
                <w:sz w:val="20"/>
                <w:szCs w:val="20"/>
                <w:lang w:val="ro-RO"/>
              </w:rPr>
            </w:pPr>
          </w:p>
        </w:tc>
        <w:tc>
          <w:tcPr>
            <w:tcW w:w="6295" w:type="dxa"/>
          </w:tcPr>
          <w:p w:rsidR="007267A5" w:rsidRPr="00695CC5" w:rsidRDefault="007267A5" w:rsidP="00877014">
            <w:pPr>
              <w:numPr>
                <w:ilvl w:val="0"/>
                <w:numId w:val="25"/>
              </w:numPr>
              <w:spacing w:line="360" w:lineRule="auto"/>
              <w:contextualSpacing/>
              <w:jc w:val="both"/>
              <w:rPr>
                <w:sz w:val="20"/>
                <w:szCs w:val="20"/>
                <w:lang w:val="ro-RO"/>
              </w:rPr>
            </w:pPr>
            <w:r w:rsidRPr="00695CC5">
              <w:rPr>
                <w:sz w:val="20"/>
                <w:szCs w:val="20"/>
                <w:lang w:val="ro-RO"/>
              </w:rPr>
              <w:t>Prezentare sintetică, clară, comprehensivă a argumentelor care au condus la realizarea prezentei lucrări de licenţă (argumentare/introducere)</w:t>
            </w:r>
          </w:p>
        </w:tc>
        <w:tc>
          <w:tcPr>
            <w:tcW w:w="1054" w:type="dxa"/>
          </w:tcPr>
          <w:p w:rsidR="007267A5" w:rsidRPr="00695CC5" w:rsidRDefault="007267A5" w:rsidP="00A67D5B">
            <w:pPr>
              <w:spacing w:line="360" w:lineRule="auto"/>
              <w:jc w:val="center"/>
              <w:rPr>
                <w:sz w:val="20"/>
                <w:szCs w:val="20"/>
                <w:lang w:val="ro-RO"/>
              </w:rPr>
            </w:pPr>
          </w:p>
          <w:p w:rsidR="007267A5" w:rsidRPr="00695CC5" w:rsidRDefault="007267A5" w:rsidP="00A67D5B">
            <w:pPr>
              <w:spacing w:line="360" w:lineRule="auto"/>
              <w:jc w:val="center"/>
              <w:rPr>
                <w:sz w:val="20"/>
                <w:szCs w:val="20"/>
                <w:lang w:val="ro-RO"/>
              </w:rPr>
            </w:pPr>
            <w:r w:rsidRPr="00695CC5">
              <w:rPr>
                <w:sz w:val="20"/>
                <w:szCs w:val="20"/>
                <w:lang w:val="ro-RO"/>
              </w:rPr>
              <w:t>1 pct.</w:t>
            </w:r>
          </w:p>
        </w:tc>
        <w:tc>
          <w:tcPr>
            <w:tcW w:w="1054" w:type="dxa"/>
          </w:tcPr>
          <w:p w:rsidR="007267A5" w:rsidRPr="00695CC5" w:rsidRDefault="007267A5" w:rsidP="00A67D5B">
            <w:pPr>
              <w:spacing w:line="360" w:lineRule="auto"/>
              <w:jc w:val="center"/>
              <w:rPr>
                <w:sz w:val="20"/>
                <w:szCs w:val="20"/>
                <w:lang w:val="ro-RO"/>
              </w:rPr>
            </w:pPr>
          </w:p>
        </w:tc>
      </w:tr>
      <w:tr w:rsidR="007267A5" w:rsidRPr="00695CC5" w:rsidTr="00A67D5B">
        <w:tc>
          <w:tcPr>
            <w:tcW w:w="600" w:type="dxa"/>
          </w:tcPr>
          <w:p w:rsidR="007267A5" w:rsidRPr="00695CC5" w:rsidRDefault="007267A5" w:rsidP="00A67D5B">
            <w:pPr>
              <w:spacing w:line="360" w:lineRule="auto"/>
              <w:jc w:val="center"/>
              <w:rPr>
                <w:sz w:val="20"/>
                <w:szCs w:val="20"/>
                <w:lang w:val="ro-RO"/>
              </w:rPr>
            </w:pPr>
          </w:p>
        </w:tc>
        <w:tc>
          <w:tcPr>
            <w:tcW w:w="6295" w:type="dxa"/>
          </w:tcPr>
          <w:p w:rsidR="007267A5" w:rsidRPr="00695CC5" w:rsidRDefault="007267A5" w:rsidP="00877014">
            <w:pPr>
              <w:numPr>
                <w:ilvl w:val="0"/>
                <w:numId w:val="25"/>
              </w:numPr>
              <w:spacing w:line="360" w:lineRule="auto"/>
              <w:contextualSpacing/>
              <w:jc w:val="both"/>
              <w:rPr>
                <w:sz w:val="20"/>
                <w:szCs w:val="20"/>
                <w:lang w:val="ro-RO"/>
              </w:rPr>
            </w:pPr>
            <w:r w:rsidRPr="00695CC5">
              <w:rPr>
                <w:sz w:val="20"/>
                <w:szCs w:val="20"/>
                <w:lang w:val="ro-RO"/>
              </w:rPr>
              <w:t xml:space="preserve">Prezentare sintetică, clară, comprehensivă a scopului, obiectivelor </w:t>
            </w:r>
            <w:r w:rsidRPr="00695CC5">
              <w:rPr>
                <w:sz w:val="20"/>
                <w:szCs w:val="20"/>
                <w:lang w:val="ro-RO"/>
              </w:rPr>
              <w:lastRenderedPageBreak/>
              <w:t>şi structurii lucrării</w:t>
            </w:r>
          </w:p>
        </w:tc>
        <w:tc>
          <w:tcPr>
            <w:tcW w:w="1054" w:type="dxa"/>
          </w:tcPr>
          <w:p w:rsidR="007267A5" w:rsidRPr="00695CC5" w:rsidRDefault="007267A5" w:rsidP="00A67D5B">
            <w:pPr>
              <w:spacing w:line="360" w:lineRule="auto"/>
              <w:jc w:val="center"/>
              <w:rPr>
                <w:sz w:val="20"/>
                <w:szCs w:val="20"/>
                <w:lang w:val="ro-RO"/>
              </w:rPr>
            </w:pPr>
          </w:p>
          <w:p w:rsidR="007267A5" w:rsidRPr="00695CC5" w:rsidRDefault="007267A5" w:rsidP="00A67D5B">
            <w:pPr>
              <w:spacing w:line="360" w:lineRule="auto"/>
              <w:jc w:val="center"/>
              <w:rPr>
                <w:sz w:val="20"/>
                <w:szCs w:val="20"/>
                <w:lang w:val="ro-RO"/>
              </w:rPr>
            </w:pPr>
            <w:r w:rsidRPr="00695CC5">
              <w:rPr>
                <w:sz w:val="20"/>
                <w:szCs w:val="20"/>
                <w:lang w:val="ro-RO"/>
              </w:rPr>
              <w:t xml:space="preserve">1 pct. </w:t>
            </w:r>
          </w:p>
        </w:tc>
        <w:tc>
          <w:tcPr>
            <w:tcW w:w="1054" w:type="dxa"/>
          </w:tcPr>
          <w:p w:rsidR="007267A5" w:rsidRPr="00695CC5" w:rsidRDefault="007267A5" w:rsidP="00A67D5B">
            <w:pPr>
              <w:spacing w:line="360" w:lineRule="auto"/>
              <w:jc w:val="center"/>
              <w:rPr>
                <w:sz w:val="20"/>
                <w:szCs w:val="20"/>
                <w:lang w:val="ro-RO"/>
              </w:rPr>
            </w:pPr>
          </w:p>
        </w:tc>
      </w:tr>
      <w:tr w:rsidR="007267A5" w:rsidRPr="00695CC5" w:rsidTr="00A67D5B">
        <w:tc>
          <w:tcPr>
            <w:tcW w:w="600" w:type="dxa"/>
          </w:tcPr>
          <w:p w:rsidR="007267A5" w:rsidRPr="00695CC5" w:rsidRDefault="007267A5" w:rsidP="00A67D5B">
            <w:pPr>
              <w:spacing w:line="360" w:lineRule="auto"/>
              <w:jc w:val="center"/>
              <w:rPr>
                <w:sz w:val="20"/>
                <w:szCs w:val="20"/>
                <w:lang w:val="ro-RO"/>
              </w:rPr>
            </w:pPr>
          </w:p>
        </w:tc>
        <w:tc>
          <w:tcPr>
            <w:tcW w:w="6295" w:type="dxa"/>
          </w:tcPr>
          <w:p w:rsidR="007267A5" w:rsidRPr="00695CC5" w:rsidRDefault="007267A5" w:rsidP="00A67D5B">
            <w:pPr>
              <w:spacing w:line="360" w:lineRule="auto"/>
              <w:rPr>
                <w:sz w:val="20"/>
                <w:szCs w:val="20"/>
                <w:lang w:val="ro-RO"/>
              </w:rPr>
            </w:pPr>
            <w:r>
              <w:rPr>
                <w:sz w:val="20"/>
                <w:szCs w:val="20"/>
                <w:lang w:val="ro-RO"/>
              </w:rPr>
              <w:t>2.2. Designul cercetării</w:t>
            </w:r>
            <w:r w:rsidRPr="00695CC5">
              <w:rPr>
                <w:sz w:val="20"/>
                <w:szCs w:val="20"/>
                <w:lang w:val="ro-RO"/>
              </w:rPr>
              <w:t>/studiului de caz</w:t>
            </w:r>
          </w:p>
        </w:tc>
        <w:tc>
          <w:tcPr>
            <w:tcW w:w="1054" w:type="dxa"/>
          </w:tcPr>
          <w:p w:rsidR="007267A5" w:rsidRPr="00695CC5" w:rsidRDefault="007267A5" w:rsidP="00A67D5B">
            <w:pPr>
              <w:spacing w:line="360" w:lineRule="auto"/>
              <w:jc w:val="center"/>
              <w:rPr>
                <w:sz w:val="20"/>
                <w:szCs w:val="20"/>
                <w:lang w:val="ro-RO"/>
              </w:rPr>
            </w:pPr>
            <w:r w:rsidRPr="00695CC5">
              <w:rPr>
                <w:sz w:val="20"/>
                <w:szCs w:val="20"/>
                <w:lang w:val="ro-RO"/>
              </w:rPr>
              <w:t>2 pct.</w:t>
            </w:r>
          </w:p>
        </w:tc>
        <w:tc>
          <w:tcPr>
            <w:tcW w:w="1054" w:type="dxa"/>
          </w:tcPr>
          <w:p w:rsidR="007267A5" w:rsidRPr="00695CC5" w:rsidRDefault="007267A5" w:rsidP="00A67D5B">
            <w:pPr>
              <w:spacing w:line="360" w:lineRule="auto"/>
              <w:jc w:val="center"/>
              <w:rPr>
                <w:sz w:val="20"/>
                <w:szCs w:val="20"/>
                <w:lang w:val="ro-RO"/>
              </w:rPr>
            </w:pPr>
          </w:p>
        </w:tc>
      </w:tr>
      <w:tr w:rsidR="007267A5" w:rsidRPr="00695CC5" w:rsidTr="00A67D5B">
        <w:tc>
          <w:tcPr>
            <w:tcW w:w="600" w:type="dxa"/>
          </w:tcPr>
          <w:p w:rsidR="007267A5" w:rsidRPr="00695CC5" w:rsidRDefault="007267A5" w:rsidP="00A67D5B">
            <w:pPr>
              <w:spacing w:line="360" w:lineRule="auto"/>
              <w:jc w:val="center"/>
              <w:rPr>
                <w:sz w:val="20"/>
                <w:szCs w:val="20"/>
                <w:lang w:val="ro-RO"/>
              </w:rPr>
            </w:pPr>
          </w:p>
        </w:tc>
        <w:tc>
          <w:tcPr>
            <w:tcW w:w="6295" w:type="dxa"/>
          </w:tcPr>
          <w:p w:rsidR="007267A5" w:rsidRPr="00695CC5" w:rsidRDefault="007267A5" w:rsidP="00877014">
            <w:pPr>
              <w:numPr>
                <w:ilvl w:val="0"/>
                <w:numId w:val="25"/>
              </w:numPr>
              <w:spacing w:line="360" w:lineRule="auto"/>
              <w:contextualSpacing/>
              <w:jc w:val="both"/>
              <w:rPr>
                <w:sz w:val="20"/>
                <w:szCs w:val="20"/>
                <w:lang w:val="ro-RO"/>
              </w:rPr>
            </w:pPr>
            <w:r>
              <w:rPr>
                <w:sz w:val="20"/>
                <w:szCs w:val="20"/>
                <w:lang w:val="ro-RO"/>
              </w:rPr>
              <w:t>Rezultatele cercetării</w:t>
            </w:r>
            <w:r w:rsidRPr="00695CC5">
              <w:rPr>
                <w:sz w:val="20"/>
                <w:szCs w:val="20"/>
                <w:lang w:val="ro-RO"/>
              </w:rPr>
              <w:t>/studiului de caz – prezentare succintă, critică, relevantă</w:t>
            </w:r>
          </w:p>
        </w:tc>
        <w:tc>
          <w:tcPr>
            <w:tcW w:w="1054" w:type="dxa"/>
          </w:tcPr>
          <w:p w:rsidR="007267A5" w:rsidRPr="00695CC5" w:rsidRDefault="007267A5" w:rsidP="00A67D5B">
            <w:pPr>
              <w:spacing w:line="360" w:lineRule="auto"/>
              <w:jc w:val="center"/>
              <w:rPr>
                <w:sz w:val="20"/>
                <w:szCs w:val="20"/>
                <w:lang w:val="ro-RO"/>
              </w:rPr>
            </w:pPr>
          </w:p>
          <w:p w:rsidR="007267A5" w:rsidRPr="00695CC5" w:rsidRDefault="007267A5" w:rsidP="00A67D5B">
            <w:pPr>
              <w:spacing w:line="360" w:lineRule="auto"/>
              <w:jc w:val="center"/>
              <w:rPr>
                <w:sz w:val="20"/>
                <w:szCs w:val="20"/>
                <w:lang w:val="ro-RO"/>
              </w:rPr>
            </w:pPr>
            <w:r w:rsidRPr="00695CC5">
              <w:rPr>
                <w:sz w:val="20"/>
                <w:szCs w:val="20"/>
                <w:lang w:val="ro-RO"/>
              </w:rPr>
              <w:t>1 pct.</w:t>
            </w:r>
          </w:p>
        </w:tc>
        <w:tc>
          <w:tcPr>
            <w:tcW w:w="1054" w:type="dxa"/>
          </w:tcPr>
          <w:p w:rsidR="007267A5" w:rsidRPr="00695CC5" w:rsidRDefault="007267A5" w:rsidP="00A67D5B">
            <w:pPr>
              <w:spacing w:line="360" w:lineRule="auto"/>
              <w:jc w:val="center"/>
              <w:rPr>
                <w:sz w:val="20"/>
                <w:szCs w:val="20"/>
                <w:lang w:val="ro-RO"/>
              </w:rPr>
            </w:pPr>
          </w:p>
        </w:tc>
      </w:tr>
      <w:tr w:rsidR="007267A5" w:rsidRPr="00695CC5" w:rsidTr="00A67D5B">
        <w:tc>
          <w:tcPr>
            <w:tcW w:w="600" w:type="dxa"/>
          </w:tcPr>
          <w:p w:rsidR="007267A5" w:rsidRPr="00695CC5" w:rsidRDefault="007267A5" w:rsidP="00A67D5B">
            <w:pPr>
              <w:spacing w:line="360" w:lineRule="auto"/>
              <w:rPr>
                <w:sz w:val="20"/>
                <w:szCs w:val="20"/>
                <w:lang w:val="ro-RO"/>
              </w:rPr>
            </w:pPr>
          </w:p>
        </w:tc>
        <w:tc>
          <w:tcPr>
            <w:tcW w:w="6295" w:type="dxa"/>
          </w:tcPr>
          <w:p w:rsidR="007267A5" w:rsidRPr="00695CC5" w:rsidRDefault="007267A5" w:rsidP="00877014">
            <w:pPr>
              <w:numPr>
                <w:ilvl w:val="0"/>
                <w:numId w:val="25"/>
              </w:numPr>
              <w:spacing w:line="360" w:lineRule="auto"/>
              <w:contextualSpacing/>
              <w:jc w:val="both"/>
              <w:rPr>
                <w:sz w:val="20"/>
                <w:szCs w:val="20"/>
                <w:lang w:val="ro-RO"/>
              </w:rPr>
            </w:pPr>
            <w:r w:rsidRPr="00695CC5">
              <w:rPr>
                <w:sz w:val="20"/>
                <w:szCs w:val="20"/>
                <w:lang w:val="ro-RO"/>
              </w:rPr>
              <w:t>Prezentarea valorii adăugate şi a limitelor cercetării/studiului de caz, formularea critică, pertinentă, argumentată a concluziilor</w:t>
            </w:r>
          </w:p>
        </w:tc>
        <w:tc>
          <w:tcPr>
            <w:tcW w:w="1054" w:type="dxa"/>
          </w:tcPr>
          <w:p w:rsidR="007267A5" w:rsidRPr="00695CC5" w:rsidRDefault="007267A5" w:rsidP="00A67D5B">
            <w:pPr>
              <w:spacing w:line="360" w:lineRule="auto"/>
              <w:jc w:val="center"/>
              <w:rPr>
                <w:sz w:val="20"/>
                <w:szCs w:val="20"/>
                <w:lang w:val="ro-RO"/>
              </w:rPr>
            </w:pPr>
          </w:p>
          <w:p w:rsidR="007267A5" w:rsidRPr="00695CC5" w:rsidRDefault="007267A5" w:rsidP="00A67D5B">
            <w:pPr>
              <w:spacing w:line="360" w:lineRule="auto"/>
              <w:jc w:val="center"/>
              <w:rPr>
                <w:sz w:val="20"/>
                <w:szCs w:val="20"/>
                <w:lang w:val="ro-RO"/>
              </w:rPr>
            </w:pPr>
            <w:r w:rsidRPr="00695CC5">
              <w:rPr>
                <w:sz w:val="20"/>
                <w:szCs w:val="20"/>
                <w:lang w:val="ro-RO"/>
              </w:rPr>
              <w:t>1 pct.</w:t>
            </w:r>
          </w:p>
        </w:tc>
        <w:tc>
          <w:tcPr>
            <w:tcW w:w="1054" w:type="dxa"/>
          </w:tcPr>
          <w:p w:rsidR="007267A5" w:rsidRPr="00695CC5" w:rsidRDefault="007267A5" w:rsidP="00A67D5B">
            <w:pPr>
              <w:spacing w:line="360" w:lineRule="auto"/>
              <w:jc w:val="center"/>
              <w:rPr>
                <w:sz w:val="20"/>
                <w:szCs w:val="20"/>
                <w:lang w:val="ro-RO"/>
              </w:rPr>
            </w:pPr>
          </w:p>
        </w:tc>
      </w:tr>
      <w:tr w:rsidR="007267A5" w:rsidRPr="00695CC5" w:rsidTr="00A67D5B">
        <w:tc>
          <w:tcPr>
            <w:tcW w:w="600" w:type="dxa"/>
          </w:tcPr>
          <w:p w:rsidR="007267A5" w:rsidRPr="00695CC5" w:rsidRDefault="007267A5" w:rsidP="00A67D5B">
            <w:pPr>
              <w:spacing w:line="360" w:lineRule="auto"/>
              <w:rPr>
                <w:sz w:val="20"/>
                <w:szCs w:val="20"/>
                <w:lang w:val="ro-RO"/>
              </w:rPr>
            </w:pPr>
          </w:p>
        </w:tc>
        <w:tc>
          <w:tcPr>
            <w:tcW w:w="6295" w:type="dxa"/>
          </w:tcPr>
          <w:p w:rsidR="007267A5" w:rsidRPr="00695CC5" w:rsidRDefault="007267A5" w:rsidP="00A67D5B">
            <w:pPr>
              <w:spacing w:line="360" w:lineRule="auto"/>
              <w:rPr>
                <w:sz w:val="20"/>
                <w:szCs w:val="20"/>
                <w:lang w:val="ro-RO"/>
              </w:rPr>
            </w:pPr>
            <w:r w:rsidRPr="00695CC5">
              <w:rPr>
                <w:sz w:val="20"/>
                <w:szCs w:val="20"/>
                <w:lang w:val="ro-RO"/>
              </w:rPr>
              <w:t>2.3. Analiza sintetică, critică a literaturii de specialitate – formularea ipotezelor de cercetare</w:t>
            </w:r>
          </w:p>
        </w:tc>
        <w:tc>
          <w:tcPr>
            <w:tcW w:w="1054" w:type="dxa"/>
          </w:tcPr>
          <w:p w:rsidR="007267A5" w:rsidRPr="00695CC5" w:rsidRDefault="007267A5" w:rsidP="00A67D5B">
            <w:pPr>
              <w:spacing w:line="360" w:lineRule="auto"/>
              <w:jc w:val="center"/>
              <w:rPr>
                <w:sz w:val="20"/>
                <w:szCs w:val="20"/>
                <w:lang w:val="ro-RO"/>
              </w:rPr>
            </w:pPr>
            <w:r w:rsidRPr="00695CC5">
              <w:rPr>
                <w:sz w:val="20"/>
                <w:szCs w:val="20"/>
                <w:lang w:val="ro-RO"/>
              </w:rPr>
              <w:t>1 pct</w:t>
            </w:r>
          </w:p>
        </w:tc>
        <w:tc>
          <w:tcPr>
            <w:tcW w:w="1054" w:type="dxa"/>
          </w:tcPr>
          <w:p w:rsidR="007267A5" w:rsidRPr="00695CC5" w:rsidRDefault="007267A5" w:rsidP="00A67D5B">
            <w:pPr>
              <w:spacing w:line="360" w:lineRule="auto"/>
              <w:rPr>
                <w:sz w:val="20"/>
                <w:szCs w:val="20"/>
                <w:lang w:val="ro-RO"/>
              </w:rPr>
            </w:pPr>
          </w:p>
        </w:tc>
      </w:tr>
      <w:tr w:rsidR="007267A5" w:rsidRPr="00695CC5" w:rsidTr="00A67D5B">
        <w:tc>
          <w:tcPr>
            <w:tcW w:w="600" w:type="dxa"/>
          </w:tcPr>
          <w:p w:rsidR="007267A5" w:rsidRPr="00695CC5" w:rsidRDefault="007267A5" w:rsidP="00A67D5B">
            <w:pPr>
              <w:spacing w:line="360" w:lineRule="auto"/>
              <w:jc w:val="center"/>
              <w:rPr>
                <w:sz w:val="20"/>
                <w:szCs w:val="20"/>
                <w:lang w:val="ro-RO"/>
              </w:rPr>
            </w:pPr>
          </w:p>
        </w:tc>
        <w:tc>
          <w:tcPr>
            <w:tcW w:w="6295" w:type="dxa"/>
          </w:tcPr>
          <w:p w:rsidR="007267A5" w:rsidRPr="00695CC5" w:rsidRDefault="007267A5" w:rsidP="00A67D5B">
            <w:pPr>
              <w:spacing w:line="360" w:lineRule="auto"/>
              <w:rPr>
                <w:sz w:val="20"/>
                <w:szCs w:val="20"/>
                <w:lang w:val="ro-RO"/>
              </w:rPr>
            </w:pPr>
            <w:r w:rsidRPr="00695CC5">
              <w:rPr>
                <w:sz w:val="20"/>
                <w:szCs w:val="20"/>
                <w:lang w:val="ro-RO"/>
              </w:rPr>
              <w:t>2.4. Prezentare PPT</w:t>
            </w:r>
          </w:p>
          <w:p w:rsidR="007267A5" w:rsidRPr="00695CC5" w:rsidRDefault="007267A5" w:rsidP="007267A5">
            <w:pPr>
              <w:spacing w:line="360" w:lineRule="auto"/>
              <w:rPr>
                <w:sz w:val="20"/>
                <w:szCs w:val="20"/>
                <w:lang w:val="ro-RO"/>
              </w:rPr>
            </w:pPr>
            <w:r w:rsidRPr="00695CC5">
              <w:rPr>
                <w:sz w:val="20"/>
                <w:szCs w:val="20"/>
                <w:lang w:val="ro-RO"/>
              </w:rPr>
              <w:t>Structura echilibrată ca număr d</w:t>
            </w:r>
            <w:r>
              <w:rPr>
                <w:sz w:val="20"/>
                <w:szCs w:val="20"/>
                <w:lang w:val="ro-RO"/>
              </w:rPr>
              <w:t>e slide-uri per capitol lucrare</w:t>
            </w:r>
            <w:r w:rsidRPr="00695CC5">
              <w:rPr>
                <w:sz w:val="20"/>
                <w:szCs w:val="20"/>
                <w:lang w:val="ro-RO"/>
              </w:rPr>
              <w:t>/slide-uri corect realizate – distribuţia informaţiilor pe slide, prezentarea acestora</w:t>
            </w:r>
          </w:p>
        </w:tc>
        <w:tc>
          <w:tcPr>
            <w:tcW w:w="1054" w:type="dxa"/>
          </w:tcPr>
          <w:p w:rsidR="007267A5" w:rsidRPr="00695CC5" w:rsidRDefault="007267A5" w:rsidP="00A67D5B">
            <w:pPr>
              <w:spacing w:line="360" w:lineRule="auto"/>
              <w:jc w:val="center"/>
              <w:rPr>
                <w:sz w:val="20"/>
                <w:szCs w:val="20"/>
                <w:lang w:val="ro-RO"/>
              </w:rPr>
            </w:pPr>
            <w:r w:rsidRPr="00695CC5">
              <w:rPr>
                <w:sz w:val="20"/>
                <w:szCs w:val="20"/>
                <w:lang w:val="ro-RO"/>
              </w:rPr>
              <w:t xml:space="preserve">2 pct. </w:t>
            </w:r>
          </w:p>
        </w:tc>
        <w:tc>
          <w:tcPr>
            <w:tcW w:w="1054" w:type="dxa"/>
          </w:tcPr>
          <w:p w:rsidR="007267A5" w:rsidRPr="00695CC5" w:rsidRDefault="007267A5" w:rsidP="00A67D5B">
            <w:pPr>
              <w:spacing w:line="360" w:lineRule="auto"/>
              <w:jc w:val="center"/>
              <w:rPr>
                <w:sz w:val="20"/>
                <w:szCs w:val="20"/>
                <w:lang w:val="ro-RO"/>
              </w:rPr>
            </w:pPr>
          </w:p>
        </w:tc>
      </w:tr>
    </w:tbl>
    <w:p w:rsidR="007267A5" w:rsidRPr="00695CC5" w:rsidRDefault="007267A5" w:rsidP="007267A5">
      <w:pPr>
        <w:spacing w:line="360" w:lineRule="auto"/>
        <w:rPr>
          <w:lang w:val="ro-RO"/>
        </w:rPr>
      </w:pPr>
    </w:p>
    <w:p w:rsidR="00A374DB" w:rsidRDefault="00A374DB" w:rsidP="007267A5">
      <w:pPr>
        <w:spacing w:line="360" w:lineRule="auto"/>
        <w:jc w:val="both"/>
        <w:rPr>
          <w:lang w:val="ro-RO"/>
        </w:rPr>
        <w:sectPr w:rsidR="00A374DB" w:rsidSect="007D0AAB">
          <w:headerReference w:type="even" r:id="rId40"/>
          <w:pgSz w:w="11906" w:h="16838"/>
          <w:pgMar w:top="1417" w:right="1417" w:bottom="1417" w:left="1417" w:header="708" w:footer="708" w:gutter="0"/>
          <w:cols w:space="708"/>
          <w:titlePg/>
          <w:docGrid w:linePitch="360"/>
        </w:sectPr>
      </w:pPr>
    </w:p>
    <w:p w:rsidR="00A374DB" w:rsidRPr="00A374DB" w:rsidRDefault="00A374DB" w:rsidP="00B83E66">
      <w:pPr>
        <w:pStyle w:val="Heading1"/>
      </w:pPr>
      <w:bookmarkStart w:id="93" w:name="_Toc469658366"/>
      <w:r w:rsidRPr="00A374DB">
        <w:lastRenderedPageBreak/>
        <w:t>Prevederi regulamentare privind elaborarea şi coordonarea lucrării de licenţă</w:t>
      </w:r>
      <w:r w:rsidR="00805079">
        <w:t>/disertație</w:t>
      </w:r>
      <w:bookmarkEnd w:id="93"/>
    </w:p>
    <w:p w:rsidR="00A374DB" w:rsidRPr="00A374DB" w:rsidRDefault="00A374DB" w:rsidP="00A374DB">
      <w:pPr>
        <w:suppressAutoHyphens w:val="0"/>
        <w:spacing w:line="360" w:lineRule="auto"/>
        <w:jc w:val="both"/>
        <w:rPr>
          <w:rFonts w:eastAsiaTheme="minorHAnsi"/>
          <w:sz w:val="22"/>
          <w:szCs w:val="22"/>
          <w:lang w:val="ro-RO"/>
        </w:rPr>
      </w:pPr>
    </w:p>
    <w:p w:rsidR="00A374DB" w:rsidRPr="00A374DB" w:rsidRDefault="00A374DB" w:rsidP="00A374DB">
      <w:pPr>
        <w:suppressAutoHyphens w:val="0"/>
        <w:spacing w:line="360" w:lineRule="auto"/>
        <w:jc w:val="both"/>
        <w:rPr>
          <w:rFonts w:eastAsiaTheme="minorHAnsi"/>
          <w:sz w:val="22"/>
          <w:szCs w:val="22"/>
          <w:lang w:val="ro-RO"/>
        </w:rPr>
      </w:pPr>
    </w:p>
    <w:p w:rsidR="00A374DB" w:rsidRPr="00A374DB" w:rsidRDefault="00A374DB" w:rsidP="00A374DB">
      <w:pPr>
        <w:suppressAutoHyphens w:val="0"/>
        <w:spacing w:line="360" w:lineRule="auto"/>
        <w:jc w:val="both"/>
        <w:rPr>
          <w:rFonts w:eastAsiaTheme="minorHAnsi"/>
          <w:sz w:val="22"/>
          <w:szCs w:val="22"/>
          <w:lang w:val="ro-RO"/>
        </w:rPr>
      </w:pPr>
    </w:p>
    <w:p w:rsidR="00A374DB" w:rsidRPr="00A374DB" w:rsidRDefault="00A374DB" w:rsidP="00A374DB">
      <w:pPr>
        <w:suppressAutoHyphens w:val="0"/>
        <w:spacing w:line="360" w:lineRule="auto"/>
        <w:jc w:val="both"/>
        <w:rPr>
          <w:rFonts w:eastAsiaTheme="minorHAnsi"/>
          <w:sz w:val="22"/>
          <w:szCs w:val="22"/>
          <w:lang w:val="ro-RO"/>
        </w:rPr>
      </w:pPr>
    </w:p>
    <w:p w:rsidR="00A374DB" w:rsidRPr="00A374DB" w:rsidRDefault="00A374DB" w:rsidP="00A374DB">
      <w:pPr>
        <w:spacing w:line="360" w:lineRule="auto"/>
        <w:jc w:val="both"/>
        <w:rPr>
          <w:lang w:val="ro-RO"/>
        </w:rPr>
      </w:pPr>
      <w:r w:rsidRPr="00A374DB">
        <w:rPr>
          <w:lang w:val="ro-RO"/>
        </w:rPr>
        <w:t xml:space="preserve">În conformitate cu </w:t>
      </w:r>
      <w:r w:rsidRPr="00A374DB">
        <w:rPr>
          <w:i/>
          <w:lang w:val="ro-RO"/>
        </w:rPr>
        <w:t>Regulamentul de organizare și desfășurare a examenului de finalizare a studiilor al Facultății de Studii Europene</w:t>
      </w:r>
      <w:r w:rsidRPr="00A374DB">
        <w:rPr>
          <w:lang w:val="ro-RO"/>
        </w:rPr>
        <w:t xml:space="preserve"> vă rugăm să aveți în vedere următoarele precizări:</w:t>
      </w:r>
    </w:p>
    <w:p w:rsidR="00A374DB" w:rsidRPr="00A374DB" w:rsidRDefault="00A374DB" w:rsidP="00A374DB">
      <w:pPr>
        <w:spacing w:line="360" w:lineRule="auto"/>
        <w:jc w:val="both"/>
        <w:rPr>
          <w:lang w:val="ro-RO"/>
        </w:rPr>
      </w:pPr>
    </w:p>
    <w:p w:rsidR="00A374DB" w:rsidRPr="00A374DB" w:rsidRDefault="00A374DB" w:rsidP="00A374DB">
      <w:pPr>
        <w:spacing w:after="200" w:line="360" w:lineRule="auto"/>
        <w:jc w:val="both"/>
        <w:rPr>
          <w:lang w:val="ro-RO"/>
        </w:rPr>
      </w:pPr>
      <w:r w:rsidRPr="00A374DB">
        <w:rPr>
          <w:i/>
          <w:lang w:val="ro-RO"/>
        </w:rPr>
        <w:t>Art. 14</w:t>
      </w:r>
      <w:r w:rsidRPr="00A374DB">
        <w:rPr>
          <w:lang w:val="ro-RO"/>
        </w:rPr>
        <w:t xml:space="preserve">. Lucrările de licenţă/disertaţie pot avea coordonatori ştiinţifici numai cadre didactice titulare în UBB care deţin titlul de doctor în aria tematică a lucrării. Lucrarea de licenţă/disertaţie în regim de co-tutelă poate avea doi sau mai mulţi coordonatori ştiinţifici, în acest caz cel puţin unul dintre ei va fi titular cu titlul de doctor, ceilalţi putând fi cadre didactice asociate sau asistenţi doctoranzi. </w:t>
      </w:r>
    </w:p>
    <w:p w:rsidR="00A374DB" w:rsidRPr="00A374DB" w:rsidRDefault="00A374DB" w:rsidP="00A374DB">
      <w:pPr>
        <w:spacing w:after="200" w:line="360" w:lineRule="auto"/>
        <w:jc w:val="both"/>
        <w:rPr>
          <w:lang w:val="ro-RO"/>
        </w:rPr>
      </w:pPr>
      <w:r w:rsidRPr="00A374DB">
        <w:rPr>
          <w:i/>
          <w:lang w:val="ro-RO"/>
        </w:rPr>
        <w:t>Art. 15</w:t>
      </w:r>
      <w:r w:rsidRPr="00A374DB">
        <w:rPr>
          <w:lang w:val="ro-RO"/>
        </w:rPr>
        <w:t xml:space="preserve">. În vederea elaborării lucrării de licenţă/disertaţie, absolvenţii au obligaţia de a conveni cu coordonatorul ştiinţific cerinţele metodologice, bibliografice şi organizatorice pentru realizarea lucrării finale, pentru tema studiată (temă aleasă din lista propusă de coordonator şi aprobată în Departament). </w:t>
      </w:r>
    </w:p>
    <w:p w:rsidR="00A374DB" w:rsidRPr="00A374DB" w:rsidRDefault="00A374DB" w:rsidP="00A374DB">
      <w:pPr>
        <w:spacing w:after="200" w:line="360" w:lineRule="auto"/>
        <w:jc w:val="both"/>
        <w:rPr>
          <w:lang w:val="ro-RO"/>
        </w:rPr>
      </w:pPr>
      <w:r w:rsidRPr="00A374DB">
        <w:rPr>
          <w:i/>
          <w:lang w:val="ro-RO"/>
        </w:rPr>
        <w:t>Art. 16.</w:t>
      </w:r>
      <w:r w:rsidRPr="00A374DB">
        <w:rPr>
          <w:lang w:val="ro-RO"/>
        </w:rPr>
        <w:t xml:space="preserve"> Facultatea de Studii Europene încurajează participarea la coordonarea lucrărilor de licenţă a coordonatorilor ştiinţifici de la universităţile partenere din Uniunea Europeană (în conformitate cu regulamentul UBB). Aceştia vor putea asuma coordonarea lucrărilor de licenţă în regim de co-tutelă. </w:t>
      </w:r>
    </w:p>
    <w:p w:rsidR="00A374DB" w:rsidRPr="00A374DB" w:rsidRDefault="00A374DB" w:rsidP="00A374DB">
      <w:pPr>
        <w:spacing w:after="200" w:line="360" w:lineRule="auto"/>
        <w:jc w:val="both"/>
        <w:rPr>
          <w:lang w:val="ro-RO"/>
        </w:rPr>
      </w:pPr>
      <w:r w:rsidRPr="00A374DB">
        <w:rPr>
          <w:i/>
          <w:lang w:val="ro-RO"/>
        </w:rPr>
        <w:t>Art. 17</w:t>
      </w:r>
      <w:r w:rsidRPr="00A374DB">
        <w:rPr>
          <w:lang w:val="ro-RO"/>
        </w:rPr>
        <w:t xml:space="preserve">. Fiecare cadru didactic poate îndruma maxim 10 lucrări de licenţă şi maxim 5 lucrări de disertaţie în regim individual şi maxim 10 lucrări de licenţă şi maxim 5 lucrări de disertaţie în regim de co-tutelă. </w:t>
      </w:r>
    </w:p>
    <w:p w:rsidR="00A374DB" w:rsidRPr="00A374DB" w:rsidRDefault="00A374DB" w:rsidP="00A374DB">
      <w:pPr>
        <w:spacing w:after="200" w:line="360" w:lineRule="auto"/>
        <w:jc w:val="both"/>
        <w:rPr>
          <w:lang w:val="ro-RO"/>
        </w:rPr>
      </w:pPr>
      <w:r w:rsidRPr="00A374DB">
        <w:rPr>
          <w:i/>
          <w:lang w:val="ro-RO"/>
        </w:rPr>
        <w:t>Art. 18.</w:t>
      </w:r>
      <w:r w:rsidRPr="00A374DB">
        <w:rPr>
          <w:lang w:val="ro-RO"/>
        </w:rPr>
        <w:t xml:space="preserve"> Fiecare cadru didactic prezintă în prima lună a fiecărui an academic o listă de teme pentru licenţă/disertaţie, care se aprobă în Departament până la data de 1 noiembrie. Lista finală cu privire la coordonarea lucrărilor de licenţă/disertaţie va fi publicată pe site-ul departamentului la sfârşitul lunii noiembrie. Orice modificare de temă făcută de coordonator împreună cu absolventul va fi transmisă biroului departamentului până cu maxim 2 luni înainte de susţinerea examenului de licenţă/disertaţie. </w:t>
      </w:r>
    </w:p>
    <w:p w:rsidR="00A374DB" w:rsidRPr="00A374DB" w:rsidRDefault="00A374DB" w:rsidP="00A374DB">
      <w:pPr>
        <w:spacing w:after="200" w:line="360" w:lineRule="auto"/>
        <w:jc w:val="both"/>
        <w:rPr>
          <w:lang w:val="ro-RO"/>
        </w:rPr>
      </w:pPr>
      <w:r w:rsidRPr="00A374DB">
        <w:rPr>
          <w:i/>
          <w:lang w:val="ro-RO"/>
        </w:rPr>
        <w:lastRenderedPageBreak/>
        <w:t>Art. 19.</w:t>
      </w:r>
      <w:r w:rsidRPr="00A374DB">
        <w:rPr>
          <w:lang w:val="ro-RO"/>
        </w:rPr>
        <w:t xml:space="preserve"> Temele de licenţă/disertaţie propuse de fiecare cadru didactic în parte vor fi adecvate interesului şi pregătirii acestuia şi vor fi selectate fie din temele de cercetare de interes individual, fie din temele de cercetare propuse de departament sau identificate în cadrul parteneriatelor pe care FSE le dezvoltă cu alte instituţii, cu firme sau cu organizaţii non-profit în vederea creşterii calităţii şi gradului de aplicabilitate a lucrărilor de licenţă/disertaţie. Niciun cadru didactic nu va putea coordona lucrări de licenţă/disertaţie dintr-un domeniu în care nu are pregătirea corespunzătoare sau pentru care nu are nici un interes de cercetare specific. Biroul departamentului va analiza propunerile tematice şi va sesiza situaţiile de incompatibilitate în coordonarea unor teme de licenţă/disertaţie. Pentru domeniile în care există interes pentru cercetare aplicativă şi transferul rezultatelor spre diferiţi beneficiari caracterul practic al lucrării va constitui o caracteristică de bază. </w:t>
      </w:r>
    </w:p>
    <w:p w:rsidR="00A374DB" w:rsidRPr="00A374DB" w:rsidRDefault="00A374DB" w:rsidP="00A374DB">
      <w:pPr>
        <w:spacing w:after="200" w:line="360" w:lineRule="auto"/>
        <w:jc w:val="both"/>
        <w:rPr>
          <w:lang w:val="ro-RO"/>
        </w:rPr>
      </w:pPr>
      <w:r w:rsidRPr="00A374DB">
        <w:rPr>
          <w:i/>
          <w:lang w:val="ro-RO"/>
        </w:rPr>
        <w:t>Art. 20</w:t>
      </w:r>
      <w:r w:rsidRPr="00A374DB">
        <w:rPr>
          <w:lang w:val="ro-RO"/>
        </w:rPr>
        <w:t>. Candidaţii la examenul de licenţă/disertaţie au obligaţia de a-şi alege tema lucrării de licenţă/disertaţie din listele puse la dispoziţie de fiecare Departament al facultăţii cel târziu până la sfârşitul semestrului I a anului academic în care se susţine examenul de licenţă/disertaţie, pentru sesiunea din iunie-iulie, respectiv până cel târziu 20 decembrie al anului calendaristic anterior celui în care se susţine examenul de licenţă/disertaţie, pentru sesiunea din februarie.</w:t>
      </w:r>
    </w:p>
    <w:p w:rsidR="00A374DB" w:rsidRPr="00A374DB" w:rsidRDefault="00A374DB" w:rsidP="00A374DB">
      <w:pPr>
        <w:spacing w:after="200" w:line="360" w:lineRule="auto"/>
        <w:jc w:val="both"/>
        <w:rPr>
          <w:lang w:val="ro-RO"/>
        </w:rPr>
      </w:pPr>
      <w:r w:rsidRPr="00A374DB">
        <w:rPr>
          <w:i/>
          <w:lang w:val="ro-RO"/>
        </w:rPr>
        <w:t>Art. 21</w:t>
      </w:r>
      <w:r w:rsidRPr="00A374DB">
        <w:rPr>
          <w:lang w:val="ro-RO"/>
        </w:rPr>
        <w:t>. După alegerea temei, studentul are obligaţia depunerii la Secretariat a unei cereri către conducerea FSE pentru aprobarea temei pentru lucrarea de licenţă/disertaţie, stabilită de comun acord cu coordonatorul, semnată de cadrul didactic coordonator, cel târziu până la sfârşitul semestrului I a anului academic în care se susţine examenul de licenţă/disertaţie, pentru sesiunea din iunie-iulie, respectiv până cel târziu 20 decembrie al anului calendaristic anterior celui în care se susţine examenul de licenţă/disertaţie, pentru sesiunea din februarie. Această cerere este valabilă pe durata anului academic respectiv. Nesusţinerea lucrării de licenţă/disertaţie în sesiunea pentru care s-a aprobat tema lucrării de licenţă/disertaţie atrage necesitatea reînnoirii cererii, cu semnătura de accept a coordonatorului. Nu vor fi acceptate cererile depuse după termenul stabilit şi anunţat la nivel de facultate.</w:t>
      </w:r>
    </w:p>
    <w:p w:rsidR="00A374DB" w:rsidRPr="00A374DB" w:rsidRDefault="00A374DB" w:rsidP="00A374DB">
      <w:pPr>
        <w:spacing w:after="200" w:line="360" w:lineRule="auto"/>
        <w:jc w:val="both"/>
        <w:rPr>
          <w:lang w:val="ro-RO"/>
        </w:rPr>
      </w:pPr>
      <w:r w:rsidRPr="00A374DB">
        <w:rPr>
          <w:i/>
          <w:lang w:val="ro-RO"/>
        </w:rPr>
        <w:t>Art. 22.</w:t>
      </w:r>
      <w:r w:rsidRPr="00A374DB">
        <w:rPr>
          <w:lang w:val="ro-RO"/>
        </w:rPr>
        <w:t xml:space="preserve"> Este interzisă mutarea de la un coordonator la altul fără aprobarea prealabilă a transferului de către biroul departamentului pe baza solicitării scrise a studentului, depuse la Secretariatul facultăţii. Cu excepţia situaţiilor de forţă majoră (cazuri medicale, deces, alte situaţii care presupun imposibilitatea coordonării de către cadrul didactic a lucrării de licenţă / </w:t>
      </w:r>
      <w:r w:rsidRPr="00A374DB">
        <w:rPr>
          <w:lang w:val="ro-RO"/>
        </w:rPr>
        <w:lastRenderedPageBreak/>
        <w:t xml:space="preserve">disertaţie etc.), schimbarea coordonatorului nu mai poate avea loc după data de 1 martie a anului academic în care are loc examenul de licenţă/disertaţie. </w:t>
      </w:r>
    </w:p>
    <w:p w:rsidR="00A374DB" w:rsidRPr="00A374DB" w:rsidRDefault="00A374DB" w:rsidP="00A374DB">
      <w:pPr>
        <w:spacing w:after="200" w:line="360" w:lineRule="auto"/>
        <w:jc w:val="both"/>
        <w:rPr>
          <w:lang w:val="ro-RO"/>
        </w:rPr>
      </w:pPr>
      <w:r w:rsidRPr="00A374DB">
        <w:rPr>
          <w:i/>
          <w:lang w:val="ro-RO"/>
        </w:rPr>
        <w:t>Art. 23.</w:t>
      </w:r>
      <w:r w:rsidRPr="00A374DB">
        <w:rPr>
          <w:lang w:val="ro-RO"/>
        </w:rPr>
        <w:t xml:space="preserve"> Procesul de coordonare a realizării lucrării de licenţă/disertaţie presupune următoarele obligaţii din partea coordonatorului: asigurarea cooperării continue cu candidaţii, pe tot parcursul elaborării lucrării de licenţă/disertaţie; acordarea de sprijin cu privire la selecţia bibliografiei;  oferirea de sugestii cu privire la alegerea studiului de caz sau derularea componentei practice a lucrării de licenţă; întâlniri faţă în faţă şi/sau online de analizare şi revizuire a unor părţi din lucrarea de licenţă/disertaţie respectiv a versiunii finale. Cu ocazia acestora, coordonatorul formulează observaţii cu privire la calitatea, progresul lucrării, aspecte care trebuiesc abordate, eliminate, îmbunătăţite. Fiecare coordonator trebuie să aibă minim 3 întâlniri faţă în faţă şi/sau online cu studentul, din care cel puţin una pe versiunea finală a lucrării de licenţă/disertaţie;  discutarea altor aspecte legate de realizarea în timp şi la standardul de calitate necesar lucrării de licenţă/disertaţie, ca de exemplu planificarea în timp, formularea unei argumentări consistente, formularea concluziilor, etc.; formularea, opţională, de sugestii cu privire la prezentarea Power Point a lucrării.</w:t>
      </w:r>
    </w:p>
    <w:p w:rsidR="007B4B01" w:rsidRDefault="007B4B01" w:rsidP="00A374DB">
      <w:pPr>
        <w:suppressAutoHyphens w:val="0"/>
        <w:spacing w:line="360" w:lineRule="auto"/>
        <w:jc w:val="both"/>
        <w:rPr>
          <w:rFonts w:eastAsiaTheme="minorHAnsi"/>
          <w:lang w:val="en-US" w:eastAsia="en-US"/>
        </w:rPr>
        <w:sectPr w:rsidR="007B4B01" w:rsidSect="007D0AAB">
          <w:headerReference w:type="even" r:id="rId41"/>
          <w:pgSz w:w="11906" w:h="16838"/>
          <w:pgMar w:top="1417" w:right="1417" w:bottom="1417" w:left="1417" w:header="708" w:footer="708" w:gutter="0"/>
          <w:cols w:space="708"/>
          <w:titlePg/>
          <w:docGrid w:linePitch="360"/>
        </w:sectPr>
      </w:pPr>
    </w:p>
    <w:p w:rsidR="00A374DB" w:rsidRPr="00A374DB" w:rsidRDefault="007B4B01" w:rsidP="002912E2">
      <w:pPr>
        <w:pStyle w:val="Heading1"/>
        <w:rPr>
          <w:lang w:eastAsia="en-US"/>
        </w:rPr>
      </w:pPr>
      <w:bookmarkStart w:id="94" w:name="_Toc469658367"/>
      <w:r w:rsidRPr="007B4B01">
        <w:rPr>
          <w:lang w:eastAsia="en-US"/>
        </w:rPr>
        <w:lastRenderedPageBreak/>
        <w:t>Anexe</w:t>
      </w:r>
      <w:bookmarkEnd w:id="94"/>
    </w:p>
    <w:p w:rsidR="00600762" w:rsidRPr="007D7DEF" w:rsidRDefault="00600762" w:rsidP="007267A5">
      <w:pPr>
        <w:spacing w:line="360" w:lineRule="auto"/>
        <w:jc w:val="both"/>
        <w:rPr>
          <w:lang w:val="ro-RO"/>
        </w:rPr>
      </w:pPr>
    </w:p>
    <w:p w:rsidR="00BC37F5" w:rsidRDefault="00BC37F5" w:rsidP="00600762">
      <w:pPr>
        <w:spacing w:line="360" w:lineRule="auto"/>
        <w:rPr>
          <w:lang w:val="ro-RO"/>
        </w:rPr>
        <w:sectPr w:rsidR="00BC37F5" w:rsidSect="007D0AAB">
          <w:pgSz w:w="11906" w:h="16838"/>
          <w:pgMar w:top="1417" w:right="1417" w:bottom="1417" w:left="1417" w:header="708" w:footer="708" w:gutter="0"/>
          <w:cols w:space="708"/>
          <w:titlePg/>
          <w:docGrid w:linePitch="360"/>
        </w:sectPr>
      </w:pPr>
    </w:p>
    <w:p w:rsidR="00BF227D" w:rsidRPr="00BF227D" w:rsidRDefault="00BF227D" w:rsidP="00BF227D">
      <w:pPr>
        <w:pStyle w:val="BodyText2"/>
        <w:spacing w:line="360" w:lineRule="auto"/>
        <w:jc w:val="center"/>
        <w:rPr>
          <w:rFonts w:ascii="Times New Roman" w:hAnsi="Times New Roman"/>
          <w:b/>
          <w:sz w:val="32"/>
          <w:szCs w:val="32"/>
          <w:lang w:val="ro-RO"/>
        </w:rPr>
      </w:pPr>
      <w:r w:rsidRPr="00BF227D">
        <w:rPr>
          <w:rFonts w:ascii="Times New Roman" w:hAnsi="Times New Roman"/>
          <w:b/>
          <w:sz w:val="32"/>
          <w:szCs w:val="32"/>
          <w:lang w:val="ro-RO"/>
        </w:rPr>
        <w:lastRenderedPageBreak/>
        <w:t>Stilul Harvard de citare</w:t>
      </w:r>
    </w:p>
    <w:p w:rsidR="00BF227D" w:rsidRDefault="00BF227D" w:rsidP="00BF227D">
      <w:pPr>
        <w:pStyle w:val="BodyText2"/>
        <w:spacing w:line="360" w:lineRule="auto"/>
        <w:rPr>
          <w:rFonts w:ascii="Times New Roman" w:hAnsi="Times New Roman"/>
          <w:lang w:val="ro-RO"/>
        </w:rPr>
      </w:pPr>
    </w:p>
    <w:p w:rsidR="00BF227D" w:rsidRDefault="00BF227D" w:rsidP="00BF227D">
      <w:pPr>
        <w:pStyle w:val="BodyText2"/>
        <w:spacing w:line="360" w:lineRule="auto"/>
        <w:rPr>
          <w:rFonts w:ascii="Times New Roman" w:hAnsi="Times New Roman"/>
          <w:lang w:val="ro-RO"/>
        </w:rPr>
      </w:pPr>
    </w:p>
    <w:p w:rsidR="00BF227D" w:rsidRPr="000A5B43" w:rsidRDefault="00BF227D" w:rsidP="00BF227D">
      <w:pPr>
        <w:pStyle w:val="BodyText2"/>
        <w:spacing w:line="360" w:lineRule="auto"/>
        <w:rPr>
          <w:rFonts w:ascii="Times New Roman" w:hAnsi="Times New Roman"/>
          <w:lang w:val="ro-RO"/>
        </w:rPr>
      </w:pPr>
      <w:r w:rsidRPr="000A5B43">
        <w:rPr>
          <w:rFonts w:ascii="Times New Roman" w:hAnsi="Times New Roman"/>
          <w:lang w:val="ro-RO"/>
        </w:rPr>
        <w:t>1. Unul, doi sau trei autori, o carte:</w:t>
      </w:r>
    </w:p>
    <w:p w:rsidR="003A51A6" w:rsidRPr="003A51A6" w:rsidRDefault="00BF227D" w:rsidP="00BF227D">
      <w:pPr>
        <w:pStyle w:val="BodyText2"/>
        <w:numPr>
          <w:ilvl w:val="0"/>
          <w:numId w:val="53"/>
        </w:numPr>
        <w:spacing w:after="200" w:line="360" w:lineRule="auto"/>
        <w:rPr>
          <w:rFonts w:ascii="Times New Roman" w:hAnsi="Times New Roman"/>
          <w:lang w:val="ro-RO"/>
        </w:rPr>
      </w:pPr>
      <w:r w:rsidRPr="000A5B43">
        <w:rPr>
          <w:rFonts w:ascii="Times New Roman" w:hAnsi="Times New Roman"/>
          <w:i/>
        </w:rPr>
        <w:t>în text</w:t>
      </w:r>
      <w:r w:rsidRPr="000A5B43">
        <w:rPr>
          <w:rFonts w:ascii="Times New Roman" w:hAnsi="Times New Roman"/>
        </w:rPr>
        <w:t xml:space="preserve">: </w:t>
      </w:r>
    </w:p>
    <w:p w:rsidR="003A51A6" w:rsidRDefault="00BF227D" w:rsidP="00BF227D">
      <w:pPr>
        <w:pStyle w:val="BodyText2"/>
        <w:numPr>
          <w:ilvl w:val="0"/>
          <w:numId w:val="53"/>
        </w:numPr>
        <w:spacing w:after="200" w:line="360" w:lineRule="auto"/>
        <w:rPr>
          <w:rFonts w:ascii="Times New Roman" w:hAnsi="Times New Roman"/>
          <w:lang w:val="ro-RO"/>
        </w:rPr>
      </w:pPr>
      <w:r w:rsidRPr="000A5B43">
        <w:rPr>
          <w:rFonts w:ascii="Times New Roman" w:hAnsi="Times New Roman"/>
        </w:rPr>
        <w:t>(</w:t>
      </w:r>
      <w:r w:rsidRPr="000A5B43">
        <w:rPr>
          <w:rFonts w:ascii="Times New Roman" w:hAnsi="Times New Roman"/>
          <w:lang w:val="ro-RO"/>
        </w:rPr>
        <w:t>van Dalen</w:t>
      </w:r>
      <w:r w:rsidR="003A51A6">
        <w:rPr>
          <w:rFonts w:ascii="Times New Roman" w:hAnsi="Times New Roman"/>
          <w:lang w:val="ro-RO"/>
        </w:rPr>
        <w:t xml:space="preserve"> 2008: 57)</w:t>
      </w:r>
    </w:p>
    <w:p w:rsidR="00BF227D" w:rsidRPr="000A5B43" w:rsidRDefault="00BF227D" w:rsidP="00BF227D">
      <w:pPr>
        <w:pStyle w:val="BodyText2"/>
        <w:numPr>
          <w:ilvl w:val="0"/>
          <w:numId w:val="53"/>
        </w:numPr>
        <w:spacing w:after="200" w:line="360" w:lineRule="auto"/>
        <w:rPr>
          <w:rFonts w:ascii="Times New Roman" w:hAnsi="Times New Roman"/>
          <w:lang w:val="ro-RO"/>
        </w:rPr>
      </w:pPr>
      <w:r w:rsidRPr="000A5B43">
        <w:rPr>
          <w:rFonts w:ascii="Times New Roman" w:hAnsi="Times New Roman"/>
          <w:lang w:val="ro-RO"/>
        </w:rPr>
        <w:t>(Chiswell şi Hodges 2007: 34)</w:t>
      </w:r>
    </w:p>
    <w:p w:rsidR="003A51A6" w:rsidRDefault="00BF227D" w:rsidP="00BF227D">
      <w:pPr>
        <w:pStyle w:val="BodyText2"/>
        <w:numPr>
          <w:ilvl w:val="0"/>
          <w:numId w:val="53"/>
        </w:numPr>
        <w:spacing w:after="200" w:line="360" w:lineRule="auto"/>
        <w:rPr>
          <w:rFonts w:ascii="Times New Roman" w:hAnsi="Times New Roman"/>
          <w:lang w:val="ro-RO"/>
        </w:rPr>
      </w:pPr>
      <w:r w:rsidRPr="000A5B43">
        <w:rPr>
          <w:rFonts w:ascii="Times New Roman" w:hAnsi="Times New Roman"/>
          <w:i/>
          <w:lang w:val="ro-RO"/>
        </w:rPr>
        <w:t>la bibliografie</w:t>
      </w:r>
      <w:r w:rsidRPr="000A5B43">
        <w:rPr>
          <w:rFonts w:ascii="Times New Roman" w:hAnsi="Times New Roman"/>
          <w:lang w:val="ro-RO"/>
        </w:rPr>
        <w:t xml:space="preserve">: </w:t>
      </w:r>
    </w:p>
    <w:p w:rsidR="003A51A6" w:rsidRDefault="00BF227D" w:rsidP="00BF227D">
      <w:pPr>
        <w:pStyle w:val="BodyText2"/>
        <w:numPr>
          <w:ilvl w:val="0"/>
          <w:numId w:val="53"/>
        </w:numPr>
        <w:spacing w:after="200" w:line="360" w:lineRule="auto"/>
        <w:rPr>
          <w:rFonts w:ascii="Times New Roman" w:hAnsi="Times New Roman"/>
          <w:lang w:val="ro-RO"/>
        </w:rPr>
      </w:pPr>
      <w:r w:rsidRPr="000A5B43">
        <w:rPr>
          <w:rFonts w:ascii="Times New Roman" w:hAnsi="Times New Roman"/>
          <w:lang w:val="ro-RO"/>
        </w:rPr>
        <w:t xml:space="preserve">van Dalen, </w:t>
      </w:r>
      <w:r w:rsidRPr="000A5B43">
        <w:rPr>
          <w:rFonts w:ascii="Times New Roman" w:hAnsi="Times New Roman"/>
        </w:rPr>
        <w:t xml:space="preserve">Dirk. </w:t>
      </w:r>
      <w:r w:rsidRPr="000A5B43">
        <w:rPr>
          <w:rFonts w:ascii="Times New Roman" w:hAnsi="Times New Roman"/>
          <w:lang w:val="ro-RO"/>
        </w:rPr>
        <w:t xml:space="preserve">2008. </w:t>
      </w:r>
      <w:r w:rsidRPr="000A5B43">
        <w:rPr>
          <w:rFonts w:ascii="Times New Roman" w:hAnsi="Times New Roman"/>
          <w:i/>
          <w:lang w:val="ro-RO"/>
        </w:rPr>
        <w:t>Logic and Structure</w:t>
      </w:r>
      <w:r w:rsidRPr="000A5B43">
        <w:rPr>
          <w:rFonts w:ascii="Times New Roman" w:hAnsi="Times New Roman"/>
          <w:lang w:val="ro-RO"/>
        </w:rPr>
        <w:t xml:space="preserve">. New York: Springer Verlag; </w:t>
      </w:r>
    </w:p>
    <w:p w:rsidR="00BF227D" w:rsidRPr="000A5B43" w:rsidRDefault="00DD21C4" w:rsidP="00BF227D">
      <w:pPr>
        <w:pStyle w:val="BodyText2"/>
        <w:numPr>
          <w:ilvl w:val="0"/>
          <w:numId w:val="53"/>
        </w:numPr>
        <w:spacing w:after="200" w:line="360" w:lineRule="auto"/>
        <w:rPr>
          <w:rFonts w:ascii="Times New Roman" w:hAnsi="Times New Roman"/>
          <w:lang w:val="ro-RO"/>
        </w:rPr>
      </w:pPr>
      <w:r w:rsidRPr="000A5B43">
        <w:rPr>
          <w:rFonts w:ascii="Times New Roman" w:hAnsi="Times New Roman"/>
          <w:lang w:val="ro-RO"/>
        </w:rPr>
        <w:t>Chiswell</w:t>
      </w:r>
      <w:r>
        <w:rPr>
          <w:rFonts w:ascii="Times New Roman" w:hAnsi="Times New Roman"/>
          <w:lang w:val="ro-RO"/>
        </w:rPr>
        <w:t>,</w:t>
      </w:r>
      <w:r w:rsidRPr="000A5B43">
        <w:rPr>
          <w:rFonts w:ascii="Times New Roman" w:hAnsi="Times New Roman"/>
          <w:lang w:val="ro-RO"/>
        </w:rPr>
        <w:t xml:space="preserve"> </w:t>
      </w:r>
      <w:r w:rsidR="001E0D65" w:rsidRPr="000A5B43">
        <w:rPr>
          <w:rFonts w:ascii="Times New Roman" w:hAnsi="Times New Roman"/>
          <w:lang w:val="ro-RO"/>
        </w:rPr>
        <w:t xml:space="preserve">Ian </w:t>
      </w:r>
      <w:r w:rsidR="00BF227D" w:rsidRPr="000A5B43">
        <w:rPr>
          <w:rFonts w:ascii="Times New Roman" w:hAnsi="Times New Roman"/>
          <w:lang w:val="ro-RO"/>
        </w:rPr>
        <w:t xml:space="preserve">şi </w:t>
      </w:r>
      <w:r w:rsidR="009252D8" w:rsidRPr="000A5B43">
        <w:rPr>
          <w:rFonts w:ascii="Times New Roman" w:hAnsi="Times New Roman"/>
          <w:lang w:val="ro-RO"/>
        </w:rPr>
        <w:t xml:space="preserve">Wilfrid </w:t>
      </w:r>
      <w:r w:rsidRPr="000A5B43">
        <w:rPr>
          <w:rFonts w:ascii="Times New Roman" w:hAnsi="Times New Roman"/>
          <w:lang w:val="ro-RO"/>
        </w:rPr>
        <w:t>Hodges</w:t>
      </w:r>
      <w:r w:rsidR="00BF227D" w:rsidRPr="000A5B43">
        <w:rPr>
          <w:rFonts w:ascii="Times New Roman" w:hAnsi="Times New Roman"/>
          <w:lang w:val="ro-RO"/>
        </w:rPr>
        <w:t xml:space="preserve">. 2007. </w:t>
      </w:r>
      <w:r w:rsidR="00BF227D" w:rsidRPr="000A5B43">
        <w:rPr>
          <w:rFonts w:ascii="Times New Roman" w:hAnsi="Times New Roman"/>
          <w:i/>
          <w:lang w:val="ro-RO"/>
        </w:rPr>
        <w:t>Mathematical Logic</w:t>
      </w:r>
      <w:r w:rsidR="00BF227D" w:rsidRPr="000A5B43">
        <w:rPr>
          <w:rFonts w:ascii="Times New Roman" w:hAnsi="Times New Roman"/>
          <w:lang w:val="ro-RO"/>
        </w:rPr>
        <w:t>. Oxford: Oxford University Press.</w:t>
      </w:r>
    </w:p>
    <w:p w:rsidR="00BF227D" w:rsidRPr="000A5B43" w:rsidRDefault="00BF227D" w:rsidP="00BF227D">
      <w:pPr>
        <w:pStyle w:val="BodyText2"/>
        <w:spacing w:line="360" w:lineRule="auto"/>
        <w:rPr>
          <w:rFonts w:ascii="Times New Roman" w:hAnsi="Times New Roman"/>
          <w:lang w:val="ro-RO"/>
        </w:rPr>
      </w:pPr>
    </w:p>
    <w:p w:rsidR="00BF227D" w:rsidRPr="000A5B43" w:rsidRDefault="009B4BD6" w:rsidP="00BF227D">
      <w:pPr>
        <w:pStyle w:val="BodyText2"/>
        <w:spacing w:line="360" w:lineRule="auto"/>
        <w:rPr>
          <w:rFonts w:ascii="Times New Roman" w:hAnsi="Times New Roman"/>
          <w:lang w:val="ro-RO"/>
        </w:rPr>
      </w:pPr>
      <w:r>
        <w:rPr>
          <w:rFonts w:ascii="Times New Roman" w:hAnsi="Times New Roman"/>
          <w:lang w:val="ro-RO"/>
        </w:rPr>
        <w:t>2</w:t>
      </w:r>
      <w:r w:rsidR="00BF227D" w:rsidRPr="000A5B43">
        <w:rPr>
          <w:rFonts w:ascii="Times New Roman" w:hAnsi="Times New Roman"/>
          <w:lang w:val="ro-RO"/>
        </w:rPr>
        <w:t>. Patru sau mai mulţi autori, o carte</w:t>
      </w:r>
      <w:r w:rsidR="00BF227D" w:rsidRPr="000A5B43">
        <w:rPr>
          <w:rFonts w:ascii="Times New Roman" w:hAnsi="Times New Roman"/>
          <w:b/>
          <w:lang w:val="ro-RO"/>
        </w:rPr>
        <w:t xml:space="preserve"> – </w:t>
      </w:r>
      <w:r w:rsidR="00BF227D" w:rsidRPr="000A5B43">
        <w:rPr>
          <w:rFonts w:ascii="Times New Roman" w:hAnsi="Times New Roman"/>
          <w:lang w:val="ro-RO"/>
        </w:rPr>
        <w:t xml:space="preserve">citaţi în text doar primul autor urmat de </w:t>
      </w:r>
      <w:r w:rsidR="00BF227D" w:rsidRPr="000A5B43">
        <w:rPr>
          <w:rFonts w:ascii="Times New Roman" w:hAnsi="Times New Roman"/>
          <w:i/>
          <w:lang w:val="ro-RO"/>
        </w:rPr>
        <w:t>et al</w:t>
      </w:r>
      <w:r w:rsidR="00BF227D" w:rsidRPr="000A5B43">
        <w:rPr>
          <w:rFonts w:ascii="Times New Roman" w:hAnsi="Times New Roman"/>
          <w:lang w:val="ro-RO"/>
        </w:rPr>
        <w:t>. iar la bibligrafie citaţi toţi autorii</w:t>
      </w:r>
    </w:p>
    <w:p w:rsidR="003A51A6" w:rsidRDefault="00BF227D" w:rsidP="00BF227D">
      <w:pPr>
        <w:pStyle w:val="BodyText2"/>
        <w:numPr>
          <w:ilvl w:val="0"/>
          <w:numId w:val="54"/>
        </w:numPr>
        <w:spacing w:after="200" w:line="360" w:lineRule="auto"/>
        <w:rPr>
          <w:rFonts w:ascii="Times New Roman" w:hAnsi="Times New Roman"/>
          <w:lang w:val="ro-RO"/>
        </w:rPr>
      </w:pPr>
      <w:r w:rsidRPr="000A5B43">
        <w:rPr>
          <w:rFonts w:ascii="Times New Roman" w:hAnsi="Times New Roman"/>
          <w:i/>
          <w:lang w:val="ro-RO"/>
        </w:rPr>
        <w:t>în text</w:t>
      </w:r>
      <w:r w:rsidRPr="000A5B43">
        <w:rPr>
          <w:rFonts w:ascii="Times New Roman" w:hAnsi="Times New Roman"/>
          <w:lang w:val="ro-RO"/>
        </w:rPr>
        <w:t xml:space="preserve">: </w:t>
      </w:r>
    </w:p>
    <w:p w:rsidR="00BF227D" w:rsidRPr="000A5B43" w:rsidRDefault="00BF227D" w:rsidP="00BF227D">
      <w:pPr>
        <w:pStyle w:val="BodyText2"/>
        <w:numPr>
          <w:ilvl w:val="0"/>
          <w:numId w:val="54"/>
        </w:numPr>
        <w:spacing w:after="200" w:line="360" w:lineRule="auto"/>
        <w:rPr>
          <w:rFonts w:ascii="Times New Roman" w:hAnsi="Times New Roman"/>
          <w:lang w:val="ro-RO"/>
        </w:rPr>
      </w:pPr>
      <w:r w:rsidRPr="000A5B43">
        <w:rPr>
          <w:rFonts w:ascii="Times New Roman" w:hAnsi="Times New Roman"/>
        </w:rPr>
        <w:t xml:space="preserve">(Laumann </w:t>
      </w:r>
      <w:r w:rsidRPr="000A5B43">
        <w:rPr>
          <w:rFonts w:ascii="Times New Roman" w:hAnsi="Times New Roman"/>
          <w:i/>
        </w:rPr>
        <w:t>et al</w:t>
      </w:r>
      <w:r w:rsidRPr="000A5B43">
        <w:rPr>
          <w:rFonts w:ascii="Times New Roman" w:hAnsi="Times New Roman"/>
        </w:rPr>
        <w:t>. 1994: 55)</w:t>
      </w:r>
    </w:p>
    <w:p w:rsidR="003A51A6" w:rsidRDefault="00BF227D" w:rsidP="00BF227D">
      <w:pPr>
        <w:pStyle w:val="BodyText2"/>
        <w:numPr>
          <w:ilvl w:val="0"/>
          <w:numId w:val="54"/>
        </w:numPr>
        <w:spacing w:after="200" w:line="360" w:lineRule="auto"/>
        <w:rPr>
          <w:rFonts w:ascii="Times New Roman" w:hAnsi="Times New Roman"/>
          <w:lang w:val="ro-RO"/>
        </w:rPr>
      </w:pPr>
      <w:r w:rsidRPr="000A5B43">
        <w:rPr>
          <w:rFonts w:ascii="Times New Roman" w:hAnsi="Times New Roman"/>
          <w:i/>
          <w:lang w:val="ro-RO"/>
        </w:rPr>
        <w:t>la bibliografie</w:t>
      </w:r>
      <w:r w:rsidRPr="000A5B43">
        <w:rPr>
          <w:rFonts w:ascii="Times New Roman" w:hAnsi="Times New Roman"/>
          <w:lang w:val="ro-RO"/>
        </w:rPr>
        <w:t xml:space="preserve">: </w:t>
      </w:r>
    </w:p>
    <w:p w:rsidR="00BF227D" w:rsidRPr="000A5B43" w:rsidRDefault="009B4BD6" w:rsidP="00BF227D">
      <w:pPr>
        <w:pStyle w:val="BodyText2"/>
        <w:numPr>
          <w:ilvl w:val="0"/>
          <w:numId w:val="54"/>
        </w:numPr>
        <w:spacing w:after="200" w:line="360" w:lineRule="auto"/>
        <w:rPr>
          <w:rFonts w:ascii="Times New Roman" w:hAnsi="Times New Roman"/>
          <w:lang w:val="ro-RO"/>
        </w:rPr>
      </w:pPr>
      <w:r>
        <w:rPr>
          <w:rFonts w:ascii="Times New Roman" w:hAnsi="Times New Roman"/>
          <w:lang w:val="ro-RO"/>
        </w:rPr>
        <w:t>Laumann, Edward O.;</w:t>
      </w:r>
      <w:r w:rsidR="00BF227D" w:rsidRPr="000A5B43">
        <w:rPr>
          <w:rFonts w:ascii="Times New Roman" w:hAnsi="Times New Roman"/>
          <w:lang w:val="ro-RO"/>
        </w:rPr>
        <w:t xml:space="preserve"> Jo</w:t>
      </w:r>
      <w:r>
        <w:rPr>
          <w:rFonts w:ascii="Times New Roman" w:hAnsi="Times New Roman"/>
          <w:lang w:val="ro-RO"/>
        </w:rPr>
        <w:t>hn H. Gagnon, Robert T. Michael</w:t>
      </w:r>
      <w:r w:rsidR="00BF227D" w:rsidRPr="000A5B43">
        <w:rPr>
          <w:rFonts w:ascii="Times New Roman" w:hAnsi="Times New Roman"/>
          <w:lang w:val="ro-RO"/>
        </w:rPr>
        <w:t xml:space="preserve"> </w:t>
      </w:r>
      <w:r w:rsidR="001E0D65">
        <w:rPr>
          <w:rFonts w:ascii="Times New Roman" w:hAnsi="Times New Roman"/>
          <w:lang w:val="ro-RO"/>
        </w:rPr>
        <w:t>și</w:t>
      </w:r>
      <w:r w:rsidR="00BF227D" w:rsidRPr="000A5B43">
        <w:rPr>
          <w:rFonts w:ascii="Times New Roman" w:hAnsi="Times New Roman"/>
          <w:lang w:val="ro-RO"/>
        </w:rPr>
        <w:t xml:space="preserve"> Stuart Michaels. 1994. </w:t>
      </w:r>
      <w:r w:rsidR="00BF227D" w:rsidRPr="000A5B43">
        <w:rPr>
          <w:rFonts w:ascii="Times New Roman" w:hAnsi="Times New Roman"/>
          <w:i/>
          <w:lang w:val="ro-RO"/>
        </w:rPr>
        <w:t>The social organization of sexuality: Sexual practices in the United States</w:t>
      </w:r>
      <w:r w:rsidR="00BF227D" w:rsidRPr="000A5B43">
        <w:rPr>
          <w:rFonts w:ascii="Times New Roman" w:hAnsi="Times New Roman"/>
          <w:lang w:val="ro-RO"/>
        </w:rPr>
        <w:t>. Chicago: University of Chicago Press.</w:t>
      </w:r>
    </w:p>
    <w:p w:rsidR="00BF227D" w:rsidRPr="000A5B43" w:rsidRDefault="00BF227D" w:rsidP="00BF227D">
      <w:pPr>
        <w:pStyle w:val="BodyText2"/>
        <w:spacing w:line="360" w:lineRule="auto"/>
        <w:rPr>
          <w:rFonts w:ascii="Times New Roman" w:hAnsi="Times New Roman"/>
          <w:lang w:val="ro-RO"/>
        </w:rPr>
      </w:pPr>
    </w:p>
    <w:p w:rsidR="00BF227D" w:rsidRPr="000A5B43" w:rsidRDefault="009B4BD6" w:rsidP="00BF227D">
      <w:pPr>
        <w:pStyle w:val="BodyText2"/>
        <w:spacing w:line="360" w:lineRule="auto"/>
        <w:rPr>
          <w:rFonts w:ascii="Times New Roman" w:hAnsi="Times New Roman"/>
          <w:lang w:val="ro-RO"/>
        </w:rPr>
      </w:pPr>
      <w:r>
        <w:rPr>
          <w:rFonts w:ascii="Times New Roman" w:hAnsi="Times New Roman"/>
          <w:lang w:val="ro-RO"/>
        </w:rPr>
        <w:t>3</w:t>
      </w:r>
      <w:r w:rsidRPr="000A5B43">
        <w:rPr>
          <w:rFonts w:ascii="Times New Roman" w:hAnsi="Times New Roman"/>
          <w:lang w:val="ro-RO"/>
        </w:rPr>
        <w:t xml:space="preserve">. Capitol sau </w:t>
      </w:r>
      <w:r>
        <w:rPr>
          <w:rFonts w:ascii="Times New Roman" w:hAnsi="Times New Roman"/>
          <w:lang w:val="ro-RO"/>
        </w:rPr>
        <w:t>articol</w:t>
      </w:r>
      <w:r w:rsidRPr="000A5B43">
        <w:rPr>
          <w:rFonts w:ascii="Times New Roman" w:hAnsi="Times New Roman"/>
          <w:lang w:val="ro-RO"/>
        </w:rPr>
        <w:t xml:space="preserve"> dintr-o carte:</w:t>
      </w:r>
    </w:p>
    <w:p w:rsidR="003A51A6" w:rsidRDefault="00BF227D" w:rsidP="00BF227D">
      <w:pPr>
        <w:pStyle w:val="BodyText2"/>
        <w:numPr>
          <w:ilvl w:val="0"/>
          <w:numId w:val="55"/>
        </w:numPr>
        <w:spacing w:after="200" w:line="360" w:lineRule="auto"/>
        <w:rPr>
          <w:rFonts w:ascii="Times New Roman" w:hAnsi="Times New Roman"/>
          <w:lang w:val="ro-RO"/>
        </w:rPr>
      </w:pPr>
      <w:r w:rsidRPr="000A5B43">
        <w:rPr>
          <w:rFonts w:ascii="Times New Roman" w:hAnsi="Times New Roman"/>
          <w:i/>
          <w:lang w:val="ro-RO"/>
        </w:rPr>
        <w:t>în text</w:t>
      </w:r>
      <w:r w:rsidR="001E0D65">
        <w:rPr>
          <w:rFonts w:ascii="Times New Roman" w:hAnsi="Times New Roman"/>
          <w:lang w:val="ro-RO"/>
        </w:rPr>
        <w:t xml:space="preserve">: </w:t>
      </w:r>
    </w:p>
    <w:p w:rsidR="00B24371" w:rsidRDefault="001E0D65" w:rsidP="00BF227D">
      <w:pPr>
        <w:pStyle w:val="BodyText2"/>
        <w:numPr>
          <w:ilvl w:val="0"/>
          <w:numId w:val="55"/>
        </w:numPr>
        <w:spacing w:after="200" w:line="360" w:lineRule="auto"/>
        <w:rPr>
          <w:rFonts w:ascii="Times New Roman" w:hAnsi="Times New Roman"/>
          <w:lang w:val="ro-RO"/>
        </w:rPr>
      </w:pPr>
      <w:r>
        <w:rPr>
          <w:rFonts w:ascii="Times New Roman" w:hAnsi="Times New Roman"/>
          <w:lang w:val="ro-RO"/>
        </w:rPr>
        <w:t>(</w:t>
      </w:r>
      <w:r w:rsidR="00B24371" w:rsidRPr="00B24371">
        <w:rPr>
          <w:rFonts w:ascii="Times New Roman" w:hAnsi="Times New Roman"/>
          <w:iCs/>
          <w:lang w:val="ro-RO"/>
        </w:rPr>
        <w:t>Steiner</w:t>
      </w:r>
      <w:r w:rsidR="00B24371" w:rsidRPr="000A5B43">
        <w:rPr>
          <w:rFonts w:ascii="Times New Roman" w:hAnsi="Times New Roman"/>
          <w:lang w:val="ro-RO"/>
        </w:rPr>
        <w:t xml:space="preserve"> </w:t>
      </w:r>
      <w:r w:rsidR="00BF227D" w:rsidRPr="000A5B43">
        <w:rPr>
          <w:rFonts w:ascii="Times New Roman" w:hAnsi="Times New Roman"/>
          <w:lang w:val="ro-RO"/>
        </w:rPr>
        <w:t>200</w:t>
      </w:r>
      <w:r w:rsidR="003A51A6">
        <w:rPr>
          <w:rFonts w:ascii="Times New Roman" w:hAnsi="Times New Roman"/>
          <w:lang w:val="ro-RO"/>
        </w:rPr>
        <w:t>5</w:t>
      </w:r>
      <w:r w:rsidR="00BF227D" w:rsidRPr="000A5B43">
        <w:rPr>
          <w:rFonts w:ascii="Times New Roman" w:hAnsi="Times New Roman"/>
          <w:lang w:val="ro-RO"/>
        </w:rPr>
        <w:t xml:space="preserve">: </w:t>
      </w:r>
      <w:r w:rsidR="00B24371">
        <w:rPr>
          <w:rFonts w:ascii="Times New Roman" w:hAnsi="Times New Roman"/>
          <w:lang w:val="ro-RO"/>
        </w:rPr>
        <w:t>63</w:t>
      </w:r>
      <w:r w:rsidR="00BF227D" w:rsidRPr="000A5B43">
        <w:rPr>
          <w:rFonts w:ascii="Times New Roman" w:hAnsi="Times New Roman"/>
          <w:lang w:val="ro-RO"/>
        </w:rPr>
        <w:t>4)</w:t>
      </w:r>
      <w:r w:rsidR="00B24371" w:rsidRPr="00B24371">
        <w:rPr>
          <w:rFonts w:ascii="Times New Roman" w:hAnsi="Times New Roman"/>
          <w:lang w:val="ro-RO"/>
        </w:rPr>
        <w:t xml:space="preserve"> </w:t>
      </w:r>
    </w:p>
    <w:p w:rsidR="009B4BD6" w:rsidRDefault="009B4BD6" w:rsidP="00BF227D">
      <w:pPr>
        <w:pStyle w:val="BodyText2"/>
        <w:numPr>
          <w:ilvl w:val="0"/>
          <w:numId w:val="55"/>
        </w:numPr>
        <w:spacing w:after="200" w:line="360" w:lineRule="auto"/>
        <w:rPr>
          <w:rFonts w:ascii="Times New Roman" w:hAnsi="Times New Roman"/>
          <w:lang w:val="ro-RO"/>
        </w:rPr>
      </w:pPr>
      <w:r w:rsidRPr="000A5B43">
        <w:rPr>
          <w:rFonts w:ascii="Times New Roman" w:hAnsi="Times New Roman"/>
          <w:lang w:val="ro-RO"/>
        </w:rPr>
        <w:t>(</w:t>
      </w:r>
      <w:r w:rsidRPr="000A5B43">
        <w:rPr>
          <w:rFonts w:ascii="Times New Roman" w:hAnsi="Times New Roman"/>
        </w:rPr>
        <w:t>Bueno 2009: 81)</w:t>
      </w:r>
    </w:p>
    <w:p w:rsidR="00B24371" w:rsidRDefault="00BF227D" w:rsidP="00BF227D">
      <w:pPr>
        <w:pStyle w:val="BodyText2"/>
        <w:numPr>
          <w:ilvl w:val="0"/>
          <w:numId w:val="55"/>
        </w:numPr>
        <w:spacing w:after="200" w:line="360" w:lineRule="auto"/>
        <w:rPr>
          <w:rFonts w:ascii="Times New Roman" w:hAnsi="Times New Roman"/>
          <w:lang w:val="ro-RO"/>
        </w:rPr>
      </w:pPr>
      <w:r w:rsidRPr="000A5B43">
        <w:rPr>
          <w:rFonts w:ascii="Times New Roman" w:hAnsi="Times New Roman"/>
          <w:i/>
          <w:lang w:val="ro-RO"/>
        </w:rPr>
        <w:t>la bibliografie</w:t>
      </w:r>
      <w:r w:rsidRPr="000A5B43">
        <w:rPr>
          <w:rFonts w:ascii="Times New Roman" w:hAnsi="Times New Roman"/>
          <w:lang w:val="ro-RO"/>
        </w:rPr>
        <w:t xml:space="preserve">: </w:t>
      </w:r>
    </w:p>
    <w:p w:rsidR="00BF227D" w:rsidRPr="000A5B43" w:rsidRDefault="00B24371" w:rsidP="00BF227D">
      <w:pPr>
        <w:pStyle w:val="BodyText2"/>
        <w:numPr>
          <w:ilvl w:val="0"/>
          <w:numId w:val="55"/>
        </w:numPr>
        <w:spacing w:after="200" w:line="360" w:lineRule="auto"/>
        <w:rPr>
          <w:rFonts w:ascii="Times New Roman" w:hAnsi="Times New Roman"/>
          <w:lang w:val="ro-RO"/>
        </w:rPr>
      </w:pPr>
      <w:r w:rsidRPr="00B24371">
        <w:rPr>
          <w:rFonts w:ascii="Times New Roman" w:hAnsi="Times New Roman"/>
          <w:iCs/>
          <w:lang w:val="ro-RO"/>
        </w:rPr>
        <w:lastRenderedPageBreak/>
        <w:t>Steiner, Mark</w:t>
      </w:r>
      <w:r>
        <w:rPr>
          <w:rFonts w:ascii="Times New Roman" w:hAnsi="Times New Roman"/>
          <w:iCs/>
          <w:lang w:val="ro-RO"/>
        </w:rPr>
        <w:t>. 2005.</w:t>
      </w:r>
      <w:r w:rsidRPr="00B24371">
        <w:rPr>
          <w:rFonts w:ascii="Times New Roman" w:hAnsi="Times New Roman"/>
          <w:iCs/>
          <w:lang w:val="ro-RO"/>
        </w:rPr>
        <w:t xml:space="preserve"> „Mathematics – Application and Applicability”</w:t>
      </w:r>
      <w:r>
        <w:rPr>
          <w:rFonts w:ascii="Times New Roman" w:hAnsi="Times New Roman"/>
          <w:iCs/>
          <w:lang w:val="ro-RO"/>
        </w:rPr>
        <w:t>.</w:t>
      </w:r>
      <w:r w:rsidRPr="00B24371">
        <w:rPr>
          <w:rFonts w:ascii="Times New Roman" w:hAnsi="Times New Roman"/>
          <w:iCs/>
          <w:lang w:val="ro-RO"/>
        </w:rPr>
        <w:t xml:space="preserve"> </w:t>
      </w:r>
      <w:r>
        <w:rPr>
          <w:rFonts w:ascii="Times New Roman" w:hAnsi="Times New Roman"/>
          <w:iCs/>
          <w:lang w:val="ro-RO"/>
        </w:rPr>
        <w:t>Î</w:t>
      </w:r>
      <w:r w:rsidRPr="00B24371">
        <w:rPr>
          <w:rFonts w:ascii="Times New Roman" w:hAnsi="Times New Roman"/>
          <w:iCs/>
          <w:lang w:val="ro-RO"/>
        </w:rPr>
        <w:t xml:space="preserve">n </w:t>
      </w:r>
      <w:r w:rsidRPr="00B24371">
        <w:rPr>
          <w:rFonts w:ascii="Times New Roman" w:hAnsi="Times New Roman"/>
          <w:lang w:val="ro-RO"/>
        </w:rPr>
        <w:t>Stewart Shapiro</w:t>
      </w:r>
      <w:r>
        <w:rPr>
          <w:rFonts w:ascii="Times New Roman" w:hAnsi="Times New Roman"/>
          <w:lang w:val="ro-RO"/>
        </w:rPr>
        <w:t>, editor,</w:t>
      </w:r>
      <w:r w:rsidRPr="00B24371">
        <w:rPr>
          <w:rFonts w:ascii="Times New Roman" w:hAnsi="Times New Roman"/>
          <w:i/>
          <w:lang w:val="ro-RO"/>
        </w:rPr>
        <w:t xml:space="preserve"> The </w:t>
      </w:r>
      <w:r w:rsidRPr="00B24371">
        <w:rPr>
          <w:rFonts w:ascii="Times New Roman" w:hAnsi="Times New Roman"/>
          <w:i/>
          <w:iCs/>
          <w:lang w:val="ro-RO"/>
        </w:rPr>
        <w:t>Oxford Handbook of Philosophy of Mathematics and Logic</w:t>
      </w:r>
      <w:r w:rsidR="009B4BD6">
        <w:rPr>
          <w:rFonts w:ascii="Times New Roman" w:hAnsi="Times New Roman"/>
          <w:iCs/>
          <w:lang w:val="ro-RO"/>
        </w:rPr>
        <w:t>,</w:t>
      </w:r>
      <w:r w:rsidR="00DD21C4" w:rsidRPr="00B24371">
        <w:rPr>
          <w:rFonts w:ascii="Times New Roman" w:hAnsi="Times New Roman"/>
          <w:lang w:val="ro-RO"/>
        </w:rPr>
        <w:t xml:space="preserve"> 624-649</w:t>
      </w:r>
      <w:r>
        <w:rPr>
          <w:rFonts w:ascii="Times New Roman" w:hAnsi="Times New Roman"/>
          <w:lang w:val="ro-RO"/>
        </w:rPr>
        <w:t xml:space="preserve">. </w:t>
      </w:r>
      <w:r w:rsidRPr="00B24371">
        <w:rPr>
          <w:rFonts w:ascii="Times New Roman" w:hAnsi="Times New Roman"/>
          <w:lang w:val="ro-RO"/>
        </w:rPr>
        <w:t>Oxford: Oxford University Press</w:t>
      </w:r>
      <w:r>
        <w:rPr>
          <w:rFonts w:ascii="Times New Roman" w:hAnsi="Times New Roman"/>
          <w:lang w:val="ro-RO"/>
        </w:rPr>
        <w:t xml:space="preserve">. </w:t>
      </w:r>
    </w:p>
    <w:p w:rsidR="00BF227D" w:rsidRPr="000A5B43" w:rsidRDefault="001E0D65" w:rsidP="00BF227D">
      <w:pPr>
        <w:pStyle w:val="BodyText2"/>
        <w:numPr>
          <w:ilvl w:val="0"/>
          <w:numId w:val="57"/>
        </w:numPr>
        <w:spacing w:after="200" w:line="360" w:lineRule="auto"/>
        <w:rPr>
          <w:rFonts w:ascii="Times New Roman" w:hAnsi="Times New Roman"/>
          <w:lang w:val="ro-RO"/>
        </w:rPr>
      </w:pPr>
      <w:r w:rsidRPr="000A5B43">
        <w:rPr>
          <w:rFonts w:ascii="Times New Roman" w:hAnsi="Times New Roman"/>
        </w:rPr>
        <w:t>Bueno</w:t>
      </w:r>
      <w:r>
        <w:rPr>
          <w:rFonts w:ascii="Times New Roman" w:hAnsi="Times New Roman"/>
        </w:rPr>
        <w:t>,</w:t>
      </w:r>
      <w:r w:rsidRPr="000A5B43">
        <w:rPr>
          <w:rFonts w:ascii="Times New Roman" w:hAnsi="Times New Roman"/>
        </w:rPr>
        <w:t xml:space="preserve"> </w:t>
      </w:r>
      <w:r w:rsidR="00BF227D" w:rsidRPr="000A5B43">
        <w:rPr>
          <w:rFonts w:ascii="Times New Roman" w:hAnsi="Times New Roman"/>
        </w:rPr>
        <w:t xml:space="preserve">Otávio. 2009. </w:t>
      </w:r>
      <w:r w:rsidR="009B4BD6">
        <w:rPr>
          <w:rFonts w:ascii="Times New Roman" w:hAnsi="Times New Roman"/>
        </w:rPr>
        <w:t>„</w:t>
      </w:r>
      <w:r w:rsidR="00BF227D" w:rsidRPr="000A5B43">
        <w:rPr>
          <w:rFonts w:ascii="Times New Roman" w:hAnsi="Times New Roman"/>
          <w:lang w:val="ro-RO"/>
        </w:rPr>
        <w:t>Mathematical Fictionalism</w:t>
      </w:r>
      <w:r w:rsidR="009B4BD6">
        <w:rPr>
          <w:rFonts w:ascii="Times New Roman" w:hAnsi="Times New Roman"/>
        </w:rPr>
        <w:t>”</w:t>
      </w:r>
      <w:r w:rsidR="00B24371">
        <w:rPr>
          <w:rFonts w:ascii="Times New Roman" w:hAnsi="Times New Roman"/>
        </w:rPr>
        <w:t>.</w:t>
      </w:r>
      <w:r w:rsidR="00BF227D" w:rsidRPr="000A5B43">
        <w:rPr>
          <w:rFonts w:ascii="Times New Roman" w:hAnsi="Times New Roman"/>
        </w:rPr>
        <w:t xml:space="preserve"> </w:t>
      </w:r>
      <w:r w:rsidR="00B24371">
        <w:rPr>
          <w:rFonts w:ascii="Times New Roman" w:hAnsi="Times New Roman"/>
        </w:rPr>
        <w:t>Î</w:t>
      </w:r>
      <w:r w:rsidR="00BF227D" w:rsidRPr="000A5B43">
        <w:rPr>
          <w:rFonts w:ascii="Times New Roman" w:hAnsi="Times New Roman"/>
        </w:rPr>
        <w:t xml:space="preserve">n </w:t>
      </w:r>
      <w:r w:rsidR="00B24371" w:rsidRPr="000A5B43">
        <w:rPr>
          <w:rFonts w:ascii="Times New Roman" w:hAnsi="Times New Roman"/>
        </w:rPr>
        <w:t xml:space="preserve">Otávio Bueno, </w:t>
      </w:r>
      <w:r w:rsidR="00B24371" w:rsidRPr="000A5B43">
        <w:rPr>
          <w:rFonts w:ascii="Times New Roman" w:hAnsi="Times New Roman"/>
          <w:iCs/>
        </w:rPr>
        <w:t>Øystein Linnebo</w:t>
      </w:r>
      <w:r w:rsidR="004523AA">
        <w:rPr>
          <w:rFonts w:ascii="Times New Roman" w:hAnsi="Times New Roman"/>
          <w:iCs/>
        </w:rPr>
        <w:t>,</w:t>
      </w:r>
      <w:r w:rsidR="00B24371" w:rsidRPr="000A5B43">
        <w:rPr>
          <w:rFonts w:ascii="Times New Roman" w:hAnsi="Times New Roman"/>
          <w:iCs/>
        </w:rPr>
        <w:t xml:space="preserve"> </w:t>
      </w:r>
      <w:r w:rsidR="00B24371">
        <w:rPr>
          <w:rFonts w:ascii="Times New Roman" w:hAnsi="Times New Roman"/>
          <w:iCs/>
        </w:rPr>
        <w:t xml:space="preserve">editori, </w:t>
      </w:r>
      <w:r w:rsidR="00BF227D" w:rsidRPr="000A5B43">
        <w:rPr>
          <w:rFonts w:ascii="Times New Roman" w:hAnsi="Times New Roman"/>
          <w:i/>
          <w:iCs/>
        </w:rPr>
        <w:t>New Waves in Philosophy of Mathematics</w:t>
      </w:r>
      <w:r w:rsidR="009B4BD6">
        <w:rPr>
          <w:rFonts w:ascii="Times New Roman" w:hAnsi="Times New Roman"/>
          <w:iCs/>
        </w:rPr>
        <w:t>,</w:t>
      </w:r>
      <w:r w:rsidR="00DD21C4">
        <w:rPr>
          <w:rFonts w:ascii="Times New Roman" w:hAnsi="Times New Roman"/>
          <w:iCs/>
        </w:rPr>
        <w:t xml:space="preserve"> </w:t>
      </w:r>
      <w:r w:rsidR="00DD21C4" w:rsidRPr="000A5B43">
        <w:rPr>
          <w:rFonts w:ascii="Times New Roman" w:hAnsi="Times New Roman"/>
          <w:iCs/>
        </w:rPr>
        <w:t>53-83</w:t>
      </w:r>
      <w:r w:rsidR="00B24371">
        <w:rPr>
          <w:rFonts w:ascii="Times New Roman" w:hAnsi="Times New Roman"/>
          <w:iCs/>
        </w:rPr>
        <w:t>.</w:t>
      </w:r>
      <w:r w:rsidR="00BF227D" w:rsidRPr="000A5B43">
        <w:rPr>
          <w:rFonts w:ascii="Times New Roman" w:hAnsi="Times New Roman"/>
          <w:iCs/>
        </w:rPr>
        <w:t xml:space="preserve"> Hampshire: Palgrave Mac</w:t>
      </w:r>
      <w:r w:rsidR="00DD21C4">
        <w:rPr>
          <w:rFonts w:ascii="Times New Roman" w:hAnsi="Times New Roman"/>
          <w:iCs/>
        </w:rPr>
        <w:t>millan</w:t>
      </w:r>
      <w:r w:rsidR="00BF227D" w:rsidRPr="000A5B43">
        <w:rPr>
          <w:rFonts w:ascii="Times New Roman" w:hAnsi="Times New Roman"/>
          <w:iCs/>
        </w:rPr>
        <w:t>.</w:t>
      </w:r>
    </w:p>
    <w:p w:rsidR="00BF227D" w:rsidRPr="000A5B43" w:rsidRDefault="00BF227D" w:rsidP="00BF227D">
      <w:pPr>
        <w:pStyle w:val="BodyText2"/>
        <w:spacing w:line="360" w:lineRule="auto"/>
        <w:rPr>
          <w:rFonts w:ascii="Times New Roman" w:hAnsi="Times New Roman"/>
          <w:lang w:val="ro-RO"/>
        </w:rPr>
      </w:pPr>
    </w:p>
    <w:p w:rsidR="00BF227D" w:rsidRPr="000A5B43" w:rsidRDefault="009B4BD6" w:rsidP="00BF227D">
      <w:pPr>
        <w:pStyle w:val="BodyText2"/>
        <w:spacing w:line="360" w:lineRule="auto"/>
        <w:rPr>
          <w:rFonts w:ascii="Times New Roman" w:hAnsi="Times New Roman"/>
          <w:lang w:val="ro-RO"/>
        </w:rPr>
      </w:pPr>
      <w:r>
        <w:rPr>
          <w:rFonts w:ascii="Times New Roman" w:hAnsi="Times New Roman"/>
          <w:lang w:val="ro-RO"/>
        </w:rPr>
        <w:t>4</w:t>
      </w:r>
      <w:r w:rsidR="00BF227D" w:rsidRPr="000A5B43">
        <w:rPr>
          <w:rFonts w:ascii="Times New Roman" w:hAnsi="Times New Roman"/>
          <w:lang w:val="ro-RO"/>
        </w:rPr>
        <w:t>. Prefaţă, cuvânt înainte, introducere, studiu introductiv sau altă parte similară dintr-o carte</w:t>
      </w:r>
    </w:p>
    <w:p w:rsidR="00DD21C4" w:rsidRDefault="00BF227D" w:rsidP="00BF227D">
      <w:pPr>
        <w:pStyle w:val="BodyText2"/>
        <w:numPr>
          <w:ilvl w:val="0"/>
          <w:numId w:val="58"/>
        </w:numPr>
        <w:spacing w:after="200" w:line="360" w:lineRule="auto"/>
        <w:rPr>
          <w:rFonts w:ascii="Times New Roman" w:hAnsi="Times New Roman"/>
          <w:lang w:val="ro-RO"/>
        </w:rPr>
      </w:pPr>
      <w:r w:rsidRPr="000A5B43">
        <w:rPr>
          <w:rFonts w:ascii="Times New Roman" w:hAnsi="Times New Roman"/>
          <w:i/>
          <w:lang w:val="ro-RO"/>
        </w:rPr>
        <w:t>în text</w:t>
      </w:r>
      <w:r w:rsidRPr="000A5B43">
        <w:rPr>
          <w:rFonts w:ascii="Times New Roman" w:hAnsi="Times New Roman"/>
          <w:lang w:val="ro-RO"/>
        </w:rPr>
        <w:t xml:space="preserve">: </w:t>
      </w:r>
    </w:p>
    <w:p w:rsidR="00BF227D" w:rsidRPr="000A5B43" w:rsidRDefault="00BF227D" w:rsidP="00BF227D">
      <w:pPr>
        <w:pStyle w:val="BodyText2"/>
        <w:numPr>
          <w:ilvl w:val="0"/>
          <w:numId w:val="58"/>
        </w:numPr>
        <w:spacing w:after="200" w:line="360" w:lineRule="auto"/>
        <w:rPr>
          <w:rFonts w:ascii="Times New Roman" w:hAnsi="Times New Roman"/>
          <w:lang w:val="ro-RO"/>
        </w:rPr>
      </w:pPr>
      <w:r w:rsidRPr="000A5B43">
        <w:rPr>
          <w:rFonts w:ascii="Times New Roman" w:hAnsi="Times New Roman"/>
        </w:rPr>
        <w:t>(Flonta 2008</w:t>
      </w:r>
      <w:r w:rsidR="00DD21C4">
        <w:rPr>
          <w:rFonts w:ascii="Times New Roman" w:hAnsi="Times New Roman"/>
        </w:rPr>
        <w:t>: 41</w:t>
      </w:r>
      <w:r w:rsidRPr="000A5B43">
        <w:rPr>
          <w:rFonts w:ascii="Times New Roman" w:hAnsi="Times New Roman"/>
        </w:rPr>
        <w:t>)</w:t>
      </w:r>
    </w:p>
    <w:p w:rsidR="00DD21C4" w:rsidRDefault="00BF227D" w:rsidP="00BF227D">
      <w:pPr>
        <w:pStyle w:val="BodyText2"/>
        <w:numPr>
          <w:ilvl w:val="0"/>
          <w:numId w:val="58"/>
        </w:numPr>
        <w:spacing w:after="200" w:line="360" w:lineRule="auto"/>
        <w:rPr>
          <w:rFonts w:ascii="Times New Roman" w:hAnsi="Times New Roman"/>
          <w:lang w:val="ro-RO"/>
        </w:rPr>
      </w:pPr>
      <w:r w:rsidRPr="000A5B43">
        <w:rPr>
          <w:rFonts w:ascii="Times New Roman" w:hAnsi="Times New Roman"/>
          <w:i/>
          <w:lang w:val="ro-RO"/>
        </w:rPr>
        <w:t>la bibliografie</w:t>
      </w:r>
      <w:r w:rsidRPr="000A5B43">
        <w:rPr>
          <w:rFonts w:ascii="Times New Roman" w:hAnsi="Times New Roman"/>
          <w:lang w:val="ro-RO"/>
        </w:rPr>
        <w:t xml:space="preserve">: </w:t>
      </w:r>
    </w:p>
    <w:p w:rsidR="00BF227D" w:rsidRPr="000A5B43" w:rsidRDefault="00BF227D" w:rsidP="00BF227D">
      <w:pPr>
        <w:pStyle w:val="BodyText2"/>
        <w:numPr>
          <w:ilvl w:val="0"/>
          <w:numId w:val="58"/>
        </w:numPr>
        <w:spacing w:after="200" w:line="360" w:lineRule="auto"/>
        <w:rPr>
          <w:rFonts w:ascii="Times New Roman" w:hAnsi="Times New Roman"/>
          <w:lang w:val="ro-RO"/>
        </w:rPr>
      </w:pPr>
      <w:r w:rsidRPr="000A5B43">
        <w:rPr>
          <w:rFonts w:ascii="Times New Roman" w:hAnsi="Times New Roman"/>
        </w:rPr>
        <w:t xml:space="preserve">Flonta, Mircea. 2008. Studiu introductiv </w:t>
      </w:r>
      <w:r w:rsidRPr="000A5B43">
        <w:rPr>
          <w:rFonts w:ascii="Times New Roman" w:hAnsi="Times New Roman"/>
          <w:iCs/>
        </w:rPr>
        <w:t xml:space="preserve">la </w:t>
      </w:r>
      <w:r w:rsidRPr="000A5B43">
        <w:rPr>
          <w:rFonts w:ascii="Times New Roman" w:hAnsi="Times New Roman"/>
          <w:i/>
          <w:iCs/>
        </w:rPr>
        <w:t>Structura revoluţiilor ştiinţifice</w:t>
      </w:r>
      <w:r w:rsidRPr="000A5B43">
        <w:rPr>
          <w:rFonts w:ascii="Times New Roman" w:hAnsi="Times New Roman"/>
        </w:rPr>
        <w:t xml:space="preserve"> de Thomas Kuhn</w:t>
      </w:r>
      <w:r w:rsidR="00DD21C4">
        <w:rPr>
          <w:rFonts w:ascii="Times New Roman" w:hAnsi="Times New Roman"/>
        </w:rPr>
        <w:t xml:space="preserve">, </w:t>
      </w:r>
      <w:r w:rsidR="00DD21C4" w:rsidRPr="000A5B43">
        <w:rPr>
          <w:rFonts w:ascii="Times New Roman" w:hAnsi="Times New Roman"/>
        </w:rPr>
        <w:t>5-49</w:t>
      </w:r>
      <w:r w:rsidR="00DD21C4">
        <w:rPr>
          <w:rFonts w:ascii="Times New Roman" w:hAnsi="Times New Roman"/>
        </w:rPr>
        <w:t>.</w:t>
      </w:r>
      <w:r w:rsidRPr="000A5B43">
        <w:rPr>
          <w:rFonts w:ascii="Times New Roman" w:hAnsi="Times New Roman"/>
        </w:rPr>
        <w:t xml:space="preserve"> Bucure</w:t>
      </w:r>
      <w:r w:rsidRPr="000A5B43">
        <w:rPr>
          <w:rFonts w:ascii="Times New Roman" w:hAnsi="Times New Roman"/>
          <w:lang w:val="ro-RO"/>
        </w:rPr>
        <w:t>ş</w:t>
      </w:r>
      <w:r w:rsidR="00DD21C4">
        <w:rPr>
          <w:rFonts w:ascii="Times New Roman" w:hAnsi="Times New Roman"/>
        </w:rPr>
        <w:t>ti: Humanitas</w:t>
      </w:r>
      <w:r w:rsidRPr="000A5B43">
        <w:rPr>
          <w:rFonts w:ascii="Times New Roman" w:hAnsi="Times New Roman"/>
        </w:rPr>
        <w:t>.</w:t>
      </w:r>
    </w:p>
    <w:p w:rsidR="00BF227D" w:rsidRPr="000A5B43" w:rsidRDefault="00BF227D" w:rsidP="00BF227D">
      <w:pPr>
        <w:pStyle w:val="BodyText2"/>
        <w:spacing w:line="360" w:lineRule="auto"/>
        <w:rPr>
          <w:rFonts w:ascii="Times New Roman" w:hAnsi="Times New Roman"/>
          <w:lang w:val="ro-RO"/>
        </w:rPr>
      </w:pPr>
    </w:p>
    <w:p w:rsidR="00BF227D" w:rsidRPr="000A5B43" w:rsidRDefault="009B4BD6" w:rsidP="00BF227D">
      <w:pPr>
        <w:pStyle w:val="BodyText2"/>
        <w:spacing w:line="360" w:lineRule="auto"/>
        <w:rPr>
          <w:rFonts w:ascii="Times New Roman" w:hAnsi="Times New Roman"/>
          <w:lang w:val="ro-RO"/>
        </w:rPr>
      </w:pPr>
      <w:r>
        <w:rPr>
          <w:rFonts w:ascii="Times New Roman" w:hAnsi="Times New Roman"/>
          <w:lang w:val="ro-RO"/>
        </w:rPr>
        <w:t>5</w:t>
      </w:r>
      <w:r w:rsidR="00BF227D" w:rsidRPr="000A5B43">
        <w:rPr>
          <w:rFonts w:ascii="Times New Roman" w:hAnsi="Times New Roman"/>
          <w:lang w:val="ro-RO"/>
        </w:rPr>
        <w:t xml:space="preserve">. Cărţi în format electronic (în cazul în care cartea este disponibilă în mai multe formate, citaţi formatul consultat. Pentru cărţile online specificaţi URL-ul; includeţi data accesării doar în cazul în care citatul o cere – de ex. </w:t>
      </w:r>
      <w:r w:rsidR="00DD21C4">
        <w:rPr>
          <w:rFonts w:ascii="Times New Roman" w:hAnsi="Times New Roman"/>
          <w:lang w:val="ro-RO"/>
        </w:rPr>
        <w:t>articol</w:t>
      </w:r>
      <w:r w:rsidR="00BF227D" w:rsidRPr="000A5B43">
        <w:rPr>
          <w:rFonts w:ascii="Times New Roman" w:hAnsi="Times New Roman"/>
          <w:lang w:val="ro-RO"/>
        </w:rPr>
        <w:t xml:space="preserve"> </w:t>
      </w:r>
      <w:r w:rsidR="00DD21C4">
        <w:rPr>
          <w:rFonts w:ascii="Times New Roman" w:hAnsi="Times New Roman"/>
          <w:lang w:val="ro-RO"/>
        </w:rPr>
        <w:t>î</w:t>
      </w:r>
      <w:r w:rsidR="00BF227D" w:rsidRPr="000A5B43">
        <w:rPr>
          <w:rFonts w:ascii="Times New Roman" w:hAnsi="Times New Roman"/>
          <w:lang w:val="ro-RO"/>
        </w:rPr>
        <w:t>ntr-un cotidian. În cazul în care cartea nu are un sistem de numerotare a paginilor, includeţi un titlu de secţiune sau de capitol)</w:t>
      </w:r>
    </w:p>
    <w:p w:rsidR="00DD21C4" w:rsidRDefault="00BF227D" w:rsidP="00BF227D">
      <w:pPr>
        <w:pStyle w:val="BodyText2"/>
        <w:numPr>
          <w:ilvl w:val="0"/>
          <w:numId w:val="59"/>
        </w:numPr>
        <w:spacing w:after="200" w:line="360" w:lineRule="auto"/>
        <w:rPr>
          <w:rFonts w:ascii="Times New Roman" w:hAnsi="Times New Roman"/>
          <w:lang w:val="ro-RO"/>
        </w:rPr>
      </w:pPr>
      <w:r w:rsidRPr="000A5B43">
        <w:rPr>
          <w:rFonts w:ascii="Times New Roman" w:hAnsi="Times New Roman"/>
          <w:i/>
          <w:lang w:val="ro-RO"/>
        </w:rPr>
        <w:t>în text</w:t>
      </w:r>
      <w:r w:rsidRPr="000A5B43">
        <w:rPr>
          <w:rFonts w:ascii="Times New Roman" w:hAnsi="Times New Roman"/>
          <w:lang w:val="ro-RO"/>
        </w:rPr>
        <w:t xml:space="preserve">: </w:t>
      </w:r>
    </w:p>
    <w:p w:rsidR="00DD21C4" w:rsidRPr="00DD21C4" w:rsidRDefault="00DD21C4" w:rsidP="00BF227D">
      <w:pPr>
        <w:pStyle w:val="BodyText2"/>
        <w:numPr>
          <w:ilvl w:val="0"/>
          <w:numId w:val="59"/>
        </w:numPr>
        <w:spacing w:after="200" w:line="360" w:lineRule="auto"/>
        <w:rPr>
          <w:rFonts w:ascii="Times New Roman" w:hAnsi="Times New Roman"/>
          <w:lang w:val="ro-RO"/>
        </w:rPr>
      </w:pPr>
      <w:r>
        <w:rPr>
          <w:rFonts w:ascii="Times New Roman" w:hAnsi="Times New Roman"/>
        </w:rPr>
        <w:t>(</w:t>
      </w:r>
      <w:r w:rsidR="00E41D88" w:rsidRPr="00E41D88">
        <w:rPr>
          <w:rFonts w:ascii="Times New Roman" w:hAnsi="Times New Roman"/>
          <w:iCs/>
          <w:lang w:val="ro-RO"/>
        </w:rPr>
        <w:t>Boolos, Burgess și Jeffrey</w:t>
      </w:r>
      <w:r w:rsidR="00E41D88">
        <w:rPr>
          <w:rFonts w:ascii="Times New Roman" w:hAnsi="Times New Roman"/>
          <w:iCs/>
          <w:lang w:val="ro-RO"/>
        </w:rPr>
        <w:t xml:space="preserve"> 2002: 127</w:t>
      </w:r>
      <w:r>
        <w:rPr>
          <w:rFonts w:ascii="Times New Roman" w:hAnsi="Times New Roman"/>
        </w:rPr>
        <w:t>)</w:t>
      </w:r>
      <w:r w:rsidR="00E41D88">
        <w:rPr>
          <w:rFonts w:ascii="Times New Roman" w:hAnsi="Times New Roman"/>
        </w:rPr>
        <w:t xml:space="preserve"> </w:t>
      </w:r>
    </w:p>
    <w:p w:rsidR="00DD21C4" w:rsidRPr="00DD21C4" w:rsidRDefault="00BF227D" w:rsidP="00BF227D">
      <w:pPr>
        <w:pStyle w:val="BodyText2"/>
        <w:numPr>
          <w:ilvl w:val="0"/>
          <w:numId w:val="59"/>
        </w:numPr>
        <w:spacing w:after="200" w:line="360" w:lineRule="auto"/>
        <w:rPr>
          <w:rFonts w:ascii="Times New Roman" w:hAnsi="Times New Roman"/>
          <w:u w:val="single"/>
          <w:lang w:val="ro-RO"/>
        </w:rPr>
      </w:pPr>
      <w:r w:rsidRPr="000A5B43">
        <w:rPr>
          <w:rFonts w:ascii="Times New Roman" w:hAnsi="Times New Roman"/>
          <w:i/>
          <w:lang w:val="ro-RO"/>
        </w:rPr>
        <w:t>la bibliografie</w:t>
      </w:r>
      <w:r w:rsidRPr="000A5B43">
        <w:rPr>
          <w:rFonts w:ascii="Times New Roman" w:hAnsi="Times New Roman"/>
          <w:lang w:val="ro-RO"/>
        </w:rPr>
        <w:t xml:space="preserve">: </w:t>
      </w:r>
    </w:p>
    <w:p w:rsidR="00BF227D" w:rsidRPr="000A5B43" w:rsidRDefault="00E41D88" w:rsidP="00BF227D">
      <w:pPr>
        <w:pStyle w:val="BodyText2"/>
        <w:numPr>
          <w:ilvl w:val="0"/>
          <w:numId w:val="59"/>
        </w:numPr>
        <w:spacing w:after="200" w:line="360" w:lineRule="auto"/>
        <w:rPr>
          <w:rFonts w:ascii="Times New Roman" w:hAnsi="Times New Roman"/>
          <w:u w:val="single"/>
          <w:lang w:val="ro-RO"/>
        </w:rPr>
      </w:pPr>
      <w:r w:rsidRPr="00E41D88">
        <w:rPr>
          <w:rFonts w:ascii="Times New Roman" w:hAnsi="Times New Roman"/>
          <w:iCs/>
          <w:lang w:val="ro-RO"/>
        </w:rPr>
        <w:t>Boolos,</w:t>
      </w:r>
      <w:r>
        <w:rPr>
          <w:rFonts w:ascii="Times New Roman" w:hAnsi="Times New Roman"/>
          <w:iCs/>
          <w:lang w:val="ro-RO"/>
        </w:rPr>
        <w:t xml:space="preserve"> </w:t>
      </w:r>
      <w:r w:rsidRPr="00E41D88">
        <w:rPr>
          <w:rFonts w:ascii="Times New Roman" w:hAnsi="Times New Roman"/>
          <w:iCs/>
          <w:lang w:val="ro-RO"/>
        </w:rPr>
        <w:t>George S.</w:t>
      </w:r>
      <w:r>
        <w:rPr>
          <w:rFonts w:ascii="Times New Roman" w:hAnsi="Times New Roman"/>
          <w:iCs/>
          <w:lang w:val="ro-RO"/>
        </w:rPr>
        <w:t>;</w:t>
      </w:r>
      <w:r w:rsidRPr="00E41D88">
        <w:rPr>
          <w:rFonts w:ascii="Times New Roman" w:hAnsi="Times New Roman"/>
          <w:iCs/>
          <w:lang w:val="ro-RO"/>
        </w:rPr>
        <w:t xml:space="preserve"> </w:t>
      </w:r>
      <w:r w:rsidR="009252D8" w:rsidRPr="00E41D88">
        <w:rPr>
          <w:rFonts w:ascii="Times New Roman" w:hAnsi="Times New Roman"/>
          <w:iCs/>
          <w:lang w:val="ro-RO"/>
        </w:rPr>
        <w:t xml:space="preserve">John P. </w:t>
      </w:r>
      <w:r w:rsidRPr="00E41D88">
        <w:rPr>
          <w:rFonts w:ascii="Times New Roman" w:hAnsi="Times New Roman"/>
          <w:iCs/>
          <w:lang w:val="ro-RO"/>
        </w:rPr>
        <w:t xml:space="preserve">Burgess și </w:t>
      </w:r>
      <w:r w:rsidR="009252D8" w:rsidRPr="00E41D88">
        <w:rPr>
          <w:rFonts w:ascii="Times New Roman" w:hAnsi="Times New Roman"/>
          <w:iCs/>
          <w:lang w:val="ro-RO"/>
        </w:rPr>
        <w:t xml:space="preserve">Richard C. </w:t>
      </w:r>
      <w:r w:rsidRPr="00E41D88">
        <w:rPr>
          <w:rFonts w:ascii="Times New Roman" w:hAnsi="Times New Roman"/>
          <w:iCs/>
          <w:lang w:val="ro-RO"/>
        </w:rPr>
        <w:t>Jeffrey</w:t>
      </w:r>
      <w:r w:rsidR="009252D8">
        <w:rPr>
          <w:rFonts w:ascii="Times New Roman" w:hAnsi="Times New Roman"/>
          <w:iCs/>
          <w:lang w:val="ro-RO"/>
        </w:rPr>
        <w:t>.</w:t>
      </w:r>
      <w:r>
        <w:rPr>
          <w:rFonts w:ascii="Times New Roman" w:hAnsi="Times New Roman"/>
          <w:iCs/>
          <w:lang w:val="ro-RO"/>
        </w:rPr>
        <w:t xml:space="preserve"> </w:t>
      </w:r>
      <w:r w:rsidRPr="00E41D88">
        <w:rPr>
          <w:rFonts w:ascii="Times New Roman" w:hAnsi="Times New Roman"/>
          <w:iCs/>
          <w:lang w:val="ro-RO"/>
        </w:rPr>
        <w:t>2002</w:t>
      </w:r>
      <w:r>
        <w:rPr>
          <w:rFonts w:ascii="Times New Roman" w:hAnsi="Times New Roman"/>
          <w:iCs/>
          <w:lang w:val="ro-RO"/>
        </w:rPr>
        <w:t xml:space="preserve">. </w:t>
      </w:r>
      <w:r w:rsidRPr="00E41D88">
        <w:rPr>
          <w:rFonts w:ascii="Times New Roman" w:hAnsi="Times New Roman"/>
          <w:i/>
          <w:iCs/>
          <w:lang w:val="ro-RO"/>
        </w:rPr>
        <w:t>Computability and Logic</w:t>
      </w:r>
      <w:r>
        <w:rPr>
          <w:rFonts w:ascii="Times New Roman" w:hAnsi="Times New Roman"/>
          <w:iCs/>
          <w:lang w:val="ro-RO"/>
        </w:rPr>
        <w:t>.</w:t>
      </w:r>
      <w:r w:rsidRPr="00E41D88">
        <w:rPr>
          <w:rFonts w:ascii="Times New Roman" w:hAnsi="Times New Roman"/>
          <w:iCs/>
          <w:lang w:val="ro-RO"/>
        </w:rPr>
        <w:t xml:space="preserve"> </w:t>
      </w:r>
      <w:r>
        <w:rPr>
          <w:rFonts w:ascii="Times New Roman" w:hAnsi="Times New Roman"/>
          <w:iCs/>
          <w:lang w:val="ro-RO"/>
        </w:rPr>
        <w:t>Ediția a IV-a.</w:t>
      </w:r>
      <w:r w:rsidRPr="00E41D88">
        <w:rPr>
          <w:rFonts w:ascii="Times New Roman" w:hAnsi="Times New Roman"/>
          <w:iCs/>
          <w:lang w:val="ro-RO"/>
        </w:rPr>
        <w:t xml:space="preserve"> New York: Cambridge University Press</w:t>
      </w:r>
      <w:r>
        <w:rPr>
          <w:rFonts w:ascii="Times New Roman" w:hAnsi="Times New Roman"/>
          <w:iCs/>
          <w:lang w:val="ro-RO"/>
        </w:rPr>
        <w:t>.</w:t>
      </w:r>
      <w:r w:rsidRPr="00E41D88">
        <w:rPr>
          <w:rFonts w:ascii="Times New Roman" w:hAnsi="Times New Roman"/>
          <w:lang w:val="ro-RO"/>
        </w:rPr>
        <w:t xml:space="preserve"> </w:t>
      </w:r>
      <w:r>
        <w:rPr>
          <w:rFonts w:ascii="Times New Roman" w:hAnsi="Times New Roman"/>
          <w:lang w:val="ro-RO"/>
        </w:rPr>
        <w:t>E</w:t>
      </w:r>
      <w:r w:rsidRPr="00E41D88">
        <w:rPr>
          <w:rFonts w:ascii="Times New Roman" w:hAnsi="Times New Roman"/>
          <w:lang w:val="ro-RO"/>
        </w:rPr>
        <w:t>diția Kindle</w:t>
      </w:r>
      <w:r w:rsidRPr="00E41D88">
        <w:rPr>
          <w:rFonts w:ascii="Times New Roman" w:hAnsi="Times New Roman"/>
          <w:iCs/>
          <w:lang w:val="ro-RO"/>
        </w:rPr>
        <w:t>.</w:t>
      </w:r>
      <w:r w:rsidR="00DD21C4">
        <w:rPr>
          <w:rFonts w:ascii="Times New Roman" w:hAnsi="Times New Roman"/>
        </w:rPr>
        <w:t xml:space="preserve"> </w:t>
      </w:r>
    </w:p>
    <w:p w:rsidR="00BF227D" w:rsidRPr="000A5B43" w:rsidRDefault="00BF227D" w:rsidP="00BF227D">
      <w:pPr>
        <w:pStyle w:val="BodyText2"/>
        <w:spacing w:line="360" w:lineRule="auto"/>
        <w:rPr>
          <w:rFonts w:ascii="Times New Roman" w:hAnsi="Times New Roman"/>
        </w:rPr>
      </w:pPr>
    </w:p>
    <w:p w:rsidR="00BF227D" w:rsidRPr="000A5B43" w:rsidRDefault="009B4BD6" w:rsidP="00BF227D">
      <w:pPr>
        <w:pStyle w:val="BodyText2"/>
        <w:spacing w:line="360" w:lineRule="auto"/>
        <w:rPr>
          <w:rFonts w:ascii="Times New Roman" w:hAnsi="Times New Roman"/>
          <w:lang w:val="ro-RO"/>
        </w:rPr>
      </w:pPr>
      <w:r>
        <w:rPr>
          <w:rFonts w:ascii="Times New Roman" w:hAnsi="Times New Roman"/>
        </w:rPr>
        <w:t>6</w:t>
      </w:r>
      <w:r w:rsidR="00BF227D" w:rsidRPr="000A5B43">
        <w:rPr>
          <w:rFonts w:ascii="Times New Roman" w:hAnsi="Times New Roman"/>
        </w:rPr>
        <w:t xml:space="preserve">. Articol </w:t>
      </w:r>
      <w:r w:rsidR="00BF227D" w:rsidRPr="000A5B43">
        <w:rPr>
          <w:rFonts w:ascii="Times New Roman" w:hAnsi="Times New Roman"/>
          <w:lang w:val="ro-RO"/>
        </w:rPr>
        <w:t>într-o revistă sau jurnal ştiinţific</w:t>
      </w:r>
    </w:p>
    <w:p w:rsidR="009B4BD6" w:rsidRDefault="00BF227D" w:rsidP="00BF227D">
      <w:pPr>
        <w:pStyle w:val="BodyText2"/>
        <w:numPr>
          <w:ilvl w:val="0"/>
          <w:numId w:val="59"/>
        </w:numPr>
        <w:spacing w:after="200" w:line="360" w:lineRule="auto"/>
        <w:rPr>
          <w:rFonts w:ascii="Times New Roman" w:hAnsi="Times New Roman"/>
          <w:i/>
          <w:lang w:val="ro-RO"/>
        </w:rPr>
      </w:pPr>
      <w:r w:rsidRPr="000A5B43">
        <w:rPr>
          <w:rFonts w:ascii="Times New Roman" w:hAnsi="Times New Roman"/>
          <w:i/>
          <w:lang w:val="ro-RO"/>
        </w:rPr>
        <w:t xml:space="preserve">în text: </w:t>
      </w:r>
    </w:p>
    <w:p w:rsidR="00BF227D" w:rsidRPr="000A5B43" w:rsidRDefault="00BF227D" w:rsidP="00BF227D">
      <w:pPr>
        <w:pStyle w:val="BodyText2"/>
        <w:numPr>
          <w:ilvl w:val="0"/>
          <w:numId w:val="59"/>
        </w:numPr>
        <w:spacing w:after="200" w:line="360" w:lineRule="auto"/>
        <w:rPr>
          <w:rFonts w:ascii="Times New Roman" w:hAnsi="Times New Roman"/>
          <w:i/>
          <w:lang w:val="ro-RO"/>
        </w:rPr>
      </w:pPr>
      <w:r w:rsidRPr="000A5B43">
        <w:rPr>
          <w:rFonts w:ascii="Times New Roman" w:hAnsi="Times New Roman"/>
          <w:lang w:val="ro-RO"/>
        </w:rPr>
        <w:t>(Smith, Button 2012: 115)</w:t>
      </w:r>
    </w:p>
    <w:p w:rsidR="009B4BD6" w:rsidRPr="009B4BD6" w:rsidRDefault="00BF227D" w:rsidP="00BF227D">
      <w:pPr>
        <w:pStyle w:val="BodyText2"/>
        <w:numPr>
          <w:ilvl w:val="0"/>
          <w:numId w:val="59"/>
        </w:numPr>
        <w:spacing w:after="200" w:line="360" w:lineRule="auto"/>
        <w:rPr>
          <w:rFonts w:ascii="Times New Roman" w:hAnsi="Times New Roman"/>
          <w:lang w:val="ro-RO"/>
        </w:rPr>
      </w:pPr>
      <w:r w:rsidRPr="000A5B43">
        <w:rPr>
          <w:rFonts w:ascii="Times New Roman" w:hAnsi="Times New Roman"/>
          <w:i/>
          <w:lang w:val="ro-RO"/>
        </w:rPr>
        <w:lastRenderedPageBreak/>
        <w:t xml:space="preserve">la bibliografie: </w:t>
      </w:r>
    </w:p>
    <w:p w:rsidR="00BF227D" w:rsidRPr="000A5B43" w:rsidRDefault="00BF227D" w:rsidP="00BF227D">
      <w:pPr>
        <w:pStyle w:val="BodyText2"/>
        <w:numPr>
          <w:ilvl w:val="0"/>
          <w:numId w:val="59"/>
        </w:numPr>
        <w:spacing w:after="200" w:line="360" w:lineRule="auto"/>
        <w:rPr>
          <w:rFonts w:ascii="Times New Roman" w:hAnsi="Times New Roman"/>
          <w:lang w:val="ro-RO"/>
        </w:rPr>
      </w:pPr>
      <w:r w:rsidRPr="000A5B43">
        <w:rPr>
          <w:rFonts w:ascii="Times New Roman" w:hAnsi="Times New Roman"/>
          <w:lang w:val="ro-RO"/>
        </w:rPr>
        <w:t xml:space="preserve">Smith, Peter şi </w:t>
      </w:r>
      <w:r w:rsidR="009252D8" w:rsidRPr="000A5B43">
        <w:rPr>
          <w:rFonts w:ascii="Times New Roman" w:hAnsi="Times New Roman"/>
          <w:lang w:val="ro-RO"/>
        </w:rPr>
        <w:t xml:space="preserve">Tim </w:t>
      </w:r>
      <w:r w:rsidRPr="000A5B43">
        <w:rPr>
          <w:rFonts w:ascii="Times New Roman" w:hAnsi="Times New Roman"/>
          <w:lang w:val="ro-RO"/>
        </w:rPr>
        <w:t xml:space="preserve">Button. 2012. </w:t>
      </w:r>
      <w:r w:rsidR="001E0D65">
        <w:rPr>
          <w:rFonts w:ascii="Times New Roman" w:hAnsi="Times New Roman"/>
          <w:lang w:val="ro-RO"/>
        </w:rPr>
        <w:t>„</w:t>
      </w:r>
      <w:r w:rsidRPr="000A5B43">
        <w:rPr>
          <w:rFonts w:ascii="Times New Roman" w:hAnsi="Times New Roman"/>
          <w:lang w:val="ro-RO"/>
        </w:rPr>
        <w:t>The Philosophical Sig</w:t>
      </w:r>
      <w:r w:rsidR="001E0D65">
        <w:rPr>
          <w:rFonts w:ascii="Times New Roman" w:hAnsi="Times New Roman"/>
          <w:lang w:val="ro-RO"/>
        </w:rPr>
        <w:t>nicance of Tennenbaum's Theorem”</w:t>
      </w:r>
      <w:r w:rsidRPr="000A5B43">
        <w:rPr>
          <w:rFonts w:ascii="Times New Roman" w:hAnsi="Times New Roman"/>
          <w:lang w:val="ro-RO"/>
        </w:rPr>
        <w:t xml:space="preserve">. </w:t>
      </w:r>
      <w:r w:rsidRPr="000A5B43">
        <w:rPr>
          <w:rFonts w:ascii="Times New Roman" w:hAnsi="Times New Roman"/>
          <w:i/>
          <w:lang w:val="ro-RO"/>
        </w:rPr>
        <w:t>Philosophia Mathematica</w:t>
      </w:r>
      <w:r w:rsidRPr="000A5B43">
        <w:rPr>
          <w:rFonts w:ascii="Times New Roman" w:hAnsi="Times New Roman"/>
          <w:lang w:val="ro-RO"/>
        </w:rPr>
        <w:t xml:space="preserve"> 20 (1): 114-121.</w:t>
      </w:r>
    </w:p>
    <w:p w:rsidR="00BF227D" w:rsidRPr="000A5B43" w:rsidRDefault="00BF227D" w:rsidP="00BF227D">
      <w:pPr>
        <w:pStyle w:val="BodyText2"/>
        <w:spacing w:line="360" w:lineRule="auto"/>
        <w:rPr>
          <w:rFonts w:ascii="Times New Roman" w:hAnsi="Times New Roman"/>
          <w:lang w:val="ro-RO"/>
        </w:rPr>
      </w:pPr>
    </w:p>
    <w:p w:rsidR="00BF227D" w:rsidRPr="000A5B43" w:rsidRDefault="00016318" w:rsidP="00BF227D">
      <w:pPr>
        <w:pStyle w:val="BodyText2"/>
        <w:spacing w:line="360" w:lineRule="auto"/>
        <w:rPr>
          <w:rFonts w:ascii="Times New Roman" w:hAnsi="Times New Roman"/>
          <w:lang w:val="ro-RO"/>
        </w:rPr>
      </w:pPr>
      <w:r>
        <w:rPr>
          <w:rFonts w:ascii="Times New Roman" w:hAnsi="Times New Roman"/>
          <w:lang w:val="ro-RO"/>
        </w:rPr>
        <w:t>7</w:t>
      </w:r>
      <w:r w:rsidR="00BF227D" w:rsidRPr="000A5B43">
        <w:rPr>
          <w:rFonts w:ascii="Times New Roman" w:hAnsi="Times New Roman"/>
          <w:lang w:val="ro-RO"/>
        </w:rPr>
        <w:t>. Articol într-o revistă sau jurnal ştiinţific în format electronic</w:t>
      </w:r>
    </w:p>
    <w:p w:rsidR="004523AA" w:rsidRDefault="00BF227D" w:rsidP="00BF227D">
      <w:pPr>
        <w:pStyle w:val="BodyText2"/>
        <w:numPr>
          <w:ilvl w:val="0"/>
          <w:numId w:val="60"/>
        </w:numPr>
        <w:spacing w:after="200" w:line="360" w:lineRule="auto"/>
        <w:rPr>
          <w:rFonts w:ascii="Times New Roman" w:hAnsi="Times New Roman"/>
          <w:lang w:val="ro-RO"/>
        </w:rPr>
      </w:pPr>
      <w:r w:rsidRPr="000A5B43">
        <w:rPr>
          <w:rFonts w:ascii="Times New Roman" w:hAnsi="Times New Roman"/>
          <w:i/>
          <w:lang w:val="ro-RO"/>
        </w:rPr>
        <w:t>în text</w:t>
      </w:r>
      <w:r w:rsidRPr="000A5B43">
        <w:rPr>
          <w:rFonts w:ascii="Times New Roman" w:hAnsi="Times New Roman"/>
          <w:lang w:val="ro-RO"/>
        </w:rPr>
        <w:t xml:space="preserve">: </w:t>
      </w:r>
    </w:p>
    <w:p w:rsidR="00BF227D" w:rsidRPr="000A5B43" w:rsidRDefault="001E0D65" w:rsidP="00BF227D">
      <w:pPr>
        <w:pStyle w:val="BodyText2"/>
        <w:numPr>
          <w:ilvl w:val="0"/>
          <w:numId w:val="60"/>
        </w:numPr>
        <w:spacing w:after="200" w:line="360" w:lineRule="auto"/>
        <w:rPr>
          <w:rFonts w:ascii="Times New Roman" w:hAnsi="Times New Roman"/>
          <w:lang w:val="ro-RO"/>
        </w:rPr>
      </w:pPr>
      <w:r w:rsidRPr="000A5B43">
        <w:rPr>
          <w:rFonts w:ascii="Times New Roman" w:hAnsi="Times New Roman"/>
          <w:lang w:val="ro-RO"/>
        </w:rPr>
        <w:t>(</w:t>
      </w:r>
      <w:r w:rsidR="004523AA" w:rsidRPr="004523AA">
        <w:rPr>
          <w:rFonts w:ascii="Times New Roman" w:hAnsi="Times New Roman"/>
          <w:bCs/>
          <w:iCs/>
          <w:lang w:val="ro-RO"/>
        </w:rPr>
        <w:t>Goodstein</w:t>
      </w:r>
      <w:r w:rsidR="004523AA" w:rsidRPr="000A5B43">
        <w:rPr>
          <w:rFonts w:ascii="Times New Roman" w:hAnsi="Times New Roman"/>
          <w:lang w:val="ro-RO"/>
        </w:rPr>
        <w:t xml:space="preserve"> </w:t>
      </w:r>
      <w:r w:rsidR="004523AA">
        <w:rPr>
          <w:rFonts w:ascii="Times New Roman" w:hAnsi="Times New Roman"/>
          <w:lang w:val="ro-RO"/>
        </w:rPr>
        <w:t>194</w:t>
      </w:r>
      <w:r w:rsidR="00BF227D" w:rsidRPr="000A5B43">
        <w:rPr>
          <w:rFonts w:ascii="Times New Roman" w:hAnsi="Times New Roman"/>
          <w:lang w:val="ro-RO"/>
        </w:rPr>
        <w:t>4)</w:t>
      </w:r>
    </w:p>
    <w:p w:rsidR="004523AA" w:rsidRDefault="00BF227D" w:rsidP="00BF227D">
      <w:pPr>
        <w:pStyle w:val="BodyText2"/>
        <w:numPr>
          <w:ilvl w:val="0"/>
          <w:numId w:val="60"/>
        </w:numPr>
        <w:spacing w:after="200" w:line="360" w:lineRule="auto"/>
        <w:rPr>
          <w:rFonts w:ascii="Times New Roman" w:hAnsi="Times New Roman"/>
          <w:lang w:val="ro-RO"/>
        </w:rPr>
      </w:pPr>
      <w:r w:rsidRPr="000A5B43">
        <w:rPr>
          <w:rFonts w:ascii="Times New Roman" w:hAnsi="Times New Roman"/>
          <w:i/>
          <w:lang w:val="ro-RO"/>
        </w:rPr>
        <w:t>la bibliografie</w:t>
      </w:r>
      <w:r w:rsidRPr="000A5B43">
        <w:rPr>
          <w:rFonts w:ascii="Times New Roman" w:hAnsi="Times New Roman"/>
          <w:lang w:val="ro-RO"/>
        </w:rPr>
        <w:t xml:space="preserve">: </w:t>
      </w:r>
    </w:p>
    <w:p w:rsidR="00BF227D" w:rsidRPr="000A5B43" w:rsidRDefault="004523AA" w:rsidP="004523AA">
      <w:pPr>
        <w:pStyle w:val="BodyText2"/>
        <w:numPr>
          <w:ilvl w:val="0"/>
          <w:numId w:val="60"/>
        </w:numPr>
        <w:spacing w:after="200" w:line="360" w:lineRule="auto"/>
        <w:jc w:val="left"/>
        <w:rPr>
          <w:rFonts w:ascii="Times New Roman" w:hAnsi="Times New Roman"/>
          <w:lang w:val="ro-RO"/>
        </w:rPr>
      </w:pPr>
      <w:r w:rsidRPr="004523AA">
        <w:rPr>
          <w:rFonts w:ascii="Times New Roman" w:hAnsi="Times New Roman"/>
          <w:bCs/>
          <w:iCs/>
          <w:lang w:val="ro-RO"/>
        </w:rPr>
        <w:t>Goodstein</w:t>
      </w:r>
      <w:r>
        <w:rPr>
          <w:rFonts w:ascii="Times New Roman" w:hAnsi="Times New Roman"/>
          <w:bCs/>
          <w:iCs/>
          <w:lang w:val="ro-RO"/>
        </w:rPr>
        <w:t>,</w:t>
      </w:r>
      <w:r w:rsidRPr="004523AA">
        <w:rPr>
          <w:rFonts w:ascii="Times New Roman" w:hAnsi="Times New Roman"/>
          <w:bCs/>
          <w:iCs/>
          <w:lang w:val="ro-RO"/>
        </w:rPr>
        <w:t xml:space="preserve"> Reuben</w:t>
      </w:r>
      <w:r>
        <w:rPr>
          <w:rFonts w:ascii="Times New Roman" w:hAnsi="Times New Roman"/>
          <w:bCs/>
          <w:iCs/>
          <w:lang w:val="ro-RO"/>
        </w:rPr>
        <w:t>.</w:t>
      </w:r>
      <w:r w:rsidRPr="004523AA">
        <w:rPr>
          <w:rFonts w:ascii="Times New Roman" w:hAnsi="Times New Roman"/>
          <w:bCs/>
          <w:iCs/>
          <w:lang w:val="ro-RO"/>
        </w:rPr>
        <w:t xml:space="preserve"> 1944</w:t>
      </w:r>
      <w:r>
        <w:rPr>
          <w:rFonts w:ascii="Times New Roman" w:hAnsi="Times New Roman"/>
          <w:bCs/>
          <w:iCs/>
          <w:lang w:val="ro-RO"/>
        </w:rPr>
        <w:t>.</w:t>
      </w:r>
      <w:r w:rsidRPr="004523AA">
        <w:rPr>
          <w:rFonts w:ascii="Times New Roman" w:hAnsi="Times New Roman"/>
          <w:bCs/>
          <w:iCs/>
          <w:lang w:val="ro-RO"/>
        </w:rPr>
        <w:t xml:space="preserve"> „On the restricted ordinal theorem”</w:t>
      </w:r>
      <w:r>
        <w:rPr>
          <w:rFonts w:ascii="Times New Roman" w:hAnsi="Times New Roman"/>
          <w:bCs/>
          <w:iCs/>
          <w:lang w:val="ro-RO"/>
        </w:rPr>
        <w:t>.</w:t>
      </w:r>
      <w:r w:rsidRPr="004523AA">
        <w:rPr>
          <w:rFonts w:ascii="Times New Roman" w:hAnsi="Times New Roman"/>
          <w:bCs/>
          <w:iCs/>
          <w:lang w:val="ro-RO"/>
        </w:rPr>
        <w:t xml:space="preserve"> </w:t>
      </w:r>
      <w:r w:rsidRPr="004523AA">
        <w:rPr>
          <w:rFonts w:ascii="Times New Roman" w:hAnsi="Times New Roman"/>
          <w:bCs/>
          <w:i/>
          <w:iCs/>
          <w:lang w:val="ro-RO"/>
        </w:rPr>
        <w:t>Journal of Symbolic Logic</w:t>
      </w:r>
      <w:r w:rsidRPr="004523AA">
        <w:rPr>
          <w:rFonts w:ascii="Times New Roman" w:hAnsi="Times New Roman"/>
          <w:bCs/>
          <w:iCs/>
          <w:lang w:val="ro-RO"/>
        </w:rPr>
        <w:t>, 9</w:t>
      </w:r>
      <w:r>
        <w:rPr>
          <w:rFonts w:ascii="Times New Roman" w:hAnsi="Times New Roman"/>
          <w:bCs/>
          <w:iCs/>
          <w:lang w:val="ro-RO"/>
        </w:rPr>
        <w:t xml:space="preserve"> (</w:t>
      </w:r>
      <w:r w:rsidRPr="004523AA">
        <w:rPr>
          <w:rFonts w:ascii="Times New Roman" w:hAnsi="Times New Roman"/>
          <w:bCs/>
          <w:iCs/>
          <w:lang w:val="ro-RO"/>
        </w:rPr>
        <w:t>2</w:t>
      </w:r>
      <w:r>
        <w:rPr>
          <w:rFonts w:ascii="Times New Roman" w:hAnsi="Times New Roman"/>
          <w:bCs/>
          <w:iCs/>
          <w:lang w:val="ro-RO"/>
        </w:rPr>
        <w:t xml:space="preserve">): </w:t>
      </w:r>
      <w:r w:rsidRPr="004523AA">
        <w:rPr>
          <w:rFonts w:ascii="Times New Roman" w:hAnsi="Times New Roman"/>
          <w:bCs/>
          <w:iCs/>
        </w:rPr>
        <w:t>33-41</w:t>
      </w:r>
      <w:r>
        <w:rPr>
          <w:rFonts w:ascii="Times New Roman" w:hAnsi="Times New Roman"/>
          <w:bCs/>
          <w:iCs/>
        </w:rPr>
        <w:t>.</w:t>
      </w:r>
      <w:r w:rsidRPr="004523AA">
        <w:rPr>
          <w:rFonts w:ascii="Times New Roman" w:hAnsi="Times New Roman"/>
          <w:bCs/>
          <w:iCs/>
          <w:lang w:val="ro-RO"/>
        </w:rPr>
        <w:t xml:space="preserve"> </w:t>
      </w:r>
      <w:r w:rsidR="005E4ECB" w:rsidRPr="004523AA">
        <w:rPr>
          <w:rFonts w:ascii="Times New Roman" w:hAnsi="Times New Roman"/>
          <w:bCs/>
          <w:iCs/>
          <w:lang w:val="ro-RO"/>
        </w:rPr>
        <w:t xml:space="preserve">doi: </w:t>
      </w:r>
      <w:hyperlink r:id="rId42" w:history="1">
        <w:r w:rsidR="005E4ECB" w:rsidRPr="004523AA">
          <w:rPr>
            <w:rStyle w:val="Hyperlink"/>
            <w:rFonts w:ascii="Times New Roman" w:hAnsi="Times New Roman"/>
            <w:i/>
            <w:iCs/>
            <w:lang w:val="ro-RO"/>
          </w:rPr>
          <w:t>10.2307/2268019</w:t>
        </w:r>
      </w:hyperlink>
      <w:r w:rsidR="005E4ECB" w:rsidRPr="004523AA">
        <w:rPr>
          <w:rFonts w:ascii="Times New Roman" w:hAnsi="Times New Roman"/>
          <w:i/>
          <w:iCs/>
          <w:lang w:val="ro-RO"/>
        </w:rPr>
        <w:t>.</w:t>
      </w:r>
      <w:r w:rsidR="005E4ECB" w:rsidRPr="005E4ECB">
        <w:rPr>
          <w:rFonts w:ascii="Times New Roman" w:hAnsi="Times New Roman"/>
          <w:iCs/>
          <w:lang w:val="ro-RO"/>
        </w:rPr>
        <w:t xml:space="preserve"> </w:t>
      </w:r>
      <w:r>
        <w:rPr>
          <w:rFonts w:ascii="Times New Roman" w:hAnsi="Times New Roman"/>
          <w:bCs/>
          <w:iCs/>
          <w:lang w:val="ro-RO"/>
        </w:rPr>
        <w:t>A</w:t>
      </w:r>
      <w:r w:rsidRPr="004523AA">
        <w:rPr>
          <w:rFonts w:ascii="Times New Roman" w:hAnsi="Times New Roman"/>
          <w:bCs/>
          <w:iCs/>
          <w:lang w:val="ro-RO"/>
        </w:rPr>
        <w:t>ccesat în 14.02.2015</w:t>
      </w:r>
      <w:r>
        <w:rPr>
          <w:rFonts w:ascii="Times New Roman" w:hAnsi="Times New Roman"/>
          <w:bCs/>
          <w:iCs/>
          <w:lang w:val="ro-RO"/>
        </w:rPr>
        <w:t xml:space="preserve">. </w:t>
      </w:r>
    </w:p>
    <w:p w:rsidR="00BF227D" w:rsidRPr="000A5B43" w:rsidRDefault="00BF227D" w:rsidP="00BF227D">
      <w:pPr>
        <w:pStyle w:val="BodyText2"/>
        <w:spacing w:line="360" w:lineRule="auto"/>
        <w:rPr>
          <w:rFonts w:ascii="Times New Roman" w:hAnsi="Times New Roman"/>
          <w:lang w:val="ro-RO"/>
        </w:rPr>
      </w:pPr>
    </w:p>
    <w:p w:rsidR="00BF227D" w:rsidRPr="000A5B43" w:rsidRDefault="00016318" w:rsidP="00BF227D">
      <w:pPr>
        <w:pStyle w:val="BodyText2"/>
        <w:spacing w:line="360" w:lineRule="auto"/>
        <w:rPr>
          <w:rFonts w:ascii="Times New Roman" w:hAnsi="Times New Roman"/>
          <w:lang w:val="ro-RO"/>
        </w:rPr>
      </w:pPr>
      <w:r>
        <w:rPr>
          <w:rFonts w:ascii="Times New Roman" w:hAnsi="Times New Roman"/>
          <w:lang w:val="ro-RO"/>
        </w:rPr>
        <w:t>8</w:t>
      </w:r>
      <w:r w:rsidR="00BF227D" w:rsidRPr="000A5B43">
        <w:rPr>
          <w:rFonts w:ascii="Times New Roman" w:hAnsi="Times New Roman"/>
          <w:lang w:val="ro-RO"/>
        </w:rPr>
        <w:t>. Articol într-un ziar sau cotidian (dacă articolul nu are autor, treceti doar titlul. Includeţi un URL şi data accesării</w:t>
      </w:r>
      <w:r w:rsidR="005E4ECB">
        <w:rPr>
          <w:rFonts w:ascii="Times New Roman" w:hAnsi="Times New Roman"/>
          <w:lang w:val="ro-RO"/>
        </w:rPr>
        <w:t>,</w:t>
      </w:r>
      <w:r w:rsidR="00BF227D" w:rsidRPr="000A5B43">
        <w:rPr>
          <w:rFonts w:ascii="Times New Roman" w:hAnsi="Times New Roman"/>
          <w:lang w:val="ro-RO"/>
        </w:rPr>
        <w:t xml:space="preserve"> dacă citarea se face în urma consultării unei ediţii electronice)</w:t>
      </w:r>
    </w:p>
    <w:p w:rsidR="005E4ECB" w:rsidRDefault="00BF227D" w:rsidP="00BF227D">
      <w:pPr>
        <w:pStyle w:val="BodyText2"/>
        <w:numPr>
          <w:ilvl w:val="0"/>
          <w:numId w:val="59"/>
        </w:numPr>
        <w:spacing w:after="200" w:line="360" w:lineRule="auto"/>
        <w:rPr>
          <w:rFonts w:ascii="Times New Roman" w:hAnsi="Times New Roman"/>
          <w:lang w:val="ro-RO"/>
        </w:rPr>
      </w:pPr>
      <w:r w:rsidRPr="000A5B43">
        <w:rPr>
          <w:rFonts w:ascii="Times New Roman" w:hAnsi="Times New Roman"/>
          <w:i/>
          <w:lang w:val="ro-RO"/>
        </w:rPr>
        <w:t>în text</w:t>
      </w:r>
      <w:r w:rsidR="001E0D65">
        <w:rPr>
          <w:rFonts w:ascii="Times New Roman" w:hAnsi="Times New Roman"/>
          <w:lang w:val="ro-RO"/>
        </w:rPr>
        <w:t xml:space="preserve">: </w:t>
      </w:r>
    </w:p>
    <w:p w:rsidR="005E4ECB" w:rsidRDefault="005E4ECB" w:rsidP="00BF227D">
      <w:pPr>
        <w:pStyle w:val="BodyText2"/>
        <w:numPr>
          <w:ilvl w:val="0"/>
          <w:numId w:val="59"/>
        </w:numPr>
        <w:spacing w:after="200" w:line="360" w:lineRule="auto"/>
        <w:rPr>
          <w:rFonts w:ascii="Times New Roman" w:hAnsi="Times New Roman"/>
          <w:lang w:val="ro-RO"/>
        </w:rPr>
      </w:pPr>
      <w:r>
        <w:rPr>
          <w:rFonts w:ascii="Times New Roman" w:hAnsi="Times New Roman"/>
          <w:lang w:val="ro-RO"/>
        </w:rPr>
        <w:t>(</w:t>
      </w:r>
      <w:r w:rsidR="00FB7568" w:rsidRPr="00FB7568">
        <w:rPr>
          <w:rFonts w:ascii="Times New Roman" w:hAnsi="Times New Roman"/>
          <w:lang w:val="ro-RO"/>
        </w:rPr>
        <w:t>MacFarquhar</w:t>
      </w:r>
      <w:r>
        <w:rPr>
          <w:rFonts w:ascii="Times New Roman" w:hAnsi="Times New Roman"/>
          <w:lang w:val="ro-RO"/>
        </w:rPr>
        <w:t xml:space="preserve"> 201</w:t>
      </w:r>
      <w:r w:rsidR="00FB7568">
        <w:rPr>
          <w:rFonts w:ascii="Times New Roman" w:hAnsi="Times New Roman"/>
          <w:lang w:val="ro-RO"/>
        </w:rPr>
        <w:t>5</w:t>
      </w:r>
      <w:r>
        <w:rPr>
          <w:rFonts w:ascii="Times New Roman" w:hAnsi="Times New Roman"/>
          <w:lang w:val="ro-RO"/>
        </w:rPr>
        <w:t>)</w:t>
      </w:r>
    </w:p>
    <w:p w:rsidR="005E4ECB" w:rsidRDefault="00BF227D" w:rsidP="00BF227D">
      <w:pPr>
        <w:pStyle w:val="BodyText2"/>
        <w:numPr>
          <w:ilvl w:val="0"/>
          <w:numId w:val="59"/>
        </w:numPr>
        <w:spacing w:after="200" w:line="360" w:lineRule="auto"/>
        <w:rPr>
          <w:rFonts w:ascii="Times New Roman" w:hAnsi="Times New Roman"/>
          <w:lang w:val="ro-RO"/>
        </w:rPr>
      </w:pPr>
      <w:r w:rsidRPr="000A5B43">
        <w:rPr>
          <w:rFonts w:ascii="Times New Roman" w:hAnsi="Times New Roman"/>
          <w:i/>
          <w:lang w:val="ro-RO"/>
        </w:rPr>
        <w:t>la bibliografie</w:t>
      </w:r>
      <w:r w:rsidRPr="000A5B43">
        <w:rPr>
          <w:rFonts w:ascii="Times New Roman" w:hAnsi="Times New Roman"/>
          <w:lang w:val="ro-RO"/>
        </w:rPr>
        <w:t xml:space="preserve">: </w:t>
      </w:r>
    </w:p>
    <w:p w:rsidR="00FB7568" w:rsidRDefault="00FB7568" w:rsidP="00FB7568">
      <w:pPr>
        <w:pStyle w:val="BodyText2"/>
        <w:numPr>
          <w:ilvl w:val="0"/>
          <w:numId w:val="59"/>
        </w:numPr>
        <w:spacing w:after="200" w:line="360" w:lineRule="auto"/>
        <w:jc w:val="left"/>
        <w:rPr>
          <w:rFonts w:ascii="Times New Roman" w:hAnsi="Times New Roman"/>
          <w:lang w:val="ro-RO"/>
        </w:rPr>
      </w:pPr>
      <w:r>
        <w:rPr>
          <w:rFonts w:ascii="Times New Roman" w:hAnsi="Times New Roman"/>
          <w:lang w:val="ro-RO"/>
        </w:rPr>
        <w:t>MacFarquhar, Neil.</w:t>
      </w:r>
      <w:r w:rsidRPr="00FB7568">
        <w:rPr>
          <w:rFonts w:ascii="Times New Roman" w:hAnsi="Times New Roman"/>
          <w:lang w:val="ro-RO"/>
        </w:rPr>
        <w:t xml:space="preserve"> 2015</w:t>
      </w:r>
      <w:r>
        <w:rPr>
          <w:rFonts w:ascii="Times New Roman" w:hAnsi="Times New Roman"/>
          <w:lang w:val="ro-RO"/>
        </w:rPr>
        <w:t>.</w:t>
      </w:r>
      <w:r w:rsidRPr="00FB7568">
        <w:rPr>
          <w:rFonts w:ascii="Times New Roman" w:hAnsi="Times New Roman"/>
          <w:lang w:val="ro-RO"/>
        </w:rPr>
        <w:t xml:space="preserve"> „</w:t>
      </w:r>
      <w:r w:rsidRPr="00FB7568">
        <w:rPr>
          <w:rFonts w:ascii="Times New Roman" w:hAnsi="Times New Roman"/>
          <w:bCs/>
          <w:lang w:val="ro-RO"/>
        </w:rPr>
        <w:t>For Russia, Links Between Caucasus and ISIS Provoke Anxiety</w:t>
      </w:r>
      <w:r w:rsidRPr="00FB7568">
        <w:rPr>
          <w:rFonts w:ascii="Times New Roman" w:hAnsi="Times New Roman"/>
          <w:lang w:val="ro-RO"/>
        </w:rPr>
        <w:t>”</w:t>
      </w:r>
      <w:r>
        <w:rPr>
          <w:rFonts w:ascii="Times New Roman" w:hAnsi="Times New Roman"/>
          <w:lang w:val="ro-RO"/>
        </w:rPr>
        <w:t>.</w:t>
      </w:r>
      <w:r w:rsidRPr="00FB7568">
        <w:rPr>
          <w:rFonts w:ascii="Times New Roman" w:hAnsi="Times New Roman"/>
          <w:lang w:val="ro-RO"/>
        </w:rPr>
        <w:t xml:space="preserve"> </w:t>
      </w:r>
      <w:r w:rsidRPr="00FB7568">
        <w:rPr>
          <w:rFonts w:ascii="Times New Roman" w:hAnsi="Times New Roman"/>
          <w:i/>
          <w:lang w:val="ro-RO"/>
        </w:rPr>
        <w:t>New York Times</w:t>
      </w:r>
      <w:r w:rsidRPr="00FB7568">
        <w:rPr>
          <w:rFonts w:ascii="Times New Roman" w:hAnsi="Times New Roman"/>
          <w:lang w:val="ro-RO"/>
        </w:rPr>
        <w:t>, 20 noiembrie</w:t>
      </w:r>
      <w:r>
        <w:rPr>
          <w:rFonts w:ascii="Times New Roman" w:hAnsi="Times New Roman"/>
          <w:lang w:val="ro-RO"/>
        </w:rPr>
        <w:t>.</w:t>
      </w:r>
      <w:r w:rsidRPr="00FB7568">
        <w:rPr>
          <w:rFonts w:ascii="Times New Roman" w:hAnsi="Times New Roman"/>
          <w:lang w:val="ro-RO"/>
        </w:rPr>
        <w:t xml:space="preserve"> </w:t>
      </w:r>
      <w:hyperlink r:id="rId43" w:history="1">
        <w:r w:rsidRPr="00FB7568">
          <w:rPr>
            <w:rStyle w:val="Hyperlink"/>
            <w:rFonts w:ascii="Times New Roman" w:hAnsi="Times New Roman"/>
            <w:lang w:val="ro-RO"/>
          </w:rPr>
          <w:t>http://www.nytimes.com/pages/world/europe/index.html?action=click&amp;contentCollection=Europe&amp;module=Kicker&amp;region=Header&amp;pgtype=article</w:t>
        </w:r>
      </w:hyperlink>
      <w:r>
        <w:rPr>
          <w:rFonts w:ascii="Times New Roman" w:hAnsi="Times New Roman"/>
          <w:lang w:val="ro-RO"/>
        </w:rPr>
        <w:t>.</w:t>
      </w:r>
      <w:r w:rsidRPr="00FB7568">
        <w:rPr>
          <w:rFonts w:ascii="Times New Roman" w:hAnsi="Times New Roman"/>
          <w:lang w:val="ro-RO"/>
        </w:rPr>
        <w:t xml:space="preserve"> </w:t>
      </w:r>
      <w:r>
        <w:rPr>
          <w:rFonts w:ascii="Times New Roman" w:hAnsi="Times New Roman"/>
          <w:lang w:val="ro-RO"/>
        </w:rPr>
        <w:t>A</w:t>
      </w:r>
      <w:r w:rsidRPr="00FB7568">
        <w:rPr>
          <w:rFonts w:ascii="Times New Roman" w:hAnsi="Times New Roman"/>
          <w:lang w:val="ro-RO"/>
        </w:rPr>
        <w:t>ccesat în 20.11.2015.</w:t>
      </w:r>
    </w:p>
    <w:p w:rsidR="00BF227D" w:rsidRPr="000A5B43" w:rsidRDefault="00BF227D" w:rsidP="00BF227D">
      <w:pPr>
        <w:pStyle w:val="BodyText2"/>
        <w:spacing w:line="360" w:lineRule="auto"/>
        <w:rPr>
          <w:rFonts w:ascii="Times New Roman" w:hAnsi="Times New Roman"/>
          <w:i/>
          <w:lang w:val="ro-RO"/>
        </w:rPr>
      </w:pPr>
    </w:p>
    <w:p w:rsidR="00BF227D" w:rsidRPr="000A5B43" w:rsidRDefault="00016318" w:rsidP="00BF227D">
      <w:pPr>
        <w:pStyle w:val="BodyText2"/>
        <w:spacing w:line="360" w:lineRule="auto"/>
        <w:rPr>
          <w:rFonts w:ascii="Times New Roman" w:hAnsi="Times New Roman"/>
          <w:lang w:val="ro-RO"/>
        </w:rPr>
      </w:pPr>
      <w:r>
        <w:rPr>
          <w:rFonts w:ascii="Times New Roman" w:hAnsi="Times New Roman"/>
          <w:lang w:val="ro-RO"/>
        </w:rPr>
        <w:t>9</w:t>
      </w:r>
      <w:r w:rsidR="00BF227D" w:rsidRPr="000A5B43">
        <w:rPr>
          <w:rFonts w:ascii="Times New Roman" w:hAnsi="Times New Roman"/>
          <w:lang w:val="ro-RO"/>
        </w:rPr>
        <w:t xml:space="preserve">. Teză de doctorat </w:t>
      </w:r>
      <w:r>
        <w:rPr>
          <w:rFonts w:ascii="Times New Roman" w:hAnsi="Times New Roman"/>
          <w:lang w:val="ro-RO"/>
        </w:rPr>
        <w:t>lucrare de</w:t>
      </w:r>
      <w:r w:rsidR="00BF227D" w:rsidRPr="000A5B43">
        <w:rPr>
          <w:rFonts w:ascii="Times New Roman" w:hAnsi="Times New Roman"/>
          <w:lang w:val="ro-RO"/>
        </w:rPr>
        <w:t xml:space="preserve"> di</w:t>
      </w:r>
      <w:r>
        <w:rPr>
          <w:rFonts w:ascii="Times New Roman" w:hAnsi="Times New Roman"/>
          <w:lang w:val="ro-RO"/>
        </w:rPr>
        <w:t>s</w:t>
      </w:r>
      <w:r w:rsidR="00BF227D" w:rsidRPr="000A5B43">
        <w:rPr>
          <w:rFonts w:ascii="Times New Roman" w:hAnsi="Times New Roman"/>
          <w:lang w:val="ro-RO"/>
        </w:rPr>
        <w:t>ertaţie</w:t>
      </w:r>
      <w:r>
        <w:rPr>
          <w:rFonts w:ascii="Times New Roman" w:hAnsi="Times New Roman"/>
          <w:lang w:val="ro-RO"/>
        </w:rPr>
        <w:t>, lucrare de licență</w:t>
      </w:r>
    </w:p>
    <w:p w:rsidR="00BF227D" w:rsidRPr="000A5B43" w:rsidRDefault="00BF227D" w:rsidP="00BF227D">
      <w:pPr>
        <w:pStyle w:val="BodyText2"/>
        <w:numPr>
          <w:ilvl w:val="0"/>
          <w:numId w:val="59"/>
        </w:numPr>
        <w:spacing w:after="200" w:line="360" w:lineRule="auto"/>
        <w:rPr>
          <w:rFonts w:ascii="Times New Roman" w:hAnsi="Times New Roman"/>
          <w:i/>
          <w:lang w:val="ro-RO"/>
        </w:rPr>
      </w:pPr>
      <w:r w:rsidRPr="000A5B43">
        <w:rPr>
          <w:rFonts w:ascii="Times New Roman" w:hAnsi="Times New Roman"/>
          <w:i/>
          <w:lang w:val="ro-RO"/>
        </w:rPr>
        <w:t xml:space="preserve">în text </w:t>
      </w:r>
      <w:r w:rsidRPr="000A5B43">
        <w:rPr>
          <w:rFonts w:ascii="Times New Roman" w:hAnsi="Times New Roman"/>
          <w:lang w:val="ro-RO"/>
        </w:rPr>
        <w:t>(Luduşan 2012)</w:t>
      </w:r>
    </w:p>
    <w:p w:rsidR="00BF227D" w:rsidRPr="000A5B43" w:rsidRDefault="00BF227D" w:rsidP="00BF227D">
      <w:pPr>
        <w:pStyle w:val="BodyText2"/>
        <w:numPr>
          <w:ilvl w:val="0"/>
          <w:numId w:val="59"/>
        </w:numPr>
        <w:spacing w:after="200" w:line="360" w:lineRule="auto"/>
        <w:rPr>
          <w:rFonts w:ascii="Times New Roman" w:hAnsi="Times New Roman"/>
          <w:lang w:val="ro-RO"/>
        </w:rPr>
      </w:pPr>
      <w:r w:rsidRPr="000A5B43">
        <w:rPr>
          <w:rFonts w:ascii="Times New Roman" w:hAnsi="Times New Roman"/>
          <w:i/>
          <w:lang w:val="ro-RO"/>
        </w:rPr>
        <w:t xml:space="preserve">la bibliografie: </w:t>
      </w:r>
      <w:r w:rsidRPr="000A5B43">
        <w:rPr>
          <w:rFonts w:ascii="Times New Roman" w:hAnsi="Times New Roman"/>
          <w:lang w:val="ro-RO"/>
        </w:rPr>
        <w:t xml:space="preserve">Luduşan, Adrian. </w:t>
      </w:r>
      <w:r w:rsidRPr="000A5B43">
        <w:rPr>
          <w:rFonts w:ascii="Times New Roman" w:hAnsi="Times New Roman"/>
          <w:i/>
          <w:lang w:val="ro-RO"/>
        </w:rPr>
        <w:t xml:space="preserve">Teorii ale referinţei. </w:t>
      </w:r>
      <w:r w:rsidRPr="000A5B43">
        <w:rPr>
          <w:rFonts w:ascii="Times New Roman" w:hAnsi="Times New Roman"/>
          <w:lang w:val="ro-RO"/>
        </w:rPr>
        <w:t>Teză de doctorat. Universitatea Babeş-Bolyai.</w:t>
      </w:r>
    </w:p>
    <w:p w:rsidR="007178C8" w:rsidRDefault="007178C8">
      <w:pPr>
        <w:suppressAutoHyphens w:val="0"/>
        <w:rPr>
          <w:sz w:val="28"/>
          <w:szCs w:val="28"/>
          <w:lang w:val="ro-RO"/>
        </w:rPr>
      </w:pPr>
      <w:r>
        <w:rPr>
          <w:sz w:val="28"/>
          <w:szCs w:val="28"/>
          <w:lang w:val="ro-RO"/>
        </w:rPr>
        <w:br w:type="page"/>
      </w:r>
    </w:p>
    <w:p w:rsidR="00BC37F5" w:rsidRPr="00BC37F5" w:rsidRDefault="00BC37F5" w:rsidP="00BC37F5">
      <w:pPr>
        <w:pageBreakBefore/>
        <w:jc w:val="center"/>
        <w:rPr>
          <w:sz w:val="28"/>
          <w:szCs w:val="28"/>
          <w:lang w:val="ro-RO"/>
        </w:rPr>
      </w:pPr>
      <w:r w:rsidRPr="00BC37F5">
        <w:rPr>
          <w:sz w:val="28"/>
          <w:szCs w:val="28"/>
          <w:lang w:val="ro-RO"/>
        </w:rPr>
        <w:lastRenderedPageBreak/>
        <w:t>UNIVERSITATEA “BABEŞ-BOLYAI” CLUJ-NAPOCA</w:t>
      </w:r>
    </w:p>
    <w:p w:rsidR="00BC37F5" w:rsidRPr="00BC37F5" w:rsidRDefault="00BC37F5" w:rsidP="00BC37F5">
      <w:pPr>
        <w:jc w:val="center"/>
        <w:rPr>
          <w:lang w:val="ro-RO"/>
        </w:rPr>
      </w:pPr>
      <w:r w:rsidRPr="00BC37F5">
        <w:rPr>
          <w:sz w:val="28"/>
          <w:szCs w:val="28"/>
          <w:lang w:val="ro-RO"/>
        </w:rPr>
        <w:t>FACULTATEA DE STUDII EUROPENE</w:t>
      </w:r>
    </w:p>
    <w:p w:rsidR="00BC37F5" w:rsidRPr="00BC37F5" w:rsidRDefault="00BC37F5" w:rsidP="00BC37F5">
      <w:pPr>
        <w:rPr>
          <w:lang w:val="ro-RO"/>
        </w:rPr>
      </w:pPr>
    </w:p>
    <w:p w:rsidR="00BC37F5" w:rsidRPr="00BC37F5" w:rsidRDefault="00BC37F5" w:rsidP="00BC37F5">
      <w:pPr>
        <w:rPr>
          <w:lang w:val="ro-RO"/>
        </w:rPr>
      </w:pPr>
    </w:p>
    <w:p w:rsidR="00BC37F5" w:rsidRPr="00BC37F5" w:rsidRDefault="00BC37F5" w:rsidP="00BC37F5">
      <w:pPr>
        <w:rPr>
          <w:lang w:val="ro-RO"/>
        </w:rPr>
      </w:pPr>
    </w:p>
    <w:p w:rsidR="00BC37F5" w:rsidRPr="00BC37F5" w:rsidRDefault="00BC37F5" w:rsidP="00BC37F5">
      <w:pPr>
        <w:rPr>
          <w:lang w:val="ro-RO"/>
        </w:rPr>
      </w:pPr>
    </w:p>
    <w:p w:rsidR="00BC37F5" w:rsidRPr="00BC37F5" w:rsidRDefault="00BC37F5" w:rsidP="00BC37F5">
      <w:pPr>
        <w:rPr>
          <w:lang w:val="ro-RO"/>
        </w:rPr>
      </w:pPr>
    </w:p>
    <w:p w:rsidR="00BC37F5" w:rsidRPr="00BC37F5" w:rsidRDefault="00BC37F5" w:rsidP="00BC37F5">
      <w:pPr>
        <w:rPr>
          <w:lang w:val="ro-RO"/>
        </w:rPr>
      </w:pPr>
    </w:p>
    <w:p w:rsidR="00BC37F5" w:rsidRPr="00BC37F5" w:rsidRDefault="00BC37F5" w:rsidP="00BC37F5">
      <w:pPr>
        <w:rPr>
          <w:lang w:val="ro-RO"/>
        </w:rPr>
      </w:pPr>
    </w:p>
    <w:p w:rsidR="00BC37F5" w:rsidRPr="00BC37F5" w:rsidRDefault="00BC37F5" w:rsidP="00BC37F5">
      <w:pPr>
        <w:rPr>
          <w:lang w:val="ro-RO"/>
        </w:rPr>
      </w:pPr>
    </w:p>
    <w:p w:rsidR="00BC37F5" w:rsidRPr="00BC37F5" w:rsidRDefault="00BC37F5" w:rsidP="00BC37F5">
      <w:pPr>
        <w:rPr>
          <w:lang w:val="ro-RO"/>
        </w:rPr>
      </w:pPr>
    </w:p>
    <w:p w:rsidR="00BC37F5" w:rsidRPr="00BC37F5" w:rsidRDefault="00BC37F5" w:rsidP="00BC37F5">
      <w:pPr>
        <w:rPr>
          <w:lang w:val="ro-RO"/>
        </w:rPr>
      </w:pPr>
    </w:p>
    <w:p w:rsidR="00BC37F5" w:rsidRPr="00BC37F5" w:rsidRDefault="00BC37F5" w:rsidP="00BC37F5">
      <w:pPr>
        <w:rPr>
          <w:lang w:val="ro-RO"/>
        </w:rPr>
      </w:pPr>
    </w:p>
    <w:p w:rsidR="00BC37F5" w:rsidRPr="00BC37F5" w:rsidRDefault="00BC37F5" w:rsidP="00BC37F5">
      <w:pPr>
        <w:rPr>
          <w:lang w:val="ro-RO"/>
        </w:rPr>
      </w:pPr>
    </w:p>
    <w:p w:rsidR="00BC37F5" w:rsidRPr="00BC37F5" w:rsidRDefault="00BC37F5" w:rsidP="00BC37F5">
      <w:pPr>
        <w:rPr>
          <w:lang w:val="ro-RO"/>
        </w:rPr>
      </w:pPr>
    </w:p>
    <w:p w:rsidR="00BC37F5" w:rsidRPr="00BC37F5" w:rsidRDefault="00BC37F5" w:rsidP="00BC37F5">
      <w:pPr>
        <w:jc w:val="center"/>
        <w:rPr>
          <w:lang w:val="ro-RO"/>
        </w:rPr>
      </w:pPr>
      <w:r w:rsidRPr="00BC37F5">
        <w:rPr>
          <w:sz w:val="56"/>
          <w:szCs w:val="72"/>
          <w:lang w:val="ro-RO"/>
        </w:rPr>
        <w:t>LUCRARE DE LICENŢĂ</w:t>
      </w:r>
      <w:r>
        <w:rPr>
          <w:sz w:val="56"/>
          <w:szCs w:val="72"/>
          <w:lang w:val="ro-RO"/>
        </w:rPr>
        <w:t>/DISERTAȚIE</w:t>
      </w:r>
    </w:p>
    <w:p w:rsidR="00BC37F5" w:rsidRPr="00BC37F5" w:rsidRDefault="00BC37F5" w:rsidP="00BC37F5">
      <w:pPr>
        <w:rPr>
          <w:lang w:val="ro-RO"/>
        </w:rPr>
      </w:pPr>
    </w:p>
    <w:p w:rsidR="00BC37F5" w:rsidRPr="00BC37F5" w:rsidRDefault="00BC37F5" w:rsidP="00BC37F5">
      <w:pPr>
        <w:rPr>
          <w:lang w:val="ro-RO"/>
        </w:rPr>
      </w:pPr>
    </w:p>
    <w:p w:rsidR="00BC37F5" w:rsidRPr="00BC37F5" w:rsidRDefault="00BC37F5" w:rsidP="00BC37F5">
      <w:pPr>
        <w:rPr>
          <w:sz w:val="28"/>
          <w:szCs w:val="28"/>
          <w:lang w:val="ro-RO"/>
        </w:rPr>
      </w:pPr>
    </w:p>
    <w:p w:rsidR="00BC37F5" w:rsidRPr="00BC37F5" w:rsidRDefault="00BC37F5" w:rsidP="00BC37F5">
      <w:pPr>
        <w:rPr>
          <w:sz w:val="28"/>
          <w:szCs w:val="28"/>
          <w:lang w:val="ro-RO"/>
        </w:rPr>
      </w:pPr>
    </w:p>
    <w:p w:rsidR="00BC37F5" w:rsidRPr="00BC37F5" w:rsidRDefault="00BC37F5" w:rsidP="00BC37F5">
      <w:pPr>
        <w:rPr>
          <w:sz w:val="28"/>
          <w:szCs w:val="28"/>
          <w:lang w:val="ro-RO"/>
        </w:rPr>
      </w:pPr>
    </w:p>
    <w:p w:rsidR="00BC37F5" w:rsidRPr="00BC37F5" w:rsidRDefault="00BC37F5" w:rsidP="00BC37F5">
      <w:pPr>
        <w:rPr>
          <w:sz w:val="28"/>
          <w:szCs w:val="28"/>
          <w:lang w:val="ro-RO"/>
        </w:rPr>
      </w:pPr>
    </w:p>
    <w:p w:rsidR="00BC37F5" w:rsidRPr="00BC37F5" w:rsidRDefault="00BC37F5" w:rsidP="00BC37F5">
      <w:pPr>
        <w:rPr>
          <w:sz w:val="28"/>
          <w:szCs w:val="28"/>
          <w:lang w:val="ro-RO"/>
        </w:rPr>
      </w:pPr>
    </w:p>
    <w:p w:rsidR="00BC37F5" w:rsidRPr="00BC37F5" w:rsidRDefault="00BC37F5" w:rsidP="00BC37F5">
      <w:pPr>
        <w:rPr>
          <w:sz w:val="28"/>
          <w:szCs w:val="28"/>
          <w:lang w:val="ro-RO"/>
        </w:rPr>
      </w:pPr>
    </w:p>
    <w:p w:rsidR="00BC37F5" w:rsidRPr="00BC37F5" w:rsidRDefault="00BC37F5" w:rsidP="00BC37F5">
      <w:pPr>
        <w:rPr>
          <w:sz w:val="28"/>
          <w:szCs w:val="28"/>
          <w:lang w:val="ro-RO"/>
        </w:rPr>
      </w:pPr>
    </w:p>
    <w:p w:rsidR="00BC37F5" w:rsidRPr="00BC37F5" w:rsidRDefault="00BC37F5" w:rsidP="00BC37F5">
      <w:pPr>
        <w:rPr>
          <w:sz w:val="28"/>
          <w:szCs w:val="28"/>
          <w:lang w:val="ro-RO"/>
        </w:rPr>
      </w:pPr>
    </w:p>
    <w:p w:rsidR="00BC37F5" w:rsidRPr="00BC37F5" w:rsidRDefault="00BC37F5" w:rsidP="00BC37F5">
      <w:pPr>
        <w:rPr>
          <w:sz w:val="28"/>
          <w:szCs w:val="28"/>
          <w:lang w:val="ro-RO"/>
        </w:rPr>
      </w:pPr>
    </w:p>
    <w:p w:rsidR="00BC37F5" w:rsidRPr="00BC37F5" w:rsidRDefault="00BC37F5" w:rsidP="00BC37F5">
      <w:pPr>
        <w:rPr>
          <w:sz w:val="28"/>
          <w:szCs w:val="28"/>
          <w:lang w:val="ro-RO"/>
        </w:rPr>
      </w:pPr>
    </w:p>
    <w:p w:rsidR="00BC37F5" w:rsidRPr="00BC37F5" w:rsidRDefault="00BC37F5" w:rsidP="00BC37F5">
      <w:pPr>
        <w:rPr>
          <w:sz w:val="28"/>
          <w:szCs w:val="28"/>
          <w:lang w:val="ro-RO"/>
        </w:rPr>
      </w:pPr>
    </w:p>
    <w:p w:rsidR="00BC37F5" w:rsidRPr="00BC37F5" w:rsidRDefault="00BC37F5" w:rsidP="00BC37F5">
      <w:pPr>
        <w:rPr>
          <w:sz w:val="28"/>
          <w:szCs w:val="28"/>
          <w:lang w:val="ro-RO"/>
        </w:rPr>
      </w:pPr>
    </w:p>
    <w:p w:rsidR="00BC37F5" w:rsidRPr="00BC37F5" w:rsidRDefault="00BC37F5" w:rsidP="00BC37F5">
      <w:pPr>
        <w:rPr>
          <w:sz w:val="28"/>
          <w:szCs w:val="28"/>
          <w:lang w:val="ro-RO"/>
        </w:rPr>
      </w:pPr>
    </w:p>
    <w:p w:rsidR="00BC37F5" w:rsidRPr="00BC37F5" w:rsidRDefault="00BC37F5" w:rsidP="00BC37F5">
      <w:pPr>
        <w:rPr>
          <w:sz w:val="28"/>
          <w:szCs w:val="28"/>
          <w:lang w:val="ro-RO"/>
        </w:rPr>
      </w:pPr>
    </w:p>
    <w:p w:rsidR="00BC37F5" w:rsidRPr="00BC37F5" w:rsidRDefault="00BC37F5" w:rsidP="00BC37F5">
      <w:pPr>
        <w:rPr>
          <w:sz w:val="28"/>
          <w:szCs w:val="28"/>
          <w:lang w:val="ro-RO"/>
        </w:rPr>
      </w:pPr>
    </w:p>
    <w:p w:rsidR="00BC37F5" w:rsidRPr="00BC37F5" w:rsidRDefault="00B71929" w:rsidP="00BC37F5">
      <w:pPr>
        <w:rPr>
          <w:sz w:val="28"/>
          <w:szCs w:val="28"/>
          <w:lang w:val="ro-RO" w:eastAsia="ro-RO"/>
        </w:rPr>
      </w:pPr>
      <w:r w:rsidRPr="00B71929">
        <w:rPr>
          <w:lang w:val="en-US" w:eastAsia="en-US"/>
        </w:rPr>
        <w:pict>
          <v:group id="Group 6" o:spid="_x0000_s1032" alt="" style="position:absolute;margin-left:11.65pt;margin-top:2.1pt;width:469.7pt;height:56.15pt;z-index:251660288;mso-wrap-distance-left:0;mso-wrap-distance-right:0" coordsize="9393,1122">
            <v:shapetype id="_x0000_t202" coordsize="21600,21600" o:spt="202" path="m,l,21600r21600,l21600,xe">
              <v:stroke joinstyle="miter"/>
              <v:path gradientshapeok="t" o:connecttype="rect"/>
            </v:shapetype>
            <v:shape id="Text Box 3" o:spid="_x0000_s1033" type="#_x0000_t202" style="position:absolute;width:4633;height:1122" stroked="f">
              <v:textbox style="mso-next-textbox:#Text Box 3">
                <w:txbxContent>
                  <w:p w:rsidR="00EE05D9" w:rsidRDefault="00EE05D9" w:rsidP="00BC37F5">
                    <w:pPr>
                      <w:rPr>
                        <w:i/>
                        <w:lang w:val="ro-RO"/>
                      </w:rPr>
                    </w:pPr>
                    <w:r>
                      <w:rPr>
                        <w:i/>
                        <w:lang w:val="ro-RO"/>
                      </w:rPr>
                      <w:t>Coordonator ştiinţific:</w:t>
                    </w:r>
                  </w:p>
                  <w:p w:rsidR="00EE05D9" w:rsidRDefault="00EE05D9" w:rsidP="00BC37F5">
                    <w:pPr>
                      <w:rPr>
                        <w:sz w:val="28"/>
                        <w:szCs w:val="28"/>
                        <w:lang w:val="ro-RO"/>
                      </w:rPr>
                    </w:pPr>
                    <w:r>
                      <w:rPr>
                        <w:sz w:val="28"/>
                        <w:szCs w:val="28"/>
                        <w:lang w:val="ro-RO"/>
                      </w:rPr>
                      <w:t>Titlu Prenume Nume</w:t>
                    </w:r>
                  </w:p>
                </w:txbxContent>
              </v:textbox>
            </v:shape>
            <v:shape id="Text Box 4" o:spid="_x0000_s1034" type="#_x0000_t202" style="position:absolute;left:5066;width:4327;height:1122" stroked="f">
              <v:textbox style="mso-next-textbox:#Text Box 4">
                <w:txbxContent>
                  <w:p w:rsidR="00EE05D9" w:rsidRDefault="00EE05D9" w:rsidP="00BC37F5">
                    <w:pPr>
                      <w:rPr>
                        <w:i/>
                        <w:lang w:val="ro-RO"/>
                      </w:rPr>
                    </w:pPr>
                    <w:r>
                      <w:rPr>
                        <w:i/>
                        <w:lang w:val="ro-RO"/>
                      </w:rPr>
                      <w:t>Absolvent:</w:t>
                    </w:r>
                  </w:p>
                  <w:p w:rsidR="00EE05D9" w:rsidRDefault="00EE05D9" w:rsidP="00BC37F5">
                    <w:pPr>
                      <w:rPr>
                        <w:sz w:val="28"/>
                        <w:szCs w:val="28"/>
                        <w:lang w:val="ro-RO"/>
                      </w:rPr>
                    </w:pPr>
                    <w:r>
                      <w:rPr>
                        <w:sz w:val="28"/>
                        <w:szCs w:val="28"/>
                        <w:lang w:val="ro-RO"/>
                      </w:rPr>
                      <w:t>Prenume Nume</w:t>
                    </w:r>
                  </w:p>
                </w:txbxContent>
              </v:textbox>
            </v:shape>
          </v:group>
        </w:pict>
      </w:r>
    </w:p>
    <w:p w:rsidR="00BC37F5" w:rsidRPr="00BC37F5" w:rsidRDefault="00BC37F5" w:rsidP="00BC37F5">
      <w:pPr>
        <w:rPr>
          <w:sz w:val="28"/>
          <w:szCs w:val="28"/>
          <w:lang w:val="ro-RO"/>
        </w:rPr>
      </w:pPr>
    </w:p>
    <w:p w:rsidR="00BC37F5" w:rsidRPr="00BC37F5" w:rsidRDefault="00BC37F5" w:rsidP="00BC37F5">
      <w:pPr>
        <w:rPr>
          <w:sz w:val="28"/>
          <w:szCs w:val="28"/>
          <w:lang w:val="ro-RO"/>
        </w:rPr>
      </w:pPr>
    </w:p>
    <w:p w:rsidR="00BC37F5" w:rsidRPr="00BC37F5" w:rsidRDefault="00BC37F5" w:rsidP="00BC37F5">
      <w:pPr>
        <w:rPr>
          <w:sz w:val="28"/>
          <w:szCs w:val="28"/>
          <w:lang w:val="ro-RO"/>
        </w:rPr>
      </w:pPr>
    </w:p>
    <w:p w:rsidR="00BC37F5" w:rsidRPr="00BC37F5" w:rsidRDefault="00BC37F5" w:rsidP="00BC37F5">
      <w:pPr>
        <w:rPr>
          <w:sz w:val="28"/>
          <w:szCs w:val="28"/>
          <w:lang w:val="ro-RO"/>
        </w:rPr>
      </w:pPr>
    </w:p>
    <w:p w:rsidR="00BC37F5" w:rsidRPr="00BC37F5" w:rsidRDefault="00BC37F5" w:rsidP="00BC37F5">
      <w:pPr>
        <w:rPr>
          <w:sz w:val="28"/>
          <w:szCs w:val="28"/>
          <w:lang w:val="ro-RO"/>
        </w:rPr>
      </w:pPr>
    </w:p>
    <w:p w:rsidR="00BC37F5" w:rsidRPr="00BC37F5" w:rsidRDefault="00BC37F5" w:rsidP="00BC37F5">
      <w:pPr>
        <w:keepNext/>
        <w:tabs>
          <w:tab w:val="left" w:pos="0"/>
        </w:tabs>
        <w:ind w:left="1152" w:hanging="1152"/>
        <w:jc w:val="center"/>
        <w:outlineLvl w:val="5"/>
        <w:rPr>
          <w:rFonts w:ascii="Cambria" w:hAnsi="Cambria"/>
          <w:i/>
          <w:iCs/>
          <w:color w:val="243F60"/>
          <w:sz w:val="28"/>
          <w:szCs w:val="28"/>
          <w:lang w:val="ro-RO"/>
        </w:rPr>
      </w:pPr>
    </w:p>
    <w:p w:rsidR="00BC37F5" w:rsidRPr="00BC37F5" w:rsidRDefault="00BC37F5" w:rsidP="00BC37F5">
      <w:pPr>
        <w:jc w:val="center"/>
        <w:rPr>
          <w:lang w:val="ro-RO"/>
        </w:rPr>
      </w:pPr>
      <w:bookmarkStart w:id="95" w:name="__RefHeading__16_382358591"/>
      <w:bookmarkEnd w:id="95"/>
      <w:r w:rsidRPr="00BC37F5">
        <w:rPr>
          <w:sz w:val="28"/>
          <w:szCs w:val="28"/>
          <w:lang w:val="ro-RO"/>
        </w:rPr>
        <w:t>Anul</w:t>
      </w:r>
    </w:p>
    <w:p w:rsidR="00D765AE" w:rsidRDefault="00D765AE" w:rsidP="00BC37F5">
      <w:pPr>
        <w:rPr>
          <w:lang w:val="ro-RO"/>
        </w:rPr>
        <w:sectPr w:rsidR="00D765AE" w:rsidSect="00D765AE">
          <w:headerReference w:type="even" r:id="rId44"/>
          <w:headerReference w:type="default" r:id="rId45"/>
          <w:pgSz w:w="11906" w:h="16838"/>
          <w:pgMar w:top="1418" w:right="1418" w:bottom="1418" w:left="1418" w:header="709" w:footer="709" w:gutter="0"/>
          <w:cols w:space="720"/>
          <w:titlePg/>
          <w:docGrid w:linePitch="360"/>
        </w:sectPr>
      </w:pPr>
    </w:p>
    <w:p w:rsidR="00BC37F5" w:rsidRPr="00BC37F5" w:rsidRDefault="00BC37F5" w:rsidP="00BC37F5">
      <w:pPr>
        <w:pageBreakBefore/>
        <w:jc w:val="center"/>
        <w:rPr>
          <w:sz w:val="28"/>
          <w:szCs w:val="28"/>
          <w:lang w:val="ro-RO"/>
        </w:rPr>
      </w:pPr>
      <w:r w:rsidRPr="00BC37F5">
        <w:rPr>
          <w:sz w:val="28"/>
          <w:szCs w:val="28"/>
          <w:lang w:val="ro-RO"/>
        </w:rPr>
        <w:lastRenderedPageBreak/>
        <w:t>UNIVERSITATEA BABEŞ-BOLYAI CLUJ-NAPOCA</w:t>
      </w:r>
    </w:p>
    <w:p w:rsidR="00BC37F5" w:rsidRPr="00BC37F5" w:rsidRDefault="00BC37F5" w:rsidP="00BC37F5">
      <w:pPr>
        <w:jc w:val="center"/>
        <w:rPr>
          <w:lang w:val="ro-RO"/>
        </w:rPr>
      </w:pPr>
      <w:r w:rsidRPr="00BC37F5">
        <w:rPr>
          <w:sz w:val="28"/>
          <w:szCs w:val="28"/>
          <w:lang w:val="ro-RO"/>
        </w:rPr>
        <w:t>FACULTATEA DE STUDII EUROPENE</w:t>
      </w:r>
    </w:p>
    <w:p w:rsidR="00BC37F5" w:rsidRPr="00BC37F5" w:rsidRDefault="00BC37F5" w:rsidP="00BC37F5">
      <w:pPr>
        <w:jc w:val="center"/>
        <w:rPr>
          <w:lang w:val="ro-RO"/>
        </w:rPr>
      </w:pPr>
      <w:r w:rsidRPr="00BC37F5">
        <w:rPr>
          <w:lang w:val="ro-RO"/>
        </w:rPr>
        <w:t>Secţia</w:t>
      </w:r>
    </w:p>
    <w:p w:rsidR="00BC37F5" w:rsidRPr="00BC37F5" w:rsidRDefault="00BC37F5" w:rsidP="00BC37F5">
      <w:pPr>
        <w:rPr>
          <w:lang w:val="ro-RO"/>
        </w:rPr>
      </w:pPr>
    </w:p>
    <w:p w:rsidR="00BC37F5" w:rsidRPr="00BC37F5" w:rsidRDefault="00BC37F5" w:rsidP="00BC37F5">
      <w:pPr>
        <w:rPr>
          <w:lang w:val="ro-RO"/>
        </w:rPr>
      </w:pPr>
    </w:p>
    <w:p w:rsidR="00BC37F5" w:rsidRPr="00BC37F5" w:rsidRDefault="00BC37F5" w:rsidP="00BC37F5">
      <w:pPr>
        <w:rPr>
          <w:lang w:val="ro-RO"/>
        </w:rPr>
      </w:pPr>
    </w:p>
    <w:p w:rsidR="00BC37F5" w:rsidRPr="00BC37F5" w:rsidRDefault="00BC37F5" w:rsidP="00BC37F5">
      <w:pPr>
        <w:rPr>
          <w:lang w:val="ro-RO"/>
        </w:rPr>
      </w:pPr>
    </w:p>
    <w:p w:rsidR="00BC37F5" w:rsidRPr="00BC37F5" w:rsidRDefault="00BC37F5" w:rsidP="00BC37F5">
      <w:pPr>
        <w:rPr>
          <w:lang w:val="ro-RO"/>
        </w:rPr>
      </w:pPr>
    </w:p>
    <w:p w:rsidR="00BC37F5" w:rsidRPr="00BC37F5" w:rsidRDefault="00BC37F5" w:rsidP="00BC37F5">
      <w:pPr>
        <w:rPr>
          <w:lang w:val="ro-RO"/>
        </w:rPr>
      </w:pPr>
    </w:p>
    <w:p w:rsidR="00BC37F5" w:rsidRPr="00BC37F5" w:rsidRDefault="00BC37F5" w:rsidP="00BC37F5">
      <w:pPr>
        <w:rPr>
          <w:lang w:val="ro-RO"/>
        </w:rPr>
      </w:pPr>
    </w:p>
    <w:p w:rsidR="00BC37F5" w:rsidRPr="00BC37F5" w:rsidRDefault="00BC37F5" w:rsidP="00BC37F5">
      <w:pPr>
        <w:rPr>
          <w:lang w:val="ro-RO"/>
        </w:rPr>
      </w:pPr>
    </w:p>
    <w:p w:rsidR="00BC37F5" w:rsidRPr="00BC37F5" w:rsidRDefault="00BC37F5" w:rsidP="00BC37F5">
      <w:pPr>
        <w:rPr>
          <w:lang w:val="ro-RO"/>
        </w:rPr>
      </w:pPr>
    </w:p>
    <w:p w:rsidR="00BC37F5" w:rsidRPr="00BC37F5" w:rsidRDefault="00BC37F5" w:rsidP="00BC37F5">
      <w:pPr>
        <w:rPr>
          <w:lang w:val="ro-RO"/>
        </w:rPr>
      </w:pPr>
    </w:p>
    <w:p w:rsidR="00BC37F5" w:rsidRPr="00BC37F5" w:rsidRDefault="00BC37F5" w:rsidP="00BC37F5">
      <w:pPr>
        <w:rPr>
          <w:lang w:val="ro-RO"/>
        </w:rPr>
      </w:pPr>
    </w:p>
    <w:p w:rsidR="00BC37F5" w:rsidRPr="00BC37F5" w:rsidRDefault="00BC37F5" w:rsidP="00BC37F5">
      <w:pPr>
        <w:rPr>
          <w:lang w:val="ro-RO"/>
        </w:rPr>
      </w:pPr>
    </w:p>
    <w:p w:rsidR="00BC37F5" w:rsidRPr="00BC37F5" w:rsidRDefault="00BC37F5" w:rsidP="00BC37F5">
      <w:pPr>
        <w:jc w:val="center"/>
        <w:rPr>
          <w:lang w:val="ro-RO"/>
        </w:rPr>
      </w:pPr>
      <w:r w:rsidRPr="00BC37F5">
        <w:rPr>
          <w:sz w:val="56"/>
          <w:szCs w:val="56"/>
          <w:lang w:val="ro-RO"/>
        </w:rPr>
        <w:t>Titlul lucrării de licenţă</w:t>
      </w:r>
      <w:r>
        <w:rPr>
          <w:sz w:val="56"/>
          <w:szCs w:val="56"/>
          <w:lang w:val="ro-RO"/>
        </w:rPr>
        <w:t>/disertație</w:t>
      </w:r>
    </w:p>
    <w:p w:rsidR="00BC37F5" w:rsidRPr="00BC37F5" w:rsidRDefault="00BC37F5" w:rsidP="00BC37F5">
      <w:pPr>
        <w:rPr>
          <w:lang w:val="ro-RO"/>
        </w:rPr>
      </w:pPr>
    </w:p>
    <w:p w:rsidR="00BC37F5" w:rsidRPr="00BC37F5" w:rsidRDefault="00BC37F5" w:rsidP="00BC37F5">
      <w:pPr>
        <w:rPr>
          <w:lang w:val="ro-RO"/>
        </w:rPr>
      </w:pPr>
    </w:p>
    <w:p w:rsidR="00BC37F5" w:rsidRPr="00BC37F5" w:rsidRDefault="00BC37F5" w:rsidP="00BC37F5">
      <w:pPr>
        <w:rPr>
          <w:sz w:val="28"/>
          <w:szCs w:val="28"/>
          <w:lang w:val="ro-RO"/>
        </w:rPr>
      </w:pPr>
    </w:p>
    <w:p w:rsidR="00BC37F5" w:rsidRPr="00BC37F5" w:rsidRDefault="00BC37F5" w:rsidP="00BC37F5">
      <w:pPr>
        <w:rPr>
          <w:sz w:val="28"/>
          <w:szCs w:val="28"/>
          <w:lang w:val="ro-RO"/>
        </w:rPr>
      </w:pPr>
    </w:p>
    <w:p w:rsidR="00BC37F5" w:rsidRPr="00BC37F5" w:rsidRDefault="00BC37F5" w:rsidP="00BC37F5">
      <w:pPr>
        <w:rPr>
          <w:sz w:val="28"/>
          <w:szCs w:val="28"/>
          <w:lang w:val="ro-RO"/>
        </w:rPr>
      </w:pPr>
    </w:p>
    <w:p w:rsidR="00BC37F5" w:rsidRPr="00BC37F5" w:rsidRDefault="00BC37F5" w:rsidP="00BC37F5">
      <w:pPr>
        <w:rPr>
          <w:sz w:val="28"/>
          <w:szCs w:val="28"/>
          <w:lang w:val="ro-RO"/>
        </w:rPr>
      </w:pPr>
    </w:p>
    <w:p w:rsidR="00BC37F5" w:rsidRPr="00BC37F5" w:rsidRDefault="00BC37F5" w:rsidP="00BC37F5">
      <w:pPr>
        <w:rPr>
          <w:sz w:val="28"/>
          <w:szCs w:val="28"/>
          <w:lang w:val="ro-RO"/>
        </w:rPr>
      </w:pPr>
    </w:p>
    <w:p w:rsidR="00BC37F5" w:rsidRPr="00BC37F5" w:rsidRDefault="00BC37F5" w:rsidP="00BC37F5">
      <w:pPr>
        <w:rPr>
          <w:sz w:val="28"/>
          <w:szCs w:val="28"/>
          <w:lang w:val="ro-RO"/>
        </w:rPr>
      </w:pPr>
    </w:p>
    <w:p w:rsidR="00BC37F5" w:rsidRPr="00BC37F5" w:rsidRDefault="00BC37F5" w:rsidP="00BC37F5">
      <w:pPr>
        <w:rPr>
          <w:sz w:val="28"/>
          <w:szCs w:val="28"/>
          <w:lang w:val="ro-RO"/>
        </w:rPr>
      </w:pPr>
    </w:p>
    <w:p w:rsidR="00BC37F5" w:rsidRPr="00BC37F5" w:rsidRDefault="00BC37F5" w:rsidP="00BC37F5">
      <w:pPr>
        <w:rPr>
          <w:sz w:val="28"/>
          <w:szCs w:val="28"/>
          <w:lang w:val="ro-RO"/>
        </w:rPr>
      </w:pPr>
    </w:p>
    <w:p w:rsidR="00BC37F5" w:rsidRPr="00BC37F5" w:rsidRDefault="00BC37F5" w:rsidP="00BC37F5">
      <w:pPr>
        <w:rPr>
          <w:sz w:val="28"/>
          <w:szCs w:val="28"/>
          <w:lang w:val="ro-RO"/>
        </w:rPr>
      </w:pPr>
    </w:p>
    <w:p w:rsidR="00BC37F5" w:rsidRPr="00BC37F5" w:rsidRDefault="00BC37F5" w:rsidP="00BC37F5">
      <w:pPr>
        <w:rPr>
          <w:sz w:val="28"/>
          <w:szCs w:val="28"/>
          <w:lang w:val="ro-RO"/>
        </w:rPr>
      </w:pPr>
    </w:p>
    <w:p w:rsidR="00BC37F5" w:rsidRPr="00BC37F5" w:rsidRDefault="00BC37F5" w:rsidP="00BC37F5">
      <w:pPr>
        <w:rPr>
          <w:sz w:val="28"/>
          <w:szCs w:val="28"/>
          <w:lang w:val="ro-RO"/>
        </w:rPr>
      </w:pPr>
    </w:p>
    <w:p w:rsidR="00BC37F5" w:rsidRPr="00BC37F5" w:rsidRDefault="00BC37F5" w:rsidP="00BC37F5">
      <w:pPr>
        <w:rPr>
          <w:sz w:val="28"/>
          <w:szCs w:val="28"/>
          <w:lang w:val="ro-RO"/>
        </w:rPr>
      </w:pPr>
    </w:p>
    <w:p w:rsidR="00BC37F5" w:rsidRPr="00BC37F5" w:rsidRDefault="00BC37F5" w:rsidP="00BC37F5">
      <w:pPr>
        <w:rPr>
          <w:sz w:val="28"/>
          <w:szCs w:val="28"/>
          <w:lang w:val="ro-RO"/>
        </w:rPr>
      </w:pPr>
    </w:p>
    <w:p w:rsidR="00BC37F5" w:rsidRPr="00BC37F5" w:rsidRDefault="00BC37F5" w:rsidP="00BC37F5">
      <w:pPr>
        <w:rPr>
          <w:sz w:val="28"/>
          <w:szCs w:val="28"/>
          <w:lang w:val="ro-RO"/>
        </w:rPr>
      </w:pPr>
    </w:p>
    <w:p w:rsidR="00BC37F5" w:rsidRPr="00BC37F5" w:rsidRDefault="00B71929" w:rsidP="00BC37F5">
      <w:pPr>
        <w:rPr>
          <w:sz w:val="28"/>
          <w:szCs w:val="28"/>
          <w:lang w:val="ro-RO" w:eastAsia="ro-RO"/>
        </w:rPr>
      </w:pPr>
      <w:r w:rsidRPr="00B71929">
        <w:rPr>
          <w:lang w:val="en-US" w:eastAsia="en-US"/>
        </w:rPr>
        <w:pict>
          <v:group id="Group 3" o:spid="_x0000_s1035" alt="" style="position:absolute;margin-left:11.65pt;margin-top:2.1pt;width:469.7pt;height:56.15pt;z-index:251661312;mso-wrap-distance-left:0;mso-wrap-distance-right:0" coordsize="9393,1122">
            <v:shape id="Text Box 6" o:spid="_x0000_s1036" type="#_x0000_t202" style="position:absolute;width:4633;height:1122" stroked="f">
              <v:textbox style="mso-next-textbox:#Text Box 6">
                <w:txbxContent>
                  <w:p w:rsidR="00EE05D9" w:rsidRDefault="00EE05D9" w:rsidP="00BC37F5">
                    <w:pPr>
                      <w:rPr>
                        <w:i/>
                        <w:lang w:val="ro-RO"/>
                      </w:rPr>
                    </w:pPr>
                    <w:r>
                      <w:rPr>
                        <w:i/>
                        <w:lang w:val="ro-RO"/>
                      </w:rPr>
                      <w:t>Coordonator ştiinţific:</w:t>
                    </w:r>
                  </w:p>
                  <w:p w:rsidR="00EE05D9" w:rsidRDefault="00EE05D9" w:rsidP="00BC37F5">
                    <w:pPr>
                      <w:rPr>
                        <w:sz w:val="28"/>
                        <w:szCs w:val="28"/>
                        <w:lang w:val="ro-RO"/>
                      </w:rPr>
                    </w:pPr>
                    <w:r>
                      <w:rPr>
                        <w:sz w:val="28"/>
                        <w:szCs w:val="28"/>
                        <w:lang w:val="ro-RO"/>
                      </w:rPr>
                      <w:t>Titlu Prenume Nume</w:t>
                    </w:r>
                  </w:p>
                </w:txbxContent>
              </v:textbox>
            </v:shape>
            <v:shape id="Text Box 7" o:spid="_x0000_s1037" type="#_x0000_t202" style="position:absolute;left:5066;width:4327;height:1122" stroked="f">
              <v:textbox style="mso-next-textbox:#Text Box 7">
                <w:txbxContent>
                  <w:p w:rsidR="00EE05D9" w:rsidRDefault="00EE05D9" w:rsidP="00BC37F5">
                    <w:pPr>
                      <w:rPr>
                        <w:i/>
                        <w:lang w:val="ro-RO"/>
                      </w:rPr>
                    </w:pPr>
                    <w:r>
                      <w:rPr>
                        <w:i/>
                        <w:lang w:val="ro-RO"/>
                      </w:rPr>
                      <w:t>Absolvent:</w:t>
                    </w:r>
                  </w:p>
                  <w:p w:rsidR="00EE05D9" w:rsidRDefault="00EE05D9" w:rsidP="00BC37F5">
                    <w:pPr>
                      <w:rPr>
                        <w:sz w:val="28"/>
                        <w:szCs w:val="28"/>
                        <w:lang w:val="ro-RO"/>
                      </w:rPr>
                    </w:pPr>
                    <w:r>
                      <w:rPr>
                        <w:sz w:val="28"/>
                        <w:szCs w:val="28"/>
                        <w:lang w:val="ro-RO"/>
                      </w:rPr>
                      <w:t>Prenume Nume</w:t>
                    </w:r>
                  </w:p>
                </w:txbxContent>
              </v:textbox>
            </v:shape>
          </v:group>
        </w:pict>
      </w:r>
    </w:p>
    <w:p w:rsidR="00BC37F5" w:rsidRPr="00BC37F5" w:rsidRDefault="00BC37F5" w:rsidP="00BC37F5">
      <w:pPr>
        <w:rPr>
          <w:sz w:val="28"/>
          <w:szCs w:val="28"/>
          <w:lang w:val="ro-RO"/>
        </w:rPr>
      </w:pPr>
    </w:p>
    <w:p w:rsidR="00BC37F5" w:rsidRPr="00BC37F5" w:rsidRDefault="00BC37F5" w:rsidP="00BC37F5">
      <w:pPr>
        <w:rPr>
          <w:sz w:val="28"/>
          <w:szCs w:val="28"/>
          <w:lang w:val="ro-RO"/>
        </w:rPr>
      </w:pPr>
    </w:p>
    <w:p w:rsidR="00BC37F5" w:rsidRPr="00BC37F5" w:rsidRDefault="00BC37F5" w:rsidP="00BC37F5">
      <w:pPr>
        <w:rPr>
          <w:sz w:val="28"/>
          <w:szCs w:val="28"/>
          <w:lang w:val="ro-RO"/>
        </w:rPr>
      </w:pPr>
    </w:p>
    <w:p w:rsidR="00BC37F5" w:rsidRPr="00BC37F5" w:rsidRDefault="00BC37F5" w:rsidP="00BC37F5">
      <w:pPr>
        <w:rPr>
          <w:sz w:val="28"/>
          <w:szCs w:val="28"/>
          <w:lang w:val="ro-RO"/>
        </w:rPr>
      </w:pPr>
    </w:p>
    <w:p w:rsidR="00BC37F5" w:rsidRPr="00BC37F5" w:rsidRDefault="00BC37F5" w:rsidP="00BC37F5">
      <w:pPr>
        <w:rPr>
          <w:sz w:val="28"/>
          <w:szCs w:val="28"/>
          <w:lang w:val="ro-RO"/>
        </w:rPr>
      </w:pPr>
    </w:p>
    <w:p w:rsidR="00BC37F5" w:rsidRPr="00BC37F5" w:rsidRDefault="00BC37F5" w:rsidP="00BC37F5">
      <w:pPr>
        <w:rPr>
          <w:sz w:val="28"/>
          <w:szCs w:val="28"/>
          <w:lang w:val="ro-RO"/>
        </w:rPr>
      </w:pPr>
    </w:p>
    <w:p w:rsidR="00BC37F5" w:rsidRPr="00BC37F5" w:rsidRDefault="00BC37F5" w:rsidP="00BC37F5">
      <w:pPr>
        <w:rPr>
          <w:sz w:val="28"/>
          <w:szCs w:val="28"/>
          <w:lang w:val="ro-RO"/>
        </w:rPr>
      </w:pPr>
    </w:p>
    <w:p w:rsidR="00BC37F5" w:rsidRPr="00BC37F5" w:rsidRDefault="00BC37F5" w:rsidP="00BC37F5">
      <w:pPr>
        <w:rPr>
          <w:sz w:val="28"/>
          <w:szCs w:val="28"/>
          <w:lang w:val="ro-RO"/>
        </w:rPr>
      </w:pPr>
    </w:p>
    <w:p w:rsidR="00BC37F5" w:rsidRPr="00BC37F5" w:rsidRDefault="00BC37F5" w:rsidP="00BC37F5">
      <w:pPr>
        <w:tabs>
          <w:tab w:val="center" w:pos="4677"/>
          <w:tab w:val="left" w:pos="5823"/>
        </w:tabs>
        <w:rPr>
          <w:sz w:val="28"/>
          <w:szCs w:val="28"/>
          <w:lang w:val="ro-RO"/>
        </w:rPr>
      </w:pPr>
      <w:r w:rsidRPr="00BC37F5">
        <w:rPr>
          <w:sz w:val="28"/>
          <w:szCs w:val="28"/>
          <w:lang w:val="ro-RO"/>
        </w:rPr>
        <w:tab/>
        <w:t>Localitatea în care funcţionează secţia</w:t>
      </w:r>
    </w:p>
    <w:p w:rsidR="00BC37F5" w:rsidRPr="00BC37F5" w:rsidRDefault="00BC37F5" w:rsidP="00BC37F5">
      <w:pPr>
        <w:jc w:val="center"/>
        <w:rPr>
          <w:lang w:val="ro-RO"/>
        </w:rPr>
      </w:pPr>
      <w:bookmarkStart w:id="96" w:name="__RefHeading__18_382358591"/>
      <w:bookmarkEnd w:id="96"/>
      <w:r w:rsidRPr="00BC37F5">
        <w:rPr>
          <w:sz w:val="28"/>
          <w:szCs w:val="28"/>
          <w:lang w:val="ro-RO"/>
        </w:rPr>
        <w:t>Anul</w:t>
      </w:r>
    </w:p>
    <w:p w:rsidR="00BC37F5" w:rsidRPr="00BC37F5" w:rsidRDefault="00BC37F5" w:rsidP="00BC37F5">
      <w:pPr>
        <w:rPr>
          <w:lang w:val="ro-RO"/>
        </w:rPr>
      </w:pPr>
    </w:p>
    <w:p w:rsidR="00BC37F5" w:rsidRPr="00BC37F5" w:rsidRDefault="00BC37F5" w:rsidP="00BC37F5">
      <w:pPr>
        <w:pageBreakBefore/>
        <w:jc w:val="center"/>
        <w:rPr>
          <w:b/>
          <w:bCs/>
          <w:sz w:val="28"/>
          <w:szCs w:val="28"/>
          <w:lang w:val="ro-RO"/>
        </w:rPr>
        <w:sectPr w:rsidR="00BC37F5" w:rsidRPr="00BC37F5" w:rsidSect="00D765AE">
          <w:pgSz w:w="11906" w:h="16838"/>
          <w:pgMar w:top="1418" w:right="1418" w:bottom="1418" w:left="1418" w:header="709" w:footer="709" w:gutter="0"/>
          <w:cols w:space="720"/>
          <w:titlePg/>
          <w:docGrid w:linePitch="360"/>
        </w:sectPr>
      </w:pPr>
      <w:bookmarkStart w:id="97" w:name="__RefHeading__20_382358591"/>
      <w:bookmarkEnd w:id="97"/>
    </w:p>
    <w:p w:rsidR="00BC37F5" w:rsidRPr="00BC37F5" w:rsidRDefault="00BC37F5" w:rsidP="00BC37F5">
      <w:pPr>
        <w:pageBreakBefore/>
        <w:jc w:val="center"/>
        <w:rPr>
          <w:lang w:val="ro-RO"/>
        </w:rPr>
      </w:pPr>
      <w:r w:rsidRPr="00BC37F5">
        <w:rPr>
          <w:b/>
          <w:bCs/>
          <w:sz w:val="28"/>
          <w:szCs w:val="28"/>
          <w:lang w:val="ro-RO"/>
        </w:rPr>
        <w:lastRenderedPageBreak/>
        <w:t>Declaraţie</w:t>
      </w:r>
    </w:p>
    <w:p w:rsidR="00BC37F5" w:rsidRPr="00BC37F5" w:rsidRDefault="00BC37F5" w:rsidP="00BC37F5">
      <w:pPr>
        <w:spacing w:line="360" w:lineRule="auto"/>
        <w:jc w:val="both"/>
        <w:rPr>
          <w:lang w:val="ro-RO"/>
        </w:rPr>
      </w:pPr>
    </w:p>
    <w:p w:rsidR="00BC37F5" w:rsidRPr="00BC37F5" w:rsidRDefault="00BC37F5" w:rsidP="00BC37F5">
      <w:pPr>
        <w:spacing w:line="360" w:lineRule="auto"/>
        <w:jc w:val="both"/>
        <w:rPr>
          <w:lang w:val="ro-RO"/>
        </w:rPr>
      </w:pPr>
    </w:p>
    <w:p w:rsidR="00BC37F5" w:rsidRPr="00BC37F5" w:rsidRDefault="00BC37F5" w:rsidP="00BC37F5">
      <w:pPr>
        <w:spacing w:line="360" w:lineRule="auto"/>
        <w:jc w:val="both"/>
        <w:rPr>
          <w:lang w:val="ro-RO"/>
        </w:rPr>
      </w:pPr>
    </w:p>
    <w:p w:rsidR="00BC37F5" w:rsidRPr="00BC37F5" w:rsidRDefault="00BC37F5" w:rsidP="00BC37F5">
      <w:pPr>
        <w:spacing w:line="360" w:lineRule="auto"/>
        <w:ind w:firstLine="540"/>
        <w:jc w:val="both"/>
        <w:rPr>
          <w:lang w:val="ro-RO"/>
        </w:rPr>
      </w:pPr>
      <w:r w:rsidRPr="00BC37F5">
        <w:rPr>
          <w:lang w:val="ro-RO"/>
        </w:rPr>
        <w:t xml:space="preserve">Prin prezenta declar că Lucrarea de licenţă cu titlul </w:t>
      </w:r>
      <w:r w:rsidRPr="00BC37F5">
        <w:rPr>
          <w:i/>
          <w:iCs/>
          <w:lang w:val="ro-RO"/>
        </w:rPr>
        <w:t>Titlul complet al lucrării</w:t>
      </w:r>
      <w:r w:rsidRPr="00BC37F5">
        <w:rPr>
          <w:lang w:val="ro-RO"/>
        </w:rPr>
        <w:t xml:space="preserve"> este scrisă de mine şi nu a mai fost prezentată niciodată la o altă facultate sau instituţie de învăţământ superior din ţară sau străinătate. De asemenea, declar că toate sursele utilizate, inclusive cele de pe Internet, sunt indicate în lucrare, cu respectarea regulilor de evitare a plagiatului:</w:t>
      </w:r>
    </w:p>
    <w:p w:rsidR="00BC37F5" w:rsidRPr="00BC37F5" w:rsidRDefault="00BC37F5" w:rsidP="00877014">
      <w:pPr>
        <w:numPr>
          <w:ilvl w:val="0"/>
          <w:numId w:val="26"/>
        </w:numPr>
        <w:spacing w:line="360" w:lineRule="auto"/>
        <w:jc w:val="both"/>
        <w:rPr>
          <w:lang w:val="ro-RO"/>
        </w:rPr>
      </w:pPr>
      <w:r w:rsidRPr="00BC37F5">
        <w:rPr>
          <w:lang w:val="ro-RO"/>
        </w:rPr>
        <w:t>toate fragmentele de text reproduse exact, chiar şi în traducere proprie din altă limbă, sunt scrise între ghilimele şi deţin referinţa precisă a sursei;</w:t>
      </w:r>
    </w:p>
    <w:p w:rsidR="00BC37F5" w:rsidRPr="00BC37F5" w:rsidRDefault="00BC37F5" w:rsidP="00877014">
      <w:pPr>
        <w:numPr>
          <w:ilvl w:val="0"/>
          <w:numId w:val="26"/>
        </w:numPr>
        <w:spacing w:line="360" w:lineRule="auto"/>
        <w:jc w:val="both"/>
        <w:rPr>
          <w:lang w:val="ro-RO"/>
        </w:rPr>
      </w:pPr>
      <w:r w:rsidRPr="00BC37F5">
        <w:rPr>
          <w:lang w:val="ro-RO"/>
        </w:rPr>
        <w:t>reformularea în cuvinte proprii a textelor scrise de către alţi autori deţine referinţa precisă;</w:t>
      </w:r>
    </w:p>
    <w:p w:rsidR="00BC37F5" w:rsidRPr="00BC37F5" w:rsidRDefault="00BC37F5" w:rsidP="00877014">
      <w:pPr>
        <w:numPr>
          <w:ilvl w:val="0"/>
          <w:numId w:val="26"/>
        </w:numPr>
        <w:spacing w:line="360" w:lineRule="auto"/>
        <w:jc w:val="both"/>
        <w:rPr>
          <w:lang w:val="ro-RO"/>
        </w:rPr>
      </w:pPr>
      <w:r w:rsidRPr="00BC37F5">
        <w:rPr>
          <w:lang w:val="ro-RO"/>
        </w:rPr>
        <w:t>rezumarea ideilor altor autori deţine referinţa precisă la textul original.</w:t>
      </w:r>
    </w:p>
    <w:p w:rsidR="00BC37F5" w:rsidRPr="00BC37F5" w:rsidRDefault="00BC37F5" w:rsidP="00BC37F5">
      <w:pPr>
        <w:spacing w:line="360" w:lineRule="auto"/>
        <w:jc w:val="both"/>
        <w:rPr>
          <w:lang w:val="ro-RO"/>
        </w:rPr>
      </w:pPr>
    </w:p>
    <w:p w:rsidR="00BC37F5" w:rsidRPr="00BC37F5" w:rsidRDefault="00BC37F5" w:rsidP="00BC37F5">
      <w:pPr>
        <w:spacing w:line="360" w:lineRule="auto"/>
        <w:jc w:val="both"/>
        <w:rPr>
          <w:lang w:val="ro-RO"/>
        </w:rPr>
      </w:pPr>
    </w:p>
    <w:p w:rsidR="00BC37F5" w:rsidRPr="00BC37F5" w:rsidRDefault="00BC37F5" w:rsidP="00BC37F5">
      <w:pPr>
        <w:spacing w:line="360" w:lineRule="auto"/>
        <w:jc w:val="both"/>
        <w:rPr>
          <w:lang w:val="ro-RO"/>
        </w:rPr>
      </w:pPr>
      <w:r w:rsidRPr="00BC37F5">
        <w:rPr>
          <w:lang w:val="ro-RO"/>
        </w:rPr>
        <w:t xml:space="preserve">Cluj-Napoca, </w:t>
      </w:r>
      <w:r w:rsidRPr="00BC37F5">
        <w:rPr>
          <w:i/>
          <w:iCs/>
          <w:lang w:val="ro-RO"/>
        </w:rPr>
        <w:t>data</w:t>
      </w:r>
    </w:p>
    <w:p w:rsidR="00BC37F5" w:rsidRPr="00BC37F5" w:rsidRDefault="00BC37F5" w:rsidP="00BC37F5">
      <w:pPr>
        <w:spacing w:line="360" w:lineRule="auto"/>
        <w:jc w:val="both"/>
        <w:rPr>
          <w:lang w:val="ro-RO"/>
        </w:rPr>
      </w:pPr>
    </w:p>
    <w:p w:rsidR="00BC37F5" w:rsidRPr="00BC37F5" w:rsidRDefault="00BC37F5" w:rsidP="00BC37F5">
      <w:pPr>
        <w:spacing w:line="360" w:lineRule="auto"/>
        <w:jc w:val="both"/>
        <w:rPr>
          <w:lang w:val="ro-RO"/>
        </w:rPr>
      </w:pPr>
      <w:r w:rsidRPr="00BC37F5">
        <w:rPr>
          <w:lang w:val="ro-RO"/>
        </w:rPr>
        <w:tab/>
      </w:r>
      <w:r w:rsidRPr="00BC37F5">
        <w:rPr>
          <w:lang w:val="ro-RO"/>
        </w:rPr>
        <w:tab/>
      </w:r>
      <w:r w:rsidRPr="00BC37F5">
        <w:rPr>
          <w:lang w:val="ro-RO"/>
        </w:rPr>
        <w:tab/>
      </w:r>
      <w:r w:rsidRPr="00BC37F5">
        <w:rPr>
          <w:lang w:val="ro-RO"/>
        </w:rPr>
        <w:tab/>
      </w:r>
      <w:r w:rsidRPr="00BC37F5">
        <w:rPr>
          <w:lang w:val="ro-RO"/>
        </w:rPr>
        <w:tab/>
      </w:r>
      <w:r w:rsidRPr="00BC37F5">
        <w:rPr>
          <w:lang w:val="ro-RO"/>
        </w:rPr>
        <w:tab/>
      </w:r>
      <w:r w:rsidRPr="00BC37F5">
        <w:rPr>
          <w:lang w:val="ro-RO"/>
        </w:rPr>
        <w:tab/>
      </w:r>
      <w:r w:rsidRPr="00BC37F5">
        <w:rPr>
          <w:lang w:val="ro-RO"/>
        </w:rPr>
        <w:tab/>
        <w:t xml:space="preserve">Absolvent </w:t>
      </w:r>
      <w:r w:rsidRPr="00BC37F5">
        <w:rPr>
          <w:i/>
          <w:iCs/>
          <w:lang w:val="ro-RO"/>
        </w:rPr>
        <w:t>Prenume Nume</w:t>
      </w:r>
    </w:p>
    <w:p w:rsidR="00BC37F5" w:rsidRPr="00BC37F5" w:rsidRDefault="00BC37F5" w:rsidP="00BC37F5">
      <w:pPr>
        <w:spacing w:line="360" w:lineRule="auto"/>
        <w:jc w:val="both"/>
        <w:rPr>
          <w:lang w:val="ro-RO"/>
        </w:rPr>
      </w:pPr>
    </w:p>
    <w:p w:rsidR="00BC37F5" w:rsidRPr="00BC37F5" w:rsidRDefault="00BC37F5" w:rsidP="00BC37F5">
      <w:pPr>
        <w:spacing w:line="360" w:lineRule="auto"/>
        <w:jc w:val="both"/>
        <w:rPr>
          <w:lang w:val="ro-RO"/>
        </w:rPr>
      </w:pPr>
      <w:r w:rsidRPr="00BC37F5">
        <w:rPr>
          <w:lang w:val="ro-RO"/>
        </w:rPr>
        <w:tab/>
      </w:r>
      <w:r w:rsidRPr="00BC37F5">
        <w:rPr>
          <w:lang w:val="ro-RO"/>
        </w:rPr>
        <w:tab/>
      </w:r>
      <w:r w:rsidRPr="00BC37F5">
        <w:rPr>
          <w:lang w:val="ro-RO"/>
        </w:rPr>
        <w:tab/>
      </w:r>
      <w:r w:rsidRPr="00BC37F5">
        <w:rPr>
          <w:lang w:val="ro-RO"/>
        </w:rPr>
        <w:tab/>
      </w:r>
      <w:r w:rsidRPr="00BC37F5">
        <w:rPr>
          <w:lang w:val="ro-RO"/>
        </w:rPr>
        <w:tab/>
      </w:r>
      <w:r w:rsidRPr="00BC37F5">
        <w:rPr>
          <w:lang w:val="ro-RO"/>
        </w:rPr>
        <w:tab/>
      </w:r>
      <w:r w:rsidRPr="00BC37F5">
        <w:rPr>
          <w:lang w:val="ro-RO"/>
        </w:rPr>
        <w:tab/>
      </w:r>
      <w:r w:rsidRPr="00BC37F5">
        <w:rPr>
          <w:lang w:val="ro-RO"/>
        </w:rPr>
        <w:tab/>
        <w:t>_________________________</w:t>
      </w:r>
    </w:p>
    <w:p w:rsidR="00BC37F5" w:rsidRDefault="00BC37F5" w:rsidP="00BC37F5">
      <w:pPr>
        <w:jc w:val="center"/>
        <w:rPr>
          <w:lang w:val="ro-RO"/>
        </w:rPr>
      </w:pPr>
      <w:r w:rsidRPr="00BC37F5">
        <w:rPr>
          <w:lang w:val="ro-RO"/>
        </w:rPr>
        <w:tab/>
      </w:r>
      <w:r w:rsidRPr="00BC37F5">
        <w:rPr>
          <w:lang w:val="ro-RO"/>
        </w:rPr>
        <w:tab/>
      </w:r>
      <w:r w:rsidRPr="00BC37F5">
        <w:rPr>
          <w:lang w:val="ro-RO"/>
        </w:rPr>
        <w:tab/>
      </w:r>
      <w:r w:rsidRPr="00BC37F5">
        <w:rPr>
          <w:lang w:val="ro-RO"/>
        </w:rPr>
        <w:tab/>
      </w:r>
      <w:r w:rsidRPr="00BC37F5">
        <w:rPr>
          <w:lang w:val="ro-RO"/>
        </w:rPr>
        <w:tab/>
      </w:r>
      <w:r w:rsidRPr="00BC37F5">
        <w:rPr>
          <w:lang w:val="ro-RO"/>
        </w:rPr>
        <w:tab/>
      </w:r>
      <w:r w:rsidRPr="00BC37F5">
        <w:rPr>
          <w:lang w:val="ro-RO"/>
        </w:rPr>
        <w:tab/>
        <w:t>(semnătura olograf)</w:t>
      </w:r>
    </w:p>
    <w:p w:rsidR="00D765AE" w:rsidRDefault="00D765AE" w:rsidP="00D765AE">
      <w:pPr>
        <w:jc w:val="both"/>
        <w:rPr>
          <w:b/>
          <w:bCs/>
          <w:sz w:val="28"/>
          <w:szCs w:val="28"/>
          <w:lang w:val="ro-RO"/>
        </w:rPr>
        <w:sectPr w:rsidR="00D765AE" w:rsidSect="00D765AE">
          <w:pgSz w:w="11906" w:h="16838"/>
          <w:pgMar w:top="1417" w:right="1417" w:bottom="1417" w:left="1417" w:header="708" w:footer="708" w:gutter="0"/>
          <w:cols w:space="708"/>
          <w:titlePg/>
          <w:docGrid w:linePitch="360"/>
        </w:sectPr>
      </w:pPr>
    </w:p>
    <w:p w:rsidR="00B7530F" w:rsidRPr="00BC37F5" w:rsidRDefault="00B7530F" w:rsidP="00B7530F">
      <w:pPr>
        <w:pageBreakBefore/>
        <w:jc w:val="center"/>
        <w:rPr>
          <w:b/>
          <w:bCs/>
          <w:sz w:val="28"/>
          <w:szCs w:val="28"/>
          <w:lang w:val="ro-RO"/>
        </w:rPr>
      </w:pPr>
      <w:bookmarkStart w:id="98" w:name="__RefHeading__22_382358591"/>
      <w:bookmarkEnd w:id="98"/>
      <w:r w:rsidRPr="00BC37F5">
        <w:rPr>
          <w:b/>
          <w:bCs/>
          <w:sz w:val="28"/>
          <w:szCs w:val="28"/>
          <w:lang w:val="ro-RO"/>
        </w:rPr>
        <w:lastRenderedPageBreak/>
        <w:t>Cuprins</w:t>
      </w:r>
    </w:p>
    <w:p w:rsidR="00B7530F" w:rsidRPr="00BC37F5" w:rsidRDefault="00B7530F" w:rsidP="00B7530F">
      <w:pPr>
        <w:jc w:val="center"/>
        <w:rPr>
          <w:b/>
          <w:bCs/>
          <w:sz w:val="28"/>
          <w:szCs w:val="28"/>
          <w:lang w:val="ro-RO"/>
        </w:rPr>
      </w:pPr>
    </w:p>
    <w:p w:rsidR="00B7530F" w:rsidRPr="00BC37F5" w:rsidRDefault="00B7530F" w:rsidP="00B7530F">
      <w:pPr>
        <w:jc w:val="center"/>
        <w:rPr>
          <w:lang w:val="ro-RO"/>
        </w:rPr>
      </w:pPr>
    </w:p>
    <w:p w:rsidR="00B7530F" w:rsidRPr="00BC37F5" w:rsidRDefault="00B71929" w:rsidP="00B7530F">
      <w:pPr>
        <w:tabs>
          <w:tab w:val="right" w:leader="dot" w:pos="9344"/>
        </w:tabs>
        <w:spacing w:after="100"/>
        <w:rPr>
          <w:rFonts w:ascii="Calibri" w:hAnsi="Calibri"/>
          <w:sz w:val="22"/>
          <w:szCs w:val="22"/>
          <w:lang w:val="ro-RO" w:eastAsia="ro-RO"/>
        </w:rPr>
      </w:pPr>
      <w:r w:rsidRPr="00B71929">
        <w:rPr>
          <w:lang w:val="ro-RO"/>
        </w:rPr>
        <w:fldChar w:fldCharType="begin"/>
      </w:r>
      <w:r w:rsidR="00B7530F" w:rsidRPr="00BC37F5">
        <w:rPr>
          <w:lang w:val="ro-RO"/>
        </w:rPr>
        <w:instrText xml:space="preserve"> TOC \o "1-3" \h \z \u </w:instrText>
      </w:r>
      <w:r w:rsidRPr="00B71929">
        <w:rPr>
          <w:lang w:val="ro-RO"/>
        </w:rPr>
        <w:fldChar w:fldCharType="separate"/>
      </w:r>
      <w:hyperlink w:anchor="_Toc338250456" w:history="1">
        <w:r w:rsidR="00B7530F" w:rsidRPr="00BC37F5">
          <w:rPr>
            <w:color w:val="0000FF"/>
            <w:u w:val="single"/>
            <w:lang w:val="ro-RO" w:eastAsia="en-US"/>
          </w:rPr>
          <w:t>Introducere</w:t>
        </w:r>
        <w:r w:rsidR="00B7530F" w:rsidRPr="00BC37F5">
          <w:rPr>
            <w:lang w:val="ro-RO" w:eastAsia="en-US"/>
          </w:rPr>
          <w:tab/>
        </w:r>
        <w:r w:rsidRPr="00BC37F5">
          <w:rPr>
            <w:lang w:val="ro-RO" w:eastAsia="en-US"/>
          </w:rPr>
          <w:fldChar w:fldCharType="begin"/>
        </w:r>
        <w:r w:rsidR="00B7530F" w:rsidRPr="00BC37F5">
          <w:rPr>
            <w:lang w:val="ro-RO" w:eastAsia="en-US"/>
          </w:rPr>
          <w:instrText xml:space="preserve"> PAGEREF _Toc338250456 \h </w:instrText>
        </w:r>
        <w:r w:rsidRPr="00BC37F5">
          <w:rPr>
            <w:lang w:val="ro-RO" w:eastAsia="en-US"/>
          </w:rPr>
        </w:r>
        <w:r w:rsidRPr="00BC37F5">
          <w:rPr>
            <w:lang w:val="ro-RO" w:eastAsia="en-US"/>
          </w:rPr>
          <w:fldChar w:fldCharType="separate"/>
        </w:r>
        <w:r w:rsidR="00064ADB">
          <w:rPr>
            <w:noProof/>
            <w:lang w:val="ro-RO" w:eastAsia="en-US"/>
          </w:rPr>
          <w:t>93</w:t>
        </w:r>
        <w:r w:rsidRPr="00BC37F5">
          <w:rPr>
            <w:lang w:val="ro-RO" w:eastAsia="en-US"/>
          </w:rPr>
          <w:fldChar w:fldCharType="end"/>
        </w:r>
      </w:hyperlink>
    </w:p>
    <w:p w:rsidR="00B7530F" w:rsidRPr="00BC37F5" w:rsidRDefault="00B71929" w:rsidP="00B7530F">
      <w:pPr>
        <w:tabs>
          <w:tab w:val="right" w:leader="dot" w:pos="9344"/>
        </w:tabs>
        <w:spacing w:after="100"/>
        <w:rPr>
          <w:rFonts w:ascii="Calibri" w:hAnsi="Calibri"/>
          <w:sz w:val="22"/>
          <w:szCs w:val="22"/>
          <w:lang w:val="ro-RO" w:eastAsia="ro-RO"/>
        </w:rPr>
      </w:pPr>
      <w:hyperlink w:anchor="_Toc338250457" w:history="1">
        <w:r w:rsidR="00B7530F" w:rsidRPr="00BC37F5">
          <w:rPr>
            <w:color w:val="0000FF"/>
            <w:u w:val="single"/>
            <w:lang w:val="ro-RO" w:eastAsia="en-US"/>
          </w:rPr>
          <w:t>1. Nume Capitol</w:t>
        </w:r>
        <w:r w:rsidR="00B7530F" w:rsidRPr="00BC37F5">
          <w:rPr>
            <w:lang w:val="ro-RO" w:eastAsia="en-US"/>
          </w:rPr>
          <w:tab/>
        </w:r>
        <w:r w:rsidRPr="00BC37F5">
          <w:rPr>
            <w:lang w:val="ro-RO" w:eastAsia="en-US"/>
          </w:rPr>
          <w:fldChar w:fldCharType="begin"/>
        </w:r>
        <w:r w:rsidR="00B7530F" w:rsidRPr="00BC37F5">
          <w:rPr>
            <w:lang w:val="ro-RO" w:eastAsia="en-US"/>
          </w:rPr>
          <w:instrText xml:space="preserve"> PAGEREF _Toc338250457 \h </w:instrText>
        </w:r>
        <w:r w:rsidRPr="00BC37F5">
          <w:rPr>
            <w:lang w:val="ro-RO" w:eastAsia="en-US"/>
          </w:rPr>
        </w:r>
        <w:r w:rsidRPr="00BC37F5">
          <w:rPr>
            <w:lang w:val="ro-RO" w:eastAsia="en-US"/>
          </w:rPr>
          <w:fldChar w:fldCharType="separate"/>
        </w:r>
        <w:r w:rsidR="00064ADB">
          <w:rPr>
            <w:noProof/>
            <w:lang w:val="ro-RO" w:eastAsia="en-US"/>
          </w:rPr>
          <w:t>94</w:t>
        </w:r>
        <w:r w:rsidRPr="00BC37F5">
          <w:rPr>
            <w:lang w:val="ro-RO" w:eastAsia="en-US"/>
          </w:rPr>
          <w:fldChar w:fldCharType="end"/>
        </w:r>
      </w:hyperlink>
    </w:p>
    <w:p w:rsidR="00B7530F" w:rsidRPr="00BC37F5" w:rsidRDefault="00B71929" w:rsidP="00B7530F">
      <w:pPr>
        <w:tabs>
          <w:tab w:val="right" w:leader="dot" w:pos="9344"/>
        </w:tabs>
        <w:spacing w:after="100"/>
        <w:ind w:left="240"/>
        <w:rPr>
          <w:rFonts w:ascii="Calibri" w:hAnsi="Calibri"/>
          <w:sz w:val="22"/>
          <w:szCs w:val="22"/>
          <w:lang w:val="ro-RO" w:eastAsia="ro-RO"/>
        </w:rPr>
      </w:pPr>
      <w:hyperlink w:anchor="_Toc338250458" w:history="1">
        <w:r w:rsidR="00B7530F" w:rsidRPr="00BC37F5">
          <w:rPr>
            <w:color w:val="0000FF"/>
            <w:u w:val="single"/>
            <w:lang w:val="ro-RO" w:eastAsia="en-US"/>
          </w:rPr>
          <w:t>1.1. Nume Subcapitol</w:t>
        </w:r>
        <w:r w:rsidR="00B7530F" w:rsidRPr="00BC37F5">
          <w:rPr>
            <w:lang w:val="ro-RO" w:eastAsia="en-US"/>
          </w:rPr>
          <w:tab/>
        </w:r>
        <w:r w:rsidRPr="00BC37F5">
          <w:rPr>
            <w:lang w:val="ro-RO" w:eastAsia="en-US"/>
          </w:rPr>
          <w:fldChar w:fldCharType="begin"/>
        </w:r>
        <w:r w:rsidR="00B7530F" w:rsidRPr="00BC37F5">
          <w:rPr>
            <w:lang w:val="ro-RO" w:eastAsia="en-US"/>
          </w:rPr>
          <w:instrText xml:space="preserve"> PAGEREF _Toc338250458 \h </w:instrText>
        </w:r>
        <w:r w:rsidRPr="00BC37F5">
          <w:rPr>
            <w:lang w:val="ro-RO" w:eastAsia="en-US"/>
          </w:rPr>
        </w:r>
        <w:r w:rsidRPr="00BC37F5">
          <w:rPr>
            <w:lang w:val="ro-RO" w:eastAsia="en-US"/>
          </w:rPr>
          <w:fldChar w:fldCharType="separate"/>
        </w:r>
        <w:r w:rsidR="00064ADB">
          <w:rPr>
            <w:noProof/>
            <w:lang w:val="ro-RO" w:eastAsia="en-US"/>
          </w:rPr>
          <w:t>94</w:t>
        </w:r>
        <w:r w:rsidRPr="00BC37F5">
          <w:rPr>
            <w:lang w:val="ro-RO" w:eastAsia="en-US"/>
          </w:rPr>
          <w:fldChar w:fldCharType="end"/>
        </w:r>
      </w:hyperlink>
    </w:p>
    <w:p w:rsidR="00B7530F" w:rsidRPr="00BC37F5" w:rsidRDefault="00B71929" w:rsidP="00B7530F">
      <w:pPr>
        <w:tabs>
          <w:tab w:val="right" w:leader="dot" w:pos="9344"/>
        </w:tabs>
        <w:spacing w:after="100"/>
        <w:ind w:left="240"/>
        <w:rPr>
          <w:rFonts w:ascii="Calibri" w:hAnsi="Calibri"/>
          <w:sz w:val="22"/>
          <w:szCs w:val="22"/>
          <w:lang w:val="ro-RO" w:eastAsia="ro-RO"/>
        </w:rPr>
      </w:pPr>
      <w:hyperlink w:anchor="_Toc338250459" w:history="1">
        <w:r w:rsidR="00B7530F" w:rsidRPr="00BC37F5">
          <w:rPr>
            <w:color w:val="0000FF"/>
            <w:u w:val="single"/>
            <w:lang w:val="ro-RO" w:eastAsia="en-US"/>
          </w:rPr>
          <w:t>1.2. Nume Subcapitol</w:t>
        </w:r>
        <w:r w:rsidR="00B7530F" w:rsidRPr="00BC37F5">
          <w:rPr>
            <w:lang w:val="ro-RO" w:eastAsia="en-US"/>
          </w:rPr>
          <w:tab/>
        </w:r>
        <w:r w:rsidRPr="00BC37F5">
          <w:rPr>
            <w:lang w:val="ro-RO" w:eastAsia="en-US"/>
          </w:rPr>
          <w:fldChar w:fldCharType="begin"/>
        </w:r>
        <w:r w:rsidR="00B7530F" w:rsidRPr="00BC37F5">
          <w:rPr>
            <w:lang w:val="ro-RO" w:eastAsia="en-US"/>
          </w:rPr>
          <w:instrText xml:space="preserve"> PAGEREF _Toc338250459 \h </w:instrText>
        </w:r>
        <w:r w:rsidRPr="00BC37F5">
          <w:rPr>
            <w:lang w:val="ro-RO" w:eastAsia="en-US"/>
          </w:rPr>
        </w:r>
        <w:r w:rsidRPr="00BC37F5">
          <w:rPr>
            <w:lang w:val="ro-RO" w:eastAsia="en-US"/>
          </w:rPr>
          <w:fldChar w:fldCharType="separate"/>
        </w:r>
        <w:r w:rsidR="00064ADB">
          <w:rPr>
            <w:noProof/>
            <w:lang w:val="ro-RO" w:eastAsia="en-US"/>
          </w:rPr>
          <w:t>95</w:t>
        </w:r>
        <w:r w:rsidRPr="00BC37F5">
          <w:rPr>
            <w:lang w:val="ro-RO" w:eastAsia="en-US"/>
          </w:rPr>
          <w:fldChar w:fldCharType="end"/>
        </w:r>
      </w:hyperlink>
    </w:p>
    <w:p w:rsidR="00B7530F" w:rsidRPr="00BC37F5" w:rsidRDefault="00B71929" w:rsidP="00B7530F">
      <w:pPr>
        <w:tabs>
          <w:tab w:val="right" w:leader="dot" w:pos="9344"/>
        </w:tabs>
        <w:spacing w:after="100"/>
        <w:rPr>
          <w:rFonts w:ascii="Calibri" w:hAnsi="Calibri"/>
          <w:sz w:val="22"/>
          <w:szCs w:val="22"/>
          <w:lang w:val="ro-RO" w:eastAsia="ro-RO"/>
        </w:rPr>
      </w:pPr>
      <w:hyperlink w:anchor="_Toc338250460" w:history="1">
        <w:r w:rsidR="00B7530F" w:rsidRPr="00BC37F5">
          <w:rPr>
            <w:color w:val="0000FF"/>
            <w:u w:val="single"/>
            <w:lang w:val="ro-RO" w:eastAsia="en-US"/>
          </w:rPr>
          <w:t>2. Nume Capitol</w:t>
        </w:r>
        <w:r w:rsidR="00B7530F" w:rsidRPr="00BC37F5">
          <w:rPr>
            <w:lang w:val="ro-RO" w:eastAsia="en-US"/>
          </w:rPr>
          <w:tab/>
        </w:r>
        <w:r w:rsidRPr="00BC37F5">
          <w:rPr>
            <w:lang w:val="ro-RO" w:eastAsia="en-US"/>
          </w:rPr>
          <w:fldChar w:fldCharType="begin"/>
        </w:r>
        <w:r w:rsidR="00B7530F" w:rsidRPr="00BC37F5">
          <w:rPr>
            <w:lang w:val="ro-RO" w:eastAsia="en-US"/>
          </w:rPr>
          <w:instrText xml:space="preserve"> PAGEREF _Toc338250460 \h </w:instrText>
        </w:r>
        <w:r w:rsidRPr="00BC37F5">
          <w:rPr>
            <w:lang w:val="ro-RO" w:eastAsia="en-US"/>
          </w:rPr>
        </w:r>
        <w:r w:rsidRPr="00BC37F5">
          <w:rPr>
            <w:lang w:val="ro-RO" w:eastAsia="en-US"/>
          </w:rPr>
          <w:fldChar w:fldCharType="separate"/>
        </w:r>
        <w:r w:rsidR="00064ADB">
          <w:rPr>
            <w:noProof/>
            <w:lang w:val="ro-RO" w:eastAsia="en-US"/>
          </w:rPr>
          <w:t>96</w:t>
        </w:r>
        <w:r w:rsidRPr="00BC37F5">
          <w:rPr>
            <w:lang w:val="ro-RO" w:eastAsia="en-US"/>
          </w:rPr>
          <w:fldChar w:fldCharType="end"/>
        </w:r>
      </w:hyperlink>
    </w:p>
    <w:p w:rsidR="00B7530F" w:rsidRPr="00BC37F5" w:rsidRDefault="00B71929" w:rsidP="00B7530F">
      <w:pPr>
        <w:tabs>
          <w:tab w:val="right" w:leader="dot" w:pos="9344"/>
        </w:tabs>
        <w:spacing w:after="100"/>
        <w:ind w:left="240"/>
        <w:rPr>
          <w:rFonts w:ascii="Calibri" w:hAnsi="Calibri"/>
          <w:sz w:val="22"/>
          <w:szCs w:val="22"/>
          <w:lang w:val="ro-RO" w:eastAsia="ro-RO"/>
        </w:rPr>
      </w:pPr>
      <w:hyperlink w:anchor="_Toc338250461" w:history="1">
        <w:r w:rsidR="00B7530F" w:rsidRPr="00BC37F5">
          <w:rPr>
            <w:color w:val="0000FF"/>
            <w:u w:val="single"/>
            <w:lang w:val="ro-RO" w:eastAsia="en-US"/>
          </w:rPr>
          <w:t>2.1. Nume Subcapitol</w:t>
        </w:r>
        <w:r w:rsidR="00B7530F" w:rsidRPr="00BC37F5">
          <w:rPr>
            <w:lang w:val="ro-RO" w:eastAsia="en-US"/>
          </w:rPr>
          <w:tab/>
        </w:r>
        <w:r w:rsidRPr="00BC37F5">
          <w:rPr>
            <w:lang w:val="ro-RO" w:eastAsia="en-US"/>
          </w:rPr>
          <w:fldChar w:fldCharType="begin"/>
        </w:r>
        <w:r w:rsidR="00B7530F" w:rsidRPr="00BC37F5">
          <w:rPr>
            <w:lang w:val="ro-RO" w:eastAsia="en-US"/>
          </w:rPr>
          <w:instrText xml:space="preserve"> PAGEREF _Toc338250461 \h </w:instrText>
        </w:r>
        <w:r w:rsidRPr="00BC37F5">
          <w:rPr>
            <w:lang w:val="ro-RO" w:eastAsia="en-US"/>
          </w:rPr>
        </w:r>
        <w:r w:rsidRPr="00BC37F5">
          <w:rPr>
            <w:lang w:val="ro-RO" w:eastAsia="en-US"/>
          </w:rPr>
          <w:fldChar w:fldCharType="separate"/>
        </w:r>
        <w:r w:rsidR="00064ADB">
          <w:rPr>
            <w:noProof/>
            <w:lang w:val="ro-RO" w:eastAsia="en-US"/>
          </w:rPr>
          <w:t>96</w:t>
        </w:r>
        <w:r w:rsidRPr="00BC37F5">
          <w:rPr>
            <w:lang w:val="ro-RO" w:eastAsia="en-US"/>
          </w:rPr>
          <w:fldChar w:fldCharType="end"/>
        </w:r>
      </w:hyperlink>
    </w:p>
    <w:p w:rsidR="00B7530F" w:rsidRPr="00BC37F5" w:rsidRDefault="00B71929" w:rsidP="00B7530F">
      <w:pPr>
        <w:tabs>
          <w:tab w:val="right" w:leader="dot" w:pos="9344"/>
        </w:tabs>
        <w:spacing w:after="100"/>
        <w:ind w:left="240"/>
        <w:rPr>
          <w:rFonts w:ascii="Calibri" w:hAnsi="Calibri"/>
          <w:sz w:val="22"/>
          <w:szCs w:val="22"/>
          <w:lang w:val="ro-RO" w:eastAsia="ro-RO"/>
        </w:rPr>
      </w:pPr>
      <w:hyperlink w:anchor="_Toc338250462" w:history="1">
        <w:r w:rsidR="00B7530F" w:rsidRPr="00BC37F5">
          <w:rPr>
            <w:color w:val="0000FF"/>
            <w:u w:val="single"/>
            <w:lang w:val="ro-RO" w:eastAsia="en-US"/>
          </w:rPr>
          <w:t>2.2. Nume Subcapitol</w:t>
        </w:r>
        <w:r w:rsidR="00B7530F" w:rsidRPr="00BC37F5">
          <w:rPr>
            <w:lang w:val="ro-RO" w:eastAsia="en-US"/>
          </w:rPr>
          <w:tab/>
        </w:r>
        <w:r w:rsidRPr="00BC37F5">
          <w:rPr>
            <w:lang w:val="ro-RO" w:eastAsia="en-US"/>
          </w:rPr>
          <w:fldChar w:fldCharType="begin"/>
        </w:r>
        <w:r w:rsidR="00B7530F" w:rsidRPr="00BC37F5">
          <w:rPr>
            <w:lang w:val="ro-RO" w:eastAsia="en-US"/>
          </w:rPr>
          <w:instrText xml:space="preserve"> PAGEREF _Toc338250462 \h </w:instrText>
        </w:r>
        <w:r w:rsidRPr="00BC37F5">
          <w:rPr>
            <w:lang w:val="ro-RO" w:eastAsia="en-US"/>
          </w:rPr>
        </w:r>
        <w:r w:rsidRPr="00BC37F5">
          <w:rPr>
            <w:lang w:val="ro-RO" w:eastAsia="en-US"/>
          </w:rPr>
          <w:fldChar w:fldCharType="separate"/>
        </w:r>
        <w:r w:rsidR="00064ADB">
          <w:rPr>
            <w:noProof/>
            <w:lang w:val="ro-RO" w:eastAsia="en-US"/>
          </w:rPr>
          <w:t>96</w:t>
        </w:r>
        <w:r w:rsidRPr="00BC37F5">
          <w:rPr>
            <w:lang w:val="ro-RO" w:eastAsia="en-US"/>
          </w:rPr>
          <w:fldChar w:fldCharType="end"/>
        </w:r>
      </w:hyperlink>
    </w:p>
    <w:p w:rsidR="00B7530F" w:rsidRPr="00BC37F5" w:rsidRDefault="00B71929" w:rsidP="00B7530F">
      <w:pPr>
        <w:tabs>
          <w:tab w:val="right" w:leader="dot" w:pos="9344"/>
        </w:tabs>
        <w:spacing w:after="100"/>
        <w:ind w:left="240"/>
        <w:rPr>
          <w:rFonts w:ascii="Calibri" w:hAnsi="Calibri"/>
          <w:sz w:val="22"/>
          <w:szCs w:val="22"/>
          <w:lang w:val="ro-RO" w:eastAsia="ro-RO"/>
        </w:rPr>
      </w:pPr>
      <w:hyperlink w:anchor="_Toc338250463" w:history="1">
        <w:r w:rsidR="00B7530F" w:rsidRPr="00BC37F5">
          <w:rPr>
            <w:color w:val="0000FF"/>
            <w:u w:val="single"/>
            <w:lang w:val="ro-RO" w:eastAsia="en-US"/>
          </w:rPr>
          <w:t>2.3. Nume Subcapitol</w:t>
        </w:r>
        <w:r w:rsidR="00B7530F" w:rsidRPr="00BC37F5">
          <w:rPr>
            <w:lang w:val="ro-RO" w:eastAsia="en-US"/>
          </w:rPr>
          <w:tab/>
        </w:r>
        <w:r w:rsidRPr="00BC37F5">
          <w:rPr>
            <w:lang w:val="ro-RO" w:eastAsia="en-US"/>
          </w:rPr>
          <w:fldChar w:fldCharType="begin"/>
        </w:r>
        <w:r w:rsidR="00B7530F" w:rsidRPr="00BC37F5">
          <w:rPr>
            <w:lang w:val="ro-RO" w:eastAsia="en-US"/>
          </w:rPr>
          <w:instrText xml:space="preserve"> PAGEREF _Toc338250463 \h </w:instrText>
        </w:r>
        <w:r w:rsidRPr="00BC37F5">
          <w:rPr>
            <w:lang w:val="ro-RO" w:eastAsia="en-US"/>
          </w:rPr>
        </w:r>
        <w:r w:rsidRPr="00BC37F5">
          <w:rPr>
            <w:lang w:val="ro-RO" w:eastAsia="en-US"/>
          </w:rPr>
          <w:fldChar w:fldCharType="separate"/>
        </w:r>
        <w:r w:rsidR="00064ADB">
          <w:rPr>
            <w:noProof/>
            <w:lang w:val="ro-RO" w:eastAsia="en-US"/>
          </w:rPr>
          <w:t>96</w:t>
        </w:r>
        <w:r w:rsidRPr="00BC37F5">
          <w:rPr>
            <w:lang w:val="ro-RO" w:eastAsia="en-US"/>
          </w:rPr>
          <w:fldChar w:fldCharType="end"/>
        </w:r>
      </w:hyperlink>
    </w:p>
    <w:p w:rsidR="00B7530F" w:rsidRPr="00BC37F5" w:rsidRDefault="00B71929" w:rsidP="00B7530F">
      <w:pPr>
        <w:tabs>
          <w:tab w:val="right" w:leader="dot" w:pos="9344"/>
        </w:tabs>
        <w:spacing w:after="100"/>
        <w:rPr>
          <w:rFonts w:ascii="Calibri" w:hAnsi="Calibri"/>
          <w:sz w:val="22"/>
          <w:szCs w:val="22"/>
          <w:lang w:val="ro-RO" w:eastAsia="ro-RO"/>
        </w:rPr>
      </w:pPr>
      <w:hyperlink w:anchor="_Toc338250464" w:history="1">
        <w:r w:rsidR="00B7530F" w:rsidRPr="00BC37F5">
          <w:rPr>
            <w:color w:val="0000FF"/>
            <w:u w:val="single"/>
            <w:lang w:val="ro-RO" w:eastAsia="en-US"/>
          </w:rPr>
          <w:t>3. Nume Capitol</w:t>
        </w:r>
        <w:r w:rsidR="00B7530F" w:rsidRPr="00BC37F5">
          <w:rPr>
            <w:lang w:val="ro-RO" w:eastAsia="en-US"/>
          </w:rPr>
          <w:tab/>
        </w:r>
        <w:r w:rsidRPr="00BC37F5">
          <w:rPr>
            <w:lang w:val="ro-RO" w:eastAsia="en-US"/>
          </w:rPr>
          <w:fldChar w:fldCharType="begin"/>
        </w:r>
        <w:r w:rsidR="00B7530F" w:rsidRPr="00BC37F5">
          <w:rPr>
            <w:lang w:val="ro-RO" w:eastAsia="en-US"/>
          </w:rPr>
          <w:instrText xml:space="preserve"> PAGEREF _Toc338250464 \h </w:instrText>
        </w:r>
        <w:r w:rsidRPr="00BC37F5">
          <w:rPr>
            <w:lang w:val="ro-RO" w:eastAsia="en-US"/>
          </w:rPr>
        </w:r>
        <w:r w:rsidRPr="00BC37F5">
          <w:rPr>
            <w:lang w:val="ro-RO" w:eastAsia="en-US"/>
          </w:rPr>
          <w:fldChar w:fldCharType="separate"/>
        </w:r>
        <w:r w:rsidR="00064ADB">
          <w:rPr>
            <w:noProof/>
            <w:lang w:val="ro-RO" w:eastAsia="en-US"/>
          </w:rPr>
          <w:t>97</w:t>
        </w:r>
        <w:r w:rsidRPr="00BC37F5">
          <w:rPr>
            <w:lang w:val="ro-RO" w:eastAsia="en-US"/>
          </w:rPr>
          <w:fldChar w:fldCharType="end"/>
        </w:r>
      </w:hyperlink>
    </w:p>
    <w:p w:rsidR="00B7530F" w:rsidRPr="00BC37F5" w:rsidRDefault="00B71929" w:rsidP="00B7530F">
      <w:pPr>
        <w:tabs>
          <w:tab w:val="right" w:leader="dot" w:pos="9344"/>
        </w:tabs>
        <w:spacing w:after="100"/>
        <w:ind w:left="240"/>
        <w:rPr>
          <w:rFonts w:ascii="Calibri" w:hAnsi="Calibri"/>
          <w:sz w:val="22"/>
          <w:szCs w:val="22"/>
          <w:lang w:val="ro-RO" w:eastAsia="ro-RO"/>
        </w:rPr>
      </w:pPr>
      <w:hyperlink w:anchor="_Toc338250465" w:history="1">
        <w:r w:rsidR="00B7530F" w:rsidRPr="00BC37F5">
          <w:rPr>
            <w:color w:val="0000FF"/>
            <w:u w:val="single"/>
            <w:lang w:val="ro-RO" w:eastAsia="en-US"/>
          </w:rPr>
          <w:t>3.1. Nume Subcapitol</w:t>
        </w:r>
        <w:r w:rsidR="00B7530F" w:rsidRPr="00BC37F5">
          <w:rPr>
            <w:lang w:val="ro-RO" w:eastAsia="en-US"/>
          </w:rPr>
          <w:tab/>
        </w:r>
        <w:r w:rsidRPr="00BC37F5">
          <w:rPr>
            <w:lang w:val="ro-RO" w:eastAsia="en-US"/>
          </w:rPr>
          <w:fldChar w:fldCharType="begin"/>
        </w:r>
        <w:r w:rsidR="00B7530F" w:rsidRPr="00BC37F5">
          <w:rPr>
            <w:lang w:val="ro-RO" w:eastAsia="en-US"/>
          </w:rPr>
          <w:instrText xml:space="preserve"> PAGEREF _Toc338250465 \h </w:instrText>
        </w:r>
        <w:r w:rsidRPr="00BC37F5">
          <w:rPr>
            <w:lang w:val="ro-RO" w:eastAsia="en-US"/>
          </w:rPr>
        </w:r>
        <w:r w:rsidRPr="00BC37F5">
          <w:rPr>
            <w:lang w:val="ro-RO" w:eastAsia="en-US"/>
          </w:rPr>
          <w:fldChar w:fldCharType="separate"/>
        </w:r>
        <w:r w:rsidR="00064ADB">
          <w:rPr>
            <w:noProof/>
            <w:lang w:val="ro-RO" w:eastAsia="en-US"/>
          </w:rPr>
          <w:t>97</w:t>
        </w:r>
        <w:r w:rsidRPr="00BC37F5">
          <w:rPr>
            <w:lang w:val="ro-RO" w:eastAsia="en-US"/>
          </w:rPr>
          <w:fldChar w:fldCharType="end"/>
        </w:r>
      </w:hyperlink>
    </w:p>
    <w:p w:rsidR="00B7530F" w:rsidRPr="00BC37F5" w:rsidRDefault="00B71929" w:rsidP="00B7530F">
      <w:pPr>
        <w:tabs>
          <w:tab w:val="right" w:leader="dot" w:pos="9344"/>
        </w:tabs>
        <w:spacing w:after="100"/>
        <w:ind w:left="240"/>
        <w:rPr>
          <w:rFonts w:ascii="Calibri" w:hAnsi="Calibri"/>
          <w:sz w:val="22"/>
          <w:szCs w:val="22"/>
          <w:lang w:val="ro-RO" w:eastAsia="ro-RO"/>
        </w:rPr>
      </w:pPr>
      <w:hyperlink w:anchor="_Toc338250466" w:history="1">
        <w:r w:rsidR="00B7530F" w:rsidRPr="00BC37F5">
          <w:rPr>
            <w:color w:val="0000FF"/>
            <w:u w:val="single"/>
            <w:lang w:val="ro-RO" w:eastAsia="en-US"/>
          </w:rPr>
          <w:t>3.2. Nume Subcapitol</w:t>
        </w:r>
        <w:r w:rsidR="00B7530F" w:rsidRPr="00BC37F5">
          <w:rPr>
            <w:lang w:val="ro-RO" w:eastAsia="en-US"/>
          </w:rPr>
          <w:tab/>
        </w:r>
        <w:r w:rsidRPr="00BC37F5">
          <w:rPr>
            <w:lang w:val="ro-RO" w:eastAsia="en-US"/>
          </w:rPr>
          <w:fldChar w:fldCharType="begin"/>
        </w:r>
        <w:r w:rsidR="00B7530F" w:rsidRPr="00BC37F5">
          <w:rPr>
            <w:lang w:val="ro-RO" w:eastAsia="en-US"/>
          </w:rPr>
          <w:instrText xml:space="preserve"> PAGEREF _Toc338250466 \h </w:instrText>
        </w:r>
        <w:r w:rsidRPr="00BC37F5">
          <w:rPr>
            <w:lang w:val="ro-RO" w:eastAsia="en-US"/>
          </w:rPr>
        </w:r>
        <w:r w:rsidRPr="00BC37F5">
          <w:rPr>
            <w:lang w:val="ro-RO" w:eastAsia="en-US"/>
          </w:rPr>
          <w:fldChar w:fldCharType="separate"/>
        </w:r>
        <w:r w:rsidR="00064ADB">
          <w:rPr>
            <w:noProof/>
            <w:lang w:val="ro-RO" w:eastAsia="en-US"/>
          </w:rPr>
          <w:t>97</w:t>
        </w:r>
        <w:r w:rsidRPr="00BC37F5">
          <w:rPr>
            <w:lang w:val="ro-RO" w:eastAsia="en-US"/>
          </w:rPr>
          <w:fldChar w:fldCharType="end"/>
        </w:r>
      </w:hyperlink>
    </w:p>
    <w:p w:rsidR="00B7530F" w:rsidRPr="00BC37F5" w:rsidRDefault="00B71929" w:rsidP="00B7530F">
      <w:pPr>
        <w:tabs>
          <w:tab w:val="right" w:leader="dot" w:pos="9344"/>
        </w:tabs>
        <w:spacing w:after="100"/>
        <w:ind w:left="240"/>
        <w:rPr>
          <w:rFonts w:ascii="Calibri" w:hAnsi="Calibri"/>
          <w:sz w:val="22"/>
          <w:szCs w:val="22"/>
          <w:lang w:val="ro-RO" w:eastAsia="ro-RO"/>
        </w:rPr>
      </w:pPr>
      <w:hyperlink w:anchor="_Toc338250467" w:history="1">
        <w:r w:rsidR="00B7530F" w:rsidRPr="00BC37F5">
          <w:rPr>
            <w:color w:val="0000FF"/>
            <w:u w:val="single"/>
            <w:lang w:val="ro-RO" w:eastAsia="en-US"/>
          </w:rPr>
          <w:t>3.3. Nume Subcapitol</w:t>
        </w:r>
        <w:r w:rsidR="00B7530F" w:rsidRPr="00BC37F5">
          <w:rPr>
            <w:lang w:val="ro-RO" w:eastAsia="en-US"/>
          </w:rPr>
          <w:tab/>
        </w:r>
        <w:r w:rsidRPr="00BC37F5">
          <w:rPr>
            <w:lang w:val="ro-RO" w:eastAsia="en-US"/>
          </w:rPr>
          <w:fldChar w:fldCharType="begin"/>
        </w:r>
        <w:r w:rsidR="00B7530F" w:rsidRPr="00BC37F5">
          <w:rPr>
            <w:lang w:val="ro-RO" w:eastAsia="en-US"/>
          </w:rPr>
          <w:instrText xml:space="preserve"> PAGEREF _Toc338250467 \h </w:instrText>
        </w:r>
        <w:r w:rsidRPr="00BC37F5">
          <w:rPr>
            <w:lang w:val="ro-RO" w:eastAsia="en-US"/>
          </w:rPr>
        </w:r>
        <w:r w:rsidRPr="00BC37F5">
          <w:rPr>
            <w:lang w:val="ro-RO" w:eastAsia="en-US"/>
          </w:rPr>
          <w:fldChar w:fldCharType="separate"/>
        </w:r>
        <w:r w:rsidR="00064ADB">
          <w:rPr>
            <w:noProof/>
            <w:lang w:val="ro-RO" w:eastAsia="en-US"/>
          </w:rPr>
          <w:t>97</w:t>
        </w:r>
        <w:r w:rsidRPr="00BC37F5">
          <w:rPr>
            <w:lang w:val="ro-RO" w:eastAsia="en-US"/>
          </w:rPr>
          <w:fldChar w:fldCharType="end"/>
        </w:r>
      </w:hyperlink>
    </w:p>
    <w:p w:rsidR="00B7530F" w:rsidRPr="00BC37F5" w:rsidRDefault="00B71929" w:rsidP="00B7530F">
      <w:pPr>
        <w:tabs>
          <w:tab w:val="right" w:leader="dot" w:pos="9344"/>
        </w:tabs>
        <w:spacing w:after="100"/>
        <w:rPr>
          <w:rFonts w:ascii="Calibri" w:hAnsi="Calibri"/>
          <w:sz w:val="22"/>
          <w:szCs w:val="22"/>
          <w:lang w:val="ro-RO" w:eastAsia="ro-RO"/>
        </w:rPr>
      </w:pPr>
      <w:hyperlink w:anchor="_Toc338250468" w:history="1">
        <w:r w:rsidR="00B7530F" w:rsidRPr="00BC37F5">
          <w:rPr>
            <w:color w:val="0000FF"/>
            <w:u w:val="single"/>
            <w:lang w:val="ro-RO" w:eastAsia="en-US"/>
          </w:rPr>
          <w:t>4. etc.</w:t>
        </w:r>
        <w:r w:rsidR="00B7530F" w:rsidRPr="00BC37F5">
          <w:rPr>
            <w:lang w:val="ro-RO" w:eastAsia="en-US"/>
          </w:rPr>
          <w:tab/>
        </w:r>
        <w:r w:rsidRPr="00BC37F5">
          <w:rPr>
            <w:lang w:val="ro-RO" w:eastAsia="en-US"/>
          </w:rPr>
          <w:fldChar w:fldCharType="begin"/>
        </w:r>
        <w:r w:rsidR="00B7530F" w:rsidRPr="00BC37F5">
          <w:rPr>
            <w:lang w:val="ro-RO" w:eastAsia="en-US"/>
          </w:rPr>
          <w:instrText xml:space="preserve"> PAGEREF _Toc338250468 \h </w:instrText>
        </w:r>
        <w:r w:rsidRPr="00BC37F5">
          <w:rPr>
            <w:lang w:val="ro-RO" w:eastAsia="en-US"/>
          </w:rPr>
        </w:r>
        <w:r w:rsidRPr="00BC37F5">
          <w:rPr>
            <w:lang w:val="ro-RO" w:eastAsia="en-US"/>
          </w:rPr>
          <w:fldChar w:fldCharType="separate"/>
        </w:r>
        <w:r w:rsidR="00064ADB">
          <w:rPr>
            <w:noProof/>
            <w:lang w:val="ro-RO" w:eastAsia="en-US"/>
          </w:rPr>
          <w:t>98</w:t>
        </w:r>
        <w:r w:rsidRPr="00BC37F5">
          <w:rPr>
            <w:lang w:val="ro-RO" w:eastAsia="en-US"/>
          </w:rPr>
          <w:fldChar w:fldCharType="end"/>
        </w:r>
      </w:hyperlink>
    </w:p>
    <w:p w:rsidR="00B7530F" w:rsidRPr="00BC37F5" w:rsidRDefault="00B71929" w:rsidP="00B7530F">
      <w:pPr>
        <w:tabs>
          <w:tab w:val="right" w:leader="dot" w:pos="9344"/>
        </w:tabs>
        <w:spacing w:after="100"/>
        <w:rPr>
          <w:rFonts w:ascii="Calibri" w:hAnsi="Calibri"/>
          <w:sz w:val="22"/>
          <w:szCs w:val="22"/>
          <w:lang w:val="ro-RO" w:eastAsia="ro-RO"/>
        </w:rPr>
      </w:pPr>
      <w:hyperlink w:anchor="_Toc338250469" w:history="1">
        <w:r w:rsidR="00B7530F" w:rsidRPr="00BC37F5">
          <w:rPr>
            <w:color w:val="0000FF"/>
            <w:u w:val="single"/>
            <w:lang w:val="ro-RO" w:eastAsia="en-US"/>
          </w:rPr>
          <w:t>Concluzii</w:t>
        </w:r>
        <w:r w:rsidR="00B7530F" w:rsidRPr="00BC37F5">
          <w:rPr>
            <w:lang w:val="ro-RO" w:eastAsia="en-US"/>
          </w:rPr>
          <w:tab/>
        </w:r>
        <w:r w:rsidRPr="00BC37F5">
          <w:rPr>
            <w:lang w:val="ro-RO" w:eastAsia="en-US"/>
          </w:rPr>
          <w:fldChar w:fldCharType="begin"/>
        </w:r>
        <w:r w:rsidR="00B7530F" w:rsidRPr="00BC37F5">
          <w:rPr>
            <w:lang w:val="ro-RO" w:eastAsia="en-US"/>
          </w:rPr>
          <w:instrText xml:space="preserve"> PAGEREF _Toc338250469 \h </w:instrText>
        </w:r>
        <w:r w:rsidRPr="00BC37F5">
          <w:rPr>
            <w:lang w:val="ro-RO" w:eastAsia="en-US"/>
          </w:rPr>
        </w:r>
        <w:r w:rsidRPr="00BC37F5">
          <w:rPr>
            <w:lang w:val="ro-RO" w:eastAsia="en-US"/>
          </w:rPr>
          <w:fldChar w:fldCharType="separate"/>
        </w:r>
        <w:r w:rsidR="00064ADB">
          <w:rPr>
            <w:noProof/>
            <w:lang w:val="ro-RO" w:eastAsia="en-US"/>
          </w:rPr>
          <w:t>99</w:t>
        </w:r>
        <w:r w:rsidRPr="00BC37F5">
          <w:rPr>
            <w:lang w:val="ro-RO" w:eastAsia="en-US"/>
          </w:rPr>
          <w:fldChar w:fldCharType="end"/>
        </w:r>
      </w:hyperlink>
    </w:p>
    <w:p w:rsidR="00B7530F" w:rsidRPr="00BC37F5" w:rsidRDefault="00B71929" w:rsidP="00B7530F">
      <w:pPr>
        <w:tabs>
          <w:tab w:val="right" w:leader="dot" w:pos="9344"/>
        </w:tabs>
        <w:spacing w:after="100"/>
        <w:rPr>
          <w:rFonts w:ascii="Calibri" w:hAnsi="Calibri"/>
          <w:sz w:val="22"/>
          <w:szCs w:val="22"/>
          <w:lang w:val="ro-RO" w:eastAsia="ro-RO"/>
        </w:rPr>
      </w:pPr>
      <w:hyperlink w:anchor="_Toc338250470" w:history="1">
        <w:r w:rsidR="00B7530F" w:rsidRPr="00BC37F5">
          <w:rPr>
            <w:color w:val="0000FF"/>
            <w:u w:val="single"/>
            <w:lang w:val="ro-RO" w:eastAsia="en-US"/>
          </w:rPr>
          <w:t>Bibliografie</w:t>
        </w:r>
        <w:r w:rsidR="00B7530F" w:rsidRPr="00BC37F5">
          <w:rPr>
            <w:lang w:val="ro-RO" w:eastAsia="en-US"/>
          </w:rPr>
          <w:tab/>
        </w:r>
        <w:r w:rsidRPr="00BC37F5">
          <w:rPr>
            <w:lang w:val="ro-RO" w:eastAsia="en-US"/>
          </w:rPr>
          <w:fldChar w:fldCharType="begin"/>
        </w:r>
        <w:r w:rsidR="00B7530F" w:rsidRPr="00BC37F5">
          <w:rPr>
            <w:lang w:val="ro-RO" w:eastAsia="en-US"/>
          </w:rPr>
          <w:instrText xml:space="preserve"> PAGEREF _Toc338250470 \h </w:instrText>
        </w:r>
        <w:r w:rsidRPr="00BC37F5">
          <w:rPr>
            <w:lang w:val="ro-RO" w:eastAsia="en-US"/>
          </w:rPr>
        </w:r>
        <w:r w:rsidRPr="00BC37F5">
          <w:rPr>
            <w:lang w:val="ro-RO" w:eastAsia="en-US"/>
          </w:rPr>
          <w:fldChar w:fldCharType="separate"/>
        </w:r>
        <w:r w:rsidR="00064ADB">
          <w:rPr>
            <w:noProof/>
            <w:lang w:val="ro-RO" w:eastAsia="en-US"/>
          </w:rPr>
          <w:t>100</w:t>
        </w:r>
        <w:r w:rsidRPr="00BC37F5">
          <w:rPr>
            <w:lang w:val="ro-RO" w:eastAsia="en-US"/>
          </w:rPr>
          <w:fldChar w:fldCharType="end"/>
        </w:r>
      </w:hyperlink>
    </w:p>
    <w:p w:rsidR="00D765AE" w:rsidRDefault="00B71929" w:rsidP="00B7530F">
      <w:pPr>
        <w:rPr>
          <w:b/>
          <w:bCs/>
          <w:lang w:val="ro-RO" w:eastAsia="en-US"/>
        </w:rPr>
        <w:sectPr w:rsidR="00D765AE" w:rsidSect="00D765AE">
          <w:pgSz w:w="11906" w:h="16838"/>
          <w:pgMar w:top="1417" w:right="1417" w:bottom="1417" w:left="1417" w:header="708" w:footer="708" w:gutter="0"/>
          <w:cols w:space="708"/>
          <w:titlePg/>
          <w:docGrid w:linePitch="360"/>
        </w:sectPr>
      </w:pPr>
      <w:r w:rsidRPr="00BC37F5">
        <w:rPr>
          <w:b/>
          <w:bCs/>
          <w:lang w:val="ro-RO" w:eastAsia="en-US"/>
        </w:rPr>
        <w:fldChar w:fldCharType="end"/>
      </w:r>
    </w:p>
    <w:p w:rsidR="00BC37F5" w:rsidRPr="00D272EC" w:rsidRDefault="00BC37F5" w:rsidP="00D272EC">
      <w:pPr>
        <w:jc w:val="center"/>
        <w:rPr>
          <w:b/>
          <w:sz w:val="28"/>
          <w:szCs w:val="28"/>
        </w:rPr>
      </w:pPr>
      <w:bookmarkStart w:id="99" w:name="__RefHeading__1_1320023109"/>
      <w:bookmarkStart w:id="100" w:name="_Toc338250456"/>
      <w:bookmarkEnd w:id="99"/>
      <w:r w:rsidRPr="00D272EC">
        <w:rPr>
          <w:b/>
          <w:sz w:val="28"/>
          <w:szCs w:val="28"/>
        </w:rPr>
        <w:lastRenderedPageBreak/>
        <w:t>Introducere</w:t>
      </w:r>
      <w:bookmarkEnd w:id="100"/>
    </w:p>
    <w:p w:rsidR="00BC37F5" w:rsidRPr="00BC37F5" w:rsidRDefault="00BC37F5" w:rsidP="00BC37F5">
      <w:pPr>
        <w:rPr>
          <w:lang w:val="ro-RO"/>
        </w:rPr>
      </w:pPr>
    </w:p>
    <w:p w:rsidR="00BC37F5" w:rsidRPr="00BC37F5" w:rsidRDefault="00BC37F5" w:rsidP="00BC37F5">
      <w:pPr>
        <w:spacing w:line="360" w:lineRule="auto"/>
        <w:ind w:firstLine="720"/>
        <w:jc w:val="both"/>
        <w:rPr>
          <w:lang w:val="ro-RO"/>
        </w:rPr>
      </w:pPr>
      <w:r w:rsidRPr="00BC37F5">
        <w:rPr>
          <w:rFonts w:hint="eastAsia"/>
          <w:lang w:val="ro-RO"/>
        </w:rPr>
        <w:t xml:space="preserve">Lorem ipsum dolor sit amet, consectetur adipiscing elit. Nunc quis faucibus urna. Etiam vestibulum sapien nisl, sit amet luctus tellus luctus sed. Morbi at condimentum mi, a convallis sapien. Cras blandit arcu in volutpat facilisis. Pellentesque feugiat congue nisi, vitae tempus orci placerat ac. Praesent erat ante, consectetur eu viverra sed, tincidunt vitae elit. Integer id rutrum metus, ac pellentesque libero. Curabitur blandit, tellus varius porttitor sagittis, lectus purus dapibus ex, vel facilisis nunc augue vitae nisl. </w:t>
      </w:r>
    </w:p>
    <w:p w:rsidR="00D765AE" w:rsidRDefault="00D765AE" w:rsidP="00BC37F5">
      <w:pPr>
        <w:rPr>
          <w:lang w:val="ro-RO"/>
        </w:rPr>
        <w:sectPr w:rsidR="00D765AE" w:rsidSect="00D765AE">
          <w:pgSz w:w="11906" w:h="16838"/>
          <w:pgMar w:top="1417" w:right="1417" w:bottom="1417" w:left="1417" w:header="708" w:footer="708" w:gutter="0"/>
          <w:cols w:space="708"/>
          <w:titlePg/>
          <w:docGrid w:linePitch="360"/>
        </w:sectPr>
      </w:pPr>
    </w:p>
    <w:p w:rsidR="00BC37F5" w:rsidRPr="00D272EC" w:rsidRDefault="00BC37F5" w:rsidP="00D272EC">
      <w:pPr>
        <w:jc w:val="center"/>
        <w:rPr>
          <w:b/>
          <w:sz w:val="28"/>
          <w:szCs w:val="28"/>
        </w:rPr>
      </w:pPr>
      <w:bookmarkStart w:id="101" w:name="__RefHeading__3_1320023109"/>
      <w:bookmarkStart w:id="102" w:name="_Toc338250457"/>
      <w:bookmarkEnd w:id="101"/>
      <w:r w:rsidRPr="00D272EC">
        <w:rPr>
          <w:b/>
          <w:sz w:val="28"/>
          <w:szCs w:val="28"/>
        </w:rPr>
        <w:lastRenderedPageBreak/>
        <w:t>1. Nume Capitol</w:t>
      </w:r>
      <w:bookmarkEnd w:id="102"/>
    </w:p>
    <w:p w:rsidR="00BC37F5" w:rsidRPr="00BC37F5" w:rsidRDefault="00BC37F5" w:rsidP="00BC37F5">
      <w:pPr>
        <w:rPr>
          <w:lang w:val="ro-RO"/>
        </w:rPr>
      </w:pPr>
      <w:r w:rsidRPr="00BC37F5">
        <w:rPr>
          <w:lang w:val="ro-RO"/>
        </w:rPr>
        <w:t xml:space="preserve"> </w:t>
      </w:r>
    </w:p>
    <w:p w:rsidR="00BC37F5" w:rsidRPr="00BC37F5" w:rsidRDefault="00BC37F5" w:rsidP="00BC37F5">
      <w:pPr>
        <w:rPr>
          <w:lang w:val="ro-RO"/>
        </w:rPr>
      </w:pPr>
    </w:p>
    <w:p w:rsidR="00BC37F5" w:rsidRPr="00BC37F5" w:rsidRDefault="00BC37F5" w:rsidP="00BC37F5">
      <w:pPr>
        <w:spacing w:line="360" w:lineRule="auto"/>
        <w:ind w:firstLine="720"/>
        <w:jc w:val="both"/>
        <w:rPr>
          <w:lang w:val="ro-RO"/>
        </w:rPr>
      </w:pPr>
    </w:p>
    <w:p w:rsidR="00BC37F5" w:rsidRPr="00BC37F5" w:rsidRDefault="00BC37F5" w:rsidP="00BC37F5">
      <w:pPr>
        <w:spacing w:line="360" w:lineRule="auto"/>
        <w:ind w:firstLine="720"/>
        <w:jc w:val="both"/>
        <w:rPr>
          <w:lang w:val="ro-RO"/>
        </w:rPr>
      </w:pPr>
      <w:r w:rsidRPr="00BC37F5">
        <w:rPr>
          <w:rFonts w:hint="eastAsia"/>
          <w:lang w:val="ro-RO"/>
        </w:rPr>
        <w:t>Lorem ipsum dolor sit amet, consectetur adipiscing elit. Nunc quis faucibus urna. Etiam vestibulum sapien nisl, sit amet luctus tellus luctus sed. Morbi at condimentum mi, a convallis sapien. Cras blandit arcu in volutpat facilisis. Pellentesque feugiat congue nisi, vitae tempus orci placerat ac. Praesent erat ante, consectetur eu viverra sed, tincidunt vitae elit. Integer id rutrum metus, ac pellentesque libero. Curabitur blandit, tellus varius porttitor sagittis, lectus purus dapibus ex, vel facilisis nunc augue vitae nisl. Pellentesque facilisis diam commodo quam sagittis lacinia. Vivamus a dui at dolor cursus egestas. Mauris efficitur arcu non odio malesuada tincidunt eu eget lorem. Duis eu ante lorem.</w:t>
      </w:r>
    </w:p>
    <w:p w:rsidR="00BC37F5" w:rsidRPr="00BC37F5" w:rsidRDefault="00BC37F5" w:rsidP="00BC37F5">
      <w:pPr>
        <w:spacing w:line="360" w:lineRule="auto"/>
        <w:ind w:firstLine="720"/>
        <w:jc w:val="both"/>
        <w:rPr>
          <w:lang w:val="ro-RO"/>
        </w:rPr>
      </w:pPr>
    </w:p>
    <w:p w:rsidR="00BC37F5" w:rsidRPr="00D272EC" w:rsidRDefault="00BC37F5" w:rsidP="00D272EC">
      <w:pPr>
        <w:ind w:firstLine="708"/>
        <w:rPr>
          <w:b/>
        </w:rPr>
      </w:pPr>
      <w:bookmarkStart w:id="103" w:name="_Toc338250458"/>
      <w:r w:rsidRPr="00D272EC">
        <w:rPr>
          <w:b/>
        </w:rPr>
        <w:t>1.1. Nume Subcapitol</w:t>
      </w:r>
      <w:bookmarkEnd w:id="103"/>
    </w:p>
    <w:p w:rsidR="00BC37F5" w:rsidRPr="00BC37F5" w:rsidRDefault="00BC37F5" w:rsidP="00BC37F5">
      <w:pPr>
        <w:rPr>
          <w:lang w:val="ro-RO"/>
        </w:rPr>
      </w:pPr>
    </w:p>
    <w:p w:rsidR="00BC37F5" w:rsidRPr="00BC37F5" w:rsidRDefault="00BC37F5" w:rsidP="00BC37F5">
      <w:pPr>
        <w:spacing w:line="360" w:lineRule="auto"/>
        <w:ind w:firstLine="720"/>
        <w:jc w:val="both"/>
        <w:rPr>
          <w:lang w:val="ro-RO"/>
        </w:rPr>
      </w:pPr>
      <w:r w:rsidRPr="00BC37F5">
        <w:rPr>
          <w:rFonts w:hint="eastAsia"/>
          <w:lang w:val="ro-RO"/>
        </w:rPr>
        <w:t xml:space="preserve">Lorem ipsum dolor sit amet, consectetur adipiscing elit. Nunc quis faucibus urna. Etiam vestibulum sapien nisl, sit amet luctus tellus luctus sed. Morbi at condimentum mi, a convallis sapien. Cras blandit arcu in volutpat facilisis. Pellentesque feugiat congue nisi, vitae tempus orci placerat ac. Praesent erat ante, consectetur eu viverra sed, tincidunt vitae elit. Integer id rutrum metus, ac pellentesque libero. Curabitur blandit, tellus varius porttitor sagittis, lectus purus dapibus ex, vel facilisis nunc augue vitae nisl. </w:t>
      </w:r>
    </w:p>
    <w:p w:rsidR="00BC37F5" w:rsidRPr="00BC37F5" w:rsidRDefault="00BC37F5" w:rsidP="00BC37F5">
      <w:pPr>
        <w:spacing w:before="100" w:after="240" w:line="276" w:lineRule="auto"/>
        <w:ind w:left="720" w:right="720"/>
        <w:jc w:val="both"/>
        <w:rPr>
          <w:lang w:val="ro-RO"/>
        </w:rPr>
      </w:pPr>
      <w:r w:rsidRPr="00BC37F5">
        <w:rPr>
          <w:sz w:val="20"/>
          <w:szCs w:val="20"/>
          <w:lang w:val="ro-RO"/>
        </w:rPr>
        <w:t>„</w:t>
      </w:r>
      <w:r w:rsidRPr="00BC37F5">
        <w:rPr>
          <w:rFonts w:hint="eastAsia"/>
          <w:sz w:val="20"/>
          <w:szCs w:val="20"/>
          <w:lang w:val="ro-RO"/>
        </w:rPr>
        <w:t>Lorem ipsum dolor sit amet, consectetur adipiscing elit. Nunc quis faucibus urna. Etiam vestibulum sapien nisl, sit amet luctus tellus luctus sed. Morbi at condimentum mi, a convallis sapien. Cras blandit arcu in volutpat facilisis. Pellentesque feugiat congue nisi, vitae tempus orci placerat ac. Praesent erat ante, consectetur eu viverra sed, tincidunt vitae elit. Integer id rutrum metus, ac pellentesque libero. Curabitur blandit, tellus varius porttitor sagittis, lectus purus dapibus ex, vel facilisis nunc augue vitae nisl. Pellentesque facilisis diam commodo quam sagittis lacinia. Vivamus a dui at dolor cursus egestas. Mauris efficitur arcu non odio malesuada tincidunt eu eget lorem. Duis eu ante lorem</w:t>
      </w:r>
      <w:r w:rsidRPr="00BC37F5">
        <w:rPr>
          <w:sz w:val="20"/>
          <w:szCs w:val="20"/>
          <w:lang w:val="ro-RO"/>
        </w:rPr>
        <w:t>.”</w:t>
      </w:r>
      <w:r w:rsidRPr="00BC37F5">
        <w:rPr>
          <w:sz w:val="20"/>
          <w:vertAlign w:val="superscript"/>
          <w:lang w:val="ro-RO"/>
        </w:rPr>
        <w:footnoteReference w:id="31"/>
      </w:r>
    </w:p>
    <w:p w:rsidR="00D765AE" w:rsidRDefault="00BC37F5" w:rsidP="00BC37F5">
      <w:pPr>
        <w:spacing w:line="360" w:lineRule="auto"/>
        <w:ind w:firstLine="720"/>
        <w:jc w:val="both"/>
        <w:rPr>
          <w:lang w:val="ro-RO"/>
        </w:rPr>
        <w:sectPr w:rsidR="00D765AE" w:rsidSect="00D765AE">
          <w:pgSz w:w="11906" w:h="16838"/>
          <w:pgMar w:top="1417" w:right="1417" w:bottom="1417" w:left="1417" w:header="708" w:footer="708" w:gutter="0"/>
          <w:cols w:space="708"/>
          <w:titlePg/>
          <w:docGrid w:linePitch="360"/>
        </w:sectPr>
      </w:pPr>
      <w:r w:rsidRPr="00BC37F5">
        <w:rPr>
          <w:rFonts w:hint="eastAsia"/>
          <w:lang w:val="ro-RO"/>
        </w:rPr>
        <w:t xml:space="preserve">Lorem ipsum dolor sit amet, consectetur adipiscing elit. Nunc quis faucibus urna. Etiam vestibulum sapien nisl, sit amet luctus tellus luctus sed. Morbi at condimentum mi, a convallis sapien. Cras blandit arcu in volutpat facilisis. Pellentesque feugiat congue nisi, vitae tempus orci placerat ac. Praesent erat ante, consectetur eu viverra sed, tincidunt vitae elit. </w:t>
      </w:r>
    </w:p>
    <w:p w:rsidR="00BC37F5" w:rsidRPr="00BC37F5" w:rsidRDefault="00BC37F5" w:rsidP="00BC37F5">
      <w:pPr>
        <w:spacing w:line="360" w:lineRule="auto"/>
        <w:ind w:firstLine="720"/>
        <w:jc w:val="both"/>
        <w:rPr>
          <w:lang w:val="ro-RO"/>
        </w:rPr>
      </w:pPr>
      <w:r w:rsidRPr="00BC37F5">
        <w:rPr>
          <w:rFonts w:hint="eastAsia"/>
          <w:lang w:val="ro-RO"/>
        </w:rPr>
        <w:lastRenderedPageBreak/>
        <w:t>Integer id rutrum metus, ac pellentesque libero. Curabitur blandit, tellus varius porttitor sagittis, lectus purus dapibus ex, vel facilisis nunc augue vitae nisl. Pellentesque facilisis diam commodo quam sagittis lacinia. Vivamus a dui at dolor cursus egestas. Mauris efficitur arcu non odio malesuada tincidunt eu eget lorem. Duis eu ante lorem.</w:t>
      </w:r>
    </w:p>
    <w:p w:rsidR="00BC37F5" w:rsidRPr="00BC37F5" w:rsidRDefault="00BC37F5" w:rsidP="00BC37F5">
      <w:pPr>
        <w:spacing w:line="360" w:lineRule="auto"/>
        <w:ind w:firstLine="720"/>
        <w:jc w:val="both"/>
        <w:rPr>
          <w:lang w:val="ro-RO"/>
        </w:rPr>
      </w:pPr>
    </w:p>
    <w:p w:rsidR="00BC37F5" w:rsidRPr="00D272EC" w:rsidRDefault="00BC37F5" w:rsidP="00D272EC">
      <w:pPr>
        <w:ind w:firstLine="708"/>
        <w:rPr>
          <w:b/>
        </w:rPr>
      </w:pPr>
      <w:bookmarkStart w:id="104" w:name="__RefHeading__7_1320023109"/>
      <w:bookmarkStart w:id="105" w:name="_Toc338250459"/>
      <w:bookmarkEnd w:id="104"/>
      <w:r w:rsidRPr="00D272EC">
        <w:rPr>
          <w:b/>
        </w:rPr>
        <w:t>1.2. Nume Subcapitol</w:t>
      </w:r>
      <w:bookmarkEnd w:id="105"/>
    </w:p>
    <w:p w:rsidR="00BC37F5" w:rsidRPr="00BC37F5" w:rsidRDefault="00BC37F5" w:rsidP="00BC37F5">
      <w:pPr>
        <w:ind w:firstLine="720"/>
        <w:rPr>
          <w:lang w:val="ro-RO"/>
        </w:rPr>
      </w:pPr>
    </w:p>
    <w:p w:rsidR="00BC37F5" w:rsidRDefault="00BC37F5" w:rsidP="00BC37F5">
      <w:pPr>
        <w:ind w:firstLine="720"/>
        <w:rPr>
          <w:lang w:val="ro-RO"/>
        </w:rPr>
      </w:pPr>
      <w:r w:rsidRPr="00BC37F5">
        <w:rPr>
          <w:lang w:val="ro-RO"/>
        </w:rPr>
        <w:t>Etc.</w:t>
      </w:r>
    </w:p>
    <w:p w:rsidR="00D765AE" w:rsidRDefault="00D765AE" w:rsidP="00BC37F5">
      <w:pPr>
        <w:ind w:firstLine="720"/>
        <w:rPr>
          <w:lang w:val="ro-RO"/>
        </w:rPr>
        <w:sectPr w:rsidR="00D765AE" w:rsidSect="00D765AE">
          <w:pgSz w:w="11906" w:h="16838"/>
          <w:pgMar w:top="1417" w:right="1417" w:bottom="1417" w:left="1417" w:header="708" w:footer="708" w:gutter="0"/>
          <w:cols w:space="708"/>
          <w:titlePg/>
          <w:docGrid w:linePitch="360"/>
        </w:sectPr>
      </w:pPr>
    </w:p>
    <w:p w:rsidR="00BC37F5" w:rsidRPr="00D272EC" w:rsidRDefault="00BC37F5" w:rsidP="00E3117A">
      <w:pPr>
        <w:jc w:val="center"/>
        <w:rPr>
          <w:b/>
          <w:sz w:val="28"/>
          <w:szCs w:val="28"/>
        </w:rPr>
      </w:pPr>
      <w:bookmarkStart w:id="106" w:name="__RefHeading__9_1320023109"/>
      <w:bookmarkStart w:id="107" w:name="__RefHeading__11_1320023109"/>
      <w:bookmarkStart w:id="108" w:name="_Toc338250460"/>
      <w:bookmarkEnd w:id="106"/>
      <w:bookmarkEnd w:id="107"/>
      <w:r w:rsidRPr="00D272EC">
        <w:rPr>
          <w:b/>
          <w:sz w:val="28"/>
          <w:szCs w:val="28"/>
        </w:rPr>
        <w:lastRenderedPageBreak/>
        <w:t>2. Nume Capitol</w:t>
      </w:r>
      <w:bookmarkEnd w:id="108"/>
    </w:p>
    <w:p w:rsidR="00BC37F5" w:rsidRPr="00BC37F5" w:rsidRDefault="00BC37F5" w:rsidP="00BC37F5">
      <w:pPr>
        <w:ind w:firstLine="720"/>
        <w:rPr>
          <w:lang w:val="ro-RO"/>
        </w:rPr>
      </w:pPr>
    </w:p>
    <w:p w:rsidR="00BC37F5" w:rsidRPr="00BC37F5" w:rsidRDefault="00BC37F5" w:rsidP="00BC37F5">
      <w:pPr>
        <w:ind w:firstLine="720"/>
        <w:rPr>
          <w:lang w:val="ro-RO"/>
        </w:rPr>
      </w:pPr>
    </w:p>
    <w:p w:rsidR="00BC37F5" w:rsidRPr="00BC37F5" w:rsidRDefault="00BC37F5" w:rsidP="00BC37F5">
      <w:pPr>
        <w:spacing w:line="360" w:lineRule="auto"/>
        <w:ind w:firstLine="720"/>
        <w:jc w:val="both"/>
        <w:rPr>
          <w:lang w:val="ro-RO"/>
        </w:rPr>
      </w:pPr>
      <w:r w:rsidRPr="00BC37F5">
        <w:rPr>
          <w:rFonts w:hint="eastAsia"/>
          <w:lang w:val="ro-RO"/>
        </w:rPr>
        <w:t xml:space="preserve">Lorem ipsum dolor sit amet, consectetur adipiscing elit. Nunc quis faucibus urna. Etiam vestibulum sapien nisl, sit amet luctus tellus luctus sed. Morbi at condimentum mi, a convallis sapien. Cras blandit arcu in volutpat facilisis. Pellentesque feugiat congue nisi, vitae tempus orci placerat ac. Praesent erat ante, consectetur eu viverra sed, tincidunt vitae elit. Integer id rutrum metus, ac pellentesque libero. Curabitur blandit, tellus varius porttitor sagittis, lectus purus dapibus ex, vel facilisis nunc augue vitae nisl. </w:t>
      </w:r>
    </w:p>
    <w:p w:rsidR="00BC37F5" w:rsidRPr="00BC37F5" w:rsidRDefault="00BC37F5" w:rsidP="00BC37F5">
      <w:pPr>
        <w:ind w:firstLine="720"/>
        <w:rPr>
          <w:lang w:val="ro-RO"/>
        </w:rPr>
      </w:pPr>
    </w:p>
    <w:p w:rsidR="00BC37F5" w:rsidRPr="00D272EC" w:rsidRDefault="00BC37F5" w:rsidP="00D272EC">
      <w:pPr>
        <w:ind w:firstLine="708"/>
        <w:rPr>
          <w:b/>
        </w:rPr>
      </w:pPr>
      <w:bookmarkStart w:id="109" w:name="__RefHeading__13_1320023109"/>
      <w:bookmarkStart w:id="110" w:name="_Toc338250461"/>
      <w:bookmarkEnd w:id="109"/>
      <w:r w:rsidRPr="00D272EC">
        <w:rPr>
          <w:b/>
        </w:rPr>
        <w:t>2.1. Nume Subcapitol</w:t>
      </w:r>
      <w:bookmarkEnd w:id="110"/>
    </w:p>
    <w:p w:rsidR="00BC37F5" w:rsidRPr="00BC37F5" w:rsidRDefault="00BC37F5" w:rsidP="00BC37F5">
      <w:pPr>
        <w:ind w:firstLine="720"/>
        <w:rPr>
          <w:lang w:val="ro-RO"/>
        </w:rPr>
      </w:pPr>
    </w:p>
    <w:p w:rsidR="00BC37F5" w:rsidRPr="00BC37F5" w:rsidRDefault="00BC37F5" w:rsidP="00BC37F5">
      <w:pPr>
        <w:spacing w:line="360" w:lineRule="auto"/>
        <w:ind w:firstLine="720"/>
        <w:jc w:val="both"/>
        <w:rPr>
          <w:lang w:val="ro-RO"/>
        </w:rPr>
      </w:pPr>
      <w:r w:rsidRPr="00BC37F5">
        <w:rPr>
          <w:rFonts w:hint="eastAsia"/>
          <w:lang w:val="ro-RO"/>
        </w:rPr>
        <w:t xml:space="preserve">Lorem ipsum dolor sit amet, consectetur adipiscing elit. Nunc quis faucibus urna. Etiam vestibulum sapien nisl, sit amet luctus tellus luctus sed. Morbi at condimentum mi, a convallis sapien. Cras blandit arcu in volutpat facilisis. Pellentesque feugiat congue nisi, vitae tempus orci placerat ac. Praesent erat ante, consectetur eu viverra sed, tincidunt vitae elit. Integer id rutrum metus, ac pellentesque libero. Curabitur blandit, tellus varius porttitor sagittis, lectus purus dapibus ex, vel facilisis nunc augue vitae nisl. </w:t>
      </w:r>
    </w:p>
    <w:p w:rsidR="00BC37F5" w:rsidRPr="00BC37F5" w:rsidRDefault="00BC37F5" w:rsidP="00BC37F5">
      <w:pPr>
        <w:ind w:firstLine="720"/>
        <w:rPr>
          <w:lang w:val="ro-RO"/>
        </w:rPr>
      </w:pPr>
    </w:p>
    <w:p w:rsidR="00BC37F5" w:rsidRPr="00D272EC" w:rsidRDefault="00BC37F5" w:rsidP="00D272EC">
      <w:pPr>
        <w:ind w:firstLine="708"/>
        <w:rPr>
          <w:b/>
        </w:rPr>
      </w:pPr>
      <w:bookmarkStart w:id="111" w:name="__RefHeading__15_1320023109"/>
      <w:bookmarkStart w:id="112" w:name="_Toc338250462"/>
      <w:bookmarkEnd w:id="111"/>
      <w:r w:rsidRPr="00D272EC">
        <w:rPr>
          <w:b/>
        </w:rPr>
        <w:t>2.2. Nume Subcapitol</w:t>
      </w:r>
      <w:bookmarkEnd w:id="112"/>
    </w:p>
    <w:p w:rsidR="00BC37F5" w:rsidRPr="00BC37F5" w:rsidRDefault="00BC37F5" w:rsidP="00BC37F5">
      <w:pPr>
        <w:ind w:firstLine="720"/>
        <w:rPr>
          <w:lang w:val="ro-RO"/>
        </w:rPr>
      </w:pPr>
    </w:p>
    <w:p w:rsidR="00BC37F5" w:rsidRPr="00BC37F5" w:rsidRDefault="00BC37F5" w:rsidP="00BC37F5">
      <w:pPr>
        <w:spacing w:line="360" w:lineRule="auto"/>
        <w:ind w:firstLine="720"/>
        <w:jc w:val="both"/>
        <w:rPr>
          <w:lang w:val="ro-RO"/>
        </w:rPr>
      </w:pPr>
      <w:r w:rsidRPr="00BC37F5">
        <w:rPr>
          <w:rFonts w:hint="eastAsia"/>
          <w:lang w:val="ro-RO"/>
        </w:rPr>
        <w:t xml:space="preserve">Lorem ipsum dolor sit amet, consectetur adipiscing elit. Nunc quis faucibus urna. Etiam vestibulum sapien nisl, sit amet luctus tellus luctus sed. Morbi at condimentum mi, a convallis sapien. Cras blandit arcu in volutpat facilisis. Pellentesque feugiat congue nisi, vitae tempus orci placerat ac. Praesent erat ante, consectetur eu viverra sed, tincidunt vitae elit. Integer id rutrum metus, ac pellentesque libero. Curabitur blandit, tellus varius porttitor sagittis, lectus purus dapibus ex, vel facilisis nunc augue vitae nisl. </w:t>
      </w:r>
    </w:p>
    <w:p w:rsidR="00BC37F5" w:rsidRPr="00BC37F5" w:rsidRDefault="00BC37F5" w:rsidP="00BC37F5">
      <w:pPr>
        <w:ind w:firstLine="720"/>
        <w:rPr>
          <w:lang w:val="ro-RO"/>
        </w:rPr>
      </w:pPr>
    </w:p>
    <w:p w:rsidR="00BC37F5" w:rsidRPr="00D272EC" w:rsidRDefault="00BC37F5" w:rsidP="00D272EC">
      <w:pPr>
        <w:ind w:firstLine="708"/>
        <w:rPr>
          <w:b/>
        </w:rPr>
      </w:pPr>
      <w:bookmarkStart w:id="113" w:name="__RefHeading__17_1320023109"/>
      <w:bookmarkStart w:id="114" w:name="_Toc338250463"/>
      <w:bookmarkEnd w:id="113"/>
      <w:r w:rsidRPr="00D272EC">
        <w:rPr>
          <w:b/>
        </w:rPr>
        <w:t>2.3. Nume Subcapitol</w:t>
      </w:r>
      <w:bookmarkEnd w:id="114"/>
    </w:p>
    <w:p w:rsidR="00BC37F5" w:rsidRPr="00BC37F5" w:rsidRDefault="00BC37F5" w:rsidP="00BC37F5">
      <w:pPr>
        <w:ind w:firstLine="720"/>
        <w:rPr>
          <w:lang w:val="ro-RO"/>
        </w:rPr>
      </w:pPr>
    </w:p>
    <w:p w:rsidR="00BC37F5" w:rsidRPr="00BC37F5" w:rsidRDefault="00BC37F5" w:rsidP="00BC37F5">
      <w:pPr>
        <w:spacing w:line="360" w:lineRule="auto"/>
        <w:ind w:firstLine="720"/>
        <w:jc w:val="both"/>
        <w:rPr>
          <w:lang w:val="ro-RO"/>
        </w:rPr>
      </w:pPr>
      <w:r w:rsidRPr="00BC37F5">
        <w:rPr>
          <w:lang w:val="ro-RO"/>
        </w:rPr>
        <w:t>Etc.</w:t>
      </w:r>
    </w:p>
    <w:p w:rsidR="00D765AE" w:rsidRDefault="00D765AE" w:rsidP="00BC37F5">
      <w:pPr>
        <w:ind w:firstLine="720"/>
        <w:rPr>
          <w:lang w:val="ro-RO"/>
        </w:rPr>
        <w:sectPr w:rsidR="00D765AE" w:rsidSect="00D765AE">
          <w:pgSz w:w="11906" w:h="16838"/>
          <w:pgMar w:top="1417" w:right="1417" w:bottom="1417" w:left="1417" w:header="708" w:footer="708" w:gutter="0"/>
          <w:cols w:space="708"/>
          <w:titlePg/>
          <w:docGrid w:linePitch="360"/>
        </w:sectPr>
      </w:pPr>
    </w:p>
    <w:p w:rsidR="00BC37F5" w:rsidRPr="00D272EC" w:rsidRDefault="00BC37F5" w:rsidP="00D272EC">
      <w:pPr>
        <w:jc w:val="center"/>
        <w:rPr>
          <w:b/>
          <w:sz w:val="28"/>
          <w:szCs w:val="28"/>
        </w:rPr>
      </w:pPr>
      <w:bookmarkStart w:id="115" w:name="__RefHeading__19_1320023109"/>
      <w:bookmarkStart w:id="116" w:name="_Toc338250464"/>
      <w:bookmarkEnd w:id="115"/>
      <w:r w:rsidRPr="00D272EC">
        <w:rPr>
          <w:b/>
          <w:sz w:val="28"/>
          <w:szCs w:val="28"/>
        </w:rPr>
        <w:lastRenderedPageBreak/>
        <w:t>3. Nume Capitol</w:t>
      </w:r>
      <w:bookmarkEnd w:id="116"/>
    </w:p>
    <w:p w:rsidR="00BC37F5" w:rsidRPr="00BC37F5" w:rsidRDefault="00BC37F5" w:rsidP="00BC37F5">
      <w:pPr>
        <w:ind w:firstLine="720"/>
        <w:rPr>
          <w:lang w:val="ro-RO"/>
        </w:rPr>
      </w:pPr>
    </w:p>
    <w:p w:rsidR="00BC37F5" w:rsidRPr="00BC37F5" w:rsidRDefault="00BC37F5" w:rsidP="00BC37F5">
      <w:pPr>
        <w:ind w:firstLine="720"/>
        <w:rPr>
          <w:lang w:val="ro-RO"/>
        </w:rPr>
      </w:pPr>
    </w:p>
    <w:p w:rsidR="00BC37F5" w:rsidRPr="00BC37F5" w:rsidRDefault="00BC37F5" w:rsidP="00BC37F5">
      <w:pPr>
        <w:spacing w:line="360" w:lineRule="auto"/>
        <w:ind w:firstLine="720"/>
        <w:jc w:val="both"/>
        <w:rPr>
          <w:lang w:val="ro-RO"/>
        </w:rPr>
      </w:pPr>
      <w:r w:rsidRPr="00BC37F5">
        <w:rPr>
          <w:rFonts w:hint="eastAsia"/>
          <w:lang w:val="ro-RO"/>
        </w:rPr>
        <w:t xml:space="preserve">Lorem ipsum dolor sit amet, consectetur adipiscing elit. Nunc quis faucibus urna. Etiam vestibulum sapien nisl, sit amet luctus tellus luctus sed. Morbi at condimentum mi, a convallis sapien. Cras blandit arcu in volutpat facilisis. Pellentesque feugiat congue nisi, vitae tempus orci placerat ac. Praesent erat ante, consectetur eu viverra sed, tincidunt vitae elit. Integer id rutrum metus, ac pellentesque libero. Curabitur blandit, tellus varius porttitor sagittis, lectus purus dapibus ex, vel facilisis nunc augue vitae nisl. </w:t>
      </w:r>
    </w:p>
    <w:p w:rsidR="00BC37F5" w:rsidRPr="00BC37F5" w:rsidRDefault="00BC37F5" w:rsidP="00BC37F5">
      <w:pPr>
        <w:ind w:firstLine="720"/>
        <w:rPr>
          <w:lang w:val="ro-RO"/>
        </w:rPr>
      </w:pPr>
    </w:p>
    <w:p w:rsidR="00BC37F5" w:rsidRPr="00D272EC" w:rsidRDefault="00BC37F5" w:rsidP="00D272EC">
      <w:pPr>
        <w:ind w:firstLine="708"/>
        <w:rPr>
          <w:b/>
        </w:rPr>
      </w:pPr>
      <w:bookmarkStart w:id="117" w:name="__RefHeading__21_1320023109"/>
      <w:bookmarkStart w:id="118" w:name="_Toc338250465"/>
      <w:bookmarkEnd w:id="117"/>
      <w:r w:rsidRPr="00D272EC">
        <w:rPr>
          <w:b/>
        </w:rPr>
        <w:t>3.1. Nume Subcapitol</w:t>
      </w:r>
      <w:bookmarkEnd w:id="118"/>
    </w:p>
    <w:p w:rsidR="00BC37F5" w:rsidRPr="00BC37F5" w:rsidRDefault="00BC37F5" w:rsidP="00BC37F5">
      <w:pPr>
        <w:ind w:firstLine="720"/>
        <w:rPr>
          <w:lang w:val="ro-RO"/>
        </w:rPr>
      </w:pPr>
    </w:p>
    <w:p w:rsidR="00BC37F5" w:rsidRPr="00BC37F5" w:rsidRDefault="00BC37F5" w:rsidP="00BC37F5">
      <w:pPr>
        <w:spacing w:line="360" w:lineRule="auto"/>
        <w:ind w:firstLine="720"/>
        <w:jc w:val="both"/>
        <w:rPr>
          <w:lang w:val="ro-RO"/>
        </w:rPr>
      </w:pPr>
      <w:r w:rsidRPr="00BC37F5">
        <w:rPr>
          <w:rFonts w:hint="eastAsia"/>
          <w:lang w:val="ro-RO"/>
        </w:rPr>
        <w:t xml:space="preserve">Lorem ipsum dolor sit amet, consectetur adipiscing elit. Nunc quis faucibus urna. Etiam vestibulum sapien nisl, sit amet luctus tellus luctus sed. Morbi at condimentum mi, a convallis sapien. Cras blandit arcu in volutpat facilisis. Pellentesque feugiat congue nisi, vitae tempus orci placerat ac. Praesent erat ante, consectetur eu viverra sed, tincidunt vitae elit. Integer id rutrum metus, ac pellentesque libero. Curabitur blandit, tellus varius porttitor sagittis, lectus purus dapibus ex, vel facilisis nunc augue vitae nisl. </w:t>
      </w:r>
    </w:p>
    <w:p w:rsidR="00BC37F5" w:rsidRPr="00BC37F5" w:rsidRDefault="00BC37F5" w:rsidP="00BC37F5">
      <w:pPr>
        <w:ind w:firstLine="720"/>
        <w:rPr>
          <w:lang w:val="ro-RO"/>
        </w:rPr>
      </w:pPr>
    </w:p>
    <w:p w:rsidR="00BC37F5" w:rsidRPr="00D272EC" w:rsidRDefault="00BC37F5" w:rsidP="00D272EC">
      <w:pPr>
        <w:ind w:firstLine="708"/>
        <w:rPr>
          <w:b/>
        </w:rPr>
      </w:pPr>
      <w:bookmarkStart w:id="119" w:name="__RefHeading__23_1320023109"/>
      <w:bookmarkStart w:id="120" w:name="_Toc338250466"/>
      <w:bookmarkEnd w:id="119"/>
      <w:r w:rsidRPr="00D272EC">
        <w:rPr>
          <w:b/>
        </w:rPr>
        <w:t>3.2. Nume Subcapitol</w:t>
      </w:r>
      <w:bookmarkEnd w:id="120"/>
    </w:p>
    <w:p w:rsidR="00BC37F5" w:rsidRPr="00BC37F5" w:rsidRDefault="00BC37F5" w:rsidP="00BC37F5">
      <w:pPr>
        <w:ind w:firstLine="720"/>
        <w:rPr>
          <w:lang w:val="ro-RO"/>
        </w:rPr>
      </w:pPr>
    </w:p>
    <w:p w:rsidR="00BC37F5" w:rsidRPr="00BC37F5" w:rsidRDefault="00BC37F5" w:rsidP="00BC37F5">
      <w:pPr>
        <w:spacing w:line="360" w:lineRule="auto"/>
        <w:ind w:firstLine="720"/>
        <w:jc w:val="both"/>
        <w:rPr>
          <w:lang w:val="ro-RO"/>
        </w:rPr>
      </w:pPr>
      <w:r w:rsidRPr="00BC37F5">
        <w:rPr>
          <w:rFonts w:hint="eastAsia"/>
          <w:lang w:val="ro-RO"/>
        </w:rPr>
        <w:t xml:space="preserve">Lorem ipsum dolor sit amet, consectetur adipiscing elit. Nunc quis faucibus urna. Etiam vestibulum sapien nisl, sit amet luctus tellus luctus sed. Morbi at condimentum mi, a convallis sapien. Cras blandit arcu in volutpat facilisis. Pellentesque feugiat congue nisi, vitae tempus orci placerat ac. Praesent erat ante, consectetur eu viverra sed, tincidunt vitae elit. Integer id rutrum metus, ac pellentesque libero. Curabitur blandit, tellus varius porttitor sagittis, lectus purus dapibus ex, vel facilisis nunc augue vitae nisl. </w:t>
      </w:r>
    </w:p>
    <w:p w:rsidR="00BC37F5" w:rsidRPr="00BC37F5" w:rsidRDefault="00BC37F5" w:rsidP="00BC37F5">
      <w:pPr>
        <w:ind w:firstLine="720"/>
        <w:rPr>
          <w:lang w:val="ro-RO"/>
        </w:rPr>
      </w:pPr>
    </w:p>
    <w:p w:rsidR="00BC37F5" w:rsidRPr="00D272EC" w:rsidRDefault="00BC37F5" w:rsidP="00D272EC">
      <w:pPr>
        <w:ind w:firstLine="708"/>
        <w:rPr>
          <w:b/>
        </w:rPr>
      </w:pPr>
      <w:bookmarkStart w:id="121" w:name="__RefHeading__25_1320023109"/>
      <w:bookmarkStart w:id="122" w:name="_Toc338250467"/>
      <w:bookmarkEnd w:id="121"/>
      <w:r w:rsidRPr="00D272EC">
        <w:rPr>
          <w:b/>
        </w:rPr>
        <w:t>3.3. Nume Subcapitol</w:t>
      </w:r>
      <w:bookmarkEnd w:id="122"/>
    </w:p>
    <w:p w:rsidR="00BC37F5" w:rsidRPr="00BC37F5" w:rsidRDefault="00BC37F5" w:rsidP="00BC37F5">
      <w:pPr>
        <w:ind w:firstLine="720"/>
        <w:rPr>
          <w:lang w:val="ro-RO"/>
        </w:rPr>
      </w:pPr>
    </w:p>
    <w:p w:rsidR="00BC37F5" w:rsidRPr="00BC37F5" w:rsidRDefault="00BC37F5" w:rsidP="00BC37F5">
      <w:pPr>
        <w:spacing w:line="360" w:lineRule="auto"/>
        <w:ind w:firstLine="720"/>
        <w:jc w:val="both"/>
        <w:rPr>
          <w:lang w:val="ro-RO"/>
        </w:rPr>
      </w:pPr>
      <w:r w:rsidRPr="00BC37F5">
        <w:rPr>
          <w:rFonts w:hint="eastAsia"/>
          <w:lang w:val="ro-RO"/>
        </w:rPr>
        <w:t xml:space="preserve">Lorem ipsum dolor sit amet, consectetur adipiscing elit. Nunc quis faucibus urna. Etiam vestibulum sapien nisl, sit amet luctus tellus luctus sed. Morbi at condimentum mi, a convallis sapien. Cras blandit arcu in volutpat facilisis. Pellentesque feugiat congue nisi, vitae tempus orci placerat ac. Praesent erat ante, consectetur eu viverra sed, tincidunt vitae elit. Integer id rutrum metus, ac pellentesque libero. Curabitur blandit, tellus varius porttitor sagittis, lectus purus dapibus ex, vel facilisis nunc augue vitae nisl. </w:t>
      </w:r>
    </w:p>
    <w:p w:rsidR="00D765AE" w:rsidRDefault="00D765AE" w:rsidP="00BC37F5">
      <w:pPr>
        <w:ind w:firstLine="720"/>
        <w:rPr>
          <w:lang w:val="ro-RO"/>
        </w:rPr>
        <w:sectPr w:rsidR="00D765AE" w:rsidSect="00D765AE">
          <w:pgSz w:w="11906" w:h="16838"/>
          <w:pgMar w:top="1417" w:right="1417" w:bottom="1417" w:left="1417" w:header="708" w:footer="708" w:gutter="0"/>
          <w:cols w:space="708"/>
          <w:titlePg/>
          <w:docGrid w:linePitch="360"/>
        </w:sectPr>
      </w:pPr>
    </w:p>
    <w:p w:rsidR="00D272EC" w:rsidRPr="00BC37F5" w:rsidRDefault="00BC37F5" w:rsidP="00D272EC">
      <w:pPr>
        <w:jc w:val="center"/>
        <w:rPr>
          <w:b/>
          <w:bCs/>
          <w:sz w:val="28"/>
          <w:szCs w:val="28"/>
        </w:rPr>
      </w:pPr>
      <w:bookmarkStart w:id="123" w:name="__RefHeading__27_1320023109"/>
      <w:bookmarkStart w:id="124" w:name="_Toc338250468"/>
      <w:bookmarkEnd w:id="123"/>
      <w:r w:rsidRPr="00D272EC">
        <w:rPr>
          <w:b/>
          <w:sz w:val="28"/>
          <w:szCs w:val="28"/>
        </w:rPr>
        <w:lastRenderedPageBreak/>
        <w:t>4. etc.</w:t>
      </w:r>
      <w:bookmarkEnd w:id="124"/>
    </w:p>
    <w:p w:rsidR="00D765AE" w:rsidRDefault="00D765AE" w:rsidP="00BC37F5">
      <w:pPr>
        <w:ind w:firstLine="720"/>
        <w:rPr>
          <w:lang w:val="ro-RO"/>
        </w:rPr>
        <w:sectPr w:rsidR="00D765AE" w:rsidSect="00D765AE">
          <w:pgSz w:w="11906" w:h="16838"/>
          <w:pgMar w:top="1417" w:right="1417" w:bottom="1417" w:left="1417" w:header="708" w:footer="708" w:gutter="0"/>
          <w:cols w:space="708"/>
          <w:titlePg/>
          <w:docGrid w:linePitch="360"/>
        </w:sectPr>
      </w:pPr>
    </w:p>
    <w:p w:rsidR="00BC37F5" w:rsidRPr="00D272EC" w:rsidRDefault="00BC37F5" w:rsidP="00D272EC">
      <w:pPr>
        <w:jc w:val="center"/>
        <w:rPr>
          <w:b/>
          <w:sz w:val="28"/>
          <w:szCs w:val="28"/>
        </w:rPr>
      </w:pPr>
      <w:bookmarkStart w:id="125" w:name="__RefHeading__29_1320023109"/>
      <w:bookmarkStart w:id="126" w:name="_Toc338250469"/>
      <w:bookmarkEnd w:id="125"/>
      <w:r w:rsidRPr="00D272EC">
        <w:rPr>
          <w:b/>
          <w:sz w:val="28"/>
          <w:szCs w:val="28"/>
        </w:rPr>
        <w:lastRenderedPageBreak/>
        <w:t>Concluzii</w:t>
      </w:r>
      <w:bookmarkEnd w:id="126"/>
    </w:p>
    <w:p w:rsidR="00BC37F5" w:rsidRPr="00BC37F5" w:rsidRDefault="00BC37F5" w:rsidP="00BC37F5">
      <w:pPr>
        <w:ind w:firstLine="720"/>
        <w:rPr>
          <w:lang w:val="ro-RO"/>
        </w:rPr>
      </w:pPr>
    </w:p>
    <w:p w:rsidR="00BC37F5" w:rsidRPr="00BC37F5" w:rsidRDefault="00BC37F5" w:rsidP="00BC37F5">
      <w:pPr>
        <w:ind w:firstLine="720"/>
        <w:rPr>
          <w:lang w:val="ro-RO"/>
        </w:rPr>
      </w:pPr>
    </w:p>
    <w:p w:rsidR="00BC37F5" w:rsidRPr="00BC37F5" w:rsidRDefault="00BC37F5" w:rsidP="00BC37F5">
      <w:pPr>
        <w:spacing w:line="360" w:lineRule="auto"/>
        <w:ind w:firstLine="720"/>
        <w:jc w:val="both"/>
        <w:rPr>
          <w:lang w:val="ro-RO"/>
        </w:rPr>
      </w:pPr>
      <w:r w:rsidRPr="00BC37F5">
        <w:rPr>
          <w:rFonts w:hint="eastAsia"/>
          <w:lang w:val="ro-RO"/>
        </w:rPr>
        <w:t xml:space="preserve">Lorem ipsum dolor sit amet, consectetur adipiscing elit. Nunc quis faucibus urna. Etiam vestibulum sapien nisl, sit amet luctus tellus luctus sed. Morbi at condimentum mi, a convallis sapien. Cras blandit arcu in volutpat facilisis. Pellentesque feugiat congue nisi, vitae tempus orci placerat ac. Praesent erat ante, consectetur eu viverra sed, tincidunt vitae elit. Integer id rutrum metus, ac pellentesque libero. Curabitur blandit, tellus varius porttitor sagittis, lectus purus dapibus ex, vel facilisis nunc augue vitae nisl. </w:t>
      </w:r>
    </w:p>
    <w:p w:rsidR="00D765AE" w:rsidRDefault="00D765AE" w:rsidP="00BC37F5">
      <w:pPr>
        <w:ind w:firstLine="720"/>
        <w:rPr>
          <w:lang w:val="ro-RO"/>
        </w:rPr>
        <w:sectPr w:rsidR="00D765AE" w:rsidSect="00D765AE">
          <w:pgSz w:w="11906" w:h="16838"/>
          <w:pgMar w:top="1417" w:right="1417" w:bottom="1417" w:left="1417" w:header="708" w:footer="708" w:gutter="0"/>
          <w:cols w:space="708"/>
          <w:titlePg/>
          <w:docGrid w:linePitch="360"/>
        </w:sectPr>
      </w:pPr>
    </w:p>
    <w:p w:rsidR="00BC37F5" w:rsidRPr="00D272EC" w:rsidRDefault="00BC37F5" w:rsidP="00D272EC">
      <w:pPr>
        <w:jc w:val="center"/>
        <w:rPr>
          <w:b/>
          <w:sz w:val="28"/>
          <w:szCs w:val="28"/>
        </w:rPr>
      </w:pPr>
      <w:bookmarkStart w:id="127" w:name="__RefHeading__31_1320023109"/>
      <w:bookmarkStart w:id="128" w:name="_Toc338250470"/>
      <w:bookmarkEnd w:id="127"/>
      <w:r w:rsidRPr="00D272EC">
        <w:rPr>
          <w:b/>
          <w:sz w:val="28"/>
          <w:szCs w:val="28"/>
        </w:rPr>
        <w:lastRenderedPageBreak/>
        <w:t>Bibliografie</w:t>
      </w:r>
      <w:bookmarkEnd w:id="128"/>
    </w:p>
    <w:p w:rsidR="00BC37F5" w:rsidRPr="00BC37F5" w:rsidRDefault="00BC37F5" w:rsidP="00BC37F5">
      <w:pPr>
        <w:ind w:firstLine="720"/>
        <w:rPr>
          <w:lang w:val="ro-RO"/>
        </w:rPr>
      </w:pPr>
    </w:p>
    <w:p w:rsidR="00BC37F5" w:rsidRPr="00BC37F5" w:rsidRDefault="00BC37F5" w:rsidP="00BC37F5">
      <w:pPr>
        <w:tabs>
          <w:tab w:val="left" w:pos="357"/>
        </w:tabs>
        <w:rPr>
          <w:lang w:val="ro-RO"/>
        </w:rPr>
      </w:pPr>
    </w:p>
    <w:p w:rsidR="00BC37F5" w:rsidRPr="00BC37F5" w:rsidRDefault="00BC37F5" w:rsidP="00BC37F5">
      <w:pPr>
        <w:spacing w:line="276" w:lineRule="auto"/>
        <w:rPr>
          <w:lang w:val="ro-RO"/>
        </w:rPr>
      </w:pPr>
    </w:p>
    <w:p w:rsidR="00600762" w:rsidRPr="007D7DEF" w:rsidRDefault="00600762" w:rsidP="00600762">
      <w:pPr>
        <w:spacing w:line="360" w:lineRule="auto"/>
        <w:rPr>
          <w:lang w:val="ro-RO"/>
        </w:rPr>
      </w:pPr>
    </w:p>
    <w:p w:rsidR="00600762" w:rsidRPr="007B391D" w:rsidRDefault="00600762" w:rsidP="00600762">
      <w:pPr>
        <w:spacing w:line="360" w:lineRule="auto"/>
        <w:rPr>
          <w:lang w:val="ro-RO"/>
        </w:rPr>
      </w:pPr>
    </w:p>
    <w:p w:rsidR="00600762" w:rsidRPr="007B391D" w:rsidRDefault="00600762" w:rsidP="00600762">
      <w:pPr>
        <w:pStyle w:val="notesubsol"/>
        <w:spacing w:line="360" w:lineRule="auto"/>
        <w:ind w:left="0" w:firstLine="0"/>
        <w:rPr>
          <w:sz w:val="24"/>
          <w:szCs w:val="24"/>
          <w:lang w:eastAsia="zh-CN"/>
        </w:rPr>
      </w:pPr>
    </w:p>
    <w:p w:rsidR="00600762" w:rsidRPr="007B391D" w:rsidRDefault="00600762" w:rsidP="00600762">
      <w:pPr>
        <w:spacing w:line="360" w:lineRule="auto"/>
        <w:rPr>
          <w:lang w:val="ro-RO"/>
        </w:rPr>
      </w:pPr>
    </w:p>
    <w:p w:rsidR="002E09BA" w:rsidRPr="00EE7C85" w:rsidRDefault="002E09BA" w:rsidP="002E09BA">
      <w:pPr>
        <w:pStyle w:val="BodyText2"/>
        <w:spacing w:line="360" w:lineRule="auto"/>
        <w:rPr>
          <w:rFonts w:ascii="Times New Roman" w:hAnsi="Times New Roman"/>
          <w:lang w:val="ro-RO"/>
        </w:rPr>
      </w:pPr>
    </w:p>
    <w:p w:rsidR="002E09BA" w:rsidRPr="00DD7A03" w:rsidRDefault="002E09BA" w:rsidP="002E09BA">
      <w:pPr>
        <w:pStyle w:val="BodyText2"/>
        <w:spacing w:line="360" w:lineRule="auto"/>
        <w:rPr>
          <w:rFonts w:ascii="Times New Roman" w:hAnsi="Times New Roman"/>
          <w:lang w:val="ro-RO"/>
        </w:rPr>
      </w:pPr>
    </w:p>
    <w:p w:rsidR="00F465AA" w:rsidRPr="004059B0" w:rsidRDefault="00F465AA" w:rsidP="004D7027">
      <w:pPr>
        <w:spacing w:line="360" w:lineRule="auto"/>
        <w:rPr>
          <w:sz w:val="23"/>
          <w:szCs w:val="23"/>
          <w:lang w:val="ro-RO"/>
        </w:rPr>
      </w:pPr>
    </w:p>
    <w:sectPr w:rsidR="00F465AA" w:rsidRPr="004059B0" w:rsidSect="00D765AE">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5A40" w:rsidRDefault="00C15A40" w:rsidP="002E09BA">
      <w:r>
        <w:separator/>
      </w:r>
    </w:p>
  </w:endnote>
  <w:endnote w:type="continuationSeparator" w:id="1">
    <w:p w:rsidR="00C15A40" w:rsidRDefault="00C15A40" w:rsidP="002E09B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altName w:val="Noto Serif Khmer"/>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w:altName w:val="Noto Naskh Arabic"/>
    <w:panose1 w:val="020B0602030504020204"/>
    <w:charset w:val="00"/>
    <w:family w:val="swiss"/>
    <w:pitch w:val="variable"/>
    <w:sig w:usb0="8100AAF7" w:usb1="0000807B" w:usb2="00000008" w:usb3="00000000" w:csb0="000100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5A40" w:rsidRDefault="00C15A40" w:rsidP="002E09BA">
      <w:r>
        <w:separator/>
      </w:r>
    </w:p>
  </w:footnote>
  <w:footnote w:type="continuationSeparator" w:id="1">
    <w:p w:rsidR="00C15A40" w:rsidRDefault="00C15A40" w:rsidP="002E09BA">
      <w:r>
        <w:continuationSeparator/>
      </w:r>
    </w:p>
  </w:footnote>
  <w:footnote w:id="2">
    <w:p w:rsidR="00EE05D9" w:rsidRPr="001A787F" w:rsidRDefault="00EE05D9" w:rsidP="002E09BA">
      <w:pPr>
        <w:pStyle w:val="FootnoteText"/>
        <w:rPr>
          <w:lang w:val="ro-RO"/>
        </w:rPr>
      </w:pPr>
      <w:r>
        <w:rPr>
          <w:rStyle w:val="FootnoteReference"/>
        </w:rPr>
        <w:footnoteRef/>
      </w:r>
      <w:r>
        <w:t xml:space="preserve"> </w:t>
      </w:r>
      <w:r w:rsidRPr="00DD7A03">
        <w:rPr>
          <w:lang w:val="ro-RO"/>
        </w:rPr>
        <w:t>Pippa Norris</w:t>
      </w:r>
      <w:r>
        <w:rPr>
          <w:lang w:val="ro-RO"/>
        </w:rPr>
        <w:t xml:space="preserve">, </w:t>
      </w:r>
      <w:r w:rsidRPr="00DD7A03">
        <w:rPr>
          <w:i/>
          <w:lang w:val="ro-RO"/>
        </w:rPr>
        <w:t>Democratic Phoenix: Reinventing Political Activism</w:t>
      </w:r>
      <w:r>
        <w:rPr>
          <w:lang w:val="ro-RO"/>
        </w:rPr>
        <w:t xml:space="preserve">, Cambridge UK: Cambridge University Press, 2002. </w:t>
      </w:r>
    </w:p>
  </w:footnote>
  <w:footnote w:id="3">
    <w:p w:rsidR="00EE05D9" w:rsidRPr="00DD7A03" w:rsidRDefault="00EE05D9" w:rsidP="002E09BA">
      <w:pPr>
        <w:pStyle w:val="FootnoteText"/>
        <w:rPr>
          <w:lang w:val="ro-RO"/>
        </w:rPr>
      </w:pPr>
      <w:r>
        <w:rPr>
          <w:rStyle w:val="FootnoteReference"/>
        </w:rPr>
        <w:footnoteRef/>
      </w:r>
      <w:r>
        <w:t xml:space="preserve"> </w:t>
      </w:r>
      <w:r w:rsidRPr="00DD7A03">
        <w:rPr>
          <w:bCs/>
        </w:rPr>
        <w:t>Richard S. Katz</w:t>
      </w:r>
      <w:r>
        <w:rPr>
          <w:b/>
          <w:bCs/>
        </w:rPr>
        <w:t>,</w:t>
      </w:r>
      <w:r w:rsidRPr="00DD7A03">
        <w:rPr>
          <w:b/>
          <w:bCs/>
        </w:rPr>
        <w:t xml:space="preserve"> </w:t>
      </w:r>
      <w:r>
        <w:rPr>
          <w:b/>
          <w:bCs/>
          <w:lang w:val="ro-RO"/>
        </w:rPr>
        <w:t>„</w:t>
      </w:r>
      <w:r w:rsidRPr="00DD7A03">
        <w:rPr>
          <w:bCs/>
        </w:rPr>
        <w:t>Euroscepticism in Parliament: A Comparative Analysis of the European and National Parliaments”</w:t>
      </w:r>
      <w:r w:rsidRPr="00DD7A03">
        <w:rPr>
          <w:b/>
          <w:bCs/>
        </w:rPr>
        <w:t xml:space="preserve"> </w:t>
      </w:r>
      <w:r>
        <w:t>î</w:t>
      </w:r>
      <w:r w:rsidRPr="00DD7A03">
        <w:t xml:space="preserve">n Paul Taggart </w:t>
      </w:r>
      <w:r>
        <w:t>și</w:t>
      </w:r>
      <w:r w:rsidRPr="00DD7A03">
        <w:t xml:space="preserve"> Aleks Szczerbiak (eds.), </w:t>
      </w:r>
      <w:r w:rsidRPr="00DD7A03">
        <w:rPr>
          <w:i/>
          <w:iCs/>
        </w:rPr>
        <w:t>Opposing Europe: The Comparative Party Politics of Euroscepticism in Europe</w:t>
      </w:r>
      <w:r w:rsidRPr="00DD7A03">
        <w:t xml:space="preserve">, Vol. 2: </w:t>
      </w:r>
      <w:r w:rsidRPr="00DD7A03">
        <w:rPr>
          <w:i/>
          <w:iCs/>
        </w:rPr>
        <w:t>Case Studies and Country Surveys</w:t>
      </w:r>
      <w:r>
        <w:t>,</w:t>
      </w:r>
      <w:r w:rsidRPr="00DD7A03">
        <w:t xml:space="preserve"> Oxford: Oxford University Press</w:t>
      </w:r>
      <w:r>
        <w:t xml:space="preserve">, </w:t>
      </w:r>
      <w:r w:rsidRPr="00DD7A03">
        <w:t>2008.</w:t>
      </w:r>
    </w:p>
  </w:footnote>
  <w:footnote w:id="4">
    <w:p w:rsidR="00EE05D9" w:rsidRPr="00BD61BF" w:rsidRDefault="00EE05D9">
      <w:pPr>
        <w:pStyle w:val="FootnoteText"/>
        <w:rPr>
          <w:lang w:val="ro-RO"/>
        </w:rPr>
      </w:pPr>
      <w:r>
        <w:rPr>
          <w:rStyle w:val="FootnoteReference"/>
        </w:rPr>
        <w:footnoteRef/>
      </w:r>
      <w:r>
        <w:t xml:space="preserve"> </w:t>
      </w:r>
      <w:r w:rsidRPr="00BD61BF">
        <w:t xml:space="preserve">William Foote Whyte, </w:t>
      </w:r>
      <w:r w:rsidRPr="00BD61BF">
        <w:rPr>
          <w:i/>
          <w:iCs/>
        </w:rPr>
        <w:t>Street Corner Society: The Social Structure of an Italian Slum</w:t>
      </w:r>
      <w:r>
        <w:rPr>
          <w:iCs/>
        </w:rPr>
        <w:t>,</w:t>
      </w:r>
      <w:r w:rsidRPr="00BD61BF">
        <w:t xml:space="preserve"> </w:t>
      </w:r>
      <w:r>
        <w:t>Ediția a patra, Londra:</w:t>
      </w:r>
      <w:r w:rsidRPr="00BD61BF">
        <w:t xml:space="preserve"> University of Chicago Press</w:t>
      </w:r>
      <w:r>
        <w:t>,</w:t>
      </w:r>
      <w:r w:rsidRPr="00BD61BF">
        <w:t xml:space="preserve"> 1993</w:t>
      </w:r>
      <w:r>
        <w:t>.</w:t>
      </w:r>
    </w:p>
  </w:footnote>
  <w:footnote w:id="5">
    <w:p w:rsidR="00EE05D9" w:rsidRPr="00B33F1E" w:rsidRDefault="00EE05D9">
      <w:pPr>
        <w:pStyle w:val="FootnoteText"/>
        <w:rPr>
          <w:lang w:val="ro-RO"/>
        </w:rPr>
      </w:pPr>
      <w:r>
        <w:rPr>
          <w:rStyle w:val="FootnoteReference"/>
        </w:rPr>
        <w:footnoteRef/>
      </w:r>
      <w:r>
        <w:t xml:space="preserve"> </w:t>
      </w:r>
      <w:r w:rsidRPr="006F0E04">
        <w:t>John H.</w:t>
      </w:r>
      <w:r>
        <w:t xml:space="preserve"> </w:t>
      </w:r>
      <w:r w:rsidRPr="006F0E04">
        <w:rPr>
          <w:iCs/>
        </w:rPr>
        <w:t>Goldthorpe</w:t>
      </w:r>
      <w:r w:rsidRPr="006F0E04">
        <w:t xml:space="preserve"> </w:t>
      </w:r>
      <w:r w:rsidRPr="006F0E04">
        <w:rPr>
          <w:i/>
        </w:rPr>
        <w:t>et al</w:t>
      </w:r>
      <w:r>
        <w:t>.,</w:t>
      </w:r>
      <w:r w:rsidRPr="006F0E04">
        <w:t xml:space="preserve"> </w:t>
      </w:r>
      <w:r>
        <w:rPr>
          <w:i/>
          <w:iCs/>
        </w:rPr>
        <w:t>The Affluent Worker: Political Attitudes and Behaviour</w:t>
      </w:r>
      <w:r>
        <w:t>, Cambridge: Cambridge University Press, 1969.</w:t>
      </w:r>
    </w:p>
  </w:footnote>
  <w:footnote w:id="6">
    <w:p w:rsidR="00EE05D9" w:rsidRPr="00533EFC" w:rsidRDefault="00EE05D9" w:rsidP="002E09BA">
      <w:pPr>
        <w:pStyle w:val="FootnoteText"/>
        <w:rPr>
          <w:lang w:val="ro-RO"/>
        </w:rPr>
      </w:pPr>
      <w:r w:rsidRPr="00533EFC">
        <w:rPr>
          <w:rStyle w:val="FootnoteReference"/>
          <w:lang w:val="ro-RO"/>
        </w:rPr>
        <w:footnoteRef/>
      </w:r>
      <w:r w:rsidRPr="00533EFC">
        <w:rPr>
          <w:lang w:val="ro-RO"/>
        </w:rPr>
        <w:t>Vorbim despre o perioadă scurtă relativ la alte repere, cum ar fi intervalele obișnuite din cadrul unui studiu longitudinal, sau dimensiunea fenomenului investigat, de exemplu.</w:t>
      </w:r>
    </w:p>
  </w:footnote>
  <w:footnote w:id="7">
    <w:p w:rsidR="00EE05D9" w:rsidRDefault="00EE05D9" w:rsidP="00C33EFD">
      <w:pPr>
        <w:pStyle w:val="FootnoteText"/>
        <w:snapToGrid w:val="0"/>
      </w:pPr>
      <w:r>
        <w:rPr>
          <w:rStyle w:val="FootnoteReference"/>
        </w:rPr>
        <w:footnoteRef/>
      </w:r>
      <w:r>
        <w:t xml:space="preserve"> Acest subcapitol are la bază structura și informația oferită de ghidul de elaborare a lucrării de licență al S.N.S.P.A. elaborat de conf. dr. Andrei Ţăranu, conf. dr. Remus Pricopie, drd. Roxana Cuciumeanu, drd.</w:t>
      </w:r>
    </w:p>
    <w:p w:rsidR="00EE05D9" w:rsidRDefault="00EE05D9" w:rsidP="00C33EFD">
      <w:pPr>
        <w:pStyle w:val="FootnoteText"/>
        <w:snapToGrid w:val="0"/>
      </w:pPr>
      <w:r>
        <w:t>Alexandru Gabor sub coordonarea conf. dr. Alfred Bulai.</w:t>
      </w:r>
    </w:p>
  </w:footnote>
  <w:footnote w:id="8">
    <w:p w:rsidR="00EE05D9" w:rsidRPr="00533EFC" w:rsidRDefault="00EE05D9" w:rsidP="002E09BA">
      <w:pPr>
        <w:pStyle w:val="FootnoteText"/>
        <w:rPr>
          <w:lang w:val="ro-RO"/>
        </w:rPr>
      </w:pPr>
      <w:r w:rsidRPr="00533EFC">
        <w:rPr>
          <w:rStyle w:val="FootnoteReference"/>
          <w:lang w:val="ro-RO"/>
        </w:rPr>
        <w:footnoteRef/>
      </w:r>
      <w:r w:rsidRPr="00533EFC">
        <w:rPr>
          <w:lang w:val="ro-RO"/>
        </w:rPr>
        <w:t xml:space="preserve"> Un </w:t>
      </w:r>
      <w:r w:rsidRPr="00533EFC">
        <w:rPr>
          <w:i/>
          <w:lang w:val="ro-RO"/>
        </w:rPr>
        <w:t>profil de acţiune</w:t>
      </w:r>
      <w:r w:rsidRPr="00533EFC">
        <w:rPr>
          <w:lang w:val="ro-RO"/>
        </w:rPr>
        <w:t xml:space="preserve"> constă din tuplul (sau </w:t>
      </w:r>
      <w:r w:rsidRPr="00533EFC">
        <w:rPr>
          <w:i/>
          <w:lang w:val="ro-RO"/>
        </w:rPr>
        <w:t>n</w:t>
      </w:r>
      <w:r w:rsidRPr="00533EFC">
        <w:rPr>
          <w:lang w:val="ro-RO"/>
        </w:rPr>
        <w:t xml:space="preserve">-uplul) acţiunilor particulare alese de fiecare jucător. Un </w:t>
      </w:r>
      <w:r w:rsidRPr="00533EFC">
        <w:rPr>
          <w:i/>
          <w:lang w:val="ro-RO"/>
        </w:rPr>
        <w:t>rezultat</w:t>
      </w:r>
      <w:r w:rsidRPr="00533EFC">
        <w:rPr>
          <w:lang w:val="ro-RO"/>
        </w:rPr>
        <w:t xml:space="preserve"> al jocului constă dintr-un astfel de profil. Matematic vorbind, mulțimea tuturor profilurilor de acţiune este</w:t>
      </w:r>
      <w:r w:rsidRPr="00533EFC">
        <w:rPr>
          <w:i/>
          <w:lang w:val="ro-RO"/>
        </w:rPr>
        <w:t xml:space="preserve"> </w:t>
      </w:r>
      <w:r w:rsidRPr="00533EFC">
        <w:rPr>
          <w:lang w:val="ro-RO"/>
        </w:rPr>
        <w:t xml:space="preserve">produsul cartezian al mulţimilor de acţiune (agendelor) ale fiecărui jucător. În consecință, un </w:t>
      </w:r>
      <w:r w:rsidRPr="00533EFC">
        <w:rPr>
          <w:i/>
          <w:lang w:val="ro-RO"/>
        </w:rPr>
        <w:t>profil de acţiune</w:t>
      </w:r>
      <w:r w:rsidRPr="00533EFC">
        <w:rPr>
          <w:lang w:val="ro-RO"/>
        </w:rPr>
        <w:t xml:space="preserve"> este un element din această mulțime.</w:t>
      </w:r>
    </w:p>
  </w:footnote>
  <w:footnote w:id="9">
    <w:p w:rsidR="00EE05D9" w:rsidRPr="00533EFC" w:rsidRDefault="00EE05D9" w:rsidP="002E09BA">
      <w:pPr>
        <w:pStyle w:val="FootnoteText"/>
        <w:rPr>
          <w:lang w:val="ro-RO"/>
        </w:rPr>
      </w:pPr>
      <w:r w:rsidRPr="00533EFC">
        <w:rPr>
          <w:rStyle w:val="FootnoteReference"/>
          <w:lang w:val="ro-RO"/>
        </w:rPr>
        <w:footnoteRef/>
      </w:r>
      <w:r w:rsidRPr="00533EFC">
        <w:rPr>
          <w:lang w:val="ro-RO"/>
        </w:rPr>
        <w:t xml:space="preserve"> De exemplu, Steven Brams în</w:t>
      </w:r>
      <w:r>
        <w:rPr>
          <w:lang w:val="ro-RO"/>
        </w:rPr>
        <w:t xml:space="preserve"> </w:t>
      </w:r>
      <w:r w:rsidRPr="00AD2509">
        <w:rPr>
          <w:i/>
          <w:iCs/>
          <w:lang w:val="en-US"/>
        </w:rPr>
        <w:t>Theory of Moves</w:t>
      </w:r>
      <w:r>
        <w:rPr>
          <w:iCs/>
          <w:lang w:val="en-US"/>
        </w:rPr>
        <w:t xml:space="preserve">, </w:t>
      </w:r>
      <w:r w:rsidRPr="00AD2509">
        <w:rPr>
          <w:iCs/>
          <w:lang w:val="en-US"/>
        </w:rPr>
        <w:t>Cambridge</w:t>
      </w:r>
      <w:r>
        <w:rPr>
          <w:iCs/>
          <w:lang w:val="en-US"/>
        </w:rPr>
        <w:t xml:space="preserve"> UK:</w:t>
      </w:r>
      <w:r w:rsidRPr="00AD2509">
        <w:rPr>
          <w:lang w:val="ro-RO"/>
        </w:rPr>
        <w:t xml:space="preserve"> </w:t>
      </w:r>
      <w:r w:rsidRPr="00AD2509">
        <w:rPr>
          <w:iCs/>
          <w:lang w:val="en-US"/>
        </w:rPr>
        <w:t>Cambridge</w:t>
      </w:r>
      <w:r w:rsidRPr="00AD2509">
        <w:rPr>
          <w:lang w:val="ro-RO"/>
        </w:rPr>
        <w:t xml:space="preserve"> Univerisity Press</w:t>
      </w:r>
      <w:r>
        <w:rPr>
          <w:lang w:val="ro-RO"/>
        </w:rPr>
        <w:t>, 1993</w:t>
      </w:r>
      <w:r>
        <w:rPr>
          <w:iCs/>
          <w:lang w:val="en-US"/>
        </w:rPr>
        <w:t>.</w:t>
      </w:r>
    </w:p>
  </w:footnote>
  <w:footnote w:id="10">
    <w:p w:rsidR="00EE05D9" w:rsidRPr="00533EFC" w:rsidRDefault="00EE05D9" w:rsidP="002E09BA">
      <w:pPr>
        <w:pStyle w:val="FootnoteText"/>
        <w:rPr>
          <w:lang w:val="ro-RO"/>
        </w:rPr>
      </w:pPr>
      <w:r w:rsidRPr="00533EFC">
        <w:rPr>
          <w:rStyle w:val="FootnoteReference"/>
          <w:lang w:val="ro-RO"/>
        </w:rPr>
        <w:footnoteRef/>
      </w:r>
      <w:r w:rsidRPr="00533EFC">
        <w:rPr>
          <w:lang w:val="ro-RO"/>
        </w:rPr>
        <w:t xml:space="preserve"> </w:t>
      </w:r>
      <w:r w:rsidRPr="00AD2509">
        <w:rPr>
          <w:lang w:val="ro-RO"/>
        </w:rPr>
        <w:t xml:space="preserve">Steven Brams, </w:t>
      </w:r>
      <w:r>
        <w:rPr>
          <w:i/>
          <w:iCs/>
          <w:lang w:val="en-US"/>
        </w:rPr>
        <w:t>op. cit</w:t>
      </w:r>
      <w:r>
        <w:rPr>
          <w:lang w:val="ro-RO"/>
        </w:rPr>
        <w:t xml:space="preserve">. </w:t>
      </w:r>
    </w:p>
  </w:footnote>
  <w:footnote w:id="11">
    <w:p w:rsidR="00EE05D9" w:rsidRPr="00533EFC" w:rsidRDefault="00EE05D9" w:rsidP="002E09BA">
      <w:pPr>
        <w:pStyle w:val="FootnoteText"/>
        <w:rPr>
          <w:lang w:val="ro-RO"/>
        </w:rPr>
      </w:pPr>
      <w:r w:rsidRPr="00533EFC">
        <w:rPr>
          <w:rStyle w:val="FootnoteReference"/>
          <w:lang w:val="ro-RO"/>
        </w:rPr>
        <w:footnoteRef/>
      </w:r>
      <w:r w:rsidRPr="00533EFC">
        <w:rPr>
          <w:lang w:val="ro-RO"/>
        </w:rPr>
        <w:t xml:space="preserve"> John F. Padgett și Cristopher K. Ansell, „Robust Action and the Rise of the Medici, 1400-1434” în </w:t>
      </w:r>
      <w:r w:rsidRPr="00533EFC">
        <w:rPr>
          <w:rStyle w:val="Emphasis"/>
          <w:lang w:val="ro-RO"/>
        </w:rPr>
        <w:t>American Journal of Sociology</w:t>
      </w:r>
      <w:r w:rsidRPr="00533EFC">
        <w:rPr>
          <w:lang w:val="ro-RO"/>
        </w:rPr>
        <w:t xml:space="preserve">, Vol. 98 No. 6, 1993. </w:t>
      </w:r>
    </w:p>
  </w:footnote>
  <w:footnote w:id="12">
    <w:p w:rsidR="00EE05D9" w:rsidRPr="00533EFC" w:rsidRDefault="00EE05D9" w:rsidP="002E09BA">
      <w:pPr>
        <w:pStyle w:val="FootnoteText"/>
        <w:rPr>
          <w:lang w:val="ro-RO"/>
        </w:rPr>
      </w:pPr>
      <w:r w:rsidRPr="00533EFC">
        <w:rPr>
          <w:rStyle w:val="FootnoteReference"/>
          <w:lang w:val="ro-RO"/>
        </w:rPr>
        <w:footnoteRef/>
      </w:r>
      <w:r w:rsidRPr="00533EFC">
        <w:rPr>
          <w:lang w:val="ro-RO"/>
        </w:rPr>
        <w:t xml:space="preserve"> Dale Kent,</w:t>
      </w:r>
      <w:r w:rsidRPr="00533EFC">
        <w:rPr>
          <w:rStyle w:val="HTMLCite"/>
          <w:lang w:val="ro-RO"/>
        </w:rPr>
        <w:t xml:space="preserve"> The Rise of the Medici: Faction in Florence, 1426-1434</w:t>
      </w:r>
      <w:r w:rsidRPr="00533EFC">
        <w:rPr>
          <w:lang w:val="ro-RO"/>
        </w:rPr>
        <w:t xml:space="preserve">, Oxford U.K și New York: Oxford University Press, 1978. </w:t>
      </w:r>
    </w:p>
  </w:footnote>
  <w:footnote w:id="13">
    <w:p w:rsidR="00EE05D9" w:rsidRPr="00014850" w:rsidRDefault="00EE05D9" w:rsidP="002E09BA">
      <w:pPr>
        <w:pStyle w:val="FootnoteText"/>
        <w:rPr>
          <w:lang w:val="ro-RO"/>
        </w:rPr>
      </w:pPr>
      <w:r>
        <w:rPr>
          <w:rStyle w:val="FootnoteReference"/>
        </w:rPr>
        <w:footnoteRef/>
      </w:r>
      <w:r>
        <w:t xml:space="preserve"> </w:t>
      </w:r>
      <w:r w:rsidRPr="00014850">
        <w:rPr>
          <w:rStyle w:val="Emphasis"/>
          <w:i w:val="0"/>
        </w:rPr>
        <w:t>Matthew Elliott</w:t>
      </w:r>
      <w:r w:rsidRPr="00014850">
        <w:rPr>
          <w:rStyle w:val="st"/>
          <w:i/>
        </w:rPr>
        <w:t xml:space="preserve">, </w:t>
      </w:r>
      <w:r w:rsidRPr="00014850">
        <w:rPr>
          <w:rStyle w:val="Emphasis"/>
          <w:i w:val="0"/>
        </w:rPr>
        <w:t>Benjamin Golub</w:t>
      </w:r>
      <w:r w:rsidRPr="00014850">
        <w:rPr>
          <w:rStyle w:val="st"/>
          <w:i/>
        </w:rPr>
        <w:t xml:space="preserve"> </w:t>
      </w:r>
      <w:r>
        <w:rPr>
          <w:rStyle w:val="st"/>
        </w:rPr>
        <w:t xml:space="preserve">și </w:t>
      </w:r>
      <w:r w:rsidRPr="00014850">
        <w:rPr>
          <w:rStyle w:val="Emphasis"/>
          <w:i w:val="0"/>
        </w:rPr>
        <w:t>Matthew O. Jackson</w:t>
      </w:r>
      <w:r w:rsidRPr="00014850">
        <w:rPr>
          <w:rStyle w:val="st"/>
          <w:i/>
        </w:rPr>
        <w:t>.</w:t>
      </w:r>
      <w:r>
        <w:rPr>
          <w:rStyle w:val="st"/>
        </w:rPr>
        <w:t xml:space="preserve"> „Financial Networks and Contagion” în </w:t>
      </w:r>
      <w:r w:rsidRPr="00014850">
        <w:rPr>
          <w:rStyle w:val="st"/>
          <w:i/>
        </w:rPr>
        <w:t>American Economic Review</w:t>
      </w:r>
      <w:r>
        <w:rPr>
          <w:rStyle w:val="st"/>
        </w:rPr>
        <w:t>, Vol. 104, No. 10, 2014.</w:t>
      </w:r>
    </w:p>
  </w:footnote>
  <w:footnote w:id="14">
    <w:p w:rsidR="00EE05D9" w:rsidRDefault="00EE05D9" w:rsidP="002E09BA">
      <w:pPr>
        <w:pStyle w:val="FootnoteText"/>
      </w:pPr>
      <w:r>
        <w:rPr>
          <w:rStyle w:val="FootnoteReference"/>
        </w:rPr>
        <w:footnoteRef/>
      </w:r>
      <w:r>
        <w:t xml:space="preserve"> Lucian T. Butaru, </w:t>
      </w:r>
      <w:r>
        <w:rPr>
          <w:i/>
          <w:iCs/>
        </w:rPr>
        <w:t xml:space="preserve">Introducere în metodologia cercetării calitative, </w:t>
      </w:r>
      <w:r>
        <w:t>Cluj-Napoca: Editura EFES, 2015</w:t>
      </w:r>
      <w:r>
        <w:rPr>
          <w:i/>
          <w:iCs/>
        </w:rPr>
        <w:t xml:space="preserve">, </w:t>
      </w:r>
      <w:r>
        <w:t>p. 12.</w:t>
      </w:r>
    </w:p>
  </w:footnote>
  <w:footnote w:id="15">
    <w:p w:rsidR="00EE05D9" w:rsidRDefault="00EE05D9" w:rsidP="002E09BA">
      <w:pPr>
        <w:pStyle w:val="FootnoteText"/>
      </w:pPr>
      <w:r>
        <w:rPr>
          <w:rStyle w:val="FootnoteReference"/>
        </w:rPr>
        <w:footnoteRef/>
      </w:r>
      <w:r>
        <w:t xml:space="preserve"> Ibidem, p. 23.</w:t>
      </w:r>
    </w:p>
  </w:footnote>
  <w:footnote w:id="16">
    <w:p w:rsidR="00EE05D9" w:rsidRDefault="00EE05D9" w:rsidP="002E09BA">
      <w:pPr>
        <w:pStyle w:val="FootnoteText"/>
      </w:pPr>
      <w:r>
        <w:rPr>
          <w:rStyle w:val="FootnoteReference"/>
        </w:rPr>
        <w:footnoteRef/>
      </w:r>
      <w:r>
        <w:t xml:space="preserve"> Ibidem, p. 27.</w:t>
      </w:r>
    </w:p>
  </w:footnote>
  <w:footnote w:id="17">
    <w:p w:rsidR="00EE05D9" w:rsidRDefault="00EE05D9" w:rsidP="002E09BA">
      <w:pPr>
        <w:pStyle w:val="FootnoteText"/>
      </w:pPr>
      <w:r>
        <w:rPr>
          <w:rStyle w:val="FootnoteReference"/>
        </w:rPr>
        <w:footnoteRef/>
      </w:r>
      <w:r>
        <w:t xml:space="preserve"> Ibidem, p. 38.</w:t>
      </w:r>
    </w:p>
  </w:footnote>
  <w:footnote w:id="18">
    <w:p w:rsidR="00EE05D9" w:rsidRDefault="00EE05D9" w:rsidP="00A44867">
      <w:pPr>
        <w:pStyle w:val="FootnoteText"/>
      </w:pPr>
      <w:r>
        <w:rPr>
          <w:rStyle w:val="FootnoteReference"/>
        </w:rPr>
        <w:footnoteRef/>
      </w:r>
      <w:r>
        <w:t xml:space="preserve"> Ibidem, p. 50.</w:t>
      </w:r>
    </w:p>
  </w:footnote>
  <w:footnote w:id="19">
    <w:p w:rsidR="00EE05D9" w:rsidRDefault="00EE05D9" w:rsidP="00A44867">
      <w:pPr>
        <w:pStyle w:val="FootnoteText"/>
      </w:pPr>
      <w:r>
        <w:rPr>
          <w:rStyle w:val="FootnoteReference"/>
        </w:rPr>
        <w:footnoteRef/>
      </w:r>
      <w:r>
        <w:t xml:space="preserve"> Ibidem, p. 64.</w:t>
      </w:r>
    </w:p>
  </w:footnote>
  <w:footnote w:id="20">
    <w:p w:rsidR="00EE05D9" w:rsidRDefault="00EE05D9" w:rsidP="002E09BA">
      <w:pPr>
        <w:pStyle w:val="FootnoteText"/>
      </w:pPr>
      <w:r>
        <w:rPr>
          <w:rStyle w:val="FootnoteReference"/>
        </w:rPr>
        <w:footnoteRef/>
      </w:r>
      <w:r>
        <w:t xml:space="preserve"> Ibidem, p. 82.</w:t>
      </w:r>
    </w:p>
  </w:footnote>
  <w:footnote w:id="21">
    <w:p w:rsidR="00EE05D9" w:rsidRDefault="00EE05D9" w:rsidP="002E09BA">
      <w:pPr>
        <w:pStyle w:val="FootnoteText"/>
      </w:pPr>
      <w:r>
        <w:rPr>
          <w:rStyle w:val="FootnoteReference"/>
        </w:rPr>
        <w:footnoteRef/>
      </w:r>
      <w:r>
        <w:t xml:space="preserve"> Ibidem, p. 96.</w:t>
      </w:r>
    </w:p>
  </w:footnote>
  <w:footnote w:id="22">
    <w:p w:rsidR="00EE05D9" w:rsidRPr="004E09B7" w:rsidRDefault="00EE05D9" w:rsidP="002E09BA">
      <w:pPr>
        <w:pStyle w:val="FootnoteText"/>
        <w:rPr>
          <w:lang w:val="ro-RO"/>
        </w:rPr>
      </w:pPr>
      <w:r>
        <w:rPr>
          <w:rStyle w:val="FootnoteReference"/>
        </w:rPr>
        <w:footnoteRef/>
      </w:r>
      <w:r>
        <w:t xml:space="preserve"> </w:t>
      </w:r>
      <w:r w:rsidRPr="00DD7A03">
        <w:rPr>
          <w:lang w:val="ro-RO"/>
        </w:rPr>
        <w:t>Pippa Norris</w:t>
      </w:r>
      <w:r>
        <w:rPr>
          <w:lang w:val="ro-RO"/>
        </w:rPr>
        <w:t xml:space="preserve">, </w:t>
      </w:r>
      <w:r>
        <w:rPr>
          <w:i/>
          <w:lang w:val="ro-RO"/>
        </w:rPr>
        <w:t>op. cit</w:t>
      </w:r>
      <w:r>
        <w:rPr>
          <w:lang w:val="ro-RO"/>
        </w:rPr>
        <w:t>.</w:t>
      </w:r>
    </w:p>
  </w:footnote>
  <w:footnote w:id="23">
    <w:p w:rsidR="00EE05D9" w:rsidRPr="00976FAC" w:rsidRDefault="00EE05D9" w:rsidP="005B6EB4">
      <w:pPr>
        <w:pStyle w:val="FootnoteText"/>
        <w:jc w:val="both"/>
      </w:pPr>
      <w:r w:rsidRPr="00976FAC">
        <w:rPr>
          <w:rStyle w:val="FootnoteReference"/>
        </w:rPr>
        <w:footnoteRef/>
      </w:r>
      <w:r w:rsidRPr="00976FAC">
        <w:t xml:space="preserve"> </w:t>
      </w:r>
      <w:r w:rsidRPr="00976FAC">
        <w:rPr>
          <w:i/>
        </w:rPr>
        <w:t xml:space="preserve">Codul de etică și deontologie profesională al </w:t>
      </w:r>
      <w:r w:rsidRPr="00360BAF">
        <w:rPr>
          <w:i/>
          <w:lang w:val="ro-RO"/>
        </w:rPr>
        <w:t>Universității Babeș-Bolyai</w:t>
      </w:r>
      <w:r>
        <w:rPr>
          <w:lang w:val="ro-RO"/>
        </w:rPr>
        <w:t xml:space="preserve">, Cluj-Napoca: </w:t>
      </w:r>
      <w:r w:rsidRPr="00976FAC">
        <w:t>Universitatea Babe</w:t>
      </w:r>
      <w:r w:rsidRPr="00976FAC">
        <w:rPr>
          <w:lang w:val="ro-RO"/>
        </w:rPr>
        <w:t>ș-Bolyai,</w:t>
      </w:r>
      <w:r w:rsidRPr="00976FAC">
        <w:t xml:space="preserve"> 2013</w:t>
      </w:r>
      <w:r>
        <w:t xml:space="preserve">, </w:t>
      </w:r>
      <w:r w:rsidRPr="00976FAC">
        <w:t>p. 6, http://www.ubbcluj.ro/ro/despre/publice/files/Codul_Etic_al_UBB.pdf</w:t>
      </w:r>
      <w:r>
        <w:t>,</w:t>
      </w:r>
      <w:r w:rsidRPr="00976FAC">
        <w:t xml:space="preserve"> accesat </w:t>
      </w:r>
      <w:r>
        <w:t>în 12.06.</w:t>
      </w:r>
      <w:r w:rsidRPr="00976FAC">
        <w:t>2015.</w:t>
      </w:r>
    </w:p>
  </w:footnote>
  <w:footnote w:id="24">
    <w:p w:rsidR="00EE05D9" w:rsidRPr="00976FAC" w:rsidRDefault="00EE05D9" w:rsidP="005B6EB4">
      <w:pPr>
        <w:pStyle w:val="FootnoteText"/>
        <w:jc w:val="both"/>
      </w:pPr>
      <w:r w:rsidRPr="00976FAC">
        <w:rPr>
          <w:rStyle w:val="FootnoteReference"/>
        </w:rPr>
        <w:footnoteRef/>
      </w:r>
      <w:r w:rsidRPr="00976FAC">
        <w:t xml:space="preserve"> </w:t>
      </w:r>
      <w:r w:rsidRPr="00976FAC">
        <w:rPr>
          <w:i/>
        </w:rPr>
        <w:t>Dic</w:t>
      </w:r>
      <w:r w:rsidRPr="00976FAC">
        <w:rPr>
          <w:i/>
          <w:lang w:val="ro-RO"/>
        </w:rPr>
        <w:t xml:space="preserve">ționarul explicativ al limbii române, </w:t>
      </w:r>
      <w:r w:rsidRPr="00976FAC">
        <w:rPr>
          <w:lang w:val="ro-RO"/>
        </w:rPr>
        <w:t xml:space="preserve">varianta on-line: </w:t>
      </w:r>
      <w:r w:rsidRPr="005A0AAB">
        <w:t>http://dexonline.ro/definitie/plagiat</w:t>
      </w:r>
      <w:r>
        <w:t xml:space="preserve">, </w:t>
      </w:r>
      <w:r w:rsidRPr="00976FAC">
        <w:t>accesat</w:t>
      </w:r>
      <w:r>
        <w:t xml:space="preserve"> în</w:t>
      </w:r>
      <w:r w:rsidRPr="00976FAC">
        <w:t xml:space="preserve"> </w:t>
      </w:r>
      <w:r>
        <w:t>12.06.2015</w:t>
      </w:r>
      <w:r w:rsidRPr="00976FAC">
        <w:t>.</w:t>
      </w:r>
    </w:p>
  </w:footnote>
  <w:footnote w:id="25">
    <w:p w:rsidR="00EE05D9" w:rsidRPr="00976FAC" w:rsidRDefault="00EE05D9" w:rsidP="005B6EB4">
      <w:pPr>
        <w:pStyle w:val="FootnoteText"/>
        <w:jc w:val="both"/>
        <w:rPr>
          <w:lang w:val="ro-RO"/>
        </w:rPr>
      </w:pPr>
      <w:r w:rsidRPr="00976FAC">
        <w:rPr>
          <w:rStyle w:val="FootnoteReference"/>
        </w:rPr>
        <w:footnoteRef/>
      </w:r>
      <w:r w:rsidRPr="00976FAC">
        <w:t xml:space="preserve"> </w:t>
      </w:r>
      <w:r w:rsidRPr="00976FAC">
        <w:rPr>
          <w:lang w:val="ro-RO"/>
        </w:rPr>
        <w:t xml:space="preserve">Earl Babbie, </w:t>
      </w:r>
      <w:r w:rsidRPr="00976FAC">
        <w:rPr>
          <w:i/>
          <w:lang w:val="ro-RO"/>
        </w:rPr>
        <w:t>Survey Research Methods</w:t>
      </w:r>
      <w:r w:rsidRPr="00976FAC">
        <w:rPr>
          <w:lang w:val="ro-RO"/>
        </w:rPr>
        <w:t>, Belmont: Wadsworth Publishing Company, 1990, pp. 480-482.</w:t>
      </w:r>
    </w:p>
  </w:footnote>
  <w:footnote w:id="26">
    <w:p w:rsidR="00EE05D9" w:rsidRPr="00976FAC" w:rsidRDefault="00EE05D9" w:rsidP="005B6EB4">
      <w:pPr>
        <w:pStyle w:val="Default"/>
        <w:rPr>
          <w:sz w:val="20"/>
          <w:szCs w:val="20"/>
        </w:rPr>
      </w:pPr>
      <w:r w:rsidRPr="00976FAC">
        <w:rPr>
          <w:rStyle w:val="FootnoteReference"/>
          <w:sz w:val="20"/>
          <w:szCs w:val="20"/>
        </w:rPr>
        <w:footnoteRef/>
      </w:r>
      <w:r>
        <w:rPr>
          <w:sz w:val="20"/>
          <w:szCs w:val="20"/>
          <w:lang w:val="ro-RO"/>
        </w:rPr>
        <w:t xml:space="preserve"> </w:t>
      </w:r>
      <w:r w:rsidRPr="00976FAC">
        <w:rPr>
          <w:sz w:val="20"/>
          <w:szCs w:val="20"/>
          <w:lang w:val="ro-RO"/>
        </w:rPr>
        <w:t>Cristian Pârvulescu (coord.),</w:t>
      </w:r>
      <w:r w:rsidRPr="00976FAC">
        <w:rPr>
          <w:b/>
          <w:bCs/>
          <w:i/>
          <w:iCs/>
          <w:sz w:val="20"/>
          <w:szCs w:val="20"/>
        </w:rPr>
        <w:t xml:space="preserve"> </w:t>
      </w:r>
      <w:r w:rsidRPr="00976FAC">
        <w:rPr>
          <w:i/>
          <w:sz w:val="20"/>
          <w:szCs w:val="20"/>
        </w:rPr>
        <w:t>Ghid de elaborare a lucrării de licenţă şi a disertaţiei</w:t>
      </w:r>
      <w:r w:rsidRPr="00976FAC">
        <w:rPr>
          <w:sz w:val="20"/>
          <w:szCs w:val="20"/>
        </w:rPr>
        <w:t>, București: Școala Națională de Studii Politice și Administrative, pp. 58-59, http://www.politice.ro/img/ghidelaborare.pdf</w:t>
      </w:r>
      <w:r>
        <w:rPr>
          <w:sz w:val="20"/>
          <w:szCs w:val="20"/>
        </w:rPr>
        <w:t>,</w:t>
      </w:r>
      <w:r w:rsidRPr="00976FAC">
        <w:rPr>
          <w:sz w:val="20"/>
          <w:szCs w:val="20"/>
        </w:rPr>
        <w:t xml:space="preserve"> </w:t>
      </w:r>
      <w:r>
        <w:rPr>
          <w:sz w:val="20"/>
          <w:szCs w:val="20"/>
          <w:lang w:val="ro-RO"/>
        </w:rPr>
        <w:t>accesat în</w:t>
      </w:r>
      <w:r w:rsidRPr="00976FAC">
        <w:rPr>
          <w:sz w:val="20"/>
          <w:szCs w:val="20"/>
          <w:lang w:val="ro-RO"/>
        </w:rPr>
        <w:t xml:space="preserve"> </w:t>
      </w:r>
      <w:r>
        <w:rPr>
          <w:sz w:val="20"/>
          <w:szCs w:val="20"/>
          <w:lang w:val="ro-RO"/>
        </w:rPr>
        <w:t>12.06.2015</w:t>
      </w:r>
      <w:r w:rsidRPr="00976FAC">
        <w:rPr>
          <w:sz w:val="20"/>
          <w:szCs w:val="20"/>
        </w:rPr>
        <w:t>.</w:t>
      </w:r>
    </w:p>
  </w:footnote>
  <w:footnote w:id="27">
    <w:p w:rsidR="00EE05D9" w:rsidRPr="00976FAC" w:rsidRDefault="00EE05D9" w:rsidP="005B6EB4">
      <w:pPr>
        <w:pStyle w:val="FootnoteText"/>
        <w:jc w:val="both"/>
      </w:pPr>
      <w:r w:rsidRPr="00976FAC">
        <w:rPr>
          <w:rStyle w:val="FootnoteReference"/>
        </w:rPr>
        <w:footnoteRef/>
      </w:r>
      <w:r w:rsidRPr="00976FAC">
        <w:t xml:space="preserve"> </w:t>
      </w:r>
      <w:r>
        <w:rPr>
          <w:lang w:val="ro-RO"/>
        </w:rPr>
        <w:t>Ibidem</w:t>
      </w:r>
      <w:r>
        <w:t>, p. 59.</w:t>
      </w:r>
    </w:p>
  </w:footnote>
  <w:footnote w:id="28">
    <w:p w:rsidR="00EE05D9" w:rsidRPr="00976FAC" w:rsidRDefault="00EE05D9" w:rsidP="005B6EB4">
      <w:pPr>
        <w:pStyle w:val="FootnoteText"/>
        <w:jc w:val="both"/>
      </w:pPr>
      <w:r w:rsidRPr="00976FAC">
        <w:rPr>
          <w:rStyle w:val="FootnoteReference"/>
        </w:rPr>
        <w:footnoteRef/>
      </w:r>
      <w:r w:rsidRPr="00976FAC">
        <w:t xml:space="preserve"> Alpár Szász, </w:t>
      </w:r>
      <w:r w:rsidRPr="00976FAC">
        <w:rPr>
          <w:i/>
        </w:rPr>
        <w:t>Plagiatul: Forme și tehnici de evitare</w:t>
      </w:r>
      <w:r w:rsidRPr="00976FAC">
        <w:t xml:space="preserve">, </w:t>
      </w:r>
      <w:r w:rsidRPr="00976FAC">
        <w:rPr>
          <w:lang w:val="ro-RO"/>
        </w:rPr>
        <w:t>Facultatea de Ştiinţe Politice, Administrative şi ale Comunicării</w:t>
      </w:r>
      <w:r>
        <w:rPr>
          <w:lang w:val="ro-RO"/>
        </w:rPr>
        <w:t xml:space="preserve">, </w:t>
      </w:r>
      <w:r w:rsidRPr="00976FAC">
        <w:rPr>
          <w:lang w:val="ro-RO"/>
        </w:rPr>
        <w:t>Universitatea Babeş–Bolyai,</w:t>
      </w:r>
      <w:r>
        <w:rPr>
          <w:lang w:val="ro-RO"/>
        </w:rPr>
        <w:t xml:space="preserve"> </w:t>
      </w:r>
      <w:r w:rsidRPr="00976FAC">
        <w:rPr>
          <w:lang w:val="ro-RO"/>
        </w:rPr>
        <w:t xml:space="preserve">p. 2, </w:t>
      </w:r>
      <w:r w:rsidRPr="00976FAC">
        <w:t xml:space="preserve">http://www.apubb.ro/wp-content/uploads/2011/03/ReguliPlagiat.pdf accesat </w:t>
      </w:r>
      <w:r>
        <w:t>î</w:t>
      </w:r>
      <w:r w:rsidRPr="00976FAC">
        <w:t xml:space="preserve">n </w:t>
      </w:r>
      <w:r>
        <w:t>12.06.2015</w:t>
      </w:r>
      <w:r w:rsidRPr="00976FAC">
        <w:t>.</w:t>
      </w:r>
    </w:p>
  </w:footnote>
  <w:footnote w:id="29">
    <w:p w:rsidR="00EE05D9" w:rsidRPr="00976FAC" w:rsidRDefault="00EE05D9" w:rsidP="005B6EB4">
      <w:pPr>
        <w:pStyle w:val="FootnoteText"/>
        <w:jc w:val="both"/>
      </w:pPr>
      <w:r w:rsidRPr="00976FAC">
        <w:rPr>
          <w:rStyle w:val="FootnoteReference"/>
        </w:rPr>
        <w:footnoteRef/>
      </w:r>
      <w:r w:rsidRPr="00976FAC">
        <w:t xml:space="preserve"> Barry Buzan, </w:t>
      </w:r>
      <w:r>
        <w:t>„</w:t>
      </w:r>
      <w:r w:rsidRPr="00976FAC">
        <w:t>New Patterns of Global Securi</w:t>
      </w:r>
      <w:r>
        <w:t>ty in the Twenty-first Century”</w:t>
      </w:r>
      <w:r w:rsidRPr="00976FAC">
        <w:t xml:space="preserve"> </w:t>
      </w:r>
      <w:r w:rsidRPr="00976FAC">
        <w:rPr>
          <w:lang w:val="ro-RO"/>
        </w:rPr>
        <w:t xml:space="preserve">în </w:t>
      </w:r>
      <w:r w:rsidRPr="00976FAC">
        <w:rPr>
          <w:i/>
        </w:rPr>
        <w:t>International Affairs</w:t>
      </w:r>
      <w:r w:rsidRPr="00976FAC">
        <w:t xml:space="preserve">, </w:t>
      </w:r>
      <w:r>
        <w:t xml:space="preserve">Vol. 67 No. </w:t>
      </w:r>
      <w:r w:rsidRPr="00976FAC">
        <w:t>3, 1991, pp. 432-433.</w:t>
      </w:r>
    </w:p>
  </w:footnote>
  <w:footnote w:id="30">
    <w:p w:rsidR="00EE05D9" w:rsidRPr="00976FAC" w:rsidRDefault="00EE05D9" w:rsidP="005B6EB4">
      <w:pPr>
        <w:pStyle w:val="FootnoteText"/>
        <w:jc w:val="both"/>
        <w:rPr>
          <w:lang w:val="ro-RO"/>
        </w:rPr>
      </w:pPr>
      <w:r w:rsidRPr="00976FAC">
        <w:rPr>
          <w:rStyle w:val="FootnoteReference"/>
        </w:rPr>
        <w:footnoteRef/>
      </w:r>
      <w:r w:rsidRPr="00976FAC">
        <w:t xml:space="preserve"> </w:t>
      </w:r>
      <w:r w:rsidRPr="00976FAC">
        <w:rPr>
          <w:lang w:val="ro-RO"/>
        </w:rPr>
        <w:t>Cristian Pârvulescu (coord.),</w:t>
      </w:r>
      <w:r w:rsidRPr="00976FAC">
        <w:rPr>
          <w:b/>
          <w:bCs/>
          <w:i/>
          <w:iCs/>
        </w:rPr>
        <w:t xml:space="preserve"> </w:t>
      </w:r>
      <w:r w:rsidRPr="00976FAC">
        <w:rPr>
          <w:i/>
        </w:rPr>
        <w:t>op. cit.</w:t>
      </w:r>
      <w:r w:rsidRPr="00976FAC">
        <w:t>, p. 60.</w:t>
      </w:r>
    </w:p>
  </w:footnote>
  <w:footnote w:id="31">
    <w:p w:rsidR="00EE05D9" w:rsidRDefault="00EE05D9" w:rsidP="00D765AE">
      <w:pPr>
        <w:pStyle w:val="notesubsol"/>
        <w:tabs>
          <w:tab w:val="clear" w:pos="357"/>
          <w:tab w:val="left" w:pos="0"/>
        </w:tabs>
        <w:ind w:left="0" w:firstLine="0"/>
      </w:pPr>
      <w:r>
        <w:rPr>
          <w:rStyle w:val="FootnoteCharacters"/>
        </w:rPr>
        <w:footnoteRef/>
      </w:r>
      <w:r>
        <w:t xml:space="preserve"> </w:t>
      </w:r>
      <w:r>
        <w:rPr>
          <w:rFonts w:hint="eastAsia"/>
        </w:rPr>
        <w:t xml:space="preserve">Lorem ipsum dolor sit amet, consectetur adipiscing elit. Nunc quis faucibus urna. Etiam vestibulum sapien nisl, sit amet luctus tellus luctus sed. Morbi at condimentum mi, a convallis sapien. Cras blandit arcu in volutpat facilisis. Pellentesque feugiat congue nisi, vitae tempus orci placerat ac. Praesent erat ante, consectetur eu viverra sed, tincidunt vitae elit. Integer id rutrum metus, ac pellentesque libero. Curabitur blandit, tellus varius porttitor sagittis, lectus purus dapibus ex, vel facilisis nunc augue vitae nisl.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5D9" w:rsidRDefault="00EE05D9">
    <w:pPr>
      <w:pStyle w:val="Header"/>
      <w:jc w:val="right"/>
    </w:pPr>
    <w:r>
      <w:rPr>
        <w:lang w:val="ro-RO"/>
      </w:rPr>
      <w:t xml:space="preserve">Conceperea, structura și planificarea unei lucrări de licență/disertație                               </w:t>
    </w:r>
    <w:r>
      <w:t xml:space="preserve">       </w:t>
    </w:r>
    <w:sdt>
      <w:sdtPr>
        <w:id w:val="1467510285"/>
        <w:docPartObj>
          <w:docPartGallery w:val="Page Numbers (Top of Page)"/>
          <w:docPartUnique/>
        </w:docPartObj>
      </w:sdtPr>
      <w:sdtContent>
        <w:fldSimple w:instr=" PAGE   \* MERGEFORMAT ">
          <w:r>
            <w:rPr>
              <w:noProof/>
            </w:rPr>
            <w:t>4</w:t>
          </w:r>
        </w:fldSimple>
      </w:sdtContent>
    </w:sdt>
  </w:p>
  <w:p w:rsidR="00EE05D9" w:rsidRPr="00A67D5B" w:rsidRDefault="00EE05D9">
    <w:pPr>
      <w:pStyle w:val="Header"/>
      <w:rPr>
        <w:lang w:val="ro-RO"/>
      </w:rP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5D9" w:rsidRDefault="00EE05D9">
    <w:pPr>
      <w:pStyle w:val="Header"/>
      <w:jc w:val="right"/>
    </w:pPr>
    <w:r>
      <w:rPr>
        <w:lang w:val="ro-RO"/>
      </w:rPr>
      <w:t xml:space="preserve">Reguli, recomandări și standarde privitoare la redactarea lucrării de licență/disertație    </w:t>
    </w:r>
    <w:r>
      <w:t xml:space="preserve">     </w:t>
    </w:r>
    <w:sdt>
      <w:sdtPr>
        <w:id w:val="1467510289"/>
        <w:docPartObj>
          <w:docPartGallery w:val="Page Numbers (Top of Page)"/>
          <w:docPartUnique/>
        </w:docPartObj>
      </w:sdtPr>
      <w:sdtContent>
        <w:fldSimple w:instr=" PAGE   \* MERGEFORMAT ">
          <w:r w:rsidR="00064ADB">
            <w:rPr>
              <w:noProof/>
            </w:rPr>
            <w:t>66</w:t>
          </w:r>
        </w:fldSimple>
      </w:sdtContent>
    </w:sdt>
  </w:p>
  <w:p w:rsidR="00EE05D9" w:rsidRPr="00A67D5B" w:rsidRDefault="00EE05D9">
    <w:pPr>
      <w:pStyle w:val="Header"/>
      <w:rPr>
        <w:lang w:val="ro-RO"/>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5D9" w:rsidRDefault="00EE05D9">
    <w:pPr>
      <w:pStyle w:val="Header"/>
      <w:jc w:val="right"/>
    </w:pPr>
    <w:r>
      <w:rPr>
        <w:lang w:val="ro-RO"/>
      </w:rPr>
      <w:t xml:space="preserve">Evitarea plagiatului                                                                                                                           </w:t>
    </w:r>
    <w:r>
      <w:t xml:space="preserve">     </w:t>
    </w:r>
    <w:sdt>
      <w:sdtPr>
        <w:id w:val="1467510290"/>
        <w:docPartObj>
          <w:docPartGallery w:val="Page Numbers (Top of Page)"/>
          <w:docPartUnique/>
        </w:docPartObj>
      </w:sdtPr>
      <w:sdtContent>
        <w:fldSimple w:instr=" PAGE   \* MERGEFORMAT ">
          <w:r w:rsidR="00064ADB">
            <w:rPr>
              <w:noProof/>
            </w:rPr>
            <w:t>72</w:t>
          </w:r>
        </w:fldSimple>
      </w:sdtContent>
    </w:sdt>
  </w:p>
  <w:p w:rsidR="00EE05D9" w:rsidRPr="00A67D5B" w:rsidRDefault="00EE05D9">
    <w:pPr>
      <w:pStyle w:val="Header"/>
      <w:rPr>
        <w:lang w:val="ro-RO"/>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5D9" w:rsidRDefault="00EE05D9">
    <w:pPr>
      <w:pStyle w:val="Header"/>
      <w:jc w:val="right"/>
    </w:pPr>
    <w:r>
      <w:rPr>
        <w:lang w:val="ro-RO"/>
      </w:rPr>
      <w:t xml:space="preserve">Susținerea/prezentarea lucrării de licență/disertație. Criterii de evaluare, reguli ...            </w:t>
    </w:r>
    <w:r>
      <w:t xml:space="preserve">    </w:t>
    </w:r>
    <w:sdt>
      <w:sdtPr>
        <w:id w:val="1467510291"/>
        <w:docPartObj>
          <w:docPartGallery w:val="Page Numbers (Top of Page)"/>
          <w:docPartUnique/>
        </w:docPartObj>
      </w:sdtPr>
      <w:sdtContent>
        <w:fldSimple w:instr=" PAGE   \* MERGEFORMAT ">
          <w:r w:rsidR="00064ADB">
            <w:rPr>
              <w:noProof/>
            </w:rPr>
            <w:t>78</w:t>
          </w:r>
        </w:fldSimple>
      </w:sdtContent>
    </w:sdt>
  </w:p>
  <w:p w:rsidR="00EE05D9" w:rsidRPr="00A67D5B" w:rsidRDefault="00EE05D9">
    <w:pPr>
      <w:pStyle w:val="Header"/>
      <w:rPr>
        <w:lang w:val="ro-RO"/>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5D9" w:rsidRDefault="00EE05D9">
    <w:pPr>
      <w:pStyle w:val="Header"/>
      <w:jc w:val="right"/>
    </w:pPr>
    <w:r>
      <w:rPr>
        <w:lang w:val="ro-RO"/>
      </w:rPr>
      <w:t xml:space="preserve">Standarde privitoare la evaluarea lucrărilor de licență/disertație                                            </w:t>
    </w:r>
    <w:r>
      <w:t xml:space="preserve">    </w:t>
    </w:r>
    <w:sdt>
      <w:sdtPr>
        <w:id w:val="1467510292"/>
        <w:docPartObj>
          <w:docPartGallery w:val="Page Numbers (Top of Page)"/>
          <w:docPartUnique/>
        </w:docPartObj>
      </w:sdtPr>
      <w:sdtContent>
        <w:fldSimple w:instr=" PAGE   \* MERGEFORMAT ">
          <w:r w:rsidR="00064ADB">
            <w:rPr>
              <w:noProof/>
            </w:rPr>
            <w:t>80</w:t>
          </w:r>
        </w:fldSimple>
      </w:sdtContent>
    </w:sdt>
  </w:p>
  <w:p w:rsidR="00EE05D9" w:rsidRPr="00A67D5B" w:rsidRDefault="00EE05D9">
    <w:pPr>
      <w:pStyle w:val="Header"/>
      <w:rPr>
        <w:lang w:val="ro-RO"/>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5D9" w:rsidRDefault="00EE05D9">
    <w:pPr>
      <w:pStyle w:val="Header"/>
      <w:jc w:val="right"/>
    </w:pPr>
    <w:r>
      <w:rPr>
        <w:lang w:val="ro-RO"/>
      </w:rPr>
      <w:t>Prevederi regulamentare privind elaborarea și coordonarea lucrării de licență/disertație</w:t>
    </w:r>
    <w:sdt>
      <w:sdtPr>
        <w:id w:val="1467510293"/>
        <w:docPartObj>
          <w:docPartGallery w:val="Page Numbers (Top of Page)"/>
          <w:docPartUnique/>
        </w:docPartObj>
      </w:sdtPr>
      <w:sdtContent>
        <w:r>
          <w:t xml:space="preserve">     </w:t>
        </w:r>
        <w:fldSimple w:instr=" PAGE   \* MERGEFORMAT ">
          <w:r w:rsidR="00064ADB">
            <w:rPr>
              <w:noProof/>
            </w:rPr>
            <w:t>84</w:t>
          </w:r>
        </w:fldSimple>
      </w:sdtContent>
    </w:sdt>
  </w:p>
  <w:p w:rsidR="00EE05D9" w:rsidRPr="00A67D5B" w:rsidRDefault="00EE05D9">
    <w:pPr>
      <w:pStyle w:val="Header"/>
      <w:rPr>
        <w:lang w:val="ro-RO"/>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5D9" w:rsidRPr="00A67D5B" w:rsidRDefault="00EE05D9">
    <w:pPr>
      <w:pStyle w:val="Header"/>
      <w:rPr>
        <w:lang w:val="ro-RO"/>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5D9" w:rsidRDefault="00EE05D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5D9" w:rsidRPr="00A67D5B" w:rsidRDefault="00EE05D9" w:rsidP="00A67D5B">
    <w:pPr>
      <w:pStyle w:val="Header"/>
      <w:jc w:val="center"/>
      <w:rPr>
        <w:rFonts w:asciiTheme="minorHAnsi" w:hAnsiTheme="minorHAnsi" w:cs="Lucida Sans"/>
      </w:rPr>
    </w:pPr>
    <w:r w:rsidRPr="00A67D5B">
      <w:rPr>
        <w:rFonts w:asciiTheme="minorHAnsi" w:hAnsiTheme="minorHAnsi" w:cs="Lucida Sans"/>
      </w:rPr>
      <w:t xml:space="preserve">Ghid de elaborare și redactare a lucrărilor de licență și disertație    </w:t>
    </w:r>
    <w:r>
      <w:rPr>
        <w:rFonts w:asciiTheme="minorHAnsi" w:hAnsiTheme="minorHAnsi" w:cs="Lucida Sans"/>
      </w:rPr>
      <w:t xml:space="preserve">                              </w:t>
    </w:r>
    <w:r w:rsidRPr="00A67D5B">
      <w:rPr>
        <w:rFonts w:asciiTheme="minorHAnsi" w:hAnsiTheme="minorHAnsi" w:cs="Lucida Sans"/>
      </w:rPr>
      <w:t xml:space="preserve">             </w:t>
    </w:r>
    <w:r w:rsidR="00B71929" w:rsidRPr="00A67D5B">
      <w:rPr>
        <w:rFonts w:asciiTheme="minorHAnsi" w:hAnsiTheme="minorHAnsi" w:cs="Lucida Sans"/>
      </w:rPr>
      <w:fldChar w:fldCharType="begin"/>
    </w:r>
    <w:r w:rsidRPr="00A67D5B">
      <w:rPr>
        <w:rFonts w:asciiTheme="minorHAnsi" w:hAnsiTheme="minorHAnsi" w:cs="Lucida Sans"/>
      </w:rPr>
      <w:instrText xml:space="preserve"> PAGE   \* MERGEFORMAT </w:instrText>
    </w:r>
    <w:r w:rsidR="00B71929" w:rsidRPr="00A67D5B">
      <w:rPr>
        <w:rFonts w:asciiTheme="minorHAnsi" w:hAnsiTheme="minorHAnsi" w:cs="Lucida Sans"/>
      </w:rPr>
      <w:fldChar w:fldCharType="separate"/>
    </w:r>
    <w:r>
      <w:rPr>
        <w:rFonts w:asciiTheme="minorHAnsi" w:hAnsiTheme="minorHAnsi" w:cs="Lucida Sans"/>
        <w:noProof/>
      </w:rPr>
      <w:t>3</w:t>
    </w:r>
    <w:r w:rsidR="00B71929" w:rsidRPr="00A67D5B">
      <w:rPr>
        <w:rFonts w:asciiTheme="minorHAnsi" w:hAnsiTheme="minorHAnsi" w:cs="Lucida Sans"/>
      </w:rPr>
      <w:fldChar w:fldCharType="end"/>
    </w:r>
  </w:p>
  <w:p w:rsidR="00EE05D9" w:rsidRDefault="00EE05D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5D9" w:rsidRPr="00A67D5B" w:rsidRDefault="00EE05D9">
    <w:pPr>
      <w:pStyle w:val="Header"/>
      <w:rPr>
        <w:lang w:val="ro-RO"/>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5D9" w:rsidRDefault="00EE05D9">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5D9" w:rsidRDefault="00EE05D9">
    <w:pPr>
      <w:pStyle w:val="Header"/>
      <w:jc w:val="right"/>
    </w:pPr>
    <w:r>
      <w:rPr>
        <w:lang w:val="ro-RO"/>
      </w:rPr>
      <w:t xml:space="preserve">Conceperea, structura și planificarea unei lucrări de licență/disertație                               </w:t>
    </w:r>
    <w:r>
      <w:t xml:space="preserve">       </w:t>
    </w:r>
    <w:sdt>
      <w:sdtPr>
        <w:id w:val="1478802167"/>
        <w:docPartObj>
          <w:docPartGallery w:val="Page Numbers (Top of Page)"/>
          <w:docPartUnique/>
        </w:docPartObj>
      </w:sdtPr>
      <w:sdtContent>
        <w:fldSimple w:instr=" PAGE   \* MERGEFORMAT ">
          <w:r w:rsidR="00064ADB">
            <w:rPr>
              <w:noProof/>
            </w:rPr>
            <w:t>12</w:t>
          </w:r>
        </w:fldSimple>
      </w:sdtContent>
    </w:sdt>
  </w:p>
  <w:p w:rsidR="00EE05D9" w:rsidRPr="00A67D5B" w:rsidRDefault="00EE05D9">
    <w:pPr>
      <w:pStyle w:val="Header"/>
      <w:rPr>
        <w:lang w:val="ro-RO"/>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5D9" w:rsidRPr="00A67D5B" w:rsidRDefault="00EE05D9" w:rsidP="00A67D5B">
    <w:pPr>
      <w:pStyle w:val="Header"/>
      <w:jc w:val="center"/>
      <w:rPr>
        <w:rFonts w:asciiTheme="minorHAnsi" w:hAnsiTheme="minorHAnsi" w:cs="Lucida Sans"/>
      </w:rPr>
    </w:pPr>
    <w:r w:rsidRPr="00A67D5B">
      <w:rPr>
        <w:rFonts w:asciiTheme="minorHAnsi" w:hAnsiTheme="minorHAnsi" w:cs="Lucida Sans"/>
      </w:rPr>
      <w:t xml:space="preserve">Ghid de elaborare și redactare a lucrărilor de licență și disertație    </w:t>
    </w:r>
    <w:r>
      <w:rPr>
        <w:rFonts w:asciiTheme="minorHAnsi" w:hAnsiTheme="minorHAnsi" w:cs="Lucida Sans"/>
      </w:rPr>
      <w:t xml:space="preserve">                              </w:t>
    </w:r>
    <w:r w:rsidRPr="00A67D5B">
      <w:rPr>
        <w:rFonts w:asciiTheme="minorHAnsi" w:hAnsiTheme="minorHAnsi" w:cs="Lucida Sans"/>
      </w:rPr>
      <w:t xml:space="preserve">             </w:t>
    </w:r>
    <w:r w:rsidR="00B71929" w:rsidRPr="00A67D5B">
      <w:rPr>
        <w:rFonts w:asciiTheme="minorHAnsi" w:hAnsiTheme="minorHAnsi" w:cs="Lucida Sans"/>
      </w:rPr>
      <w:fldChar w:fldCharType="begin"/>
    </w:r>
    <w:r w:rsidRPr="00A67D5B">
      <w:rPr>
        <w:rFonts w:asciiTheme="minorHAnsi" w:hAnsiTheme="minorHAnsi" w:cs="Lucida Sans"/>
      </w:rPr>
      <w:instrText xml:space="preserve"> PAGE   \* MERGEFORMAT </w:instrText>
    </w:r>
    <w:r w:rsidR="00B71929" w:rsidRPr="00A67D5B">
      <w:rPr>
        <w:rFonts w:asciiTheme="minorHAnsi" w:hAnsiTheme="minorHAnsi" w:cs="Lucida Sans"/>
      </w:rPr>
      <w:fldChar w:fldCharType="separate"/>
    </w:r>
    <w:r w:rsidR="00064ADB">
      <w:rPr>
        <w:rFonts w:asciiTheme="minorHAnsi" w:hAnsiTheme="minorHAnsi" w:cs="Lucida Sans"/>
        <w:noProof/>
      </w:rPr>
      <w:t>83</w:t>
    </w:r>
    <w:r w:rsidR="00B71929" w:rsidRPr="00A67D5B">
      <w:rPr>
        <w:rFonts w:asciiTheme="minorHAnsi" w:hAnsiTheme="minorHAnsi" w:cs="Lucida Sans"/>
      </w:rPr>
      <w:fldChar w:fldCharType="end"/>
    </w:r>
  </w:p>
  <w:p w:rsidR="00EE05D9" w:rsidRDefault="00EE05D9">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5D9" w:rsidRDefault="00EE05D9">
    <w:pPr>
      <w:pStyle w:val="Header"/>
      <w:jc w:val="right"/>
    </w:pPr>
    <w:r>
      <w:rPr>
        <w:lang w:val="ro-RO"/>
      </w:rPr>
      <w:t xml:space="preserve">Planul (Designul) cercetării                                                                                                           </w:t>
    </w:r>
    <w:r>
      <w:t xml:space="preserve">       </w:t>
    </w:r>
    <w:sdt>
      <w:sdtPr>
        <w:id w:val="1467510286"/>
        <w:docPartObj>
          <w:docPartGallery w:val="Page Numbers (Top of Page)"/>
          <w:docPartUnique/>
        </w:docPartObj>
      </w:sdtPr>
      <w:sdtContent>
        <w:fldSimple w:instr=" PAGE   \* MERGEFORMAT ">
          <w:r w:rsidR="00064ADB">
            <w:rPr>
              <w:noProof/>
            </w:rPr>
            <w:t>24</w:t>
          </w:r>
        </w:fldSimple>
      </w:sdtContent>
    </w:sdt>
  </w:p>
  <w:p w:rsidR="00EE05D9" w:rsidRPr="00A67D5B" w:rsidRDefault="00EE05D9">
    <w:pPr>
      <w:pStyle w:val="Header"/>
      <w:rPr>
        <w:lang w:val="ro-RO"/>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5D9" w:rsidRDefault="00EE05D9">
    <w:pPr>
      <w:pStyle w:val="Header"/>
      <w:jc w:val="right"/>
    </w:pPr>
    <w:r>
      <w:rPr>
        <w:lang w:val="ro-RO"/>
      </w:rPr>
      <w:t xml:space="preserve">Metode de culegere și analiză a datelor                                                                                     </w:t>
    </w:r>
    <w:r>
      <w:t xml:space="preserve">       </w:t>
    </w:r>
    <w:sdt>
      <w:sdtPr>
        <w:id w:val="1467510287"/>
        <w:docPartObj>
          <w:docPartGallery w:val="Page Numbers (Top of Page)"/>
          <w:docPartUnique/>
        </w:docPartObj>
      </w:sdtPr>
      <w:sdtContent>
        <w:fldSimple w:instr=" PAGE   \* MERGEFORMAT ">
          <w:r w:rsidR="00064ADB">
            <w:rPr>
              <w:noProof/>
            </w:rPr>
            <w:t>38</w:t>
          </w:r>
        </w:fldSimple>
      </w:sdtContent>
    </w:sdt>
  </w:p>
  <w:p w:rsidR="00EE05D9" w:rsidRPr="00A67D5B" w:rsidRDefault="00EE05D9">
    <w:pPr>
      <w:pStyle w:val="Header"/>
      <w:rPr>
        <w:lang w:val="ro-RO"/>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5D9" w:rsidRDefault="00EE05D9">
    <w:pPr>
      <w:pStyle w:val="Header"/>
      <w:jc w:val="right"/>
    </w:pPr>
    <w:r>
      <w:rPr>
        <w:lang w:val="ro-RO"/>
      </w:rPr>
      <w:t xml:space="preserve">Aspecte stilistice și gramaticale în redactarea lucrării de licență/disertație                        </w:t>
    </w:r>
    <w:r>
      <w:t xml:space="preserve">       </w:t>
    </w:r>
    <w:sdt>
      <w:sdtPr>
        <w:id w:val="1467510288"/>
        <w:docPartObj>
          <w:docPartGallery w:val="Page Numbers (Top of Page)"/>
          <w:docPartUnique/>
        </w:docPartObj>
      </w:sdtPr>
      <w:sdtContent>
        <w:fldSimple w:instr=" PAGE   \* MERGEFORMAT ">
          <w:r w:rsidR="00064ADB">
            <w:rPr>
              <w:noProof/>
            </w:rPr>
            <w:t>46</w:t>
          </w:r>
        </w:fldSimple>
      </w:sdtContent>
    </w:sdt>
  </w:p>
  <w:p w:rsidR="00EE05D9" w:rsidRPr="00A67D5B" w:rsidRDefault="00EE05D9">
    <w:pPr>
      <w:pStyle w:val="Header"/>
      <w:rPr>
        <w:lang w:val="ro-RO"/>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start w:val="1"/>
      <w:numFmt w:val="bullet"/>
      <w:lvlText w:val=""/>
      <w:lvlJc w:val="left"/>
      <w:pPr>
        <w:tabs>
          <w:tab w:val="num" w:pos="720"/>
        </w:tabs>
        <w:ind w:left="720" w:hanging="360"/>
      </w:pPr>
      <w:rPr>
        <w:rFonts w:ascii="Symbol" w:hAnsi="Symbol" w:cs="Symbol"/>
      </w:rPr>
    </w:lvl>
  </w:abstractNum>
  <w:abstractNum w:abstractNumId="1">
    <w:nsid w:val="09F76A1F"/>
    <w:multiLevelType w:val="multilevel"/>
    <w:tmpl w:val="6A968E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AE06092"/>
    <w:multiLevelType w:val="hybridMultilevel"/>
    <w:tmpl w:val="81F62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0804F3"/>
    <w:multiLevelType w:val="hybridMultilevel"/>
    <w:tmpl w:val="23B8D6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644A6C"/>
    <w:multiLevelType w:val="hybridMultilevel"/>
    <w:tmpl w:val="CF1C1B7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1AB12C0"/>
    <w:multiLevelType w:val="hybridMultilevel"/>
    <w:tmpl w:val="2A9E375A"/>
    <w:lvl w:ilvl="0" w:tplc="8B1AFC8C">
      <w:start w:val="1"/>
      <w:numFmt w:val="lowerRoman"/>
      <w:lvlText w:val="(%1)"/>
      <w:lvlJc w:val="righ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nsid w:val="11BD229C"/>
    <w:multiLevelType w:val="hybridMultilevel"/>
    <w:tmpl w:val="DAF22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3E60C4"/>
    <w:multiLevelType w:val="hybridMultilevel"/>
    <w:tmpl w:val="39E21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41232C"/>
    <w:multiLevelType w:val="hybridMultilevel"/>
    <w:tmpl w:val="2A9E375A"/>
    <w:lvl w:ilvl="0" w:tplc="8B1AFC8C">
      <w:start w:val="1"/>
      <w:numFmt w:val="lowerRoman"/>
      <w:lvlText w:val="(%1)"/>
      <w:lvlJc w:val="right"/>
      <w:pPr>
        <w:ind w:left="99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15994814"/>
    <w:multiLevelType w:val="multilevel"/>
    <w:tmpl w:val="15994814"/>
    <w:lvl w:ilvl="0">
      <w:numFmt w:val="bullet"/>
      <w:lvlText w:val="-"/>
      <w:lvlJc w:val="left"/>
      <w:pPr>
        <w:tabs>
          <w:tab w:val="num" w:pos="720"/>
        </w:tabs>
        <w:ind w:left="720" w:hanging="360"/>
      </w:pPr>
      <w:rPr>
        <w:rFonts w:ascii="Palatino Linotype" w:eastAsia="Times New Roman" w:hAnsi="Palatino Linotype"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16144450"/>
    <w:multiLevelType w:val="multilevel"/>
    <w:tmpl w:val="16144450"/>
    <w:lvl w:ilvl="0">
      <w:numFmt w:val="bullet"/>
      <w:lvlText w:val="-"/>
      <w:lvlJc w:val="left"/>
      <w:pPr>
        <w:tabs>
          <w:tab w:val="num" w:pos="720"/>
        </w:tabs>
        <w:ind w:left="720" w:hanging="360"/>
      </w:pPr>
      <w:rPr>
        <w:rFonts w:ascii="Palatino Linotype" w:eastAsia="Times New Roman" w:hAnsi="Palatino Linotype"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1ADE65A8"/>
    <w:multiLevelType w:val="hybridMultilevel"/>
    <w:tmpl w:val="39E8DED8"/>
    <w:lvl w:ilvl="0" w:tplc="8B1AFC8C">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2225D9"/>
    <w:multiLevelType w:val="hybridMultilevel"/>
    <w:tmpl w:val="61F0C2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BB7D72"/>
    <w:multiLevelType w:val="hybridMultilevel"/>
    <w:tmpl w:val="A8D8FA70"/>
    <w:lvl w:ilvl="0" w:tplc="8B1AFC8C">
      <w:start w:val="1"/>
      <w:numFmt w:val="lowerRoman"/>
      <w:lvlText w:val="(%1)"/>
      <w:lvlJc w:val="righ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4">
    <w:nsid w:val="256A1EEA"/>
    <w:multiLevelType w:val="hybridMultilevel"/>
    <w:tmpl w:val="39E8DED8"/>
    <w:lvl w:ilvl="0" w:tplc="8B1AFC8C">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B1310B"/>
    <w:multiLevelType w:val="hybridMultilevel"/>
    <w:tmpl w:val="9E046CB0"/>
    <w:lvl w:ilvl="0" w:tplc="8B1AFC8C">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C50C29"/>
    <w:multiLevelType w:val="hybridMultilevel"/>
    <w:tmpl w:val="78CCA10E"/>
    <w:lvl w:ilvl="0" w:tplc="8B1AFC8C">
      <w:start w:val="1"/>
      <w:numFmt w:val="lowerRoman"/>
      <w:lvlText w:val="(%1)"/>
      <w:lvlJc w:val="right"/>
      <w:pPr>
        <w:ind w:left="2136" w:hanging="360"/>
      </w:pPr>
      <w:rPr>
        <w:rFonts w:hint="default"/>
      </w:r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17">
    <w:nsid w:val="31D568E9"/>
    <w:multiLevelType w:val="multilevel"/>
    <w:tmpl w:val="31D568E9"/>
    <w:lvl w:ilvl="0">
      <w:numFmt w:val="bullet"/>
      <w:lvlText w:val="-"/>
      <w:lvlJc w:val="left"/>
      <w:pPr>
        <w:ind w:left="720" w:hanging="360"/>
      </w:pPr>
      <w:rPr>
        <w:rFonts w:ascii="Palatino Linotype" w:eastAsia="Times New Roman" w:hAnsi="Palatino Linotype"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3273232F"/>
    <w:multiLevelType w:val="hybridMultilevel"/>
    <w:tmpl w:val="6046B1AC"/>
    <w:lvl w:ilvl="0" w:tplc="8B1AFC8C">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772ACE"/>
    <w:multiLevelType w:val="hybridMultilevel"/>
    <w:tmpl w:val="9E046CB0"/>
    <w:lvl w:ilvl="0" w:tplc="8B1AFC8C">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39D3A02"/>
    <w:multiLevelType w:val="hybridMultilevel"/>
    <w:tmpl w:val="F412D6FE"/>
    <w:lvl w:ilvl="0" w:tplc="8B1AFC8C">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4231E4"/>
    <w:multiLevelType w:val="multilevel"/>
    <w:tmpl w:val="364231E4"/>
    <w:lvl w:ilvl="0">
      <w:numFmt w:val="bullet"/>
      <w:lvlText w:val="-"/>
      <w:lvlJc w:val="left"/>
      <w:pPr>
        <w:tabs>
          <w:tab w:val="num" w:pos="720"/>
        </w:tabs>
        <w:ind w:left="720" w:hanging="360"/>
      </w:pPr>
      <w:rPr>
        <w:rFonts w:ascii="Palatino Linotype" w:eastAsia="Times New Roman" w:hAnsi="Palatino Linotype"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39193A9A"/>
    <w:multiLevelType w:val="hybridMultilevel"/>
    <w:tmpl w:val="39E8DED8"/>
    <w:lvl w:ilvl="0" w:tplc="8B1AFC8C">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0339A0"/>
    <w:multiLevelType w:val="hybridMultilevel"/>
    <w:tmpl w:val="D2581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C956FB"/>
    <w:multiLevelType w:val="hybridMultilevel"/>
    <w:tmpl w:val="5FBC149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C181722"/>
    <w:multiLevelType w:val="multilevel"/>
    <w:tmpl w:val="3C181722"/>
    <w:lvl w:ilvl="0">
      <w:numFmt w:val="bullet"/>
      <w:lvlText w:val="-"/>
      <w:lvlJc w:val="left"/>
      <w:pPr>
        <w:tabs>
          <w:tab w:val="num" w:pos="720"/>
        </w:tabs>
        <w:ind w:left="720" w:hanging="360"/>
      </w:pPr>
      <w:rPr>
        <w:rFonts w:ascii="Palatino Linotype" w:eastAsia="Times New Roman" w:hAnsi="Palatino Linotype"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3C70433B"/>
    <w:multiLevelType w:val="hybridMultilevel"/>
    <w:tmpl w:val="BDFC0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CEA183A"/>
    <w:multiLevelType w:val="hybridMultilevel"/>
    <w:tmpl w:val="39E8DED8"/>
    <w:lvl w:ilvl="0" w:tplc="8B1AFC8C">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DD717F5"/>
    <w:multiLevelType w:val="hybridMultilevel"/>
    <w:tmpl w:val="99E45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EA74946"/>
    <w:multiLevelType w:val="multilevel"/>
    <w:tmpl w:val="7910ED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nsid w:val="3EDF2507"/>
    <w:multiLevelType w:val="hybridMultilevel"/>
    <w:tmpl w:val="A888F558"/>
    <w:lvl w:ilvl="0" w:tplc="8B1AFC8C">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AA12A3"/>
    <w:multiLevelType w:val="hybridMultilevel"/>
    <w:tmpl w:val="F4A4C8F2"/>
    <w:lvl w:ilvl="0" w:tplc="8B1AFC8C">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1115B8B"/>
    <w:multiLevelType w:val="hybridMultilevel"/>
    <w:tmpl w:val="9E046CB0"/>
    <w:lvl w:ilvl="0" w:tplc="8B1AFC8C">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2700CB3"/>
    <w:multiLevelType w:val="hybridMultilevel"/>
    <w:tmpl w:val="9E629E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4EC4F52"/>
    <w:multiLevelType w:val="multilevel"/>
    <w:tmpl w:val="A3B831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nsid w:val="46450346"/>
    <w:multiLevelType w:val="multilevel"/>
    <w:tmpl w:val="02225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nsid w:val="47583276"/>
    <w:multiLevelType w:val="hybridMultilevel"/>
    <w:tmpl w:val="39E8DED8"/>
    <w:lvl w:ilvl="0" w:tplc="8B1AFC8C">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AE04A8C"/>
    <w:multiLevelType w:val="hybridMultilevel"/>
    <w:tmpl w:val="F412D6FE"/>
    <w:lvl w:ilvl="0" w:tplc="8B1AFC8C">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C5C3090"/>
    <w:multiLevelType w:val="hybridMultilevel"/>
    <w:tmpl w:val="0748C946"/>
    <w:lvl w:ilvl="0" w:tplc="8B1AFC8C">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125518A"/>
    <w:multiLevelType w:val="multilevel"/>
    <w:tmpl w:val="512551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nsid w:val="539F308F"/>
    <w:multiLevelType w:val="hybridMultilevel"/>
    <w:tmpl w:val="4F366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4225B52"/>
    <w:multiLevelType w:val="hybridMultilevel"/>
    <w:tmpl w:val="6046B1AC"/>
    <w:lvl w:ilvl="0" w:tplc="8B1AFC8C">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4F622E2"/>
    <w:multiLevelType w:val="multilevel"/>
    <w:tmpl w:val="FAFAF4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nsid w:val="59030B37"/>
    <w:multiLevelType w:val="multilevel"/>
    <w:tmpl w:val="59030B37"/>
    <w:lvl w:ilvl="0">
      <w:numFmt w:val="bullet"/>
      <w:lvlText w:val="-"/>
      <w:lvlJc w:val="left"/>
      <w:pPr>
        <w:tabs>
          <w:tab w:val="num" w:pos="720"/>
        </w:tabs>
        <w:ind w:left="720" w:hanging="360"/>
      </w:pPr>
      <w:rPr>
        <w:rFonts w:ascii="Palatino Linotype" w:eastAsia="Times New Roman" w:hAnsi="Palatino Linotype"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5A122731"/>
    <w:multiLevelType w:val="hybridMultilevel"/>
    <w:tmpl w:val="F412D6FE"/>
    <w:lvl w:ilvl="0" w:tplc="8B1AFC8C">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D1F261E"/>
    <w:multiLevelType w:val="multilevel"/>
    <w:tmpl w:val="5D1F261E"/>
    <w:lvl w:ilvl="0">
      <w:numFmt w:val="bullet"/>
      <w:lvlText w:val="-"/>
      <w:lvlJc w:val="left"/>
      <w:pPr>
        <w:tabs>
          <w:tab w:val="num" w:pos="720"/>
        </w:tabs>
        <w:ind w:left="720" w:hanging="360"/>
      </w:pPr>
      <w:rPr>
        <w:rFonts w:ascii="Palatino Linotype" w:eastAsia="Times New Roman" w:hAnsi="Palatino Linotype"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6">
    <w:nsid w:val="5D4615DA"/>
    <w:multiLevelType w:val="hybridMultilevel"/>
    <w:tmpl w:val="9E629E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ED9736D"/>
    <w:multiLevelType w:val="hybridMultilevel"/>
    <w:tmpl w:val="DB56F70C"/>
    <w:lvl w:ilvl="0" w:tplc="2534A740">
      <w:start w:val="2"/>
      <w:numFmt w:val="bullet"/>
      <w:lvlText w:val="-"/>
      <w:lvlJc w:val="left"/>
      <w:pPr>
        <w:ind w:left="900" w:hanging="360"/>
      </w:pPr>
      <w:rPr>
        <w:rFonts w:ascii="Times New Roman" w:eastAsia="Calibr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8">
    <w:nsid w:val="65E665C7"/>
    <w:multiLevelType w:val="multilevel"/>
    <w:tmpl w:val="477A72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9">
    <w:nsid w:val="66201647"/>
    <w:multiLevelType w:val="hybridMultilevel"/>
    <w:tmpl w:val="197E6B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7B12C4D"/>
    <w:multiLevelType w:val="hybridMultilevel"/>
    <w:tmpl w:val="2A9E375A"/>
    <w:lvl w:ilvl="0" w:tplc="8B1AFC8C">
      <w:start w:val="1"/>
      <w:numFmt w:val="lowerRoman"/>
      <w:lvlText w:val="(%1)"/>
      <w:lvlJc w:val="righ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1">
    <w:nsid w:val="69384CD4"/>
    <w:multiLevelType w:val="hybridMultilevel"/>
    <w:tmpl w:val="AC54B6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9A774AE"/>
    <w:multiLevelType w:val="hybridMultilevel"/>
    <w:tmpl w:val="0E342D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9E96936"/>
    <w:multiLevelType w:val="hybridMultilevel"/>
    <w:tmpl w:val="DFF0BA54"/>
    <w:lvl w:ilvl="0" w:tplc="CAF2241A">
      <w:start w:val="1"/>
      <w:numFmt w:val="upp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AD257EA"/>
    <w:multiLevelType w:val="hybridMultilevel"/>
    <w:tmpl w:val="2AC656B8"/>
    <w:lvl w:ilvl="0" w:tplc="619C258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FDF1F44"/>
    <w:multiLevelType w:val="hybridMultilevel"/>
    <w:tmpl w:val="695EA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0B401E3"/>
    <w:multiLevelType w:val="hybridMultilevel"/>
    <w:tmpl w:val="17207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131346A"/>
    <w:multiLevelType w:val="multilevel"/>
    <w:tmpl w:val="7131346A"/>
    <w:lvl w:ilvl="0">
      <w:numFmt w:val="bullet"/>
      <w:lvlText w:val="-"/>
      <w:lvlJc w:val="left"/>
      <w:pPr>
        <w:tabs>
          <w:tab w:val="num" w:pos="720"/>
        </w:tabs>
        <w:ind w:left="720" w:hanging="360"/>
      </w:pPr>
      <w:rPr>
        <w:rFonts w:ascii="Palatino Linotype" w:eastAsia="Times New Roman" w:hAnsi="Palatino Linotype"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8">
    <w:nsid w:val="734B57A3"/>
    <w:multiLevelType w:val="multilevel"/>
    <w:tmpl w:val="37C872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9">
    <w:nsid w:val="74AB2549"/>
    <w:multiLevelType w:val="hybridMultilevel"/>
    <w:tmpl w:val="29CC0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7AC518D"/>
    <w:multiLevelType w:val="hybridMultilevel"/>
    <w:tmpl w:val="A274ED86"/>
    <w:lvl w:ilvl="0" w:tplc="8B1AFC8C">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48"/>
  </w:num>
  <w:num w:numId="3">
    <w:abstractNumId w:val="29"/>
  </w:num>
  <w:num w:numId="4">
    <w:abstractNumId w:val="1"/>
  </w:num>
  <w:num w:numId="5">
    <w:abstractNumId w:val="58"/>
  </w:num>
  <w:num w:numId="6">
    <w:abstractNumId w:val="34"/>
  </w:num>
  <w:num w:numId="7">
    <w:abstractNumId w:val="35"/>
  </w:num>
  <w:num w:numId="8">
    <w:abstractNumId w:val="55"/>
  </w:num>
  <w:num w:numId="9">
    <w:abstractNumId w:val="60"/>
  </w:num>
  <w:num w:numId="10">
    <w:abstractNumId w:val="51"/>
  </w:num>
  <w:num w:numId="11">
    <w:abstractNumId w:val="13"/>
  </w:num>
  <w:num w:numId="12">
    <w:abstractNumId w:val="33"/>
  </w:num>
  <w:num w:numId="13">
    <w:abstractNumId w:val="47"/>
  </w:num>
  <w:num w:numId="14">
    <w:abstractNumId w:val="5"/>
  </w:num>
  <w:num w:numId="15">
    <w:abstractNumId w:val="50"/>
  </w:num>
  <w:num w:numId="16">
    <w:abstractNumId w:val="8"/>
  </w:num>
  <w:num w:numId="17">
    <w:abstractNumId w:val="46"/>
  </w:num>
  <w:num w:numId="18">
    <w:abstractNumId w:val="54"/>
  </w:num>
  <w:num w:numId="19">
    <w:abstractNumId w:val="53"/>
  </w:num>
  <w:num w:numId="20">
    <w:abstractNumId w:val="12"/>
  </w:num>
  <w:num w:numId="21">
    <w:abstractNumId w:val="52"/>
  </w:num>
  <w:num w:numId="22">
    <w:abstractNumId w:val="4"/>
  </w:num>
  <w:num w:numId="23">
    <w:abstractNumId w:val="24"/>
  </w:num>
  <w:num w:numId="24">
    <w:abstractNumId w:val="16"/>
  </w:num>
  <w:num w:numId="25">
    <w:abstractNumId w:val="39"/>
  </w:num>
  <w:num w:numId="26">
    <w:abstractNumId w:val="0"/>
  </w:num>
  <w:num w:numId="27">
    <w:abstractNumId w:val="38"/>
  </w:num>
  <w:num w:numId="28">
    <w:abstractNumId w:val="31"/>
  </w:num>
  <w:num w:numId="29">
    <w:abstractNumId w:val="37"/>
  </w:num>
  <w:num w:numId="30">
    <w:abstractNumId w:val="30"/>
  </w:num>
  <w:num w:numId="31">
    <w:abstractNumId w:val="41"/>
  </w:num>
  <w:num w:numId="32">
    <w:abstractNumId w:val="18"/>
  </w:num>
  <w:num w:numId="33">
    <w:abstractNumId w:val="20"/>
  </w:num>
  <w:num w:numId="34">
    <w:abstractNumId w:val="44"/>
  </w:num>
  <w:num w:numId="35">
    <w:abstractNumId w:val="15"/>
  </w:num>
  <w:num w:numId="36">
    <w:abstractNumId w:val="19"/>
  </w:num>
  <w:num w:numId="37">
    <w:abstractNumId w:val="32"/>
  </w:num>
  <w:num w:numId="38">
    <w:abstractNumId w:val="36"/>
  </w:num>
  <w:num w:numId="39">
    <w:abstractNumId w:val="22"/>
  </w:num>
  <w:num w:numId="40">
    <w:abstractNumId w:val="14"/>
  </w:num>
  <w:num w:numId="41">
    <w:abstractNumId w:val="27"/>
  </w:num>
  <w:num w:numId="42">
    <w:abstractNumId w:val="11"/>
  </w:num>
  <w:num w:numId="43">
    <w:abstractNumId w:val="40"/>
  </w:num>
  <w:num w:numId="44">
    <w:abstractNumId w:val="28"/>
  </w:num>
  <w:num w:numId="45">
    <w:abstractNumId w:val="23"/>
  </w:num>
  <w:num w:numId="46">
    <w:abstractNumId w:val="56"/>
  </w:num>
  <w:num w:numId="47">
    <w:abstractNumId w:val="7"/>
  </w:num>
  <w:num w:numId="48">
    <w:abstractNumId w:val="3"/>
  </w:num>
  <w:num w:numId="49">
    <w:abstractNumId w:val="59"/>
  </w:num>
  <w:num w:numId="50">
    <w:abstractNumId w:val="49"/>
  </w:num>
  <w:num w:numId="51">
    <w:abstractNumId w:val="2"/>
  </w:num>
  <w:num w:numId="52">
    <w:abstractNumId w:val="6"/>
  </w:num>
  <w:num w:numId="53">
    <w:abstractNumId w:val="17"/>
  </w:num>
  <w:num w:numId="54">
    <w:abstractNumId w:val="43"/>
  </w:num>
  <w:num w:numId="55">
    <w:abstractNumId w:val="10"/>
  </w:num>
  <w:num w:numId="56">
    <w:abstractNumId w:val="9"/>
  </w:num>
  <w:num w:numId="57">
    <w:abstractNumId w:val="45"/>
  </w:num>
  <w:num w:numId="58">
    <w:abstractNumId w:val="25"/>
  </w:num>
  <w:num w:numId="59">
    <w:abstractNumId w:val="57"/>
  </w:num>
  <w:num w:numId="60">
    <w:abstractNumId w:val="21"/>
  </w:num>
  <w:num w:numId="61">
    <w:abstractNumId w:val="26"/>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hideSpellingErrors/>
  <w:defaultTabStop w:val="708"/>
  <w:hyphenationZone w:val="425"/>
  <w:evenAndOddHeaders/>
  <w:drawingGridHorizontalSpacing w:val="120"/>
  <w:displayHorizontalDrawingGridEvery w:val="2"/>
  <w:characterSpacingControl w:val="doNotCompress"/>
  <w:hdrShapeDefaults>
    <o:shapedefaults v:ext="edit" spidmax="46082"/>
  </w:hdrShapeDefaults>
  <w:footnotePr>
    <w:footnote w:id="0"/>
    <w:footnote w:id="1"/>
  </w:footnotePr>
  <w:endnotePr>
    <w:endnote w:id="0"/>
    <w:endnote w:id="1"/>
  </w:endnotePr>
  <w:compat/>
  <w:rsids>
    <w:rsidRoot w:val="00BE7021"/>
    <w:rsid w:val="00001F86"/>
    <w:rsid w:val="00011FA1"/>
    <w:rsid w:val="00016318"/>
    <w:rsid w:val="00056C60"/>
    <w:rsid w:val="00064ADB"/>
    <w:rsid w:val="000713A9"/>
    <w:rsid w:val="00084887"/>
    <w:rsid w:val="000851BF"/>
    <w:rsid w:val="0009487D"/>
    <w:rsid w:val="00097A39"/>
    <w:rsid w:val="000A1A97"/>
    <w:rsid w:val="000B48F5"/>
    <w:rsid w:val="000B6F54"/>
    <w:rsid w:val="000B75E7"/>
    <w:rsid w:val="000C3914"/>
    <w:rsid w:val="000C5FBB"/>
    <w:rsid w:val="000C6BCA"/>
    <w:rsid w:val="000C73D7"/>
    <w:rsid w:val="000D1DA9"/>
    <w:rsid w:val="000F0FA8"/>
    <w:rsid w:val="00100D72"/>
    <w:rsid w:val="00100EB5"/>
    <w:rsid w:val="00130855"/>
    <w:rsid w:val="00146B3F"/>
    <w:rsid w:val="00156CBD"/>
    <w:rsid w:val="00157F2B"/>
    <w:rsid w:val="0016426F"/>
    <w:rsid w:val="001841BB"/>
    <w:rsid w:val="001948C2"/>
    <w:rsid w:val="00195C5E"/>
    <w:rsid w:val="001B3983"/>
    <w:rsid w:val="001C1015"/>
    <w:rsid w:val="001C39A7"/>
    <w:rsid w:val="001C69A5"/>
    <w:rsid w:val="001D2A7E"/>
    <w:rsid w:val="001D3908"/>
    <w:rsid w:val="001E0D65"/>
    <w:rsid w:val="001E416A"/>
    <w:rsid w:val="001F32BB"/>
    <w:rsid w:val="001F6D18"/>
    <w:rsid w:val="0020282C"/>
    <w:rsid w:val="00205825"/>
    <w:rsid w:val="0021010D"/>
    <w:rsid w:val="00214B4F"/>
    <w:rsid w:val="00215625"/>
    <w:rsid w:val="00215EA7"/>
    <w:rsid w:val="00217CEF"/>
    <w:rsid w:val="00226370"/>
    <w:rsid w:val="00246C41"/>
    <w:rsid w:val="002473F2"/>
    <w:rsid w:val="0025102A"/>
    <w:rsid w:val="002572D5"/>
    <w:rsid w:val="00260025"/>
    <w:rsid w:val="00266603"/>
    <w:rsid w:val="00277686"/>
    <w:rsid w:val="002838BB"/>
    <w:rsid w:val="00284B83"/>
    <w:rsid w:val="002912E2"/>
    <w:rsid w:val="0029272A"/>
    <w:rsid w:val="002A5B29"/>
    <w:rsid w:val="002B6627"/>
    <w:rsid w:val="002C5577"/>
    <w:rsid w:val="002D1CD9"/>
    <w:rsid w:val="002D4C82"/>
    <w:rsid w:val="002E09BA"/>
    <w:rsid w:val="002F5AED"/>
    <w:rsid w:val="002F6919"/>
    <w:rsid w:val="00316AF9"/>
    <w:rsid w:val="003206F0"/>
    <w:rsid w:val="00343AE8"/>
    <w:rsid w:val="00350219"/>
    <w:rsid w:val="00357EE4"/>
    <w:rsid w:val="00362ADB"/>
    <w:rsid w:val="0036440C"/>
    <w:rsid w:val="003810F9"/>
    <w:rsid w:val="00381E25"/>
    <w:rsid w:val="003842DA"/>
    <w:rsid w:val="003933EE"/>
    <w:rsid w:val="00394A72"/>
    <w:rsid w:val="003A51A6"/>
    <w:rsid w:val="003C0075"/>
    <w:rsid w:val="003D3BAC"/>
    <w:rsid w:val="003E53A7"/>
    <w:rsid w:val="003E5478"/>
    <w:rsid w:val="003E6C56"/>
    <w:rsid w:val="003F7794"/>
    <w:rsid w:val="00404F93"/>
    <w:rsid w:val="004059B0"/>
    <w:rsid w:val="004123B2"/>
    <w:rsid w:val="00413220"/>
    <w:rsid w:val="00417456"/>
    <w:rsid w:val="00424BDE"/>
    <w:rsid w:val="00426B2B"/>
    <w:rsid w:val="004271D5"/>
    <w:rsid w:val="00444C3A"/>
    <w:rsid w:val="00446D3D"/>
    <w:rsid w:val="004523AA"/>
    <w:rsid w:val="0046172C"/>
    <w:rsid w:val="00465A1F"/>
    <w:rsid w:val="00470832"/>
    <w:rsid w:val="0047126A"/>
    <w:rsid w:val="00474877"/>
    <w:rsid w:val="00475ADF"/>
    <w:rsid w:val="004B774A"/>
    <w:rsid w:val="004C65BF"/>
    <w:rsid w:val="004D6C26"/>
    <w:rsid w:val="004D7027"/>
    <w:rsid w:val="004E3DB4"/>
    <w:rsid w:val="004F266C"/>
    <w:rsid w:val="004F494A"/>
    <w:rsid w:val="00500E65"/>
    <w:rsid w:val="005134FF"/>
    <w:rsid w:val="0054146B"/>
    <w:rsid w:val="005872E7"/>
    <w:rsid w:val="005944A7"/>
    <w:rsid w:val="00597BCB"/>
    <w:rsid w:val="005A0AAB"/>
    <w:rsid w:val="005B6EB4"/>
    <w:rsid w:val="005C0019"/>
    <w:rsid w:val="005C5D73"/>
    <w:rsid w:val="005D1B9E"/>
    <w:rsid w:val="005D6ADD"/>
    <w:rsid w:val="005D7D98"/>
    <w:rsid w:val="005E088E"/>
    <w:rsid w:val="005E4ECB"/>
    <w:rsid w:val="005E6529"/>
    <w:rsid w:val="005F5E31"/>
    <w:rsid w:val="00600762"/>
    <w:rsid w:val="00601AB9"/>
    <w:rsid w:val="00601DD3"/>
    <w:rsid w:val="00606C26"/>
    <w:rsid w:val="0060724F"/>
    <w:rsid w:val="00621C95"/>
    <w:rsid w:val="00622C59"/>
    <w:rsid w:val="00631339"/>
    <w:rsid w:val="00633A0B"/>
    <w:rsid w:val="00635E6A"/>
    <w:rsid w:val="00654594"/>
    <w:rsid w:val="00660846"/>
    <w:rsid w:val="00665CDB"/>
    <w:rsid w:val="00685824"/>
    <w:rsid w:val="00691A85"/>
    <w:rsid w:val="0069639B"/>
    <w:rsid w:val="006B3C59"/>
    <w:rsid w:val="006C6F17"/>
    <w:rsid w:val="006D2588"/>
    <w:rsid w:val="006E2D31"/>
    <w:rsid w:val="006F0E04"/>
    <w:rsid w:val="006F0E43"/>
    <w:rsid w:val="006F30F7"/>
    <w:rsid w:val="00707DD8"/>
    <w:rsid w:val="007178C8"/>
    <w:rsid w:val="007245CF"/>
    <w:rsid w:val="007265AB"/>
    <w:rsid w:val="007267A5"/>
    <w:rsid w:val="007310A1"/>
    <w:rsid w:val="0073147A"/>
    <w:rsid w:val="007469F2"/>
    <w:rsid w:val="00756D2E"/>
    <w:rsid w:val="007635DA"/>
    <w:rsid w:val="00767CC5"/>
    <w:rsid w:val="00774474"/>
    <w:rsid w:val="00774C2E"/>
    <w:rsid w:val="00781C01"/>
    <w:rsid w:val="00782836"/>
    <w:rsid w:val="00782971"/>
    <w:rsid w:val="00787E72"/>
    <w:rsid w:val="00794336"/>
    <w:rsid w:val="00794867"/>
    <w:rsid w:val="00796E5E"/>
    <w:rsid w:val="007A60C3"/>
    <w:rsid w:val="007A64C2"/>
    <w:rsid w:val="007B4B01"/>
    <w:rsid w:val="007D0AAB"/>
    <w:rsid w:val="007D6605"/>
    <w:rsid w:val="007E43FC"/>
    <w:rsid w:val="007F15DC"/>
    <w:rsid w:val="00802215"/>
    <w:rsid w:val="00805079"/>
    <w:rsid w:val="008259D4"/>
    <w:rsid w:val="00830369"/>
    <w:rsid w:val="00835EF6"/>
    <w:rsid w:val="00865216"/>
    <w:rsid w:val="00871065"/>
    <w:rsid w:val="00871341"/>
    <w:rsid w:val="008750E7"/>
    <w:rsid w:val="00877014"/>
    <w:rsid w:val="008B1260"/>
    <w:rsid w:val="008B16AE"/>
    <w:rsid w:val="008B201F"/>
    <w:rsid w:val="008B2C29"/>
    <w:rsid w:val="008C1CC8"/>
    <w:rsid w:val="008C668C"/>
    <w:rsid w:val="008D28A6"/>
    <w:rsid w:val="008E3140"/>
    <w:rsid w:val="008E5033"/>
    <w:rsid w:val="008E579D"/>
    <w:rsid w:val="009077A4"/>
    <w:rsid w:val="00907C4C"/>
    <w:rsid w:val="00923533"/>
    <w:rsid w:val="009252D8"/>
    <w:rsid w:val="00927E77"/>
    <w:rsid w:val="0093687E"/>
    <w:rsid w:val="00947613"/>
    <w:rsid w:val="00981E2D"/>
    <w:rsid w:val="00987E7F"/>
    <w:rsid w:val="00995997"/>
    <w:rsid w:val="009B4BD6"/>
    <w:rsid w:val="009D13DB"/>
    <w:rsid w:val="009D6AFF"/>
    <w:rsid w:val="009F6798"/>
    <w:rsid w:val="00A01BF3"/>
    <w:rsid w:val="00A122FC"/>
    <w:rsid w:val="00A13DDC"/>
    <w:rsid w:val="00A2211C"/>
    <w:rsid w:val="00A31763"/>
    <w:rsid w:val="00A33C76"/>
    <w:rsid w:val="00A3661C"/>
    <w:rsid w:val="00A36FB3"/>
    <w:rsid w:val="00A374DB"/>
    <w:rsid w:val="00A44867"/>
    <w:rsid w:val="00A60EAA"/>
    <w:rsid w:val="00A67D5B"/>
    <w:rsid w:val="00A82514"/>
    <w:rsid w:val="00A843B6"/>
    <w:rsid w:val="00A8622B"/>
    <w:rsid w:val="00A93225"/>
    <w:rsid w:val="00AA1D59"/>
    <w:rsid w:val="00AA3182"/>
    <w:rsid w:val="00AA54EC"/>
    <w:rsid w:val="00AB6BE4"/>
    <w:rsid w:val="00AC5709"/>
    <w:rsid w:val="00AC6622"/>
    <w:rsid w:val="00AD5C92"/>
    <w:rsid w:val="00AD6F0F"/>
    <w:rsid w:val="00AE46D9"/>
    <w:rsid w:val="00B04EE1"/>
    <w:rsid w:val="00B108F6"/>
    <w:rsid w:val="00B14A2D"/>
    <w:rsid w:val="00B16E26"/>
    <w:rsid w:val="00B230D2"/>
    <w:rsid w:val="00B24371"/>
    <w:rsid w:val="00B25D8A"/>
    <w:rsid w:val="00B26A85"/>
    <w:rsid w:val="00B33F1E"/>
    <w:rsid w:val="00B43AE4"/>
    <w:rsid w:val="00B53CE2"/>
    <w:rsid w:val="00B63B12"/>
    <w:rsid w:val="00B71929"/>
    <w:rsid w:val="00B73AFA"/>
    <w:rsid w:val="00B7530F"/>
    <w:rsid w:val="00B759AE"/>
    <w:rsid w:val="00B83058"/>
    <w:rsid w:val="00B83E66"/>
    <w:rsid w:val="00B86629"/>
    <w:rsid w:val="00BC26A0"/>
    <w:rsid w:val="00BC37F5"/>
    <w:rsid w:val="00BC4513"/>
    <w:rsid w:val="00BD42A9"/>
    <w:rsid w:val="00BD4FF9"/>
    <w:rsid w:val="00BD61BF"/>
    <w:rsid w:val="00BE58BE"/>
    <w:rsid w:val="00BE5CF6"/>
    <w:rsid w:val="00BE7021"/>
    <w:rsid w:val="00BF227D"/>
    <w:rsid w:val="00C00D60"/>
    <w:rsid w:val="00C045E6"/>
    <w:rsid w:val="00C15A40"/>
    <w:rsid w:val="00C2085D"/>
    <w:rsid w:val="00C23B89"/>
    <w:rsid w:val="00C32E49"/>
    <w:rsid w:val="00C33EFD"/>
    <w:rsid w:val="00C53F47"/>
    <w:rsid w:val="00C5729A"/>
    <w:rsid w:val="00C601C1"/>
    <w:rsid w:val="00C60501"/>
    <w:rsid w:val="00C76862"/>
    <w:rsid w:val="00C769B1"/>
    <w:rsid w:val="00CB759C"/>
    <w:rsid w:val="00CE6710"/>
    <w:rsid w:val="00D21379"/>
    <w:rsid w:val="00D239AE"/>
    <w:rsid w:val="00D268BF"/>
    <w:rsid w:val="00D272EC"/>
    <w:rsid w:val="00D347BD"/>
    <w:rsid w:val="00D40948"/>
    <w:rsid w:val="00D43988"/>
    <w:rsid w:val="00D4499C"/>
    <w:rsid w:val="00D461A4"/>
    <w:rsid w:val="00D53994"/>
    <w:rsid w:val="00D702B0"/>
    <w:rsid w:val="00D70CB3"/>
    <w:rsid w:val="00D74876"/>
    <w:rsid w:val="00D765AE"/>
    <w:rsid w:val="00D80B7A"/>
    <w:rsid w:val="00DA5252"/>
    <w:rsid w:val="00DB31C6"/>
    <w:rsid w:val="00DC1E9C"/>
    <w:rsid w:val="00DC48C2"/>
    <w:rsid w:val="00DC4D35"/>
    <w:rsid w:val="00DD21C4"/>
    <w:rsid w:val="00DE4C54"/>
    <w:rsid w:val="00DE5565"/>
    <w:rsid w:val="00E00BB6"/>
    <w:rsid w:val="00E01DD5"/>
    <w:rsid w:val="00E03270"/>
    <w:rsid w:val="00E10A0A"/>
    <w:rsid w:val="00E135BB"/>
    <w:rsid w:val="00E2287D"/>
    <w:rsid w:val="00E2367C"/>
    <w:rsid w:val="00E23788"/>
    <w:rsid w:val="00E3117A"/>
    <w:rsid w:val="00E403F3"/>
    <w:rsid w:val="00E41D88"/>
    <w:rsid w:val="00E41E48"/>
    <w:rsid w:val="00E62B83"/>
    <w:rsid w:val="00E737B1"/>
    <w:rsid w:val="00E75947"/>
    <w:rsid w:val="00EB5697"/>
    <w:rsid w:val="00EC4B0C"/>
    <w:rsid w:val="00ED6C3B"/>
    <w:rsid w:val="00ED7B86"/>
    <w:rsid w:val="00EE05D9"/>
    <w:rsid w:val="00EE6B25"/>
    <w:rsid w:val="00EF0E23"/>
    <w:rsid w:val="00F006B0"/>
    <w:rsid w:val="00F0260B"/>
    <w:rsid w:val="00F25548"/>
    <w:rsid w:val="00F36620"/>
    <w:rsid w:val="00F465AA"/>
    <w:rsid w:val="00F504C7"/>
    <w:rsid w:val="00F510A3"/>
    <w:rsid w:val="00F53EEA"/>
    <w:rsid w:val="00F65244"/>
    <w:rsid w:val="00F675DD"/>
    <w:rsid w:val="00F770FB"/>
    <w:rsid w:val="00F87F28"/>
    <w:rsid w:val="00FB7568"/>
    <w:rsid w:val="00FD506D"/>
    <w:rsid w:val="00FE1F9B"/>
    <w:rsid w:val="00FE5851"/>
    <w:rsid w:val="00FF50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021"/>
    <w:pPr>
      <w:suppressAutoHyphens/>
    </w:pPr>
    <w:rPr>
      <w:rFonts w:ascii="Times New Roman" w:eastAsia="SimSun" w:hAnsi="Times New Roman"/>
      <w:sz w:val="24"/>
      <w:szCs w:val="24"/>
      <w:lang w:val="en-GB" w:eastAsia="zh-CN"/>
    </w:rPr>
  </w:style>
  <w:style w:type="paragraph" w:styleId="Heading1">
    <w:name w:val="heading 1"/>
    <w:next w:val="Normal"/>
    <w:link w:val="Heading1Char"/>
    <w:qFormat/>
    <w:rsid w:val="00767CC5"/>
    <w:pPr>
      <w:keepNext/>
      <w:spacing w:before="240" w:after="60" w:line="276" w:lineRule="auto"/>
      <w:jc w:val="center"/>
      <w:outlineLvl w:val="0"/>
    </w:pPr>
    <w:rPr>
      <w:rFonts w:ascii="Times New Roman" w:eastAsia="SimSun" w:hAnsi="Times New Roman"/>
      <w:b/>
      <w:bCs/>
      <w:caps/>
      <w:kern w:val="32"/>
      <w:sz w:val="32"/>
      <w:szCs w:val="32"/>
      <w:lang w:val="ro-RO" w:eastAsia="zh-CN"/>
    </w:rPr>
  </w:style>
  <w:style w:type="paragraph" w:styleId="Heading2">
    <w:name w:val="heading 2"/>
    <w:basedOn w:val="Normal"/>
    <w:next w:val="Normal"/>
    <w:link w:val="Heading2Char"/>
    <w:autoRedefine/>
    <w:qFormat/>
    <w:rsid w:val="00767CC5"/>
    <w:pPr>
      <w:keepNext/>
      <w:keepLines/>
      <w:spacing w:before="200" w:line="276" w:lineRule="auto"/>
      <w:jc w:val="both"/>
      <w:outlineLvl w:val="1"/>
    </w:pPr>
    <w:rPr>
      <w:rFonts w:eastAsia="Times New Roman"/>
      <w:b/>
      <w:bCs/>
      <w:szCs w:val="26"/>
    </w:rPr>
  </w:style>
  <w:style w:type="paragraph" w:styleId="Heading3">
    <w:name w:val="heading 3"/>
    <w:basedOn w:val="Normal"/>
    <w:next w:val="Normal"/>
    <w:link w:val="Heading3Char"/>
    <w:autoRedefine/>
    <w:uiPriority w:val="9"/>
    <w:qFormat/>
    <w:rsid w:val="00767CC5"/>
    <w:pPr>
      <w:keepNext/>
      <w:spacing w:before="240" w:after="60" w:line="276" w:lineRule="auto"/>
      <w:jc w:val="both"/>
      <w:outlineLvl w:val="2"/>
    </w:pPr>
    <w:rPr>
      <w:rFonts w:eastAsia="Times New Roman"/>
      <w:bCs/>
      <w:i/>
      <w:szCs w:val="26"/>
    </w:rPr>
  </w:style>
  <w:style w:type="paragraph" w:styleId="Heading4">
    <w:name w:val="heading 4"/>
    <w:basedOn w:val="Normal"/>
    <w:next w:val="Normal"/>
    <w:link w:val="Heading4Char"/>
    <w:qFormat/>
    <w:rsid w:val="00600762"/>
    <w:pPr>
      <w:keepNext/>
      <w:keepLines/>
      <w:spacing w:before="200" w:line="276" w:lineRule="auto"/>
      <w:jc w:val="both"/>
      <w:outlineLvl w:val="3"/>
    </w:pPr>
    <w:rPr>
      <w:rFonts w:ascii="Cambria" w:eastAsia="Times New Roman" w:hAnsi="Cambria"/>
      <w:b/>
      <w:bCs/>
      <w:i/>
      <w:iCs/>
      <w:color w:val="4F81BD"/>
    </w:rPr>
  </w:style>
  <w:style w:type="paragraph" w:styleId="Heading5">
    <w:name w:val="heading 5"/>
    <w:basedOn w:val="Normal"/>
    <w:link w:val="Heading5Char"/>
    <w:uiPriority w:val="9"/>
    <w:qFormat/>
    <w:rsid w:val="005B6EB4"/>
    <w:pPr>
      <w:suppressAutoHyphens w:val="0"/>
      <w:spacing w:before="100" w:beforeAutospacing="1" w:after="100" w:afterAutospacing="1"/>
      <w:outlineLvl w:val="4"/>
    </w:pPr>
    <w:rPr>
      <w:rFonts w:eastAsia="Times New Roman"/>
      <w:b/>
      <w:bCs/>
      <w:sz w:val="20"/>
      <w:szCs w:val="20"/>
      <w:lang w:val="en-US" w:eastAsia="en-US"/>
    </w:rPr>
  </w:style>
  <w:style w:type="paragraph" w:styleId="Heading6">
    <w:name w:val="heading 6"/>
    <w:basedOn w:val="Normal"/>
    <w:next w:val="Normal"/>
    <w:link w:val="Heading6Char"/>
    <w:qFormat/>
    <w:rsid w:val="00600762"/>
    <w:pPr>
      <w:keepNext/>
      <w:keepLines/>
      <w:spacing w:before="200" w:line="276" w:lineRule="auto"/>
      <w:jc w:val="both"/>
      <w:outlineLvl w:val="5"/>
    </w:pPr>
    <w:rPr>
      <w:rFonts w:ascii="Cambria" w:eastAsia="Times New Roma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Char">
    <w:name w:val="Body Text 2 Char"/>
    <w:link w:val="BodyText2"/>
    <w:rsid w:val="00BE7021"/>
    <w:rPr>
      <w:rFonts w:ascii="Palatino Linotype" w:hAnsi="Palatino Linotype" w:cs="Palatino Linotype"/>
      <w:sz w:val="24"/>
      <w:szCs w:val="24"/>
      <w:lang w:eastAsia="zh-CN"/>
    </w:rPr>
  </w:style>
  <w:style w:type="paragraph" w:styleId="BodyText2">
    <w:name w:val="Body Text 2"/>
    <w:basedOn w:val="Normal"/>
    <w:link w:val="BodyText2Char"/>
    <w:rsid w:val="00BE7021"/>
    <w:pPr>
      <w:jc w:val="both"/>
    </w:pPr>
    <w:rPr>
      <w:rFonts w:ascii="Palatino Linotype" w:eastAsia="Calibri" w:hAnsi="Palatino Linotype"/>
    </w:rPr>
  </w:style>
  <w:style w:type="character" w:customStyle="1" w:styleId="BodyText2Char1">
    <w:name w:val="Body Text 2 Char1"/>
    <w:basedOn w:val="DefaultParagraphFont"/>
    <w:link w:val="BodyText2"/>
    <w:uiPriority w:val="99"/>
    <w:semiHidden/>
    <w:rsid w:val="00BE7021"/>
    <w:rPr>
      <w:rFonts w:ascii="Times New Roman" w:eastAsia="SimSun" w:hAnsi="Times New Roman" w:cs="Times New Roman"/>
      <w:sz w:val="24"/>
      <w:szCs w:val="24"/>
      <w:lang w:val="en-GB" w:eastAsia="zh-CN"/>
    </w:rPr>
  </w:style>
  <w:style w:type="table" w:styleId="TableGrid">
    <w:name w:val="Table Grid"/>
    <w:basedOn w:val="TableNormal"/>
    <w:uiPriority w:val="59"/>
    <w:rsid w:val="005D6A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2E09BA"/>
    <w:rPr>
      <w:sz w:val="20"/>
      <w:szCs w:val="20"/>
    </w:rPr>
  </w:style>
  <w:style w:type="character" w:customStyle="1" w:styleId="FootnoteTextChar">
    <w:name w:val="Footnote Text Char"/>
    <w:basedOn w:val="DefaultParagraphFont"/>
    <w:link w:val="FootnoteText"/>
    <w:uiPriority w:val="99"/>
    <w:rsid w:val="002E09BA"/>
    <w:rPr>
      <w:rFonts w:ascii="Times New Roman" w:eastAsia="SimSun" w:hAnsi="Times New Roman"/>
      <w:lang w:val="en-GB" w:eastAsia="zh-CN"/>
    </w:rPr>
  </w:style>
  <w:style w:type="character" w:styleId="FootnoteReference">
    <w:name w:val="footnote reference"/>
    <w:basedOn w:val="DefaultParagraphFont"/>
    <w:uiPriority w:val="99"/>
    <w:unhideWhenUsed/>
    <w:rsid w:val="002E09BA"/>
    <w:rPr>
      <w:vertAlign w:val="superscript"/>
    </w:rPr>
  </w:style>
  <w:style w:type="character" w:styleId="Emphasis">
    <w:name w:val="Emphasis"/>
    <w:basedOn w:val="DefaultParagraphFont"/>
    <w:uiPriority w:val="20"/>
    <w:qFormat/>
    <w:rsid w:val="002E09BA"/>
    <w:rPr>
      <w:i/>
      <w:iCs/>
    </w:rPr>
  </w:style>
  <w:style w:type="character" w:styleId="HTMLCite">
    <w:name w:val="HTML Cite"/>
    <w:basedOn w:val="DefaultParagraphFont"/>
    <w:uiPriority w:val="99"/>
    <w:semiHidden/>
    <w:unhideWhenUsed/>
    <w:rsid w:val="002E09BA"/>
    <w:rPr>
      <w:i/>
      <w:iCs/>
    </w:rPr>
  </w:style>
  <w:style w:type="character" w:customStyle="1" w:styleId="st">
    <w:name w:val="st"/>
    <w:basedOn w:val="DefaultParagraphFont"/>
    <w:rsid w:val="002E09BA"/>
  </w:style>
  <w:style w:type="character" w:customStyle="1" w:styleId="Heading1Char">
    <w:name w:val="Heading 1 Char"/>
    <w:basedOn w:val="DefaultParagraphFont"/>
    <w:link w:val="Heading1"/>
    <w:rsid w:val="00767CC5"/>
    <w:rPr>
      <w:rFonts w:ascii="Times New Roman" w:eastAsia="SimSun" w:hAnsi="Times New Roman"/>
      <w:b/>
      <w:bCs/>
      <w:caps/>
      <w:kern w:val="32"/>
      <w:sz w:val="32"/>
      <w:szCs w:val="32"/>
      <w:lang w:val="ro-RO" w:eastAsia="zh-CN"/>
    </w:rPr>
  </w:style>
  <w:style w:type="character" w:customStyle="1" w:styleId="Heading2Char">
    <w:name w:val="Heading 2 Char"/>
    <w:basedOn w:val="DefaultParagraphFont"/>
    <w:link w:val="Heading2"/>
    <w:rsid w:val="00767CC5"/>
    <w:rPr>
      <w:rFonts w:ascii="Times New Roman" w:eastAsia="Times New Roman" w:hAnsi="Times New Roman"/>
      <w:b/>
      <w:bCs/>
      <w:sz w:val="24"/>
      <w:szCs w:val="26"/>
      <w:lang w:val="en-GB" w:eastAsia="zh-CN"/>
    </w:rPr>
  </w:style>
  <w:style w:type="character" w:customStyle="1" w:styleId="Heading3Char">
    <w:name w:val="Heading 3 Char"/>
    <w:basedOn w:val="DefaultParagraphFont"/>
    <w:link w:val="Heading3"/>
    <w:uiPriority w:val="9"/>
    <w:rsid w:val="00767CC5"/>
    <w:rPr>
      <w:rFonts w:ascii="Times New Roman" w:eastAsia="Times New Roman" w:hAnsi="Times New Roman"/>
      <w:bCs/>
      <w:i/>
      <w:sz w:val="24"/>
      <w:szCs w:val="26"/>
      <w:lang w:val="en-GB" w:eastAsia="zh-CN"/>
    </w:rPr>
  </w:style>
  <w:style w:type="character" w:customStyle="1" w:styleId="Heading4Char">
    <w:name w:val="Heading 4 Char"/>
    <w:basedOn w:val="DefaultParagraphFont"/>
    <w:link w:val="Heading4"/>
    <w:rsid w:val="00600762"/>
    <w:rPr>
      <w:rFonts w:ascii="Cambria" w:eastAsia="Times New Roman" w:hAnsi="Cambria"/>
      <w:b/>
      <w:bCs/>
      <w:i/>
      <w:iCs/>
      <w:color w:val="4F81BD"/>
      <w:sz w:val="24"/>
      <w:szCs w:val="24"/>
      <w:lang w:val="en-GB" w:eastAsia="zh-CN"/>
    </w:rPr>
  </w:style>
  <w:style w:type="character" w:customStyle="1" w:styleId="Heading6Char">
    <w:name w:val="Heading 6 Char"/>
    <w:basedOn w:val="DefaultParagraphFont"/>
    <w:link w:val="Heading6"/>
    <w:rsid w:val="00600762"/>
    <w:rPr>
      <w:rFonts w:ascii="Cambria" w:eastAsia="Times New Roman" w:hAnsi="Cambria"/>
      <w:i/>
      <w:iCs/>
      <w:color w:val="243F60"/>
      <w:sz w:val="24"/>
      <w:szCs w:val="24"/>
      <w:lang w:val="en-GB" w:eastAsia="zh-CN"/>
    </w:rPr>
  </w:style>
  <w:style w:type="character" w:styleId="CommentReference">
    <w:name w:val="annotation reference"/>
    <w:semiHidden/>
    <w:rsid w:val="00600762"/>
    <w:rPr>
      <w:sz w:val="16"/>
      <w:szCs w:val="16"/>
    </w:rPr>
  </w:style>
  <w:style w:type="character" w:styleId="FollowedHyperlink">
    <w:name w:val="FollowedHyperlink"/>
    <w:uiPriority w:val="99"/>
    <w:unhideWhenUsed/>
    <w:rsid w:val="00600762"/>
    <w:rPr>
      <w:color w:val="800080"/>
      <w:u w:val="single"/>
    </w:rPr>
  </w:style>
  <w:style w:type="character" w:styleId="Hyperlink">
    <w:name w:val="Hyperlink"/>
    <w:uiPriority w:val="99"/>
    <w:rsid w:val="00600762"/>
    <w:rPr>
      <w:color w:val="0000FF"/>
      <w:u w:val="single"/>
    </w:rPr>
  </w:style>
  <w:style w:type="character" w:customStyle="1" w:styleId="HeaderChar">
    <w:name w:val="Header Char"/>
    <w:link w:val="Header"/>
    <w:uiPriority w:val="99"/>
    <w:rsid w:val="00600762"/>
    <w:rPr>
      <w:sz w:val="24"/>
      <w:szCs w:val="24"/>
      <w:lang w:val="en-GB" w:eastAsia="zh-CN"/>
    </w:rPr>
  </w:style>
  <w:style w:type="character" w:customStyle="1" w:styleId="TitleChar">
    <w:name w:val="Title Char"/>
    <w:link w:val="Title"/>
    <w:rsid w:val="00600762"/>
    <w:rPr>
      <w:rFonts w:ascii="Palatino Linotype" w:hAnsi="Palatino Linotype"/>
      <w:b/>
      <w:bCs/>
      <w:sz w:val="28"/>
      <w:szCs w:val="24"/>
    </w:rPr>
  </w:style>
  <w:style w:type="character" w:customStyle="1" w:styleId="CapitolChar">
    <w:name w:val="Capitol Char"/>
    <w:link w:val="Capitol"/>
    <w:rsid w:val="00600762"/>
    <w:rPr>
      <w:b/>
      <w:bCs/>
      <w:sz w:val="28"/>
      <w:szCs w:val="28"/>
    </w:rPr>
  </w:style>
  <w:style w:type="character" w:customStyle="1" w:styleId="BalloonTextChar">
    <w:name w:val="Balloon Text Char"/>
    <w:link w:val="BalloonText"/>
    <w:uiPriority w:val="99"/>
    <w:rsid w:val="00600762"/>
    <w:rPr>
      <w:rFonts w:ascii="Tahoma" w:hAnsi="Tahoma" w:cs="Tahoma"/>
      <w:sz w:val="16"/>
      <w:szCs w:val="16"/>
      <w:lang w:val="en-GB" w:eastAsia="zh-CN"/>
    </w:rPr>
  </w:style>
  <w:style w:type="character" w:customStyle="1" w:styleId="FootnoteCharacters">
    <w:name w:val="Footnote Characters"/>
    <w:rsid w:val="00600762"/>
    <w:rPr>
      <w:vertAlign w:val="superscript"/>
    </w:rPr>
  </w:style>
  <w:style w:type="character" w:customStyle="1" w:styleId="FooterChar">
    <w:name w:val="Footer Char"/>
    <w:link w:val="Footer"/>
    <w:uiPriority w:val="99"/>
    <w:rsid w:val="00600762"/>
    <w:rPr>
      <w:sz w:val="24"/>
      <w:szCs w:val="24"/>
      <w:lang w:val="en-GB" w:eastAsia="zh-CN"/>
    </w:rPr>
  </w:style>
  <w:style w:type="character" w:customStyle="1" w:styleId="SubcapitolChar">
    <w:name w:val="Subcapitol Char"/>
    <w:link w:val="Subcapitol"/>
    <w:rsid w:val="00600762"/>
    <w:rPr>
      <w:b/>
      <w:sz w:val="24"/>
      <w:szCs w:val="24"/>
    </w:rPr>
  </w:style>
  <w:style w:type="character" w:customStyle="1" w:styleId="CitateChar">
    <w:name w:val="Citate Char"/>
    <w:link w:val="Citate"/>
    <w:rsid w:val="00600762"/>
    <w:rPr>
      <w:rFonts w:ascii="Times New Roman" w:eastAsia="SimSun" w:hAnsi="Times New Roman"/>
      <w:lang w:val="en-GB" w:eastAsia="zh-CN"/>
    </w:rPr>
  </w:style>
  <w:style w:type="character" w:customStyle="1" w:styleId="BodyTextChar">
    <w:name w:val="Body Text Char"/>
    <w:link w:val="BodyText"/>
    <w:rsid w:val="00600762"/>
    <w:rPr>
      <w:sz w:val="24"/>
      <w:szCs w:val="24"/>
      <w:lang w:val="en-GB" w:eastAsia="zh-CN"/>
    </w:rPr>
  </w:style>
  <w:style w:type="paragraph" w:customStyle="1" w:styleId="Citate">
    <w:name w:val="Citate"/>
    <w:basedOn w:val="Normal"/>
    <w:link w:val="CitateChar"/>
    <w:qFormat/>
    <w:rsid w:val="00600762"/>
    <w:pPr>
      <w:spacing w:before="100" w:after="260" w:line="276" w:lineRule="auto"/>
      <w:ind w:left="720" w:right="720"/>
      <w:jc w:val="both"/>
    </w:pPr>
    <w:rPr>
      <w:sz w:val="20"/>
      <w:szCs w:val="20"/>
    </w:rPr>
  </w:style>
  <w:style w:type="paragraph" w:styleId="TOCHeading">
    <w:name w:val="TOC Heading"/>
    <w:basedOn w:val="Heading1"/>
    <w:next w:val="Normal"/>
    <w:uiPriority w:val="39"/>
    <w:qFormat/>
    <w:rsid w:val="00600762"/>
    <w:pPr>
      <w:keepLines/>
      <w:spacing w:before="480" w:after="0"/>
      <w:outlineLvl w:val="9"/>
    </w:pPr>
    <w:rPr>
      <w:color w:val="376092"/>
      <w:kern w:val="0"/>
      <w:sz w:val="28"/>
      <w:szCs w:val="28"/>
      <w:lang w:val="en-US"/>
    </w:rPr>
  </w:style>
  <w:style w:type="paragraph" w:customStyle="1" w:styleId="Subcapitol">
    <w:name w:val="Subcapitol"/>
    <w:basedOn w:val="Normal"/>
    <w:link w:val="SubcapitolChar"/>
    <w:qFormat/>
    <w:rsid w:val="00600762"/>
    <w:pPr>
      <w:spacing w:line="276" w:lineRule="auto"/>
      <w:ind w:firstLine="720"/>
      <w:jc w:val="both"/>
      <w:outlineLvl w:val="1"/>
    </w:pPr>
    <w:rPr>
      <w:rFonts w:ascii="Calibri" w:eastAsia="Calibri" w:hAnsi="Calibri"/>
      <w:b/>
      <w:lang w:val="en-US" w:eastAsia="en-US"/>
    </w:rPr>
  </w:style>
  <w:style w:type="paragraph" w:styleId="Header">
    <w:name w:val="header"/>
    <w:basedOn w:val="Normal"/>
    <w:link w:val="HeaderChar"/>
    <w:uiPriority w:val="99"/>
    <w:unhideWhenUsed/>
    <w:rsid w:val="00600762"/>
    <w:pPr>
      <w:tabs>
        <w:tab w:val="center" w:pos="4536"/>
        <w:tab w:val="right" w:pos="9072"/>
      </w:tabs>
      <w:spacing w:line="276" w:lineRule="auto"/>
      <w:jc w:val="both"/>
    </w:pPr>
    <w:rPr>
      <w:rFonts w:ascii="Calibri" w:eastAsia="Calibri" w:hAnsi="Calibri"/>
    </w:rPr>
  </w:style>
  <w:style w:type="character" w:customStyle="1" w:styleId="HeaderChar1">
    <w:name w:val="Header Char1"/>
    <w:basedOn w:val="DefaultParagraphFont"/>
    <w:link w:val="Header"/>
    <w:uiPriority w:val="99"/>
    <w:semiHidden/>
    <w:rsid w:val="00600762"/>
    <w:rPr>
      <w:rFonts w:ascii="Times New Roman" w:eastAsia="SimSun" w:hAnsi="Times New Roman"/>
      <w:sz w:val="24"/>
      <w:szCs w:val="24"/>
      <w:lang w:val="en-GB" w:eastAsia="zh-CN"/>
    </w:rPr>
  </w:style>
  <w:style w:type="paragraph" w:customStyle="1" w:styleId="Capitol">
    <w:name w:val="Capitol"/>
    <w:basedOn w:val="Normal"/>
    <w:link w:val="CapitolChar"/>
    <w:qFormat/>
    <w:rsid w:val="00600762"/>
    <w:pPr>
      <w:pageBreakBefore/>
      <w:spacing w:line="276" w:lineRule="auto"/>
      <w:jc w:val="center"/>
      <w:outlineLvl w:val="0"/>
    </w:pPr>
    <w:rPr>
      <w:rFonts w:ascii="Calibri" w:eastAsia="Calibri" w:hAnsi="Calibri"/>
      <w:b/>
      <w:bCs/>
      <w:sz w:val="28"/>
      <w:szCs w:val="28"/>
      <w:lang w:val="en-US" w:eastAsia="en-US"/>
    </w:rPr>
  </w:style>
  <w:style w:type="paragraph" w:customStyle="1" w:styleId="notesubsol">
    <w:name w:val="note subsol"/>
    <w:basedOn w:val="FootnoteText"/>
    <w:rsid w:val="00600762"/>
    <w:pPr>
      <w:tabs>
        <w:tab w:val="left" w:pos="357"/>
      </w:tabs>
      <w:spacing w:line="276" w:lineRule="auto"/>
      <w:ind w:left="357" w:hanging="357"/>
      <w:jc w:val="both"/>
    </w:pPr>
    <w:rPr>
      <w:lang w:val="ro-RO" w:eastAsia="ro-RO"/>
    </w:rPr>
  </w:style>
  <w:style w:type="paragraph" w:customStyle="1" w:styleId="Default">
    <w:name w:val="Default"/>
    <w:rsid w:val="00600762"/>
    <w:pPr>
      <w:autoSpaceDE w:val="0"/>
      <w:autoSpaceDN w:val="0"/>
      <w:adjustRightInd w:val="0"/>
      <w:spacing w:line="276" w:lineRule="auto"/>
      <w:jc w:val="both"/>
    </w:pPr>
    <w:rPr>
      <w:rFonts w:ascii="Times New Roman" w:eastAsia="SimSun" w:hAnsi="Times New Roman"/>
      <w:color w:val="000000"/>
      <w:sz w:val="24"/>
      <w:szCs w:val="24"/>
    </w:rPr>
  </w:style>
  <w:style w:type="paragraph" w:styleId="TOC1">
    <w:name w:val="toc 1"/>
    <w:basedOn w:val="Normal"/>
    <w:next w:val="Normal"/>
    <w:uiPriority w:val="39"/>
    <w:unhideWhenUsed/>
    <w:rsid w:val="00600762"/>
    <w:pPr>
      <w:spacing w:before="360" w:after="360"/>
    </w:pPr>
    <w:rPr>
      <w:rFonts w:asciiTheme="minorHAnsi" w:hAnsiTheme="minorHAnsi"/>
      <w:b/>
      <w:bCs/>
      <w:caps/>
      <w:sz w:val="22"/>
      <w:szCs w:val="22"/>
      <w:u w:val="single"/>
    </w:rPr>
  </w:style>
  <w:style w:type="paragraph" w:styleId="NormalWeb">
    <w:name w:val="Normal (Web)"/>
    <w:uiPriority w:val="99"/>
    <w:unhideWhenUsed/>
    <w:rsid w:val="00600762"/>
    <w:pPr>
      <w:spacing w:before="100" w:beforeAutospacing="1" w:after="100" w:afterAutospacing="1" w:line="276" w:lineRule="auto"/>
      <w:jc w:val="both"/>
    </w:pPr>
    <w:rPr>
      <w:rFonts w:ascii="Times New Roman" w:eastAsia="SimSun" w:hAnsi="Times New Roman"/>
      <w:sz w:val="24"/>
      <w:szCs w:val="24"/>
      <w:lang w:eastAsia="zh-CN"/>
    </w:rPr>
  </w:style>
  <w:style w:type="paragraph" w:styleId="CommentText">
    <w:name w:val="annotation text"/>
    <w:basedOn w:val="Normal"/>
    <w:link w:val="CommentTextChar"/>
    <w:semiHidden/>
    <w:unhideWhenUsed/>
    <w:rsid w:val="00600762"/>
    <w:rPr>
      <w:sz w:val="20"/>
      <w:szCs w:val="20"/>
    </w:rPr>
  </w:style>
  <w:style w:type="character" w:customStyle="1" w:styleId="CommentTextChar">
    <w:name w:val="Comment Text Char"/>
    <w:basedOn w:val="DefaultParagraphFont"/>
    <w:link w:val="CommentText"/>
    <w:uiPriority w:val="99"/>
    <w:semiHidden/>
    <w:rsid w:val="00600762"/>
    <w:rPr>
      <w:rFonts w:ascii="Times New Roman" w:eastAsia="SimSun" w:hAnsi="Times New Roman"/>
      <w:lang w:val="en-GB" w:eastAsia="zh-CN"/>
    </w:rPr>
  </w:style>
  <w:style w:type="paragraph" w:styleId="CommentSubject">
    <w:name w:val="annotation subject"/>
    <w:basedOn w:val="CommentText"/>
    <w:next w:val="CommentText"/>
    <w:link w:val="CommentSubjectChar"/>
    <w:semiHidden/>
    <w:rsid w:val="00600762"/>
    <w:pPr>
      <w:spacing w:line="276" w:lineRule="auto"/>
      <w:jc w:val="both"/>
    </w:pPr>
    <w:rPr>
      <w:b/>
      <w:bCs/>
    </w:rPr>
  </w:style>
  <w:style w:type="character" w:customStyle="1" w:styleId="CommentSubjectChar">
    <w:name w:val="Comment Subject Char"/>
    <w:basedOn w:val="CommentTextChar"/>
    <w:link w:val="CommentSubject"/>
    <w:semiHidden/>
    <w:rsid w:val="00600762"/>
    <w:rPr>
      <w:b/>
      <w:bCs/>
    </w:rPr>
  </w:style>
  <w:style w:type="paragraph" w:styleId="BalloonText">
    <w:name w:val="Balloon Text"/>
    <w:basedOn w:val="Normal"/>
    <w:link w:val="BalloonTextChar"/>
    <w:uiPriority w:val="99"/>
    <w:unhideWhenUsed/>
    <w:rsid w:val="00600762"/>
    <w:pPr>
      <w:spacing w:line="276" w:lineRule="auto"/>
      <w:jc w:val="both"/>
    </w:pPr>
    <w:rPr>
      <w:rFonts w:ascii="Tahoma" w:eastAsia="Calibri" w:hAnsi="Tahoma" w:cs="Tahoma"/>
      <w:sz w:val="16"/>
      <w:szCs w:val="16"/>
    </w:rPr>
  </w:style>
  <w:style w:type="character" w:customStyle="1" w:styleId="BalloonTextChar1">
    <w:name w:val="Balloon Text Char1"/>
    <w:basedOn w:val="DefaultParagraphFont"/>
    <w:link w:val="BalloonText"/>
    <w:uiPriority w:val="99"/>
    <w:semiHidden/>
    <w:rsid w:val="00600762"/>
    <w:rPr>
      <w:rFonts w:ascii="Tahoma" w:eastAsia="SimSun" w:hAnsi="Tahoma" w:cs="Tahoma"/>
      <w:sz w:val="16"/>
      <w:szCs w:val="16"/>
      <w:lang w:val="en-GB" w:eastAsia="zh-CN"/>
    </w:rPr>
  </w:style>
  <w:style w:type="paragraph" w:styleId="BodyText">
    <w:name w:val="Body Text"/>
    <w:basedOn w:val="Normal"/>
    <w:link w:val="BodyTextChar"/>
    <w:rsid w:val="00600762"/>
    <w:pPr>
      <w:spacing w:after="120" w:line="276" w:lineRule="auto"/>
      <w:jc w:val="both"/>
    </w:pPr>
    <w:rPr>
      <w:rFonts w:ascii="Calibri" w:eastAsia="Calibri" w:hAnsi="Calibri"/>
    </w:rPr>
  </w:style>
  <w:style w:type="character" w:customStyle="1" w:styleId="BodyTextChar1">
    <w:name w:val="Body Text Char1"/>
    <w:basedOn w:val="DefaultParagraphFont"/>
    <w:link w:val="BodyText"/>
    <w:uiPriority w:val="99"/>
    <w:semiHidden/>
    <w:rsid w:val="00600762"/>
    <w:rPr>
      <w:rFonts w:ascii="Times New Roman" w:eastAsia="SimSun" w:hAnsi="Times New Roman"/>
      <w:sz w:val="24"/>
      <w:szCs w:val="24"/>
      <w:lang w:val="en-GB" w:eastAsia="zh-CN"/>
    </w:rPr>
  </w:style>
  <w:style w:type="paragraph" w:styleId="TOC2">
    <w:name w:val="toc 2"/>
    <w:basedOn w:val="Normal"/>
    <w:next w:val="Normal"/>
    <w:uiPriority w:val="39"/>
    <w:unhideWhenUsed/>
    <w:rsid w:val="00600762"/>
    <w:rPr>
      <w:rFonts w:asciiTheme="minorHAnsi" w:hAnsiTheme="minorHAnsi"/>
      <w:b/>
      <w:bCs/>
      <w:smallCaps/>
      <w:sz w:val="22"/>
      <w:szCs w:val="22"/>
    </w:rPr>
  </w:style>
  <w:style w:type="paragraph" w:styleId="ListParagraph">
    <w:name w:val="List Paragraph"/>
    <w:basedOn w:val="Normal"/>
    <w:uiPriority w:val="34"/>
    <w:qFormat/>
    <w:rsid w:val="00600762"/>
    <w:pPr>
      <w:spacing w:line="276" w:lineRule="auto"/>
      <w:ind w:left="720"/>
      <w:jc w:val="both"/>
    </w:pPr>
  </w:style>
  <w:style w:type="paragraph" w:styleId="Footer">
    <w:name w:val="footer"/>
    <w:basedOn w:val="Normal"/>
    <w:link w:val="FooterChar"/>
    <w:uiPriority w:val="99"/>
    <w:unhideWhenUsed/>
    <w:rsid w:val="00600762"/>
    <w:pPr>
      <w:tabs>
        <w:tab w:val="center" w:pos="4536"/>
        <w:tab w:val="right" w:pos="9072"/>
      </w:tabs>
      <w:spacing w:line="276" w:lineRule="auto"/>
      <w:jc w:val="both"/>
    </w:pPr>
    <w:rPr>
      <w:rFonts w:ascii="Calibri" w:eastAsia="Calibri" w:hAnsi="Calibri"/>
    </w:rPr>
  </w:style>
  <w:style w:type="character" w:customStyle="1" w:styleId="FooterChar1">
    <w:name w:val="Footer Char1"/>
    <w:basedOn w:val="DefaultParagraphFont"/>
    <w:link w:val="Footer"/>
    <w:uiPriority w:val="99"/>
    <w:semiHidden/>
    <w:rsid w:val="00600762"/>
    <w:rPr>
      <w:rFonts w:ascii="Times New Roman" w:eastAsia="SimSun" w:hAnsi="Times New Roman"/>
      <w:sz w:val="24"/>
      <w:szCs w:val="24"/>
      <w:lang w:val="en-GB" w:eastAsia="zh-CN"/>
    </w:rPr>
  </w:style>
  <w:style w:type="paragraph" w:styleId="Title">
    <w:name w:val="Title"/>
    <w:basedOn w:val="Normal"/>
    <w:link w:val="TitleChar"/>
    <w:qFormat/>
    <w:rsid w:val="00600762"/>
    <w:pPr>
      <w:suppressAutoHyphens w:val="0"/>
      <w:spacing w:line="276" w:lineRule="auto"/>
      <w:jc w:val="center"/>
    </w:pPr>
    <w:rPr>
      <w:rFonts w:ascii="Palatino Linotype" w:eastAsia="Calibri" w:hAnsi="Palatino Linotype"/>
      <w:b/>
      <w:bCs/>
      <w:sz w:val="28"/>
      <w:lang w:val="en-US" w:eastAsia="en-US"/>
    </w:rPr>
  </w:style>
  <w:style w:type="character" w:customStyle="1" w:styleId="TitleChar1">
    <w:name w:val="Title Char1"/>
    <w:basedOn w:val="DefaultParagraphFont"/>
    <w:link w:val="Title"/>
    <w:uiPriority w:val="10"/>
    <w:rsid w:val="00600762"/>
    <w:rPr>
      <w:rFonts w:asciiTheme="majorHAnsi" w:eastAsiaTheme="majorEastAsia" w:hAnsiTheme="majorHAnsi" w:cstheme="majorBidi"/>
      <w:color w:val="17365D" w:themeColor="text2" w:themeShade="BF"/>
      <w:spacing w:val="5"/>
      <w:kern w:val="28"/>
      <w:sz w:val="52"/>
      <w:szCs w:val="52"/>
      <w:lang w:val="en-GB" w:eastAsia="zh-CN"/>
    </w:rPr>
  </w:style>
  <w:style w:type="character" w:styleId="Strong">
    <w:name w:val="Strong"/>
    <w:basedOn w:val="DefaultParagraphFont"/>
    <w:uiPriority w:val="22"/>
    <w:qFormat/>
    <w:rsid w:val="00600762"/>
    <w:rPr>
      <w:b/>
      <w:bCs/>
    </w:rPr>
  </w:style>
  <w:style w:type="character" w:customStyle="1" w:styleId="Heading5Char">
    <w:name w:val="Heading 5 Char"/>
    <w:basedOn w:val="DefaultParagraphFont"/>
    <w:link w:val="Heading5"/>
    <w:uiPriority w:val="9"/>
    <w:rsid w:val="005B6EB4"/>
    <w:rPr>
      <w:rFonts w:ascii="Times New Roman" w:eastAsia="Times New Roman" w:hAnsi="Times New Roman"/>
      <w:b/>
      <w:bCs/>
    </w:rPr>
  </w:style>
  <w:style w:type="character" w:customStyle="1" w:styleId="apple-converted-space">
    <w:name w:val="apple-converted-space"/>
    <w:basedOn w:val="DefaultParagraphFont"/>
    <w:rsid w:val="005B6EB4"/>
  </w:style>
  <w:style w:type="character" w:customStyle="1" w:styleId="hkmuobnoscript">
    <w:name w:val="hkmuob_noscript"/>
    <w:basedOn w:val="DefaultParagraphFont"/>
    <w:rsid w:val="005B6EB4"/>
  </w:style>
  <w:style w:type="character" w:customStyle="1" w:styleId="a">
    <w:name w:val="a"/>
    <w:basedOn w:val="DefaultParagraphFont"/>
    <w:rsid w:val="005B6EB4"/>
  </w:style>
  <w:style w:type="character" w:customStyle="1" w:styleId="l7">
    <w:name w:val="l7"/>
    <w:basedOn w:val="DefaultParagraphFont"/>
    <w:rsid w:val="005B6EB4"/>
  </w:style>
  <w:style w:type="character" w:customStyle="1" w:styleId="l6">
    <w:name w:val="l6"/>
    <w:basedOn w:val="DefaultParagraphFont"/>
    <w:rsid w:val="005B6EB4"/>
  </w:style>
  <w:style w:type="character" w:customStyle="1" w:styleId="fourgenhighlight">
    <w:name w:val="fourgen_highlight"/>
    <w:basedOn w:val="DefaultParagraphFont"/>
    <w:rsid w:val="005B6EB4"/>
  </w:style>
  <w:style w:type="character" w:customStyle="1" w:styleId="l8">
    <w:name w:val="l8"/>
    <w:basedOn w:val="DefaultParagraphFont"/>
    <w:rsid w:val="005B6EB4"/>
  </w:style>
  <w:style w:type="paragraph" w:styleId="TOC3">
    <w:name w:val="toc 3"/>
    <w:basedOn w:val="Normal"/>
    <w:next w:val="Normal"/>
    <w:autoRedefine/>
    <w:uiPriority w:val="39"/>
    <w:unhideWhenUsed/>
    <w:rsid w:val="00B7530F"/>
    <w:rPr>
      <w:rFonts w:asciiTheme="minorHAnsi" w:hAnsiTheme="minorHAnsi"/>
      <w:smallCaps/>
      <w:sz w:val="22"/>
      <w:szCs w:val="22"/>
    </w:rPr>
  </w:style>
  <w:style w:type="paragraph" w:styleId="TOC4">
    <w:name w:val="toc 4"/>
    <w:basedOn w:val="Normal"/>
    <w:next w:val="Normal"/>
    <w:autoRedefine/>
    <w:uiPriority w:val="39"/>
    <w:unhideWhenUsed/>
    <w:rsid w:val="00B7530F"/>
    <w:rPr>
      <w:rFonts w:asciiTheme="minorHAnsi" w:hAnsiTheme="minorHAnsi"/>
      <w:sz w:val="22"/>
      <w:szCs w:val="22"/>
    </w:rPr>
  </w:style>
  <w:style w:type="paragraph" w:styleId="TOC5">
    <w:name w:val="toc 5"/>
    <w:basedOn w:val="Normal"/>
    <w:next w:val="Normal"/>
    <w:autoRedefine/>
    <w:uiPriority w:val="39"/>
    <w:unhideWhenUsed/>
    <w:rsid w:val="00B7530F"/>
    <w:rPr>
      <w:rFonts w:asciiTheme="minorHAnsi" w:hAnsiTheme="minorHAnsi"/>
      <w:sz w:val="22"/>
      <w:szCs w:val="22"/>
    </w:rPr>
  </w:style>
  <w:style w:type="paragraph" w:styleId="TOC6">
    <w:name w:val="toc 6"/>
    <w:basedOn w:val="Normal"/>
    <w:next w:val="Normal"/>
    <w:autoRedefine/>
    <w:uiPriority w:val="39"/>
    <w:unhideWhenUsed/>
    <w:rsid w:val="00B7530F"/>
    <w:rPr>
      <w:rFonts w:asciiTheme="minorHAnsi" w:hAnsiTheme="minorHAnsi"/>
      <w:sz w:val="22"/>
      <w:szCs w:val="22"/>
    </w:rPr>
  </w:style>
  <w:style w:type="paragraph" w:styleId="TOC7">
    <w:name w:val="toc 7"/>
    <w:basedOn w:val="Normal"/>
    <w:next w:val="Normal"/>
    <w:autoRedefine/>
    <w:uiPriority w:val="39"/>
    <w:unhideWhenUsed/>
    <w:rsid w:val="00B7530F"/>
    <w:rPr>
      <w:rFonts w:asciiTheme="minorHAnsi" w:hAnsiTheme="minorHAnsi"/>
      <w:sz w:val="22"/>
      <w:szCs w:val="22"/>
    </w:rPr>
  </w:style>
  <w:style w:type="paragraph" w:styleId="TOC8">
    <w:name w:val="toc 8"/>
    <w:basedOn w:val="Normal"/>
    <w:next w:val="Normal"/>
    <w:autoRedefine/>
    <w:uiPriority w:val="39"/>
    <w:unhideWhenUsed/>
    <w:rsid w:val="00B7530F"/>
    <w:rPr>
      <w:rFonts w:asciiTheme="minorHAnsi" w:hAnsiTheme="minorHAnsi"/>
      <w:sz w:val="22"/>
      <w:szCs w:val="22"/>
    </w:rPr>
  </w:style>
  <w:style w:type="paragraph" w:styleId="TOC9">
    <w:name w:val="toc 9"/>
    <w:basedOn w:val="Normal"/>
    <w:next w:val="Normal"/>
    <w:autoRedefine/>
    <w:uiPriority w:val="39"/>
    <w:unhideWhenUsed/>
    <w:rsid w:val="00B7530F"/>
    <w:rPr>
      <w:rFonts w:asciiTheme="minorHAnsi" w:hAnsiTheme="minorHAnsi"/>
      <w:sz w:val="22"/>
      <w:szCs w:val="22"/>
    </w:rPr>
  </w:style>
</w:styles>
</file>

<file path=word/webSettings.xml><?xml version="1.0" encoding="utf-8"?>
<w:webSettings xmlns:r="http://schemas.openxmlformats.org/officeDocument/2006/relationships" xmlns:w="http://schemas.openxmlformats.org/wordprocessingml/2006/main">
  <w:divs>
    <w:div w:id="1381901472">
      <w:bodyDiv w:val="1"/>
      <w:marLeft w:val="0"/>
      <w:marRight w:val="0"/>
      <w:marTop w:val="0"/>
      <w:marBottom w:val="0"/>
      <w:divBdr>
        <w:top w:val="none" w:sz="0" w:space="0" w:color="auto"/>
        <w:left w:val="none" w:sz="0" w:space="0" w:color="auto"/>
        <w:bottom w:val="none" w:sz="0" w:space="0" w:color="auto"/>
        <w:right w:val="none" w:sz="0" w:space="0" w:color="auto"/>
      </w:divBdr>
    </w:div>
    <w:div w:id="1543470778">
      <w:bodyDiv w:val="1"/>
      <w:marLeft w:val="0"/>
      <w:marRight w:val="0"/>
      <w:marTop w:val="0"/>
      <w:marBottom w:val="0"/>
      <w:divBdr>
        <w:top w:val="none" w:sz="0" w:space="0" w:color="auto"/>
        <w:left w:val="none" w:sz="0" w:space="0" w:color="auto"/>
        <w:bottom w:val="none" w:sz="0" w:space="0" w:color="auto"/>
        <w:right w:val="none" w:sz="0" w:space="0" w:color="auto"/>
      </w:divBdr>
    </w:div>
    <w:div w:id="1677001054">
      <w:bodyDiv w:val="1"/>
      <w:marLeft w:val="0"/>
      <w:marRight w:val="0"/>
      <w:marTop w:val="0"/>
      <w:marBottom w:val="0"/>
      <w:divBdr>
        <w:top w:val="none" w:sz="0" w:space="0" w:color="auto"/>
        <w:left w:val="none" w:sz="0" w:space="0" w:color="auto"/>
        <w:bottom w:val="none" w:sz="0" w:space="0" w:color="auto"/>
        <w:right w:val="none" w:sz="0" w:space="0" w:color="auto"/>
      </w:divBdr>
    </w:div>
    <w:div w:id="171137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yperlink" Target="http://www.princeton.edu/writing/university/resources/WPAPlagiarism.pdf" TargetMode="External"/><Relationship Id="rId26" Type="http://schemas.openxmlformats.org/officeDocument/2006/relationships/hyperlink" Target="http://www.nytimes.com/pages/world/europe/index.html?action=click&amp;contentCollection=Europe&amp;module=Kicker&amp;region=Header&amp;pgtype=article" TargetMode="External"/><Relationship Id="rId39" Type="http://schemas.openxmlformats.org/officeDocument/2006/relationships/header" Target="header12.xml"/><Relationship Id="rId3" Type="http://schemas.openxmlformats.org/officeDocument/2006/relationships/styles" Target="styles.xml"/><Relationship Id="rId21" Type="http://schemas.openxmlformats.org/officeDocument/2006/relationships/hyperlink" Target="https://dx.doi.org/10.2307%2F2268019" TargetMode="External"/><Relationship Id="rId34" Type="http://schemas.openxmlformats.org/officeDocument/2006/relationships/hyperlink" Target="https://gowers.wordpress.com/2015/11/10/interesting-times-in-academic-publishing/" TargetMode="External"/><Relationship Id="rId42" Type="http://schemas.openxmlformats.org/officeDocument/2006/relationships/hyperlink" Target="https://dx.doi.org/10.2307%2F2268019"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yperlink" Target="http://oxforddictionaries.com/definition/english/plagiarism" TargetMode="External"/><Relationship Id="rId25" Type="http://schemas.openxmlformats.org/officeDocument/2006/relationships/hyperlink" Target="http://www.nytimes.com/pages/world/europe/index.html?action=click&amp;contentCollection=Europe&amp;module=Kicker&amp;region=Header&amp;pgtype=article" TargetMode="External"/><Relationship Id="rId33" Type="http://schemas.openxmlformats.org/officeDocument/2006/relationships/hyperlink" Target="https://gowers.wordpress.com/2015/11/10/interesting-times-in-academic-publishing/%23more-6003" TargetMode="External"/><Relationship Id="rId38" Type="http://schemas.openxmlformats.org/officeDocument/2006/relationships/header" Target="header11.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9.xml"/><Relationship Id="rId20" Type="http://schemas.openxmlformats.org/officeDocument/2006/relationships/hyperlink" Target="http://www.editura.ubbcluj.ro/bd/ebooks/pdf/1717.pdf" TargetMode="External"/><Relationship Id="rId29" Type="http://schemas.openxmlformats.org/officeDocument/2006/relationships/hyperlink" Target="http://www.criticatac.ro/19333/totul-rmine-pe-vechi-sau-cauzele-infringerii-lui-saakavili/" TargetMode="External"/><Relationship Id="rId41"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yperlink" Target="https://projecteuclid.org/download/pdfview_1/euclid.ndjfl/1027953483" TargetMode="External"/><Relationship Id="rId32" Type="http://schemas.openxmlformats.org/officeDocument/2006/relationships/hyperlink" Target="http://ec.europa.eu/public_opinion/archives/eb/eb81/eb81_publ_en.pdf" TargetMode="External"/><Relationship Id="rId37" Type="http://schemas.openxmlformats.org/officeDocument/2006/relationships/header" Target="header10.xml"/><Relationship Id="rId40" Type="http://schemas.openxmlformats.org/officeDocument/2006/relationships/header" Target="header13.xml"/><Relationship Id="rId45" Type="http://schemas.openxmlformats.org/officeDocument/2006/relationships/header" Target="header16.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yperlink" Target="https://projecteuclid.org/download/pdfview_1/euclid.ndjfl/1027953483" TargetMode="External"/><Relationship Id="rId28" Type="http://schemas.openxmlformats.org/officeDocument/2006/relationships/hyperlink" Target="http://www.logicmatters.net/resources/pdfs/tennenbaum_new.pdf" TargetMode="External"/><Relationship Id="rId36" Type="http://schemas.openxmlformats.org/officeDocument/2006/relationships/hyperlink" Target="http://logic.harvard.edu/EFI_Feferman_IsCHdefinite.pdf" TargetMode="External"/><Relationship Id="rId10" Type="http://schemas.openxmlformats.org/officeDocument/2006/relationships/header" Target="header3.xml"/><Relationship Id="rId19" Type="http://schemas.openxmlformats.org/officeDocument/2006/relationships/hyperlink" Target="http://www.editura.ubbcluj.ro/bd/ebooks/pdf/1717.pdf" TargetMode="External"/><Relationship Id="rId31" Type="http://schemas.openxmlformats.org/officeDocument/2006/relationships/hyperlink" Target="http://ec.europa.eu/public_opinion/archives/eb/eb81/eb81_publ_en.pdf" TargetMode="External"/><Relationship Id="rId44"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yperlink" Target="https://dx.doi.org/10.2307%2F2268019" TargetMode="External"/><Relationship Id="rId27" Type="http://schemas.openxmlformats.org/officeDocument/2006/relationships/hyperlink" Target="http://www.criticatac.ro/19333/totul-rmine-pe-vechi-sau-cauzele-infringerii-lui-saakavili/" TargetMode="External"/><Relationship Id="rId30" Type="http://schemas.openxmlformats.org/officeDocument/2006/relationships/hyperlink" Target="http://www.logicmatters.net/resources/pdfs/tennenbaum_new.pdf" TargetMode="External"/><Relationship Id="rId35" Type="http://schemas.openxmlformats.org/officeDocument/2006/relationships/hyperlink" Target="http://logic.harvard.edu/EFI_Feferman_IsCHdefinite.pdf" TargetMode="External"/><Relationship Id="rId43" Type="http://schemas.openxmlformats.org/officeDocument/2006/relationships/hyperlink" Target="http://www.nytimes.com/pages/world/europe/index.html?action=click&amp;contentCollection=Europe&amp;module=Kicker&amp;region=Header&amp;pgtype=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C08704-81FB-4A21-9CC1-C354FED86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100</Pages>
  <Words>26574</Words>
  <Characters>151472</Characters>
  <Application>Microsoft Office Word</Application>
  <DocSecurity>0</DocSecurity>
  <Lines>1262</Lines>
  <Paragraphs>355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177691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adi ludusan</cp:lastModifiedBy>
  <cp:revision>124</cp:revision>
  <cp:lastPrinted>2016-12-16T11:27:00Z</cp:lastPrinted>
  <dcterms:created xsi:type="dcterms:W3CDTF">2016-02-02T18:51:00Z</dcterms:created>
  <dcterms:modified xsi:type="dcterms:W3CDTF">2016-12-16T11:32:00Z</dcterms:modified>
</cp:coreProperties>
</file>