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84766" w14:textId="77777777" w:rsidR="0098540A" w:rsidRPr="008462AC" w:rsidRDefault="0098540A" w:rsidP="0098540A">
      <w:pPr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</w:pPr>
      <w:r w:rsidRPr="008462AC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 xml:space="preserve">Модули, которыми я занимаюсь на проекте Камеральные проверки, Ревизор, Проверки банков, Привлечение по ответственности КОАП, Регистрация и учет страхователей (РУСТ) и Форма 4. Крупные релизы проводятся примерно 1-2 раза в квартал. </w:t>
      </w:r>
    </w:p>
    <w:p w14:paraId="1E17E5CE" w14:textId="77777777" w:rsidR="0098540A" w:rsidRPr="008462AC" w:rsidRDefault="0098540A" w:rsidP="0098540A">
      <w:p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 xml:space="preserve">В проектах присутствует большой объем операций, связанных с расчетами, для которых необходима </w:t>
      </w:r>
      <w:r w:rsidRPr="008462AC">
        <w:rPr>
          <w:rFonts w:ascii="Times New Roman" w:hAnsi="Times New Roman" w:cs="Times New Roman"/>
          <w:sz w:val="24"/>
          <w:szCs w:val="24"/>
        </w:rPr>
        <w:t xml:space="preserve">проверка корректности формул и алгоритмов начислений. Так же не мало важный критерий — это переход проверок между различными статусами и взаимодействие по СЭДО. В ходе проведения испытаний необходимо взаимодействие со смежными ФК такими как ЛС, УВ и ФБ для сверки точной передачи данных. </w:t>
      </w:r>
    </w:p>
    <w:p w14:paraId="15D7C9D5" w14:textId="77777777" w:rsidR="0098540A" w:rsidRPr="008462AC" w:rsidRDefault="0098540A" w:rsidP="0098540A">
      <w:p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В таких условиях ручное тестирование становится трудоемким, с возможным допущением ошибок, связанных с человеческим фактором и плохо оптимизированными.</w:t>
      </w:r>
    </w:p>
    <w:p w14:paraId="1266BA7C" w14:textId="77777777" w:rsidR="0098540A" w:rsidRPr="008462AC" w:rsidRDefault="0098540A" w:rsidP="0098540A">
      <w:p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Какие плюсы при внедрении автоматизации в проект:</w:t>
      </w:r>
    </w:p>
    <w:p w14:paraId="0A0CF32D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Сокращение времени на регрессионного тестирования. Будет возможность перед крупными релизами или частично небольшими, но требующими проверки части функционала проводить регресс, не отнимая много времени у команды тестирования.</w:t>
      </w:r>
    </w:p>
    <w:p w14:paraId="2DD9CDCE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Сокращение времени на повторяющиеся задачи. Неизменные и однообразные кейсы, требующие постоянного контроля (такие как смена статуса на каждом жизненном цикле проверок, отправки сообщений и т.д.) будут выполняться автоматически.</w:t>
      </w:r>
    </w:p>
    <w:p w14:paraId="17B9241E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 xml:space="preserve">Точность воспроизводимых тестов. Автотесты помогут стабильно и точно проверять расчеты (пособия, штрафы, начисления, пени и т.д.) по заданным формулам, при расчете которых может сыграть человеческий фактор. </w:t>
      </w:r>
    </w:p>
    <w:p w14:paraId="34AB42EE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Возможность отслеживания и выявление дефектов. По итогам автоматизации тестирования можно быстрее выявить проблемные участки, отследить динамику дефектов и собрать статистику, что поможет выявлять проблемы до обнаружения их пользователем.</w:t>
      </w:r>
    </w:p>
    <w:p w14:paraId="2933687F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Использование сценариев повторно. Наличие готовых шаблонов автотестов для различных задач упростит создание новых тестов.</w:t>
      </w:r>
    </w:p>
    <w:p w14:paraId="343CA748" w14:textId="77777777" w:rsidR="0098540A" w:rsidRPr="008462AC" w:rsidRDefault="0098540A" w:rsidP="0098540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 xml:space="preserve">Понимание работы </w:t>
      </w:r>
      <w:r w:rsidRPr="008462A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8462AC">
        <w:rPr>
          <w:rFonts w:ascii="Times New Roman" w:hAnsi="Times New Roman" w:cs="Times New Roman"/>
          <w:sz w:val="24"/>
          <w:szCs w:val="24"/>
        </w:rPr>
        <w:t xml:space="preserve"> и БД. Для меня как специалиста это принесет большее понимание работы системы и более эффективное взаимодействие с разработчиками и аналитиками. Что позволит быстрее выявлять и анализировать дефекты.</w:t>
      </w:r>
    </w:p>
    <w:p w14:paraId="15EA3227" w14:textId="77777777" w:rsidR="0098540A" w:rsidRPr="008462AC" w:rsidRDefault="0098540A" w:rsidP="0098540A">
      <w:p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Какие минусы при внедрении автоматизации в проект:</w:t>
      </w:r>
    </w:p>
    <w:p w14:paraId="5492B019" w14:textId="77777777" w:rsidR="0098540A" w:rsidRPr="008462AC" w:rsidRDefault="0098540A" w:rsidP="009854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 xml:space="preserve">Высокие первоначальные затраты. Потребуется значительное количество времени и ресурсов для написания и создания тест-кейсов для покрытия. Учитывая наличие устаревшей или часто меняющейся спецификации. </w:t>
      </w:r>
    </w:p>
    <w:p w14:paraId="1A7A9630" w14:textId="77777777" w:rsidR="0098540A" w:rsidRPr="008462AC" w:rsidRDefault="0098540A" w:rsidP="009854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Поддержание тестов. При изменении бизнес-логики автотесты нужно актуализировать, что так же увеличит на них затраты.</w:t>
      </w:r>
    </w:p>
    <w:p w14:paraId="6BE06083" w14:textId="77777777" w:rsidR="0098540A" w:rsidRPr="008462AC" w:rsidRDefault="0098540A" w:rsidP="009854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>Длительное выполнение регресса. При запуске большого количества тестов, например полный регресс, может потребоваться много часов. Нужна дополнительная оптимизация.</w:t>
      </w:r>
    </w:p>
    <w:p w14:paraId="58643C4A" w14:textId="3D85305E" w:rsidR="004C4766" w:rsidRPr="0098540A" w:rsidRDefault="0098540A" w:rsidP="009854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462AC">
        <w:rPr>
          <w:rFonts w:ascii="Times New Roman" w:hAnsi="Times New Roman" w:cs="Times New Roman"/>
          <w:sz w:val="24"/>
          <w:szCs w:val="24"/>
        </w:rPr>
        <w:t xml:space="preserve">Проверка визуальной части. Ручное тестирование является более эффективным инструментом в проверках пользовательского опыта, визуального отображения интерфейса, логичности и т.п. </w:t>
      </w:r>
      <w:bookmarkStart w:id="0" w:name="_GoBack"/>
      <w:bookmarkEnd w:id="0"/>
    </w:p>
    <w:sectPr w:rsidR="004C4766" w:rsidRPr="009854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203B14"/>
    <w:multiLevelType w:val="hybridMultilevel"/>
    <w:tmpl w:val="5E56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9044D"/>
    <w:multiLevelType w:val="hybridMultilevel"/>
    <w:tmpl w:val="34CCEE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1F"/>
    <w:rsid w:val="00692F1F"/>
    <w:rsid w:val="00795A8A"/>
    <w:rsid w:val="0098540A"/>
    <w:rsid w:val="00AA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BC40"/>
  <w15:chartTrackingRefBased/>
  <w15:docId w15:val="{AB733CFF-D849-42D3-89B5-0251382B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54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Спирина Елена Юрьевна</dc:creator>
  <cp:keywords/>
  <dc:description/>
  <cp:lastModifiedBy>Спирина Елена Юрьевна</cp:lastModifiedBy>
  <cp:revision>2</cp:revision>
  <dcterms:created xsi:type="dcterms:W3CDTF">2025-10-14T18:16:00Z</dcterms:created>
  <dcterms:modified xsi:type="dcterms:W3CDTF">2025-10-14T18:17:00Z</dcterms:modified>
</cp:coreProperties>
</file>