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C0E" w:rsidRDefault="007868C9" w:rsidP="007868C9">
      <w:pPr>
        <w:jc w:val="right"/>
        <w:rPr>
          <w:rFonts w:ascii="Times New Roman" w:hAnsi="Times New Roman" w:cs="Times New Roman"/>
          <w:i/>
          <w:sz w:val="24"/>
        </w:rPr>
      </w:pPr>
      <w:r w:rsidRPr="007868C9">
        <w:rPr>
          <w:rFonts w:ascii="Times New Roman" w:hAnsi="Times New Roman" w:cs="Times New Roman"/>
          <w:i/>
          <w:sz w:val="24"/>
        </w:rPr>
        <w:t xml:space="preserve">Магистрант первого курса </w:t>
      </w:r>
      <w:proofErr w:type="spellStart"/>
      <w:r w:rsidRPr="007868C9">
        <w:rPr>
          <w:rFonts w:ascii="Times New Roman" w:hAnsi="Times New Roman" w:cs="Times New Roman"/>
          <w:i/>
          <w:sz w:val="24"/>
        </w:rPr>
        <w:t>Можаров</w:t>
      </w:r>
      <w:proofErr w:type="spellEnd"/>
      <w:r w:rsidRPr="007868C9">
        <w:rPr>
          <w:rFonts w:ascii="Times New Roman" w:hAnsi="Times New Roman" w:cs="Times New Roman"/>
          <w:i/>
          <w:sz w:val="24"/>
        </w:rPr>
        <w:t xml:space="preserve"> Н.В.</w:t>
      </w:r>
      <w:r w:rsidR="00410C0E">
        <w:rPr>
          <w:rFonts w:ascii="Times New Roman" w:hAnsi="Times New Roman" w:cs="Times New Roman"/>
          <w:i/>
          <w:sz w:val="24"/>
        </w:rPr>
        <w:t xml:space="preserve"> </w:t>
      </w:r>
    </w:p>
    <w:p w:rsidR="006722F6" w:rsidRDefault="00410C0E" w:rsidP="007868C9">
      <w:pPr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Направление 09.04.03. «Прикладная информатика в экономике»</w:t>
      </w:r>
    </w:p>
    <w:p w:rsidR="00410C0E" w:rsidRPr="007868C9" w:rsidRDefault="00410C0E" w:rsidP="007868C9">
      <w:pPr>
        <w:jc w:val="right"/>
        <w:rPr>
          <w:rFonts w:ascii="Times New Roman" w:hAnsi="Times New Roman" w:cs="Times New Roman"/>
          <w:i/>
          <w:sz w:val="24"/>
        </w:rPr>
      </w:pPr>
    </w:p>
    <w:p w:rsidR="007868C9" w:rsidRPr="007868C9" w:rsidRDefault="007868C9" w:rsidP="007868C9">
      <w:pPr>
        <w:jc w:val="center"/>
        <w:rPr>
          <w:rFonts w:ascii="Times New Roman" w:hAnsi="Times New Roman" w:cs="Times New Roman"/>
          <w:sz w:val="28"/>
        </w:rPr>
      </w:pPr>
      <w:r w:rsidRPr="007868C9">
        <w:rPr>
          <w:rFonts w:ascii="Times New Roman" w:hAnsi="Times New Roman" w:cs="Times New Roman"/>
          <w:sz w:val="28"/>
        </w:rPr>
        <w:t>Отчет об актуальности сферы исследования</w:t>
      </w:r>
    </w:p>
    <w:p w:rsidR="004D3A73" w:rsidRDefault="006722F6" w:rsidP="007868C9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Современные предприятия, независимо от сферы</w:t>
      </w:r>
      <w:r w:rsidR="007868C9">
        <w:rPr>
          <w:rFonts w:ascii="Times New Roman" w:hAnsi="Times New Roman" w:cs="Times New Roman"/>
          <w:sz w:val="24"/>
        </w:rPr>
        <w:t xml:space="preserve"> деятельности, большое количество средств и ресурсов выделяют на обеспечение сохранности конфиденциальных данных.  </w:t>
      </w:r>
      <w:r w:rsidR="00533D1F">
        <w:rPr>
          <w:rFonts w:ascii="Times New Roman" w:hAnsi="Times New Roman" w:cs="Times New Roman"/>
          <w:sz w:val="24"/>
        </w:rPr>
        <w:t>Делается это по различным причинам. В экономической сф</w:t>
      </w:r>
      <w:r w:rsidR="00F60765">
        <w:rPr>
          <w:rFonts w:ascii="Times New Roman" w:hAnsi="Times New Roman" w:cs="Times New Roman"/>
          <w:sz w:val="24"/>
        </w:rPr>
        <w:t>ере защита информации дает возможность иметь высокие доходы, заключать выгодные сделки, избегать экономического ущерба, добиваться преимущества над конкурентами. В социальной сфере – в правовых, политических и других областях, защита информации направлена на улучшение морального и материального благосостояния человека. В свою очередь, неправомерное искажение или фальсификация, уничтожение или разглашение определённой части информации, равно как и дезорганизация процессов ее обработки и передачи в информационно-управляющих системах наносят серьезный материальный и моральный урон предприятиям, участвующим в процессах автоматизированного информационного взаимодействия.</w:t>
      </w:r>
    </w:p>
    <w:p w:rsidR="00080C4D" w:rsidRDefault="00080C4D" w:rsidP="007868C9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Актуальность проблемы обеспечения информационной безопасности предприятия, защиты его законных интересов при  использовании информационных и управляющих систем все более возрастает. Этому есть ряд причин. </w:t>
      </w:r>
      <w:r w:rsidR="002A4594">
        <w:rPr>
          <w:rFonts w:ascii="Times New Roman" w:hAnsi="Times New Roman" w:cs="Times New Roman"/>
          <w:sz w:val="24"/>
        </w:rPr>
        <w:t xml:space="preserve">Прежде всего – это расширение сферы применения вычислительной техники и возросший уровень доверия к автоматизированным системам. Осуществление перехода к рыночным отношениям в области создания и предоставления информационных услуг. </w:t>
      </w:r>
      <w:r w:rsidR="00D75538">
        <w:rPr>
          <w:rFonts w:ascii="Times New Roman" w:hAnsi="Times New Roman" w:cs="Times New Roman"/>
          <w:sz w:val="24"/>
        </w:rPr>
        <w:t>Развитие и распространение вычислительных сетей и территориально распределенных систем. Доступность средств вычислительной техники и прежде всего персональных компьютеров привела к распространению компьютерной грамотности. Еще одним весомым аргументом является бурное развитие и распространение компьютерных вирусов. Все эти аргументы способствуют усилению внимания к вопросам безопасности информационных систем.</w:t>
      </w:r>
    </w:p>
    <w:p w:rsidR="00410C0E" w:rsidRPr="00961856" w:rsidRDefault="00961856" w:rsidP="007868C9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основе проведенных исследований был составлен индивидуальный план работы магистранта и утверждена тема НИР «Исследование методов и алгоритмов защиты информации в социально-экономических системах» решением кафедры, протокол от 30.09.2015г., № 3.</w:t>
      </w:r>
    </w:p>
    <w:p w:rsidR="00410C0E" w:rsidRPr="00410C0E" w:rsidRDefault="00410C0E" w:rsidP="00410C0E">
      <w:pPr>
        <w:rPr>
          <w:rFonts w:ascii="Times New Roman" w:hAnsi="Times New Roman" w:cs="Times New Roman"/>
          <w:sz w:val="24"/>
        </w:rPr>
      </w:pPr>
    </w:p>
    <w:p w:rsidR="00410C0E" w:rsidRPr="00410C0E" w:rsidRDefault="00410C0E" w:rsidP="00410C0E">
      <w:pPr>
        <w:rPr>
          <w:rFonts w:ascii="Times New Roman" w:hAnsi="Times New Roman" w:cs="Times New Roman"/>
          <w:sz w:val="24"/>
        </w:rPr>
      </w:pPr>
    </w:p>
    <w:p w:rsidR="00410C0E" w:rsidRPr="00410C0E" w:rsidRDefault="00410C0E" w:rsidP="00410C0E">
      <w:pPr>
        <w:rPr>
          <w:rFonts w:ascii="Times New Roman" w:hAnsi="Times New Roman" w:cs="Times New Roman"/>
          <w:sz w:val="24"/>
        </w:rPr>
      </w:pPr>
    </w:p>
    <w:p w:rsidR="00410C0E" w:rsidRPr="00410C0E" w:rsidRDefault="00410C0E" w:rsidP="00410C0E">
      <w:pPr>
        <w:rPr>
          <w:rFonts w:ascii="Times New Roman" w:hAnsi="Times New Roman" w:cs="Times New Roman"/>
          <w:sz w:val="24"/>
        </w:rPr>
      </w:pPr>
    </w:p>
    <w:p w:rsidR="00410C0E" w:rsidRPr="00410C0E" w:rsidRDefault="00410C0E" w:rsidP="00410C0E">
      <w:pPr>
        <w:rPr>
          <w:rFonts w:ascii="Times New Roman" w:hAnsi="Times New Roman" w:cs="Times New Roman"/>
          <w:sz w:val="24"/>
        </w:rPr>
      </w:pPr>
    </w:p>
    <w:p w:rsidR="00410C0E" w:rsidRPr="00410C0E" w:rsidRDefault="00410C0E" w:rsidP="00410C0E">
      <w:pPr>
        <w:rPr>
          <w:rFonts w:ascii="Times New Roman" w:hAnsi="Times New Roman" w:cs="Times New Roman"/>
          <w:sz w:val="24"/>
        </w:rPr>
      </w:pPr>
    </w:p>
    <w:p w:rsidR="00410C0E" w:rsidRDefault="00410C0E" w:rsidP="00410C0E">
      <w:pPr>
        <w:jc w:val="right"/>
        <w:rPr>
          <w:rFonts w:ascii="Times New Roman" w:hAnsi="Times New Roman" w:cs="Times New Roman"/>
          <w:i/>
          <w:sz w:val="24"/>
        </w:rPr>
      </w:pPr>
      <w:r w:rsidRPr="007868C9">
        <w:rPr>
          <w:rFonts w:ascii="Times New Roman" w:hAnsi="Times New Roman" w:cs="Times New Roman"/>
          <w:i/>
          <w:sz w:val="24"/>
        </w:rPr>
        <w:lastRenderedPageBreak/>
        <w:t xml:space="preserve">Магистрант первого курса </w:t>
      </w:r>
      <w:proofErr w:type="spellStart"/>
      <w:r w:rsidRPr="007868C9">
        <w:rPr>
          <w:rFonts w:ascii="Times New Roman" w:hAnsi="Times New Roman" w:cs="Times New Roman"/>
          <w:i/>
          <w:sz w:val="24"/>
        </w:rPr>
        <w:t>Можаров</w:t>
      </w:r>
      <w:proofErr w:type="spellEnd"/>
      <w:r w:rsidRPr="007868C9">
        <w:rPr>
          <w:rFonts w:ascii="Times New Roman" w:hAnsi="Times New Roman" w:cs="Times New Roman"/>
          <w:i/>
          <w:sz w:val="24"/>
        </w:rPr>
        <w:t xml:space="preserve"> Н.В.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410C0E" w:rsidRDefault="00410C0E" w:rsidP="00410C0E">
      <w:pPr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Направление 09.04.03. «Прикладная информатика в экономике»</w:t>
      </w:r>
    </w:p>
    <w:p w:rsidR="00D75538" w:rsidRDefault="00D75538" w:rsidP="00410C0E">
      <w:pPr>
        <w:jc w:val="center"/>
        <w:rPr>
          <w:rFonts w:ascii="Times New Roman" w:hAnsi="Times New Roman" w:cs="Times New Roman"/>
          <w:sz w:val="24"/>
        </w:rPr>
      </w:pPr>
    </w:p>
    <w:p w:rsidR="00410C0E" w:rsidRPr="00150158" w:rsidRDefault="00150158" w:rsidP="00410C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158">
        <w:rPr>
          <w:rFonts w:ascii="Times New Roman" w:hAnsi="Times New Roman" w:cs="Times New Roman"/>
          <w:sz w:val="28"/>
          <w:szCs w:val="28"/>
        </w:rPr>
        <w:t>И</w:t>
      </w:r>
      <w:r w:rsidRPr="00150158">
        <w:rPr>
          <w:rFonts w:ascii="Times New Roman" w:hAnsi="Times New Roman" w:cs="Times New Roman"/>
          <w:sz w:val="28"/>
          <w:szCs w:val="28"/>
        </w:rPr>
        <w:t>нформационны</w:t>
      </w:r>
      <w:r w:rsidRPr="00150158">
        <w:rPr>
          <w:rFonts w:ascii="Times New Roman" w:hAnsi="Times New Roman" w:cs="Times New Roman"/>
          <w:sz w:val="28"/>
          <w:szCs w:val="28"/>
        </w:rPr>
        <w:t>е</w:t>
      </w:r>
      <w:r w:rsidRPr="00150158"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Pr="00150158">
        <w:rPr>
          <w:rFonts w:ascii="Times New Roman" w:hAnsi="Times New Roman" w:cs="Times New Roman"/>
          <w:sz w:val="28"/>
          <w:szCs w:val="28"/>
        </w:rPr>
        <w:t>и</w:t>
      </w:r>
      <w:r w:rsidRPr="00150158">
        <w:rPr>
          <w:rFonts w:ascii="Times New Roman" w:hAnsi="Times New Roman" w:cs="Times New Roman"/>
          <w:sz w:val="28"/>
          <w:szCs w:val="28"/>
        </w:rPr>
        <w:t>, содержащи</w:t>
      </w:r>
      <w:r w:rsidRPr="00150158">
        <w:rPr>
          <w:rFonts w:ascii="Times New Roman" w:hAnsi="Times New Roman" w:cs="Times New Roman"/>
          <w:sz w:val="28"/>
          <w:szCs w:val="28"/>
        </w:rPr>
        <w:t>е</w:t>
      </w:r>
      <w:r w:rsidRPr="00150158">
        <w:rPr>
          <w:rFonts w:ascii="Times New Roman" w:hAnsi="Times New Roman" w:cs="Times New Roman"/>
          <w:sz w:val="28"/>
          <w:szCs w:val="28"/>
        </w:rPr>
        <w:t xml:space="preserve"> сведения о современных методах защиты информации</w:t>
      </w:r>
    </w:p>
    <w:p w:rsidR="00410C0E" w:rsidRDefault="002B30AA" w:rsidP="002B30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Федеральный закон «Об электронной цифровой подписи» от 10 января 2002г. № 1-ФЗ</w:t>
      </w:r>
    </w:p>
    <w:p w:rsidR="002B30AA" w:rsidRDefault="002B30AA" w:rsidP="002B30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Федеральный закон «Об информации, информатизации и защите информации» № 24-ФЗ от 20.02.95г.</w:t>
      </w:r>
    </w:p>
    <w:p w:rsidR="002B30AA" w:rsidRDefault="002B30AA" w:rsidP="002B30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Мельников В.</w:t>
      </w:r>
      <w:r w:rsidR="0021218C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«Защита информации в компьютерных системах» - М.: Финансы и статистика, </w:t>
      </w:r>
      <w:proofErr w:type="spellStart"/>
      <w:r>
        <w:rPr>
          <w:rFonts w:ascii="Times New Roman" w:hAnsi="Times New Roman" w:cs="Times New Roman"/>
          <w:sz w:val="24"/>
        </w:rPr>
        <w:t>Электроинформ</w:t>
      </w:r>
      <w:proofErr w:type="spellEnd"/>
      <w:r>
        <w:rPr>
          <w:rFonts w:ascii="Times New Roman" w:hAnsi="Times New Roman" w:cs="Times New Roman"/>
          <w:sz w:val="24"/>
        </w:rPr>
        <w:t>, 1997г.</w:t>
      </w:r>
    </w:p>
    <w:p w:rsidR="002B30AA" w:rsidRPr="00961856" w:rsidRDefault="002B30AA" w:rsidP="002B30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 </w:t>
      </w:r>
      <w:hyperlink r:id="rId7" w:history="1">
        <w:r w:rsidR="00FE2855" w:rsidRPr="003B4CA4">
          <w:rPr>
            <w:rStyle w:val="a3"/>
            <w:rFonts w:ascii="Times New Roman" w:hAnsi="Times New Roman" w:cs="Times New Roman"/>
            <w:sz w:val="24"/>
            <w:lang w:val="en-US"/>
          </w:rPr>
          <w:t>www</w:t>
        </w:r>
        <w:r w:rsidR="00FE2855" w:rsidRPr="00961856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="00FE2855" w:rsidRPr="003B4CA4">
          <w:rPr>
            <w:rStyle w:val="a3"/>
            <w:rFonts w:ascii="Times New Roman" w:hAnsi="Times New Roman" w:cs="Times New Roman"/>
            <w:sz w:val="24"/>
            <w:lang w:val="en-US"/>
          </w:rPr>
          <w:t>Cryptocom</w:t>
        </w:r>
        <w:proofErr w:type="spellEnd"/>
        <w:r w:rsidR="00FE2855" w:rsidRPr="00961856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="00FE2855" w:rsidRPr="003B4CA4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  <w:proofErr w:type="spellEnd"/>
      </w:hyperlink>
    </w:p>
    <w:p w:rsidR="00FE2855" w:rsidRDefault="00961856" w:rsidP="002B30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Петренко С.А., Курбатов В.А.</w:t>
      </w:r>
      <w:r w:rsidR="0021218C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«Политики безопасности компании при работе в интернете» </w:t>
      </w:r>
    </w:p>
    <w:p w:rsidR="00961856" w:rsidRDefault="00961856" w:rsidP="002B30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Блинов А.М.</w:t>
      </w:r>
      <w:r w:rsidR="0021218C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«Информационная безопасность»</w:t>
      </w:r>
    </w:p>
    <w:p w:rsidR="0021218C" w:rsidRDefault="0021218C" w:rsidP="002B30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Горбатов и Полянская - «Основы технологии </w:t>
      </w:r>
      <w:r>
        <w:rPr>
          <w:rFonts w:ascii="Times New Roman" w:hAnsi="Times New Roman" w:cs="Times New Roman"/>
          <w:sz w:val="24"/>
          <w:lang w:val="en-US"/>
        </w:rPr>
        <w:t>PKI</w:t>
      </w:r>
      <w:r>
        <w:rPr>
          <w:rFonts w:ascii="Times New Roman" w:hAnsi="Times New Roman" w:cs="Times New Roman"/>
          <w:sz w:val="24"/>
        </w:rPr>
        <w:t>»</w:t>
      </w:r>
    </w:p>
    <w:p w:rsidR="0021218C" w:rsidRDefault="0021218C" w:rsidP="002B30A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Гафнер</w:t>
      </w:r>
      <w:proofErr w:type="spellEnd"/>
      <w:r>
        <w:rPr>
          <w:rFonts w:ascii="Times New Roman" w:hAnsi="Times New Roman" w:cs="Times New Roman"/>
          <w:sz w:val="24"/>
        </w:rPr>
        <w:t xml:space="preserve"> В.В, - «Информационная безопасность»</w:t>
      </w:r>
      <w:proofErr w:type="gramEnd"/>
    </w:p>
    <w:p w:rsidR="0021218C" w:rsidRDefault="0021218C" w:rsidP="002B30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Климентьев К.Е. – «Компьютерные вирусы и антивирусы: взгляд программиста»</w:t>
      </w:r>
    </w:p>
    <w:p w:rsidR="0021218C" w:rsidRDefault="0021218C" w:rsidP="002B30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Смирнов С.Н. – «Безопасность систем баз данных»</w:t>
      </w:r>
    </w:p>
    <w:p w:rsidR="0021218C" w:rsidRDefault="0021218C" w:rsidP="002B30AA">
      <w:pPr>
        <w:jc w:val="both"/>
        <w:rPr>
          <w:rFonts w:ascii="Times New Roman" w:hAnsi="Times New Roman" w:cs="Times New Roman"/>
          <w:sz w:val="24"/>
        </w:rPr>
      </w:pPr>
    </w:p>
    <w:p w:rsidR="0021218C" w:rsidRPr="0021218C" w:rsidRDefault="0021218C" w:rsidP="002B30AA">
      <w:pPr>
        <w:jc w:val="both"/>
        <w:rPr>
          <w:rFonts w:ascii="Times New Roman" w:hAnsi="Times New Roman" w:cs="Times New Roman"/>
          <w:sz w:val="24"/>
        </w:rPr>
      </w:pPr>
    </w:p>
    <w:p w:rsidR="00150158" w:rsidRDefault="00150158" w:rsidP="00150158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21218C" w:rsidRDefault="0021218C" w:rsidP="00410C0E">
      <w:pPr>
        <w:jc w:val="center"/>
        <w:rPr>
          <w:rFonts w:ascii="Times New Roman" w:hAnsi="Times New Roman" w:cs="Times New Roman"/>
          <w:sz w:val="24"/>
        </w:rPr>
      </w:pPr>
    </w:p>
    <w:p w:rsidR="0021218C" w:rsidRPr="0021218C" w:rsidRDefault="0021218C" w:rsidP="0021218C">
      <w:pPr>
        <w:rPr>
          <w:rFonts w:ascii="Times New Roman" w:hAnsi="Times New Roman" w:cs="Times New Roman"/>
          <w:sz w:val="24"/>
        </w:rPr>
      </w:pPr>
    </w:p>
    <w:p w:rsidR="0021218C" w:rsidRPr="0021218C" w:rsidRDefault="0021218C" w:rsidP="0021218C">
      <w:pPr>
        <w:rPr>
          <w:rFonts w:ascii="Times New Roman" w:hAnsi="Times New Roman" w:cs="Times New Roman"/>
          <w:sz w:val="24"/>
        </w:rPr>
      </w:pPr>
    </w:p>
    <w:p w:rsidR="0021218C" w:rsidRPr="0021218C" w:rsidRDefault="0021218C" w:rsidP="0021218C">
      <w:pPr>
        <w:rPr>
          <w:rFonts w:ascii="Times New Roman" w:hAnsi="Times New Roman" w:cs="Times New Roman"/>
          <w:sz w:val="24"/>
        </w:rPr>
      </w:pPr>
    </w:p>
    <w:p w:rsidR="0021218C" w:rsidRPr="0021218C" w:rsidRDefault="0021218C" w:rsidP="0021218C">
      <w:pPr>
        <w:rPr>
          <w:rFonts w:ascii="Times New Roman" w:hAnsi="Times New Roman" w:cs="Times New Roman"/>
          <w:sz w:val="24"/>
        </w:rPr>
      </w:pPr>
    </w:p>
    <w:p w:rsidR="0021218C" w:rsidRPr="0021218C" w:rsidRDefault="0021218C" w:rsidP="0021218C">
      <w:pPr>
        <w:rPr>
          <w:rFonts w:ascii="Times New Roman" w:hAnsi="Times New Roman" w:cs="Times New Roman"/>
          <w:sz w:val="24"/>
        </w:rPr>
      </w:pPr>
    </w:p>
    <w:p w:rsidR="0021218C" w:rsidRDefault="0021218C" w:rsidP="0021218C">
      <w:pPr>
        <w:rPr>
          <w:rFonts w:ascii="Times New Roman" w:hAnsi="Times New Roman" w:cs="Times New Roman"/>
          <w:sz w:val="24"/>
        </w:rPr>
      </w:pPr>
    </w:p>
    <w:p w:rsidR="00410C0E" w:rsidRDefault="00410C0E" w:rsidP="0021218C">
      <w:pPr>
        <w:jc w:val="center"/>
        <w:rPr>
          <w:rFonts w:ascii="Times New Roman" w:hAnsi="Times New Roman" w:cs="Times New Roman"/>
          <w:sz w:val="24"/>
        </w:rPr>
      </w:pPr>
    </w:p>
    <w:p w:rsidR="0021218C" w:rsidRDefault="0021218C" w:rsidP="0021218C">
      <w:pPr>
        <w:jc w:val="right"/>
        <w:rPr>
          <w:rFonts w:ascii="Times New Roman" w:hAnsi="Times New Roman" w:cs="Times New Roman"/>
          <w:i/>
          <w:sz w:val="24"/>
        </w:rPr>
      </w:pPr>
      <w:r w:rsidRPr="007868C9">
        <w:rPr>
          <w:rFonts w:ascii="Times New Roman" w:hAnsi="Times New Roman" w:cs="Times New Roman"/>
          <w:i/>
          <w:sz w:val="24"/>
        </w:rPr>
        <w:lastRenderedPageBreak/>
        <w:t xml:space="preserve">Магистрант первого курса </w:t>
      </w:r>
      <w:proofErr w:type="spellStart"/>
      <w:r w:rsidRPr="007868C9">
        <w:rPr>
          <w:rFonts w:ascii="Times New Roman" w:hAnsi="Times New Roman" w:cs="Times New Roman"/>
          <w:i/>
          <w:sz w:val="24"/>
        </w:rPr>
        <w:t>Можаров</w:t>
      </w:r>
      <w:proofErr w:type="spellEnd"/>
      <w:r w:rsidRPr="007868C9">
        <w:rPr>
          <w:rFonts w:ascii="Times New Roman" w:hAnsi="Times New Roman" w:cs="Times New Roman"/>
          <w:i/>
          <w:sz w:val="24"/>
        </w:rPr>
        <w:t xml:space="preserve"> Н.В.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21218C" w:rsidRDefault="0021218C" w:rsidP="0021218C">
      <w:pPr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Направление 09.04.03. «Прикладная информатика в экономике»</w:t>
      </w:r>
    </w:p>
    <w:p w:rsidR="0021218C" w:rsidRDefault="0021218C" w:rsidP="0021218C">
      <w:pPr>
        <w:jc w:val="center"/>
        <w:rPr>
          <w:rFonts w:ascii="Times New Roman" w:hAnsi="Times New Roman" w:cs="Times New Roman"/>
          <w:sz w:val="28"/>
        </w:rPr>
      </w:pPr>
    </w:p>
    <w:p w:rsidR="0021218C" w:rsidRDefault="0021218C" w:rsidP="002121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21218C">
        <w:rPr>
          <w:rFonts w:ascii="Times New Roman" w:hAnsi="Times New Roman" w:cs="Times New Roman"/>
          <w:sz w:val="28"/>
        </w:rPr>
        <w:t>нализ способов предотвращения утечки или хищения информации</w:t>
      </w:r>
    </w:p>
    <w:p w:rsidR="00574D0E" w:rsidRDefault="00574D0E" w:rsidP="00574D0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Нынешнее развитие вычислительных сетей, в ряде случаев, способствует хищению информации. Человеческий фактор играет не меньшую роль в деле хищения, порчи информации.</w:t>
      </w:r>
    </w:p>
    <w:p w:rsidR="00574D0E" w:rsidRPr="00574D0E" w:rsidRDefault="00574D0E" w:rsidP="00574D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Существующие виды утечки информации:</w:t>
      </w:r>
    </w:p>
    <w:p w:rsidR="00574D0E" w:rsidRPr="00574D0E" w:rsidRDefault="00574D0E" w:rsidP="00574D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Радиоизлучение монитора</w:t>
      </w:r>
    </w:p>
    <w:p w:rsidR="00574D0E" w:rsidRPr="00574D0E" w:rsidRDefault="00574D0E" w:rsidP="00574D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Микрофонный эффект, закладки в телефонном аппарате.</w:t>
      </w:r>
    </w:p>
    <w:p w:rsidR="00574D0E" w:rsidRPr="00574D0E" w:rsidRDefault="00574D0E" w:rsidP="00574D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Стекло вибрация, видеонаблюдение.</w:t>
      </w:r>
    </w:p>
    <w:p w:rsidR="00574D0E" w:rsidRPr="00574D0E" w:rsidRDefault="00574D0E" w:rsidP="00574D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Вибрация стен, перекрытий, систем отопления, вентиляции, дверей.</w:t>
      </w:r>
    </w:p>
    <w:p w:rsidR="00574D0E" w:rsidRPr="00574D0E" w:rsidRDefault="00574D0E" w:rsidP="00574D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Анализ передаваемых данных.</w:t>
      </w:r>
    </w:p>
    <w:p w:rsidR="00574D0E" w:rsidRPr="00574D0E" w:rsidRDefault="00574D0E" w:rsidP="00574D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 xml:space="preserve">Прослушивание телефонного и </w:t>
      </w:r>
      <w:proofErr w:type="gramStart"/>
      <w:r w:rsidRPr="00574D0E">
        <w:rPr>
          <w:rFonts w:ascii="Times New Roman" w:hAnsi="Times New Roman" w:cs="Times New Roman"/>
          <w:sz w:val="28"/>
        </w:rPr>
        <w:t>факс-модемного</w:t>
      </w:r>
      <w:proofErr w:type="gramEnd"/>
      <w:r w:rsidRPr="00574D0E">
        <w:rPr>
          <w:rFonts w:ascii="Times New Roman" w:hAnsi="Times New Roman" w:cs="Times New Roman"/>
          <w:sz w:val="28"/>
        </w:rPr>
        <w:t xml:space="preserve"> трафика.</w:t>
      </w:r>
    </w:p>
    <w:p w:rsidR="00574D0E" w:rsidRPr="00574D0E" w:rsidRDefault="00574D0E" w:rsidP="00574D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Жучки, направленные микрофоны.</w:t>
      </w:r>
    </w:p>
    <w:p w:rsidR="00574D0E" w:rsidRPr="00574D0E" w:rsidRDefault="00574D0E" w:rsidP="00574D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Доступ посторонних лиц.</w:t>
      </w:r>
    </w:p>
    <w:p w:rsidR="00574D0E" w:rsidRDefault="00574D0E" w:rsidP="00574D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Человеческий фактор</w:t>
      </w:r>
      <w:r>
        <w:rPr>
          <w:rFonts w:ascii="Times New Roman" w:hAnsi="Times New Roman" w:cs="Times New Roman"/>
          <w:sz w:val="28"/>
        </w:rPr>
        <w:t>.</w:t>
      </w:r>
    </w:p>
    <w:p w:rsidR="00574D0E" w:rsidRDefault="00574D0E" w:rsidP="00574D0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другим способам получения необходимых данных можно отнести:</w:t>
      </w:r>
    </w:p>
    <w:p w:rsidR="00574D0E" w:rsidRPr="00574D0E" w:rsidRDefault="00574D0E" w:rsidP="00574D0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Анализ открытых источников информации</w:t>
      </w:r>
      <w:r>
        <w:rPr>
          <w:rFonts w:ascii="Times New Roman" w:hAnsi="Times New Roman" w:cs="Times New Roman"/>
          <w:sz w:val="28"/>
        </w:rPr>
        <w:t>.</w:t>
      </w:r>
    </w:p>
    <w:p w:rsidR="00574D0E" w:rsidRPr="00574D0E" w:rsidRDefault="00574D0E" w:rsidP="00574D0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Анализ деятельности предприятия</w:t>
      </w:r>
      <w:r>
        <w:rPr>
          <w:rFonts w:ascii="Times New Roman" w:hAnsi="Times New Roman" w:cs="Times New Roman"/>
          <w:sz w:val="28"/>
        </w:rPr>
        <w:t>.</w:t>
      </w:r>
    </w:p>
    <w:p w:rsidR="00574D0E" w:rsidRPr="00574D0E" w:rsidRDefault="00574D0E" w:rsidP="00574D0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Шантаж</w:t>
      </w:r>
      <w:r>
        <w:rPr>
          <w:rFonts w:ascii="Times New Roman" w:hAnsi="Times New Roman" w:cs="Times New Roman"/>
          <w:sz w:val="28"/>
        </w:rPr>
        <w:t>.</w:t>
      </w:r>
    </w:p>
    <w:p w:rsidR="00574D0E" w:rsidRDefault="00574D0E" w:rsidP="00574D0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74D0E">
        <w:rPr>
          <w:rFonts w:ascii="Times New Roman" w:hAnsi="Times New Roman" w:cs="Times New Roman"/>
          <w:sz w:val="28"/>
        </w:rPr>
        <w:t>Слежка</w:t>
      </w:r>
      <w:r>
        <w:rPr>
          <w:rFonts w:ascii="Times New Roman" w:hAnsi="Times New Roman" w:cs="Times New Roman"/>
          <w:sz w:val="28"/>
        </w:rPr>
        <w:t>.</w:t>
      </w:r>
    </w:p>
    <w:p w:rsidR="00574D0E" w:rsidRDefault="00B73342" w:rsidP="00574D0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Радиоизлучение монитора. Перехват изображения монитора достаточно распространенный способ хищения информации. Основной защитой можно считать экранирование помещения, металлический корпус ПЭВМ, а также использование устройств маскирующих побочное магнитное излучение.</w:t>
      </w:r>
    </w:p>
    <w:p w:rsidR="00B73342" w:rsidRDefault="00B73342" w:rsidP="00B7334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Микрофонный эффект. Акустические колебания микрофона или обмоток звонка возникают при положенной трубке и могут быть сняты с телефонного кабеля, например на АТС. Таким образом, для защиты от такого перехвата можно использовать устройства, подавляющие эти колебания.</w:t>
      </w:r>
    </w:p>
    <w:p w:rsidR="00B73342" w:rsidRDefault="00B73342" w:rsidP="00B7334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Считывание вибрации стекла. Такое удаленное действие возможно с помощью лазера. Основная защита: использование двойных стекол, установка устройств </w:t>
      </w:r>
      <w:proofErr w:type="spellStart"/>
      <w:r>
        <w:rPr>
          <w:rFonts w:ascii="Times New Roman" w:hAnsi="Times New Roman" w:cs="Times New Roman"/>
          <w:sz w:val="28"/>
        </w:rPr>
        <w:t>виброакустической</w:t>
      </w:r>
      <w:proofErr w:type="spellEnd"/>
      <w:r>
        <w:rPr>
          <w:rFonts w:ascii="Times New Roman" w:hAnsi="Times New Roman" w:cs="Times New Roman"/>
          <w:sz w:val="28"/>
        </w:rPr>
        <w:t xml:space="preserve"> защиты.</w:t>
      </w:r>
    </w:p>
    <w:p w:rsidR="00B73342" w:rsidRDefault="00B73342" w:rsidP="00B7334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Утечка информации при организации корпоративной сети. Для обеспечения сохранности информации в корпоративной сети </w:t>
      </w:r>
      <w:r w:rsidR="007B6A2C">
        <w:rPr>
          <w:rFonts w:ascii="Times New Roman" w:hAnsi="Times New Roman" w:cs="Times New Roman"/>
          <w:sz w:val="28"/>
        </w:rPr>
        <w:t>используют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:rsidR="00B73342" w:rsidRPr="00B73342" w:rsidRDefault="00B73342" w:rsidP="00B7334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73342">
        <w:rPr>
          <w:rFonts w:ascii="Times New Roman" w:hAnsi="Times New Roman" w:cs="Times New Roman"/>
          <w:sz w:val="28"/>
        </w:rPr>
        <w:t>Антивирусные средства;</w:t>
      </w:r>
    </w:p>
    <w:p w:rsidR="00B73342" w:rsidRPr="00B73342" w:rsidRDefault="00B73342" w:rsidP="00B7334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73342">
        <w:rPr>
          <w:rFonts w:ascii="Times New Roman" w:hAnsi="Times New Roman" w:cs="Times New Roman"/>
          <w:sz w:val="28"/>
        </w:rPr>
        <w:t>Межсетевые экраны;</w:t>
      </w:r>
    </w:p>
    <w:p w:rsidR="00B73342" w:rsidRPr="00B73342" w:rsidRDefault="00B73342" w:rsidP="00B7334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73342">
        <w:rPr>
          <w:rFonts w:ascii="Times New Roman" w:hAnsi="Times New Roman" w:cs="Times New Roman"/>
          <w:sz w:val="28"/>
        </w:rPr>
        <w:t>Системы обнаружения атак;</w:t>
      </w:r>
    </w:p>
    <w:p w:rsidR="00B73342" w:rsidRPr="00B73342" w:rsidRDefault="00B73342" w:rsidP="00B7334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73342">
        <w:rPr>
          <w:rFonts w:ascii="Times New Roman" w:hAnsi="Times New Roman" w:cs="Times New Roman"/>
          <w:sz w:val="28"/>
        </w:rPr>
        <w:t>Анализаторы системных журналов;</w:t>
      </w:r>
    </w:p>
    <w:p w:rsidR="00B73342" w:rsidRPr="00B73342" w:rsidRDefault="00B73342" w:rsidP="00B7334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73342">
        <w:rPr>
          <w:rFonts w:ascii="Times New Roman" w:hAnsi="Times New Roman" w:cs="Times New Roman"/>
          <w:sz w:val="28"/>
        </w:rPr>
        <w:t>Криптомаршрутизаторы</w:t>
      </w:r>
      <w:proofErr w:type="spellEnd"/>
      <w:r w:rsidRPr="00B73342">
        <w:rPr>
          <w:rFonts w:ascii="Times New Roman" w:hAnsi="Times New Roman" w:cs="Times New Roman"/>
          <w:sz w:val="28"/>
        </w:rPr>
        <w:t>;</w:t>
      </w:r>
    </w:p>
    <w:p w:rsidR="00B73342" w:rsidRDefault="00B73342" w:rsidP="00B7334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73342">
        <w:rPr>
          <w:rFonts w:ascii="Times New Roman" w:hAnsi="Times New Roman" w:cs="Times New Roman"/>
          <w:sz w:val="28"/>
        </w:rPr>
        <w:t>Системы анализа уязвимостей.</w:t>
      </w:r>
    </w:p>
    <w:p w:rsidR="007B6A2C" w:rsidRPr="007B6A2C" w:rsidRDefault="007B6A2C" w:rsidP="007B6A2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Руководствуясь </w:t>
      </w:r>
      <w:proofErr w:type="gramStart"/>
      <w:r>
        <w:rPr>
          <w:rFonts w:ascii="Times New Roman" w:hAnsi="Times New Roman" w:cs="Times New Roman"/>
          <w:sz w:val="28"/>
        </w:rPr>
        <w:t>перечисленным</w:t>
      </w:r>
      <w:proofErr w:type="gramEnd"/>
      <w:r>
        <w:rPr>
          <w:rFonts w:ascii="Times New Roman" w:hAnsi="Times New Roman" w:cs="Times New Roman"/>
          <w:sz w:val="28"/>
        </w:rPr>
        <w:t xml:space="preserve"> выше, а также используя  принцип разумной достаточности, организация сможет исключить возможность утечки или хищения информации.</w:t>
      </w:r>
    </w:p>
    <w:sectPr w:rsidR="007B6A2C" w:rsidRPr="007B6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05915"/>
    <w:multiLevelType w:val="hybridMultilevel"/>
    <w:tmpl w:val="6C44C7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9232D7"/>
    <w:multiLevelType w:val="hybridMultilevel"/>
    <w:tmpl w:val="314A3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E7B638B"/>
    <w:multiLevelType w:val="hybridMultilevel"/>
    <w:tmpl w:val="4BAEE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F0"/>
    <w:rsid w:val="000706C8"/>
    <w:rsid w:val="00080C4D"/>
    <w:rsid w:val="00150158"/>
    <w:rsid w:val="0021218C"/>
    <w:rsid w:val="00251EF0"/>
    <w:rsid w:val="002A4594"/>
    <w:rsid w:val="002B30AA"/>
    <w:rsid w:val="00410C0E"/>
    <w:rsid w:val="004D3A73"/>
    <w:rsid w:val="00533D1F"/>
    <w:rsid w:val="00574D0E"/>
    <w:rsid w:val="006722F6"/>
    <w:rsid w:val="007868C9"/>
    <w:rsid w:val="007B6A2C"/>
    <w:rsid w:val="00961856"/>
    <w:rsid w:val="00A32C0E"/>
    <w:rsid w:val="00B73342"/>
    <w:rsid w:val="00D75538"/>
    <w:rsid w:val="00F60765"/>
    <w:rsid w:val="00F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8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74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8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7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ryptoco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27D8F-4358-423B-A0BE-662B8FB0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2015-12-21T09:48:00Z</cp:lastPrinted>
  <dcterms:created xsi:type="dcterms:W3CDTF">2015-12-21T06:24:00Z</dcterms:created>
  <dcterms:modified xsi:type="dcterms:W3CDTF">2015-12-21T09:52:00Z</dcterms:modified>
</cp:coreProperties>
</file>