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1EF" w:rsidRDefault="006551EF" w:rsidP="006551EF">
      <w:pPr>
        <w:pStyle w:val="1Cambria"/>
      </w:pPr>
      <w:bookmarkStart w:id="0" w:name="_Toc421483562"/>
      <w:bookmarkStart w:id="1" w:name="_Toc421572778"/>
      <w:bookmarkStart w:id="2" w:name="_Toc483761636"/>
      <w:r>
        <w:t>6.</w:t>
      </w:r>
      <w:r w:rsidRPr="0057020D">
        <w:t xml:space="preserve"> </w:t>
      </w:r>
      <w:r>
        <w:t>Разработка классов и процедур</w:t>
      </w:r>
      <w:bookmarkEnd w:id="0"/>
      <w:bookmarkEnd w:id="1"/>
      <w:bookmarkEnd w:id="2"/>
    </w:p>
    <w:p w:rsidR="00AF6268" w:rsidRDefault="00AF6268" w:rsidP="006551EF">
      <w:pPr>
        <w:spacing w:after="160" w:line="360" w:lineRule="auto"/>
        <w:ind w:firstLine="709"/>
        <w:contextualSpacing/>
        <w:jc w:val="both"/>
      </w:pPr>
      <w:bookmarkStart w:id="3" w:name="_GoBack"/>
      <w:bookmarkEnd w:id="3"/>
    </w:p>
    <w:sectPr w:rsidR="00AF6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1EF"/>
    <w:rsid w:val="004C0C09"/>
    <w:rsid w:val="00521EFE"/>
    <w:rsid w:val="006551EF"/>
    <w:rsid w:val="00AF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6551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ambria">
    <w:name w:val="Заголовок 1 Cambria"/>
    <w:basedOn w:val="1"/>
    <w:rsid w:val="006551EF"/>
    <w:pPr>
      <w:keepLines w:val="0"/>
      <w:widowControl w:val="0"/>
      <w:suppressAutoHyphens/>
      <w:autoSpaceDE w:val="0"/>
      <w:autoSpaceDN w:val="0"/>
      <w:adjustRightInd w:val="0"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rsid w:val="006551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6551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ambria">
    <w:name w:val="Заголовок 1 Cambria"/>
    <w:basedOn w:val="1"/>
    <w:rsid w:val="006551EF"/>
    <w:pPr>
      <w:keepLines w:val="0"/>
      <w:widowControl w:val="0"/>
      <w:suppressAutoHyphens/>
      <w:autoSpaceDE w:val="0"/>
      <w:autoSpaceDN w:val="0"/>
      <w:adjustRightInd w:val="0"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rsid w:val="006551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1</cp:revision>
  <dcterms:created xsi:type="dcterms:W3CDTF">2017-05-29T18:29:00Z</dcterms:created>
  <dcterms:modified xsi:type="dcterms:W3CDTF">2017-05-29T18:30:00Z</dcterms:modified>
</cp:coreProperties>
</file>