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D880" w14:textId="3BC67DD3" w:rsidR="00727154" w:rsidRDefault="00727154" w:rsidP="00727154">
      <w:pPr>
        <w:ind w:left="-27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 xml:space="preserve">Cortex: </w:t>
      </w:r>
      <w:r>
        <w:rPr>
          <w:b/>
          <w:bCs/>
          <w:sz w:val="32"/>
          <w:szCs w:val="32"/>
          <w:lang w:val="ru-RU"/>
        </w:rPr>
        <w:t>Оформление</w:t>
      </w:r>
    </w:p>
    <w:p w14:paraId="7CF38AA0" w14:textId="33C69F05" w:rsidR="00727154" w:rsidRDefault="00727154" w:rsidP="00727154">
      <w:pPr>
        <w:ind w:left="-270"/>
        <w:rPr>
          <w:b/>
          <w:bCs/>
          <w:sz w:val="32"/>
          <w:szCs w:val="32"/>
          <w:lang w:val="ru-RU"/>
        </w:rPr>
      </w:pPr>
      <w:r w:rsidRPr="00727154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0475A1CD" wp14:editId="13BCB4FB">
            <wp:extent cx="4495165" cy="3577991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419" cy="35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AAEA" w14:textId="644A32BF" w:rsidR="00C10679" w:rsidRDefault="00727154" w:rsidP="00727154">
      <w:pPr>
        <w:ind w:left="-270"/>
        <w:rPr>
          <w:noProof/>
        </w:rPr>
      </w:pPr>
      <w:r w:rsidRPr="00727154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20326699" wp14:editId="5A1BA78C">
            <wp:extent cx="4495452" cy="301354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8827" cy="30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</w:t>
      </w:r>
      <w:r w:rsidR="00A3151D" w:rsidRPr="00A3151D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6A5C6C21" wp14:editId="51C40403">
            <wp:extent cx="4482168" cy="993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788" cy="9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</w:t>
      </w:r>
      <w:r w:rsidR="00A3151D" w:rsidRPr="00A3151D">
        <w:rPr>
          <w:noProof/>
        </w:rPr>
        <w:lastRenderedPageBreak/>
        <w:drawing>
          <wp:inline distT="0" distB="0" distL="0" distR="0" wp14:anchorId="46552CAB" wp14:editId="0CFD335B">
            <wp:extent cx="4843167" cy="219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476" cy="21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</w:t>
      </w:r>
      <w:r w:rsidR="00A3151D" w:rsidRPr="00A3151D">
        <w:rPr>
          <w:noProof/>
        </w:rPr>
        <w:drawing>
          <wp:inline distT="0" distB="0" distL="0" distR="0" wp14:anchorId="1ABDC098" wp14:editId="6729732A">
            <wp:extent cx="4662500" cy="366555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566" cy="36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</w:t>
      </w:r>
      <w:r w:rsidR="00B13918" w:rsidRPr="00C10679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0D89B06B" wp14:editId="7641A2FA">
            <wp:extent cx="4930417" cy="986083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417" cy="9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lastRenderedPageBreak/>
        <w:drawing>
          <wp:inline distT="0" distB="0" distL="0" distR="0" wp14:anchorId="4AA6FAC4" wp14:editId="5C94D663">
            <wp:extent cx="4707172" cy="5979659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452" cy="59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</w:t>
      </w:r>
      <w:r w:rsidR="00A3151D" w:rsidRPr="00A3151D">
        <w:rPr>
          <w:noProof/>
        </w:rPr>
        <w:lastRenderedPageBreak/>
        <w:drawing>
          <wp:inline distT="0" distB="0" distL="0" distR="0" wp14:anchorId="6E1517AB" wp14:editId="36F64FDF">
            <wp:extent cx="4175433" cy="592372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072" cy="59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1D" w:rsidRPr="00A3151D">
        <w:rPr>
          <w:noProof/>
        </w:rPr>
        <w:t xml:space="preserve">  </w:t>
      </w:r>
    </w:p>
    <w:p w14:paraId="65CF48CC" w14:textId="1C12C763" w:rsidR="00727154" w:rsidRDefault="00C10679" w:rsidP="00727154">
      <w:pPr>
        <w:ind w:left="-270"/>
        <w:rPr>
          <w:b/>
          <w:bCs/>
          <w:sz w:val="32"/>
          <w:szCs w:val="32"/>
          <w:lang w:val="ru-RU"/>
        </w:rPr>
      </w:pPr>
      <w:r w:rsidRPr="00C10679">
        <w:rPr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3FEFF50F" wp14:editId="73992500">
            <wp:extent cx="4866799" cy="2147117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6799" cy="214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679">
        <w:rPr>
          <w:b/>
          <w:bCs/>
          <w:sz w:val="32"/>
          <w:szCs w:val="32"/>
          <w:lang w:val="ru-RU"/>
        </w:rPr>
        <w:t xml:space="preserve"> </w:t>
      </w:r>
      <w:r w:rsidRPr="00C10679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1CF8BC7E" wp14:editId="0D63F808">
            <wp:extent cx="4930417" cy="4071571"/>
            <wp:effectExtent l="0" t="0" r="381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417" cy="40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679">
        <w:rPr>
          <w:b/>
          <w:bCs/>
          <w:sz w:val="32"/>
          <w:szCs w:val="32"/>
          <w:lang w:val="ru-RU"/>
        </w:rPr>
        <w:t xml:space="preserve"> </w:t>
      </w:r>
      <w:r w:rsidRPr="00C10679">
        <w:rPr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28515A61" wp14:editId="5405050B">
            <wp:extent cx="4930417" cy="149503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417" cy="149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679">
        <w:rPr>
          <w:b/>
          <w:bCs/>
          <w:sz w:val="32"/>
          <w:szCs w:val="32"/>
          <w:lang w:val="ru-RU"/>
        </w:rPr>
        <w:t xml:space="preserve"> </w:t>
      </w:r>
      <w:r w:rsidR="00A3151D" w:rsidRPr="00A3151D">
        <w:rPr>
          <w:noProof/>
        </w:rPr>
        <w:drawing>
          <wp:inline distT="0" distB="0" distL="0" distR="0" wp14:anchorId="3FA94A47" wp14:editId="0FD3D9E4">
            <wp:extent cx="3848431" cy="2932557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9455" cy="29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86A" w14:textId="77777777" w:rsidR="00727154" w:rsidRDefault="00727154" w:rsidP="00727154">
      <w:pPr>
        <w:ind w:left="-270"/>
        <w:rPr>
          <w:noProof/>
        </w:rPr>
      </w:pPr>
      <w:r w:rsidRPr="00727154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6396F389" wp14:editId="2BA0F70D">
            <wp:extent cx="4047214" cy="367295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3500" cy="36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154">
        <w:rPr>
          <w:noProof/>
        </w:rPr>
        <w:t xml:space="preserve"> </w:t>
      </w:r>
    </w:p>
    <w:p w14:paraId="51564481" w14:textId="37288A74" w:rsidR="00727154" w:rsidRDefault="000B50BD" w:rsidP="00727154">
      <w:pPr>
        <w:ind w:left="-270"/>
        <w:rPr>
          <w:b/>
          <w:bCs/>
          <w:sz w:val="32"/>
          <w:szCs w:val="32"/>
          <w:lang w:val="ru-RU"/>
        </w:rPr>
      </w:pPr>
      <w:r w:rsidRPr="00C10679">
        <w:rPr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29545C42" wp14:editId="3C26827F">
            <wp:extent cx="5977853" cy="5176299"/>
            <wp:effectExtent l="0" t="0" r="444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920" cy="518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154" w:rsidRPr="00727154">
        <w:rPr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43916B47" wp14:editId="3086DECC">
            <wp:extent cx="3757156" cy="4015408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383" cy="403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0024" w14:textId="66905082" w:rsidR="00727154" w:rsidRDefault="00D45C16" w:rsidP="00727154">
      <w:pPr>
        <w:ind w:left="-270"/>
        <w:rPr>
          <w:b/>
          <w:bCs/>
          <w:sz w:val="32"/>
          <w:szCs w:val="32"/>
          <w:lang w:val="ru-RU"/>
        </w:rPr>
      </w:pPr>
      <w:r w:rsidRPr="00D45C16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1D063692" wp14:editId="107E07DE">
            <wp:extent cx="4478357" cy="39120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1432" cy="39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2855" w14:textId="77777777" w:rsidR="000B50BD" w:rsidRDefault="000B50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3C28CB6" w14:textId="5932677E" w:rsidR="00B13918" w:rsidRDefault="00B13918" w:rsidP="00B13918">
      <w:pPr>
        <w:ind w:left="-27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 xml:space="preserve">Cortex: </w:t>
      </w:r>
      <w:r w:rsidRPr="00C11590">
        <w:rPr>
          <w:b/>
          <w:bCs/>
          <w:sz w:val="32"/>
          <w:szCs w:val="32"/>
          <w:lang w:val="ru-RU"/>
        </w:rPr>
        <w:t>Д</w:t>
      </w:r>
      <w:r>
        <w:rPr>
          <w:b/>
          <w:bCs/>
          <w:sz w:val="32"/>
          <w:szCs w:val="32"/>
          <w:lang w:val="ru-RU"/>
        </w:rPr>
        <w:t>изайнер</w:t>
      </w:r>
    </w:p>
    <w:p w14:paraId="099D10B7" w14:textId="77777777" w:rsidR="00B13918" w:rsidRDefault="00B13918" w:rsidP="00B13918">
      <w:pPr>
        <w:ind w:left="-270"/>
        <w:rPr>
          <w:b/>
          <w:bCs/>
          <w:sz w:val="32"/>
          <w:szCs w:val="32"/>
          <w:lang w:val="ru-RU"/>
        </w:rPr>
      </w:pPr>
    </w:p>
    <w:p w14:paraId="6996F3DA" w14:textId="0E0D9795" w:rsidR="00B13918" w:rsidRDefault="00B13918" w:rsidP="00B13918">
      <w:pPr>
        <w:ind w:left="-270"/>
        <w:rPr>
          <w:b/>
          <w:bCs/>
          <w:sz w:val="32"/>
          <w:szCs w:val="32"/>
          <w:lang w:val="ru-RU"/>
        </w:rPr>
      </w:pPr>
      <w:r w:rsidRPr="00B13918">
        <w:rPr>
          <w:b/>
          <w:bCs/>
          <w:sz w:val="32"/>
          <w:szCs w:val="32"/>
          <w:lang w:val="ru-RU"/>
        </w:rPr>
        <w:drawing>
          <wp:inline distT="0" distB="0" distL="0" distR="0" wp14:anchorId="5F15D4F3" wp14:editId="6397578D">
            <wp:extent cx="6375400" cy="24333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2DD" w14:textId="58E0D56C" w:rsidR="009A0507" w:rsidRDefault="009A0507" w:rsidP="00B13918">
      <w:pPr>
        <w:ind w:left="-270"/>
        <w:rPr>
          <w:noProof/>
        </w:rPr>
      </w:pPr>
      <w:r w:rsidRPr="009A0507">
        <w:rPr>
          <w:noProof/>
        </w:rPr>
        <w:t xml:space="preserve"> </w:t>
      </w:r>
      <w:r w:rsidRPr="009A0507">
        <w:rPr>
          <w:b/>
          <w:bCs/>
          <w:sz w:val="32"/>
          <w:szCs w:val="32"/>
          <w:lang w:val="ru-RU"/>
        </w:rPr>
        <w:drawing>
          <wp:inline distT="0" distB="0" distL="0" distR="0" wp14:anchorId="6B13EF19" wp14:editId="2F2552EE">
            <wp:extent cx="6375400" cy="270637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765D" w14:textId="67A57E96" w:rsidR="003C7593" w:rsidRDefault="003C7593" w:rsidP="00B13918">
      <w:pPr>
        <w:ind w:left="-270"/>
        <w:rPr>
          <w:noProof/>
        </w:rPr>
      </w:pPr>
      <w:r w:rsidRPr="003C7593">
        <w:rPr>
          <w:noProof/>
        </w:rPr>
        <w:lastRenderedPageBreak/>
        <w:drawing>
          <wp:inline distT="0" distB="0" distL="0" distR="0" wp14:anchorId="00638790" wp14:editId="1E70C796">
            <wp:extent cx="6375400" cy="2604770"/>
            <wp:effectExtent l="0" t="0" r="635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2A11" w14:textId="67825464" w:rsidR="003C7593" w:rsidRDefault="003C7593" w:rsidP="00B13918">
      <w:pPr>
        <w:ind w:left="-270"/>
        <w:rPr>
          <w:noProof/>
        </w:rPr>
      </w:pPr>
      <w:r>
        <w:rPr>
          <w:noProof/>
        </w:rPr>
        <w:drawing>
          <wp:inline distT="0" distB="0" distL="0" distR="0" wp14:anchorId="429586B0" wp14:editId="7FB896E9">
            <wp:extent cx="6375400" cy="2658110"/>
            <wp:effectExtent l="0" t="0" r="635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1F7" w14:textId="6834C29B" w:rsidR="003C7593" w:rsidRDefault="003C7593" w:rsidP="00B13918">
      <w:pPr>
        <w:ind w:left="-270"/>
        <w:rPr>
          <w:noProof/>
        </w:rPr>
      </w:pPr>
      <w:r w:rsidRPr="003C7593">
        <w:rPr>
          <w:noProof/>
        </w:rPr>
        <w:lastRenderedPageBreak/>
        <w:drawing>
          <wp:inline distT="0" distB="0" distL="0" distR="0" wp14:anchorId="2170477A" wp14:editId="659D8CF0">
            <wp:extent cx="3768918" cy="4755487"/>
            <wp:effectExtent l="0" t="0" r="3175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803" cy="47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ABB" w14:textId="77777777" w:rsidR="003C7593" w:rsidRDefault="003C7593" w:rsidP="00B13918">
      <w:pPr>
        <w:ind w:left="-270"/>
        <w:rPr>
          <w:noProof/>
        </w:rPr>
      </w:pPr>
      <w:r w:rsidRPr="003C7593">
        <w:rPr>
          <w:noProof/>
        </w:rPr>
        <w:drawing>
          <wp:inline distT="0" distB="0" distL="0" distR="0" wp14:anchorId="08BB0DA5" wp14:editId="4388E24F">
            <wp:extent cx="6375400" cy="2061845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593">
        <w:rPr>
          <w:noProof/>
        </w:rPr>
        <w:t xml:space="preserve"> </w:t>
      </w:r>
    </w:p>
    <w:p w14:paraId="4B1A91F8" w14:textId="6B16C3E9" w:rsidR="003C7593" w:rsidRDefault="003C7593" w:rsidP="00B13918">
      <w:pPr>
        <w:ind w:left="-270"/>
        <w:rPr>
          <w:noProof/>
        </w:rPr>
      </w:pPr>
      <w:r w:rsidRPr="003C7593">
        <w:rPr>
          <w:noProof/>
        </w:rPr>
        <w:lastRenderedPageBreak/>
        <w:drawing>
          <wp:inline distT="0" distB="0" distL="0" distR="0" wp14:anchorId="41235FCB" wp14:editId="43BDDCA8">
            <wp:extent cx="6375400" cy="188722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189" w14:textId="3D896DC6" w:rsidR="0032533B" w:rsidRDefault="00E0093A" w:rsidP="00B13918">
      <w:pPr>
        <w:ind w:left="-270"/>
        <w:rPr>
          <w:noProof/>
        </w:rPr>
      </w:pPr>
      <w:r w:rsidRPr="00E0093A">
        <w:rPr>
          <w:noProof/>
        </w:rPr>
        <w:drawing>
          <wp:inline distT="0" distB="0" distL="0" distR="0" wp14:anchorId="1EC385D5" wp14:editId="605AB51F">
            <wp:extent cx="6375400" cy="1922780"/>
            <wp:effectExtent l="0" t="0" r="635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1135" w14:textId="2EF2C0D2" w:rsidR="00112B31" w:rsidRDefault="00112B31" w:rsidP="00B13918">
      <w:pPr>
        <w:ind w:left="-270"/>
        <w:rPr>
          <w:noProof/>
        </w:rPr>
      </w:pPr>
      <w:r w:rsidRPr="00112B31">
        <w:rPr>
          <w:noProof/>
        </w:rPr>
        <w:drawing>
          <wp:inline distT="0" distB="0" distL="0" distR="0" wp14:anchorId="31DBFA87" wp14:editId="2501617C">
            <wp:extent cx="6375400" cy="256159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BA07" w14:textId="77777777" w:rsidR="0032533B" w:rsidRDefault="0032533B" w:rsidP="00B13918">
      <w:pPr>
        <w:ind w:left="-270"/>
        <w:rPr>
          <w:noProof/>
        </w:rPr>
      </w:pPr>
    </w:p>
    <w:p w14:paraId="6366A286" w14:textId="2106CDBE" w:rsidR="003C7593" w:rsidRDefault="0032533B" w:rsidP="00B13918">
      <w:pPr>
        <w:ind w:left="-270"/>
        <w:rPr>
          <w:noProof/>
        </w:rPr>
      </w:pPr>
      <w:r>
        <w:rPr>
          <w:noProof/>
        </w:rPr>
        <w:lastRenderedPageBreak/>
        <w:drawing>
          <wp:inline distT="0" distB="0" distL="0" distR="0" wp14:anchorId="1D0FAAAC" wp14:editId="29AA603E">
            <wp:extent cx="5359179" cy="189119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8030" cy="189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93A" w:rsidRPr="003C7593">
        <w:rPr>
          <w:noProof/>
        </w:rPr>
        <w:drawing>
          <wp:inline distT="0" distB="0" distL="0" distR="0" wp14:anchorId="303348BA" wp14:editId="3A79D7D2">
            <wp:extent cx="5328032" cy="1908549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8032" cy="19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5F3E" w14:textId="58FF3805" w:rsidR="009A0507" w:rsidRDefault="009A0507" w:rsidP="00B13918">
      <w:pPr>
        <w:ind w:left="-270"/>
        <w:rPr>
          <w:b/>
          <w:bCs/>
          <w:sz w:val="32"/>
          <w:szCs w:val="32"/>
          <w:lang w:val="ru-RU"/>
        </w:rPr>
      </w:pPr>
      <w:r w:rsidRPr="009A0507">
        <w:rPr>
          <w:b/>
          <w:bCs/>
          <w:sz w:val="32"/>
          <w:szCs w:val="32"/>
          <w:lang w:val="ru-RU"/>
        </w:rPr>
        <w:drawing>
          <wp:inline distT="0" distB="0" distL="0" distR="0" wp14:anchorId="5214F660" wp14:editId="093CA38F">
            <wp:extent cx="4397614" cy="372167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7614" cy="372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4B91" w14:textId="2A9BDD8F" w:rsidR="00727154" w:rsidRDefault="00727154" w:rsidP="00727154">
      <w:pPr>
        <w:ind w:left="-270"/>
        <w:rPr>
          <w:b/>
          <w:bCs/>
          <w:sz w:val="32"/>
          <w:szCs w:val="32"/>
          <w:lang w:val="ru-RU"/>
        </w:rPr>
      </w:pPr>
    </w:p>
    <w:p w14:paraId="388F6F4C" w14:textId="5813696E" w:rsidR="0072617D" w:rsidRDefault="0072617D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br w:type="page"/>
      </w:r>
    </w:p>
    <w:p w14:paraId="3AB081E1" w14:textId="212F496B" w:rsidR="00456E1E" w:rsidRDefault="00456E1E" w:rsidP="00456E1E">
      <w:pPr>
        <w:ind w:left="-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Cortex: DAX</w:t>
      </w:r>
    </w:p>
    <w:p w14:paraId="53539067" w14:textId="49A4031F" w:rsidR="00C11590" w:rsidRDefault="00456E1E" w:rsidP="00727154">
      <w:pPr>
        <w:ind w:left="-270"/>
        <w:rPr>
          <w:noProof/>
        </w:rPr>
      </w:pPr>
      <w:r>
        <w:rPr>
          <w:b/>
          <w:bCs/>
          <w:sz w:val="32"/>
          <w:szCs w:val="32"/>
          <w:lang w:val="ru-RU"/>
        </w:rPr>
        <w:t>При любом запросе выходило сообщение об ошибке сервиса</w:t>
      </w:r>
      <w:r w:rsidRPr="00456E1E">
        <w:rPr>
          <w:noProof/>
        </w:rPr>
        <w:t xml:space="preserve"> </w:t>
      </w:r>
      <w:r w:rsidR="0072617D" w:rsidRPr="00456E1E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15615B29" wp14:editId="07435380">
            <wp:extent cx="5284498" cy="2051437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3270" cy="206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1E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26B773C7" wp14:editId="66E164BE">
            <wp:extent cx="3713718" cy="1407555"/>
            <wp:effectExtent l="0" t="0" r="127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3718" cy="14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1E">
        <w:rPr>
          <w:noProof/>
        </w:rPr>
        <w:t xml:space="preserve"> </w:t>
      </w:r>
      <w:r w:rsidRPr="00456E1E">
        <w:rPr>
          <w:noProof/>
        </w:rPr>
        <w:drawing>
          <wp:inline distT="0" distB="0" distL="0" distR="0" wp14:anchorId="1AD054C2" wp14:editId="64E7DC1D">
            <wp:extent cx="3729162" cy="1521432"/>
            <wp:effectExtent l="0" t="0" r="508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5035" cy="15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1E">
        <w:rPr>
          <w:noProof/>
        </w:rPr>
        <w:t xml:space="preserve"> </w:t>
      </w:r>
      <w:r w:rsidRPr="00456E1E">
        <w:rPr>
          <w:noProof/>
        </w:rPr>
        <w:drawing>
          <wp:inline distT="0" distB="0" distL="0" distR="0" wp14:anchorId="6A7025E0" wp14:editId="2CC80B85">
            <wp:extent cx="3792340" cy="140738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4757" cy="140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17D" w:rsidRPr="0072617D">
        <w:rPr>
          <w:noProof/>
        </w:rPr>
        <w:t xml:space="preserve"> </w:t>
      </w:r>
      <w:r w:rsidR="0072617D" w:rsidRPr="0072617D">
        <w:rPr>
          <w:noProof/>
        </w:rPr>
        <w:drawing>
          <wp:inline distT="0" distB="0" distL="0" distR="0" wp14:anchorId="13B8D9F5" wp14:editId="2B161FA9">
            <wp:extent cx="3764184" cy="1081377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5733" cy="1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9FD8" w14:textId="2FB8E44E" w:rsidR="003F08BF" w:rsidRDefault="003F08BF">
      <w:pPr>
        <w:rPr>
          <w:noProof/>
        </w:rPr>
      </w:pPr>
      <w:r>
        <w:rPr>
          <w:noProof/>
        </w:rPr>
        <w:br w:type="page"/>
      </w:r>
    </w:p>
    <w:p w14:paraId="2AB8ADE5" w14:textId="79034C79" w:rsidR="003F08BF" w:rsidRDefault="003F08BF" w:rsidP="003F08BF">
      <w:pPr>
        <w:ind w:left="-27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>Cortex: SQL</w:t>
      </w:r>
    </w:p>
    <w:p w14:paraId="7497CB4A" w14:textId="77777777" w:rsidR="003F08BF" w:rsidRDefault="003F08BF" w:rsidP="003F08BF">
      <w:pPr>
        <w:pStyle w:val="FirstParagraph"/>
      </w:pPr>
      <w:r>
        <w:t>SQL Агент — это компонент Visiology Cortex, который генерирует SQL-преобразования данных по текстовому описанию на естественном языке. Вы описываете нужную трансформацию словами, а агент формирует корректный SQL-код и предлагает применить его как шаг ETL-преобразования.</w:t>
      </w:r>
    </w:p>
    <w:p w14:paraId="7E5EBE41" w14:textId="77777777" w:rsidR="003F08BF" w:rsidRDefault="00112B31" w:rsidP="003F08BF">
      <w:pPr>
        <w:spacing w:after="0"/>
        <w:jc w:val="center"/>
      </w:pPr>
      <w:r>
        <w:pict w14:anchorId="47835E54">
          <v:rect id="_x0000_i1025" style="width:484.45pt;height:1.25pt" o:hralign="center" o:hrstd="t" o:hr="t" fillcolor="#a0a0a0" stroked="f"/>
        </w:pict>
      </w:r>
    </w:p>
    <w:p w14:paraId="13B5C4DE" w14:textId="77777777" w:rsidR="003F08BF" w:rsidRDefault="003F08BF" w:rsidP="003F08BF">
      <w:pPr>
        <w:pStyle w:val="Heading2"/>
      </w:pPr>
      <w:r>
        <w:t>Пошаговая инструкция</w:t>
      </w:r>
    </w:p>
    <w:p w14:paraId="3F4E38DD" w14:textId="77777777" w:rsidR="003F08BF" w:rsidRDefault="003F08BF" w:rsidP="003F08BF">
      <w:pPr>
        <w:pStyle w:val="Heading3"/>
      </w:pPr>
      <w:bookmarkStart w:id="0" w:name="X7eabcc08b8fc3033649e64893a902a4495735c3"/>
      <w:r>
        <w:t>1. Откройте дизайнер дашбордов</w:t>
      </w:r>
    </w:p>
    <w:p w14:paraId="36E84350" w14:textId="77777777" w:rsidR="003F08BF" w:rsidRDefault="003F08BF" w:rsidP="003F08BF">
      <w:pPr>
        <w:pStyle w:val="FirstParagraph"/>
      </w:pPr>
      <w:r>
        <w:t>Выберите требуемый дашборд или набор данных.</w:t>
      </w:r>
    </w:p>
    <w:p w14:paraId="076B236A" w14:textId="77777777" w:rsidR="003F08BF" w:rsidRDefault="003F08BF" w:rsidP="003F08BF">
      <w:pPr>
        <w:pStyle w:val="Heading3"/>
      </w:pPr>
      <w:bookmarkStart w:id="1" w:name="X4df0c79f13412995bd276abe0af522c9dce92e1"/>
      <w:bookmarkEnd w:id="0"/>
      <w:r>
        <w:t>2. Откройте Cortex</w:t>
      </w:r>
    </w:p>
    <w:p w14:paraId="343A5AB2" w14:textId="77777777" w:rsidR="003F08BF" w:rsidRDefault="003F08BF" w:rsidP="003F08BF">
      <w:pPr>
        <w:pStyle w:val="FirstParagraph"/>
      </w:pPr>
      <w:r>
        <w:t xml:space="preserve">В боковой панели платформы нажмите </w:t>
      </w:r>
      <w:r>
        <w:rPr>
          <w:b/>
          <w:bCs/>
        </w:rPr>
        <w:t>Cortex</w:t>
      </w:r>
      <w:r>
        <w:t>.</w:t>
      </w:r>
    </w:p>
    <w:p w14:paraId="3DB6398D" w14:textId="77777777" w:rsidR="003F08BF" w:rsidRDefault="003F08BF" w:rsidP="003F08BF">
      <w:pPr>
        <w:pStyle w:val="Heading3"/>
      </w:pPr>
      <w:bookmarkStart w:id="2" w:name="Xd713102e8dc3cf20d698a8e0022db5e735f673e"/>
      <w:bookmarkEnd w:id="1"/>
      <w:r>
        <w:t>3. Перейдите на вкладку SQL</w:t>
      </w:r>
    </w:p>
    <w:p w14:paraId="12CABCBA" w14:textId="77777777" w:rsidR="003F08BF" w:rsidRDefault="003F08BF" w:rsidP="003F08BF">
      <w:pPr>
        <w:pStyle w:val="FirstParagraph"/>
      </w:pPr>
      <w:r>
        <w:t xml:space="preserve">В открывшемся окне выберите вкладку </w:t>
      </w:r>
      <w:r>
        <w:rPr>
          <w:b/>
          <w:bCs/>
        </w:rPr>
        <w:t>SQL</w:t>
      </w:r>
      <w:r>
        <w:t>.</w:t>
      </w:r>
    </w:p>
    <w:p w14:paraId="06B6F1A2" w14:textId="77777777" w:rsidR="003F08BF" w:rsidRDefault="003F08BF" w:rsidP="003F08BF">
      <w:pPr>
        <w:pStyle w:val="Heading3"/>
      </w:pPr>
      <w:bookmarkStart w:id="3" w:name="Xe64d06e236cbfbe5e31406f862ede6a41aa872c"/>
      <w:bookmarkEnd w:id="2"/>
      <w:r>
        <w:t>4. Откройте преобразование данных</w:t>
      </w:r>
    </w:p>
    <w:p w14:paraId="336080F6" w14:textId="77777777" w:rsidR="003F08BF" w:rsidRDefault="003F08BF" w:rsidP="003F08BF">
      <w:pPr>
        <w:pStyle w:val="FirstParagraph"/>
      </w:pPr>
      <w:r>
        <w:t xml:space="preserve">В верхней панели окна платформы нажмите </w:t>
      </w:r>
      <w:r>
        <w:rPr>
          <w:b/>
          <w:bCs/>
        </w:rPr>
        <w:t>Преобразование данных</w:t>
      </w:r>
      <w:r>
        <w:t>.</w:t>
      </w:r>
    </w:p>
    <w:p w14:paraId="18401E2F" w14:textId="77777777" w:rsidR="003F08BF" w:rsidRDefault="003F08BF" w:rsidP="003F08BF">
      <w:pPr>
        <w:pStyle w:val="Heading3"/>
      </w:pPr>
      <w:bookmarkStart w:id="4" w:name="Xa5890333d5ce14d9e879c81c31de9964c5ca92a"/>
      <w:bookmarkEnd w:id="3"/>
      <w:r>
        <w:t>5. Загрузите данные</w:t>
      </w:r>
    </w:p>
    <w:p w14:paraId="6ED2A91E" w14:textId="77777777" w:rsidR="003F08BF" w:rsidRDefault="003F08BF" w:rsidP="003F08BF">
      <w:pPr>
        <w:pStyle w:val="FirstParagraph"/>
      </w:pPr>
      <w:r>
        <w:t xml:space="preserve">Нажмите кнопку </w:t>
      </w:r>
      <w:r>
        <w:rPr>
          <w:b/>
          <w:bCs/>
        </w:rPr>
        <w:t>Данные</w:t>
      </w:r>
      <w:r>
        <w:t xml:space="preserve"> и выберите новый или существующий источник данных (например, таблицу «Клиенты»).</w:t>
      </w:r>
    </w:p>
    <w:p w14:paraId="22AEDF02" w14:textId="77777777" w:rsidR="003F08BF" w:rsidRDefault="003F08BF" w:rsidP="003F08BF">
      <w:pPr>
        <w:pStyle w:val="Heading3"/>
      </w:pPr>
      <w:bookmarkStart w:id="5" w:name="X1a3ce102ff3dc6ae4866c6e417ebc0148d2182e"/>
      <w:bookmarkEnd w:id="4"/>
      <w:r>
        <w:t>6. Напишите запрос</w:t>
      </w:r>
    </w:p>
    <w:p w14:paraId="29AE13FD" w14:textId="77777777" w:rsidR="003F08BF" w:rsidRDefault="003F08BF" w:rsidP="003F08BF">
      <w:pPr>
        <w:pStyle w:val="FirstParagraph"/>
      </w:pPr>
      <w:r>
        <w:t xml:space="preserve">В поле ввода окна Cortex опишите нужную трансформацию на естественном языке и нажмите </w:t>
      </w:r>
      <w:r>
        <w:rPr>
          <w:b/>
          <w:bCs/>
        </w:rPr>
        <w:t>Отправить</w:t>
      </w:r>
      <w:r>
        <w:t>. Например:</w:t>
      </w:r>
    </w:p>
    <w:p w14:paraId="16419699" w14:textId="77777777" w:rsidR="003F08BF" w:rsidRDefault="003F08BF" w:rsidP="003F08BF">
      <w:pPr>
        <w:pStyle w:val="Compact"/>
        <w:numPr>
          <w:ilvl w:val="0"/>
          <w:numId w:val="10"/>
        </w:numPr>
      </w:pPr>
      <w:r>
        <w:t>«Разбей столбец "ФИО" на три отдельных столбца: Фамилия, Имя, Отчество. Разделитель – пробел.»</w:t>
      </w:r>
    </w:p>
    <w:p w14:paraId="6D3B1C35" w14:textId="77777777" w:rsidR="003F08BF" w:rsidRDefault="003F08BF" w:rsidP="003F08BF">
      <w:pPr>
        <w:pStyle w:val="Heading3"/>
      </w:pPr>
      <w:bookmarkStart w:id="6" w:name="X6b24c3c64e6b2db0d274ba8e96c42cb0304eb77"/>
      <w:bookmarkEnd w:id="5"/>
      <w:r>
        <w:t>7. Просмотрите результат</w:t>
      </w:r>
    </w:p>
    <w:p w14:paraId="0FB6190A" w14:textId="77777777" w:rsidR="003F08BF" w:rsidRDefault="003F08BF" w:rsidP="003F08BF">
      <w:pPr>
        <w:pStyle w:val="FirstParagraph"/>
      </w:pPr>
      <w:r>
        <w:t>Агент проанализирует запрос, сгенерирует SQL-код и отобразит его для предварительного просмотра. Перед выдачей результата агент проверяет корректность SQL-кода.</w:t>
      </w:r>
    </w:p>
    <w:p w14:paraId="57EB4ACE" w14:textId="77777777" w:rsidR="003F08BF" w:rsidRDefault="003F08BF" w:rsidP="003F08BF">
      <w:pPr>
        <w:pStyle w:val="Heading3"/>
      </w:pPr>
      <w:bookmarkStart w:id="7" w:name="Xb700d8e57d273c88f504f79d5f4b552a74269c9"/>
      <w:bookmarkEnd w:id="6"/>
      <w:r>
        <w:t>8. Примените или доработайте</w:t>
      </w:r>
    </w:p>
    <w:p w14:paraId="78A1A72F" w14:textId="77777777" w:rsidR="003F08BF" w:rsidRDefault="003F08BF" w:rsidP="003F08BF">
      <w:pPr>
        <w:pStyle w:val="FirstParagraph"/>
      </w:pPr>
      <w:r>
        <w:t>После получения результата вы можете:</w:t>
      </w:r>
    </w:p>
    <w:p w14:paraId="6C97BAEB" w14:textId="77777777" w:rsidR="003F08BF" w:rsidRDefault="003F08BF" w:rsidP="003F08BF">
      <w:pPr>
        <w:pStyle w:val="Compact"/>
        <w:numPr>
          <w:ilvl w:val="0"/>
          <w:numId w:val="10"/>
        </w:numPr>
      </w:pPr>
      <w:r>
        <w:rPr>
          <w:b/>
          <w:bCs/>
        </w:rPr>
        <w:t>Применить SQL</w:t>
      </w:r>
      <w:r>
        <w:t xml:space="preserve"> — добавить как шаг ETL-преобразования.</w:t>
      </w:r>
    </w:p>
    <w:p w14:paraId="13EACB86" w14:textId="77777777" w:rsidR="003F08BF" w:rsidRDefault="003F08BF" w:rsidP="003F08BF">
      <w:pPr>
        <w:pStyle w:val="Compact"/>
        <w:numPr>
          <w:ilvl w:val="0"/>
          <w:numId w:val="10"/>
        </w:numPr>
      </w:pPr>
      <w:r>
        <w:rPr>
          <w:b/>
          <w:bCs/>
        </w:rPr>
        <w:t>Уточнить запрос</w:t>
      </w:r>
      <w:r>
        <w:t xml:space="preserve"> — отправить снова для итеративной доработки.</w:t>
      </w:r>
    </w:p>
    <w:p w14:paraId="318E9ACA" w14:textId="77777777" w:rsidR="003F08BF" w:rsidRDefault="003F08BF" w:rsidP="003F08BF">
      <w:pPr>
        <w:pStyle w:val="Compact"/>
        <w:numPr>
          <w:ilvl w:val="0"/>
          <w:numId w:val="10"/>
        </w:numPr>
      </w:pPr>
      <w:r>
        <w:rPr>
          <w:b/>
          <w:bCs/>
        </w:rPr>
        <w:t>Попросить объяснить SQL</w:t>
      </w:r>
      <w:r>
        <w:t xml:space="preserve"> — если не до конца понимаете, что делает код.</w:t>
      </w:r>
    </w:p>
    <w:p w14:paraId="46D4F952" w14:textId="77777777" w:rsidR="003F08BF" w:rsidRDefault="003F08BF" w:rsidP="003F08BF">
      <w:pPr>
        <w:pStyle w:val="Compact"/>
        <w:numPr>
          <w:ilvl w:val="0"/>
          <w:numId w:val="10"/>
        </w:numPr>
      </w:pPr>
      <w:r>
        <w:rPr>
          <w:b/>
          <w:bCs/>
        </w:rPr>
        <w:t>Попросить исправить</w:t>
      </w:r>
      <w:r>
        <w:t xml:space="preserve"> — если что-то пошло не так.</w:t>
      </w:r>
    </w:p>
    <w:p w14:paraId="736D92A2" w14:textId="77777777" w:rsidR="003F08BF" w:rsidRDefault="003F08BF" w:rsidP="003F08BF">
      <w:pPr>
        <w:pStyle w:val="Heading3"/>
      </w:pPr>
      <w:bookmarkStart w:id="8" w:name="X50ccbf7d5d13dea29173f0baba66bd74f80d22e"/>
      <w:bookmarkEnd w:id="7"/>
      <w:r>
        <w:lastRenderedPageBreak/>
        <w:t>9. Добавьте в модель</w:t>
      </w:r>
    </w:p>
    <w:p w14:paraId="4D9F3481" w14:textId="77777777" w:rsidR="003F08BF" w:rsidRDefault="003F08BF" w:rsidP="003F08BF">
      <w:pPr>
        <w:pStyle w:val="FirstParagraph"/>
      </w:pPr>
      <w:r>
        <w:t xml:space="preserve">Для добавления преобразованной таблицы в модель данных нажмите кнопку </w:t>
      </w:r>
      <w:r>
        <w:rPr>
          <w:b/>
          <w:bCs/>
        </w:rPr>
        <w:t>Добавить запрос</w:t>
      </w:r>
      <w:r>
        <w:t>.</w:t>
      </w:r>
    </w:p>
    <w:p w14:paraId="6FAE292E" w14:textId="77777777" w:rsidR="003F08BF" w:rsidRDefault="00112B31" w:rsidP="003F08BF">
      <w:pPr>
        <w:spacing w:after="0"/>
        <w:jc w:val="center"/>
      </w:pPr>
      <w:r>
        <w:pict w14:anchorId="15C69B4E">
          <v:rect id="_x0000_i1026" style="width:484.45pt;height:1.25pt" o:hralign="center" o:hrstd="t" o:hr="t" fillcolor="#a0a0a0" stroked="f"/>
        </w:pict>
      </w:r>
    </w:p>
    <w:p w14:paraId="076EAE45" w14:textId="77777777" w:rsidR="003F08BF" w:rsidRDefault="003F08BF" w:rsidP="003F08BF">
      <w:pPr>
        <w:pStyle w:val="Heading2"/>
      </w:pPr>
      <w:bookmarkStart w:id="9" w:name="пошаговая-инструкция"/>
      <w:bookmarkEnd w:id="8"/>
      <w:bookmarkEnd w:id="9"/>
      <w:r>
        <w:t>Возможности агента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4"/>
        <w:gridCol w:w="7186"/>
      </w:tblGrid>
      <w:tr w:rsidR="003F08BF" w14:paraId="08813622" w14:textId="77777777" w:rsidTr="003F0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20378D" w14:textId="77777777" w:rsidR="003F08BF" w:rsidRDefault="003F08BF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FFF5B0" w14:textId="77777777" w:rsidR="003F08BF" w:rsidRDefault="003F08BF">
            <w:pPr>
              <w:pStyle w:val="Compact"/>
            </w:pPr>
            <w:r>
              <w:t>Описание</w:t>
            </w:r>
          </w:p>
        </w:tc>
      </w:tr>
      <w:tr w:rsidR="003F08BF" w14:paraId="70286CEA" w14:textId="77777777" w:rsidTr="003F08BF">
        <w:tc>
          <w:tcPr>
            <w:tcW w:w="0" w:type="auto"/>
            <w:hideMark/>
          </w:tcPr>
          <w:p w14:paraId="60067DFB" w14:textId="77777777" w:rsidR="003F08BF" w:rsidRDefault="003F08BF">
            <w:pPr>
              <w:pStyle w:val="Compact"/>
            </w:pPr>
            <w:r>
              <w:rPr>
                <w:b/>
                <w:bCs/>
              </w:rPr>
              <w:t>Генерация SQL по описанию</w:t>
            </w:r>
          </w:p>
        </w:tc>
        <w:tc>
          <w:tcPr>
            <w:tcW w:w="0" w:type="auto"/>
            <w:hideMark/>
          </w:tcPr>
          <w:p w14:paraId="741BF8E5" w14:textId="77777777" w:rsidR="003F08BF" w:rsidRDefault="003F08BF">
            <w:pPr>
              <w:pStyle w:val="Compact"/>
            </w:pPr>
            <w:r>
              <w:t>Опишите трансформацию словами — агент создаст готовый SQL-запрос</w:t>
            </w:r>
          </w:p>
        </w:tc>
      </w:tr>
      <w:tr w:rsidR="003F08BF" w14:paraId="2B1F9FC2" w14:textId="77777777" w:rsidTr="003F08BF">
        <w:tc>
          <w:tcPr>
            <w:tcW w:w="0" w:type="auto"/>
            <w:hideMark/>
          </w:tcPr>
          <w:p w14:paraId="59E7336F" w14:textId="77777777" w:rsidR="003F08BF" w:rsidRDefault="003F08BF">
            <w:pPr>
              <w:pStyle w:val="Compact"/>
            </w:pPr>
            <w:r>
              <w:rPr>
                <w:b/>
                <w:bCs/>
              </w:rPr>
              <w:t>Исправление некорректного SQL</w:t>
            </w:r>
          </w:p>
        </w:tc>
        <w:tc>
          <w:tcPr>
            <w:tcW w:w="0" w:type="auto"/>
            <w:hideMark/>
          </w:tcPr>
          <w:p w14:paraId="15AD0EDB" w14:textId="77777777" w:rsidR="003F08BF" w:rsidRDefault="003F08BF">
            <w:pPr>
              <w:pStyle w:val="Compact"/>
            </w:pPr>
            <w:r>
              <w:t>Если запрос не работает или возвращает неправильные данные, попросите агента исправить</w:t>
            </w:r>
          </w:p>
        </w:tc>
      </w:tr>
      <w:tr w:rsidR="003F08BF" w14:paraId="631D078C" w14:textId="77777777" w:rsidTr="003F08BF">
        <w:tc>
          <w:tcPr>
            <w:tcW w:w="0" w:type="auto"/>
            <w:hideMark/>
          </w:tcPr>
          <w:p w14:paraId="774091CA" w14:textId="77777777" w:rsidR="003F08BF" w:rsidRDefault="003F08BF">
            <w:pPr>
              <w:pStyle w:val="Compact"/>
            </w:pPr>
            <w:r>
              <w:rPr>
                <w:b/>
                <w:bCs/>
              </w:rPr>
              <w:t>Объяснение SQL</w:t>
            </w:r>
          </w:p>
        </w:tc>
        <w:tc>
          <w:tcPr>
            <w:tcW w:w="0" w:type="auto"/>
            <w:hideMark/>
          </w:tcPr>
          <w:p w14:paraId="0325FB0E" w14:textId="77777777" w:rsidR="003F08BF" w:rsidRDefault="003F08BF">
            <w:pPr>
              <w:pStyle w:val="Compact"/>
            </w:pPr>
            <w:r>
              <w:t>Получите понятное описание того, что делает готовый SQL-запрос</w:t>
            </w:r>
          </w:p>
        </w:tc>
      </w:tr>
      <w:tr w:rsidR="003F08BF" w14:paraId="151B3E28" w14:textId="77777777" w:rsidTr="003F08BF">
        <w:tc>
          <w:tcPr>
            <w:tcW w:w="0" w:type="auto"/>
            <w:hideMark/>
          </w:tcPr>
          <w:p w14:paraId="6BB7804B" w14:textId="77777777" w:rsidR="003F08BF" w:rsidRDefault="003F08BF">
            <w:pPr>
              <w:pStyle w:val="Compact"/>
            </w:pPr>
            <w:r>
              <w:rPr>
                <w:b/>
                <w:bCs/>
              </w:rPr>
              <w:t>Работа с англоязычными колонками</w:t>
            </w:r>
          </w:p>
        </w:tc>
        <w:tc>
          <w:tcPr>
            <w:tcW w:w="0" w:type="auto"/>
            <w:hideMark/>
          </w:tcPr>
          <w:p w14:paraId="79C1A671" w14:textId="77777777" w:rsidR="003F08BF" w:rsidRDefault="003F08BF">
            <w:pPr>
              <w:pStyle w:val="Compact"/>
            </w:pPr>
            <w:r>
              <w:t>Описывайте задачу на русском, агент сам сопоставит её с реальными именами колонок</w:t>
            </w:r>
          </w:p>
        </w:tc>
      </w:tr>
      <w:tr w:rsidR="003F08BF" w14:paraId="25FD6232" w14:textId="77777777" w:rsidTr="003F08BF">
        <w:tc>
          <w:tcPr>
            <w:tcW w:w="0" w:type="auto"/>
            <w:hideMark/>
          </w:tcPr>
          <w:p w14:paraId="512C36CF" w14:textId="77777777" w:rsidR="003F08BF" w:rsidRDefault="003F08BF">
            <w:pPr>
              <w:pStyle w:val="Compact"/>
            </w:pPr>
            <w:r>
              <w:rPr>
                <w:b/>
                <w:bCs/>
              </w:rPr>
              <w:t>Конвертация кода</w:t>
            </w:r>
          </w:p>
        </w:tc>
        <w:tc>
          <w:tcPr>
            <w:tcW w:w="0" w:type="auto"/>
            <w:hideMark/>
          </w:tcPr>
          <w:p w14:paraId="283F7878" w14:textId="77777777" w:rsidR="003F08BF" w:rsidRDefault="003F08BF">
            <w:pPr>
              <w:pStyle w:val="Compact"/>
            </w:pPr>
            <w:r>
              <w:t>Преобразование Power Query M в SQL, а также перевод запросов между разными диалектами SQL (например, из MS SQL в PostgreSQL)</w:t>
            </w:r>
          </w:p>
        </w:tc>
      </w:tr>
    </w:tbl>
    <w:p w14:paraId="04ACE066" w14:textId="77777777" w:rsidR="003F08BF" w:rsidRDefault="00112B31" w:rsidP="003F08BF">
      <w:pPr>
        <w:spacing w:after="0"/>
        <w:jc w:val="center"/>
      </w:pPr>
      <w:r>
        <w:pict w14:anchorId="7F40AA31">
          <v:rect id="_x0000_i1027" style="width:484.45pt;height:1.25pt" o:hralign="center" o:hrstd="t" o:hr="t" fillcolor="#a0a0a0" stroked="f"/>
        </w:pict>
      </w:r>
    </w:p>
    <w:p w14:paraId="7729606C" w14:textId="77777777" w:rsidR="003F08BF" w:rsidRDefault="003F08BF" w:rsidP="003F08BF">
      <w:pPr>
        <w:pStyle w:val="Heading2"/>
      </w:pPr>
      <w:bookmarkStart w:id="10" w:name="возможности-агента"/>
      <w:bookmarkEnd w:id="10"/>
      <w:r>
        <w:t>Примеры запросов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8274"/>
      </w:tblGrid>
      <w:tr w:rsidR="003F08BF" w14:paraId="49E4548B" w14:textId="77777777" w:rsidTr="003F0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965185B" w14:textId="77777777" w:rsidR="003F08BF" w:rsidRDefault="003F08BF">
            <w:pPr>
              <w:pStyle w:val="Compact"/>
            </w:pPr>
            <w:r>
              <w:t>Что нужно сделать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6641E20" w14:textId="77777777" w:rsidR="003F08BF" w:rsidRDefault="003F08BF">
            <w:pPr>
              <w:pStyle w:val="Compact"/>
            </w:pPr>
            <w:r>
              <w:t>Пример запроса</w:t>
            </w:r>
          </w:p>
        </w:tc>
      </w:tr>
      <w:tr w:rsidR="003F08BF" w14:paraId="6A2C484B" w14:textId="77777777" w:rsidTr="003F08BF">
        <w:tc>
          <w:tcPr>
            <w:tcW w:w="0" w:type="auto"/>
            <w:hideMark/>
          </w:tcPr>
          <w:p w14:paraId="578C24B2" w14:textId="77777777" w:rsidR="003F08BF" w:rsidRDefault="003F08BF">
            <w:pPr>
              <w:pStyle w:val="Compact"/>
            </w:pPr>
            <w:r>
              <w:t>Условная колонка</w:t>
            </w:r>
          </w:p>
        </w:tc>
        <w:tc>
          <w:tcPr>
            <w:tcW w:w="0" w:type="auto"/>
            <w:hideMark/>
          </w:tcPr>
          <w:p w14:paraId="3668B674" w14:textId="77777777" w:rsidR="003F08BF" w:rsidRDefault="003F08BF">
            <w:pPr>
              <w:pStyle w:val="Compact"/>
            </w:pPr>
            <w:r>
              <w:t>«Добавь колонку "Категория", которая будет содержать слово "Высокие", если значение колонки "Продажи" больше 100 000, "Средние" – если от 50 000 до 100 000, и "Низкие" – если меньше 50 000.»</w:t>
            </w:r>
          </w:p>
        </w:tc>
      </w:tr>
      <w:tr w:rsidR="003F08BF" w14:paraId="72DE25A6" w14:textId="77777777" w:rsidTr="003F08BF">
        <w:tc>
          <w:tcPr>
            <w:tcW w:w="0" w:type="auto"/>
            <w:hideMark/>
          </w:tcPr>
          <w:p w14:paraId="3FDE6260" w14:textId="77777777" w:rsidR="003F08BF" w:rsidRDefault="003F08BF">
            <w:pPr>
              <w:pStyle w:val="Compact"/>
            </w:pPr>
            <w:r>
              <w:t>Разбор строки</w:t>
            </w:r>
          </w:p>
        </w:tc>
        <w:tc>
          <w:tcPr>
            <w:tcW w:w="0" w:type="auto"/>
            <w:hideMark/>
          </w:tcPr>
          <w:p w14:paraId="5170E3C0" w14:textId="77777777" w:rsidR="003F08BF" w:rsidRDefault="003F08BF">
            <w:pPr>
              <w:pStyle w:val="Compact"/>
            </w:pPr>
            <w:r>
              <w:t>«Разбей столбец "Дата_время" на отдельные колонки: дата (ГГГГ-ММ-ДД) и время (ЧЧ:ММ).»</w:t>
            </w:r>
          </w:p>
        </w:tc>
      </w:tr>
      <w:tr w:rsidR="003F08BF" w14:paraId="5F8C7D2D" w14:textId="77777777" w:rsidTr="003F08BF">
        <w:tc>
          <w:tcPr>
            <w:tcW w:w="0" w:type="auto"/>
            <w:hideMark/>
          </w:tcPr>
          <w:p w14:paraId="4F573688" w14:textId="77777777" w:rsidR="003F08BF" w:rsidRDefault="003F08BF">
            <w:pPr>
              <w:pStyle w:val="Compact"/>
            </w:pPr>
            <w:r>
              <w:t>Оконная функция</w:t>
            </w:r>
          </w:p>
        </w:tc>
        <w:tc>
          <w:tcPr>
            <w:tcW w:w="0" w:type="auto"/>
            <w:hideMark/>
          </w:tcPr>
          <w:p w14:paraId="5FD3E887" w14:textId="77777777" w:rsidR="003F08BF" w:rsidRDefault="003F08BF">
            <w:pPr>
              <w:pStyle w:val="Compact"/>
            </w:pPr>
            <w:r>
              <w:t>«Для каждого продавца посчитай его долю продаж в общем объёме по региону. Результат округли до 2 знаков.»</w:t>
            </w:r>
          </w:p>
        </w:tc>
      </w:tr>
      <w:tr w:rsidR="003F08BF" w14:paraId="103CA369" w14:textId="77777777" w:rsidTr="003F08BF">
        <w:tc>
          <w:tcPr>
            <w:tcW w:w="0" w:type="auto"/>
            <w:hideMark/>
          </w:tcPr>
          <w:p w14:paraId="2BAB0409" w14:textId="77777777" w:rsidR="003F08BF" w:rsidRDefault="003F08BF">
            <w:pPr>
              <w:pStyle w:val="Compact"/>
            </w:pPr>
            <w:r>
              <w:t>PIVOT / UNPIVOT</w:t>
            </w:r>
          </w:p>
        </w:tc>
        <w:tc>
          <w:tcPr>
            <w:tcW w:w="0" w:type="auto"/>
            <w:hideMark/>
          </w:tcPr>
          <w:p w14:paraId="5AC69B32" w14:textId="77777777" w:rsidR="003F08BF" w:rsidRDefault="003F08BF">
            <w:pPr>
              <w:pStyle w:val="Compact"/>
            </w:pPr>
            <w:r>
              <w:t>«Разверни строки из столбца "Месяц" в отдельные колонки для каждого месяца, значениями будут суммы продаж.»</w:t>
            </w:r>
          </w:p>
        </w:tc>
      </w:tr>
      <w:tr w:rsidR="003F08BF" w14:paraId="1D593CE4" w14:textId="77777777" w:rsidTr="003F08BF">
        <w:tc>
          <w:tcPr>
            <w:tcW w:w="0" w:type="auto"/>
            <w:hideMark/>
          </w:tcPr>
          <w:p w14:paraId="0155A93F" w14:textId="77777777" w:rsidR="003F08BF" w:rsidRDefault="003F08BF">
            <w:pPr>
              <w:pStyle w:val="Compact"/>
            </w:pPr>
            <w:r>
              <w:t>Объяснение SQL</w:t>
            </w:r>
          </w:p>
        </w:tc>
        <w:tc>
          <w:tcPr>
            <w:tcW w:w="0" w:type="auto"/>
            <w:hideMark/>
          </w:tcPr>
          <w:p w14:paraId="4E4A8EE8" w14:textId="77777777" w:rsidR="003F08BF" w:rsidRDefault="003F08BF">
            <w:pPr>
              <w:pStyle w:val="Compact"/>
            </w:pPr>
            <w:r>
              <w:t>«Объясни, что делает этот запрос: SELECT region, AVG(sales) FROM t GROUP BY region»</w:t>
            </w:r>
          </w:p>
        </w:tc>
      </w:tr>
      <w:tr w:rsidR="003F08BF" w14:paraId="6D266933" w14:textId="77777777" w:rsidTr="003F08BF">
        <w:tc>
          <w:tcPr>
            <w:tcW w:w="0" w:type="auto"/>
            <w:hideMark/>
          </w:tcPr>
          <w:p w14:paraId="0381B745" w14:textId="77777777" w:rsidR="003F08BF" w:rsidRDefault="003F08BF">
            <w:pPr>
              <w:pStyle w:val="Compact"/>
            </w:pPr>
            <w:r>
              <w:t>Исправление SQL</w:t>
            </w:r>
          </w:p>
        </w:tc>
        <w:tc>
          <w:tcPr>
            <w:tcW w:w="0" w:type="auto"/>
            <w:hideMark/>
          </w:tcPr>
          <w:p w14:paraId="22608DA3" w14:textId="77777777" w:rsidR="003F08BF" w:rsidRDefault="003F08BF">
            <w:pPr>
              <w:pStyle w:val="Compact"/>
            </w:pPr>
            <w:r>
              <w:t>«Мой запрос не работает: SELECT * FROM orders WHERE date &gt; '2024-01-01'. Ошибка: column "date" does not exist. Исправь, пожалуйста.»</w:t>
            </w:r>
          </w:p>
        </w:tc>
      </w:tr>
    </w:tbl>
    <w:p w14:paraId="759EB233" w14:textId="77777777" w:rsidR="003F08BF" w:rsidRDefault="00112B31" w:rsidP="003F08BF">
      <w:pPr>
        <w:spacing w:after="0"/>
        <w:jc w:val="center"/>
      </w:pPr>
      <w:r>
        <w:pict w14:anchorId="6ECE161B">
          <v:rect id="_x0000_i1028" style="width:484.45pt;height:1.25pt" o:hralign="center" o:hrstd="t" o:hr="t" fillcolor="#a0a0a0" stroked="f"/>
        </w:pict>
      </w:r>
    </w:p>
    <w:p w14:paraId="64274549" w14:textId="77777777" w:rsidR="003F08BF" w:rsidRDefault="003F08BF" w:rsidP="003F08BF">
      <w:pPr>
        <w:pStyle w:val="Heading2"/>
      </w:pPr>
      <w:bookmarkStart w:id="11" w:name="примеры-запросов"/>
      <w:bookmarkEnd w:id="11"/>
      <w:r>
        <w:t>Редактирование запроса после применения</w:t>
      </w:r>
    </w:p>
    <w:p w14:paraId="5199FDFA" w14:textId="77777777" w:rsidR="003F08BF" w:rsidRDefault="003F08BF" w:rsidP="003F08BF">
      <w:pPr>
        <w:pStyle w:val="FirstParagraph"/>
      </w:pPr>
      <w:r>
        <w:t>Если нужно изменить уже применённый шаг ETL-преобразования:</w:t>
      </w:r>
    </w:p>
    <w:p w14:paraId="1BB12E59" w14:textId="77777777" w:rsidR="003F08BF" w:rsidRDefault="003F08BF" w:rsidP="003F08BF">
      <w:pPr>
        <w:pStyle w:val="Compact"/>
        <w:numPr>
          <w:ilvl w:val="0"/>
          <w:numId w:val="2"/>
        </w:numPr>
      </w:pPr>
      <w:r>
        <w:t xml:space="preserve">Наведите курсор на шаг и нажмите кнопку с изображением </w:t>
      </w:r>
      <w:r>
        <w:rPr>
          <w:b/>
          <w:bCs/>
        </w:rPr>
        <w:t>карандаша</w:t>
      </w:r>
      <w:r>
        <w:t>.</w:t>
      </w:r>
    </w:p>
    <w:p w14:paraId="774BCD97" w14:textId="77777777" w:rsidR="003F08BF" w:rsidRDefault="003F08BF" w:rsidP="003F08BF">
      <w:pPr>
        <w:pStyle w:val="Compact"/>
        <w:numPr>
          <w:ilvl w:val="0"/>
          <w:numId w:val="2"/>
        </w:numPr>
      </w:pPr>
      <w:r>
        <w:t>В открывшемся окне можно:</w:t>
      </w:r>
    </w:p>
    <w:p w14:paraId="321B2214" w14:textId="77777777" w:rsidR="003F08BF" w:rsidRDefault="003F08BF" w:rsidP="003F08BF">
      <w:pPr>
        <w:pStyle w:val="Compact"/>
        <w:numPr>
          <w:ilvl w:val="1"/>
          <w:numId w:val="10"/>
        </w:numPr>
      </w:pPr>
      <w:r>
        <w:rPr>
          <w:b/>
          <w:bCs/>
        </w:rPr>
        <w:lastRenderedPageBreak/>
        <w:t>Вручную</w:t>
      </w:r>
      <w:r>
        <w:t xml:space="preserve"> отредактировать SQL-запрос.</w:t>
      </w:r>
    </w:p>
    <w:p w14:paraId="55F7156F" w14:textId="77777777" w:rsidR="003F08BF" w:rsidRDefault="003F08BF" w:rsidP="003F08BF">
      <w:pPr>
        <w:pStyle w:val="Compact"/>
        <w:numPr>
          <w:ilvl w:val="1"/>
          <w:numId w:val="10"/>
        </w:numPr>
      </w:pPr>
      <w:r>
        <w:rPr>
          <w:b/>
          <w:bCs/>
        </w:rPr>
        <w:t>Через SQL Агента</w:t>
      </w:r>
      <w:r>
        <w:t xml:space="preserve"> — нажать кнопку </w:t>
      </w:r>
      <w:r>
        <w:rPr>
          <w:b/>
          <w:bCs/>
        </w:rPr>
        <w:t>SQL</w:t>
      </w:r>
      <w:r>
        <w:t xml:space="preserve"> в правом верхнем углу, описать нужные изменения, и агент автоматически скорректирует запрос.</w:t>
      </w:r>
    </w:p>
    <w:p w14:paraId="02FE17B3" w14:textId="77777777" w:rsidR="003F08BF" w:rsidRDefault="00112B31" w:rsidP="003F08BF">
      <w:pPr>
        <w:spacing w:after="0"/>
        <w:jc w:val="center"/>
      </w:pPr>
      <w:r>
        <w:pict w14:anchorId="7332F0D5">
          <v:rect id="_x0000_i1029" style="width:484.45pt;height:1.25pt" o:hralign="center" o:hrstd="t" o:hr="t" fillcolor="#a0a0a0" stroked="f"/>
        </w:pict>
      </w:r>
    </w:p>
    <w:p w14:paraId="68DFCF5E" w14:textId="77777777" w:rsidR="003F08BF" w:rsidRDefault="003F08BF" w:rsidP="003F08BF">
      <w:pPr>
        <w:pStyle w:val="Heading2"/>
      </w:pPr>
      <w:bookmarkStart w:id="12" w:name="редактирование-запроса-после-применения"/>
      <w:bookmarkEnd w:id="12"/>
      <w:r>
        <w:t>Экспорт ответа</w:t>
      </w:r>
    </w:p>
    <w:p w14:paraId="6D2342D5" w14:textId="77777777" w:rsidR="003F08BF" w:rsidRDefault="003F08BF" w:rsidP="003F08BF">
      <w:pPr>
        <w:pStyle w:val="FirstParagraph"/>
      </w:pPr>
      <w:r>
        <w:t xml:space="preserve">Ответ агента можно сохранить в файл в форматах </w:t>
      </w:r>
      <w:r>
        <w:rPr>
          <w:b/>
          <w:bCs/>
        </w:rPr>
        <w:t>DOCX</w:t>
      </w:r>
      <w:r>
        <w:t xml:space="preserve">, </w:t>
      </w:r>
      <w:r>
        <w:rPr>
          <w:b/>
          <w:bCs/>
        </w:rPr>
        <w:t>PDF</w:t>
      </w:r>
      <w:r>
        <w:t xml:space="preserve"> или </w:t>
      </w:r>
      <w:r>
        <w:rPr>
          <w:b/>
          <w:bCs/>
        </w:rPr>
        <w:t>MD</w:t>
      </w:r>
      <w:r>
        <w:t xml:space="preserve"> — с сохранением структуры, заголовков, списков и форматирования.</w:t>
      </w:r>
    </w:p>
    <w:p w14:paraId="7CC7D59E" w14:textId="77777777" w:rsidR="003F08BF" w:rsidRDefault="00112B31" w:rsidP="003F08BF">
      <w:pPr>
        <w:spacing w:after="0"/>
        <w:jc w:val="center"/>
      </w:pPr>
      <w:r>
        <w:pict w14:anchorId="044E124B">
          <v:rect id="_x0000_i1030" style="width:484.45pt;height:1.25pt" o:hralign="center" o:hrstd="t" o:hr="t" fillcolor="#a0a0a0" stroked="f"/>
        </w:pict>
      </w:r>
    </w:p>
    <w:p w14:paraId="195B1280" w14:textId="77777777" w:rsidR="003F08BF" w:rsidRDefault="003F08BF" w:rsidP="003F08BF">
      <w:pPr>
        <w:pStyle w:val="Heading2"/>
      </w:pPr>
      <w:bookmarkStart w:id="13" w:name="экспорт-ответа"/>
      <w:bookmarkStart w:id="14" w:name="ограничения"/>
      <w:bookmarkEnd w:id="13"/>
      <w:r>
        <w:t>Ограничения</w:t>
      </w:r>
    </w:p>
    <w:p w14:paraId="55E174F7" w14:textId="77777777" w:rsidR="003F08BF" w:rsidRDefault="003F08BF" w:rsidP="003F08BF">
      <w:pPr>
        <w:pStyle w:val="Compact"/>
        <w:numPr>
          <w:ilvl w:val="0"/>
          <w:numId w:val="10"/>
        </w:numPr>
      </w:pPr>
      <w:r>
        <w:t xml:space="preserve">Агент генерирует только </w:t>
      </w:r>
      <w:r>
        <w:rPr>
          <w:b/>
          <w:bCs/>
        </w:rPr>
        <w:t>SELECT-запросы</w:t>
      </w:r>
      <w:r>
        <w:t xml:space="preserve"> (безопасные операции чтения и преобразования данных).</w:t>
      </w:r>
    </w:p>
    <w:p w14:paraId="455117F9" w14:textId="77777777" w:rsidR="003F08BF" w:rsidRDefault="003F08BF" w:rsidP="003F08BF">
      <w:pPr>
        <w:pStyle w:val="Compact"/>
        <w:numPr>
          <w:ilvl w:val="0"/>
          <w:numId w:val="10"/>
        </w:numPr>
      </w:pPr>
      <w:r>
        <w:t xml:space="preserve">Качество SQL зависит от осмысленности названий таблиц и колонок в базе данных. Рекомендуется использовать понятные имена (например, </w:t>
      </w:r>
      <w:r>
        <w:rPr>
          <w:rStyle w:val="VerbatimChar"/>
        </w:rPr>
        <w:t>sales_amount</w:t>
      </w:r>
      <w:r>
        <w:t xml:space="preserve">, а не </w:t>
      </w:r>
      <w:r>
        <w:rPr>
          <w:rStyle w:val="VerbatimChar"/>
        </w:rPr>
        <w:t>col1</w:t>
      </w:r>
      <w:r>
        <w:t>), а в запросах указывать точные названия полей, если они отличаются от интуитивно ожидаемых.</w:t>
      </w:r>
    </w:p>
    <w:p w14:paraId="5311890B" w14:textId="77777777" w:rsidR="003F08BF" w:rsidRDefault="00112B31" w:rsidP="003F08BF">
      <w:pPr>
        <w:spacing w:after="0"/>
        <w:jc w:val="center"/>
      </w:pPr>
      <w:r>
        <w:pict w14:anchorId="422084EA">
          <v:rect id="_x0000_i1031" style="width:484.45pt;height:1.25pt" o:hralign="center" o:hrstd="t" o:hr="t" fillcolor="#a0a0a0" stroked="f"/>
        </w:pict>
      </w:r>
    </w:p>
    <w:p w14:paraId="3833E039" w14:textId="77777777" w:rsidR="003F08BF" w:rsidRDefault="00112B31" w:rsidP="003F08BF">
      <w:pPr>
        <w:pStyle w:val="Compact"/>
        <w:numPr>
          <w:ilvl w:val="0"/>
          <w:numId w:val="10"/>
        </w:numPr>
      </w:pPr>
      <w:hyperlink r:id="rId38" w:history="1">
        <w:r w:rsidR="003F08BF">
          <w:rPr>
            <w:rStyle w:val="Hyperlink"/>
            <w:u w:val="single"/>
          </w:rPr>
          <w:t>SQL Агент</w:t>
        </w:r>
      </w:hyperlink>
      <w:bookmarkEnd w:id="14"/>
    </w:p>
    <w:p w14:paraId="634786C0" w14:textId="77777777" w:rsidR="003F08BF" w:rsidRPr="003F08BF" w:rsidRDefault="003F08BF" w:rsidP="003F08BF">
      <w:pPr>
        <w:ind w:left="-270"/>
        <w:rPr>
          <w:sz w:val="24"/>
          <w:szCs w:val="24"/>
        </w:rPr>
      </w:pPr>
    </w:p>
    <w:p w14:paraId="0E99ABE1" w14:textId="28F486F1" w:rsidR="003F08BF" w:rsidRPr="003F08BF" w:rsidRDefault="003F08BF" w:rsidP="003F08BF">
      <w:pPr>
        <w:ind w:left="-270"/>
        <w:rPr>
          <w:sz w:val="24"/>
          <w:szCs w:val="24"/>
          <w:lang w:val="ru-RU"/>
        </w:rPr>
      </w:pPr>
      <w:r w:rsidRPr="003F08BF">
        <w:rPr>
          <w:sz w:val="24"/>
          <w:szCs w:val="24"/>
        </w:rPr>
        <w:t xml:space="preserve">Для данного проекта </w:t>
      </w:r>
      <w:r>
        <w:rPr>
          <w:sz w:val="24"/>
          <w:szCs w:val="24"/>
          <w:lang w:val="ru-RU"/>
        </w:rPr>
        <w:t xml:space="preserve">мы не пользовались помощью </w:t>
      </w:r>
      <w:r>
        <w:t>SQL Агент</w:t>
      </w:r>
      <w:r>
        <w:rPr>
          <w:lang w:val="ru-RU"/>
        </w:rPr>
        <w:t>а.</w:t>
      </w:r>
    </w:p>
    <w:p w14:paraId="631B5F13" w14:textId="77777777" w:rsidR="003F08BF" w:rsidRPr="00C11590" w:rsidRDefault="003F08BF" w:rsidP="00727154">
      <w:pPr>
        <w:ind w:left="-270"/>
        <w:rPr>
          <w:b/>
          <w:bCs/>
          <w:sz w:val="28"/>
          <w:szCs w:val="28"/>
          <w:lang w:val="ru-RU"/>
        </w:rPr>
      </w:pPr>
    </w:p>
    <w:p w14:paraId="5077CC56" w14:textId="77777777" w:rsidR="00C11590" w:rsidRPr="00C11590" w:rsidRDefault="00C11590" w:rsidP="00727154">
      <w:pPr>
        <w:pStyle w:val="ListParagraph"/>
        <w:ind w:left="-270"/>
        <w:rPr>
          <w:lang w:val="ru-RU"/>
        </w:rPr>
      </w:pPr>
    </w:p>
    <w:sectPr w:rsidR="00C11590" w:rsidRPr="00C11590" w:rsidSect="001E53AE">
      <w:pgSz w:w="12240" w:h="15840"/>
      <w:pgMar w:top="1134" w:right="850" w:bottom="1134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7307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D6EB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F2B77C3"/>
    <w:multiLevelType w:val="hybridMultilevel"/>
    <w:tmpl w:val="DAAA2EB0"/>
    <w:lvl w:ilvl="0" w:tplc="289AE5BC">
      <w:start w:val="1"/>
      <w:numFmt w:val="decimal"/>
      <w:lvlText w:val="%1-"/>
      <w:lvlJc w:val="left"/>
      <w:pPr>
        <w:ind w:left="-450" w:hanging="360"/>
      </w:pPr>
      <w:rPr>
        <w:rFonts w:ascii="Arial" w:hAnsi="Arial" w:cs="Arial" w:hint="default"/>
        <w:color w:val="495057"/>
        <w:sz w:val="21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3"/>
    <w:rsid w:val="0008144C"/>
    <w:rsid w:val="000B50BD"/>
    <w:rsid w:val="00112B31"/>
    <w:rsid w:val="001E53AE"/>
    <w:rsid w:val="0032533B"/>
    <w:rsid w:val="003C7593"/>
    <w:rsid w:val="003F08BF"/>
    <w:rsid w:val="00456E1E"/>
    <w:rsid w:val="00710E33"/>
    <w:rsid w:val="0072617D"/>
    <w:rsid w:val="00727154"/>
    <w:rsid w:val="009A0507"/>
    <w:rsid w:val="00A3151D"/>
    <w:rsid w:val="00B13918"/>
    <w:rsid w:val="00C10679"/>
    <w:rsid w:val="00C11590"/>
    <w:rsid w:val="00C40C06"/>
    <w:rsid w:val="00D45C16"/>
    <w:rsid w:val="00E0093A"/>
    <w:rsid w:val="00E20FBB"/>
    <w:rsid w:val="00E6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71C9"/>
  <w15:chartTrackingRefBased/>
  <w15:docId w15:val="{6227237C-179A-4193-9393-26030D5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1159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5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semiHidden/>
    <w:unhideWhenUsed/>
    <w:rsid w:val="00C11590"/>
    <w:rPr>
      <w:color w:val="4472C4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C11590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C11590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11590"/>
  </w:style>
  <w:style w:type="paragraph" w:customStyle="1" w:styleId="Compact">
    <w:name w:val="Compact"/>
    <w:basedOn w:val="BodyText"/>
    <w:qFormat/>
    <w:rsid w:val="00C11590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locked/>
    <w:rsid w:val="00C1159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11590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11590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Strong">
    <w:name w:val="Strong"/>
    <w:basedOn w:val="DefaultParagraphFont"/>
    <w:uiPriority w:val="22"/>
    <w:qFormat/>
    <w:rsid w:val="003F0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8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27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96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438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92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3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15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visiology-doc.atlassian.net/wiki/spaces/3v19/pages/2175226664/SQ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Darya Drobova</cp:lastModifiedBy>
  <cp:revision>11</cp:revision>
  <dcterms:created xsi:type="dcterms:W3CDTF">2026-10-19T19:25:00Z</dcterms:created>
  <dcterms:modified xsi:type="dcterms:W3CDTF">2026-10-19T22:50:00Z</dcterms:modified>
</cp:coreProperties>
</file>