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МИНИСТЕРСТВО НАУКИ И ВЫСШЕГО ОБРАЗОВАНИЯ </w:t>
      </w:r>
    </w:p>
    <w:p w14:paraId="0400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РОССИЙСКОЙ ФЕДЕРАЦИИ</w:t>
      </w:r>
    </w:p>
    <w:p w14:paraId="0500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14:paraId="0600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образования</w:t>
      </w:r>
    </w:p>
    <w:p w14:paraId="0700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«Московский государственный технический университет имени Н.Э. Баумана</w:t>
      </w:r>
    </w:p>
    <w:p w14:paraId="08000000">
      <w:pPr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(национальный исследовательский университет)»</w:t>
      </w:r>
    </w:p>
    <w:p w14:paraId="09000000">
      <w:pPr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A000000">
      <w:pPr>
        <w:spacing w:line="240" w:lineRule="auto"/>
        <w:ind/>
        <w:jc w:val="center"/>
        <w:rPr>
          <w:rFonts w:ascii="Times New Roman" w:hAnsi="Times New Roman"/>
          <w:caps w:val="1"/>
          <w:sz w:val="28"/>
        </w:rPr>
      </w:pPr>
    </w:p>
    <w:p w14:paraId="0B000000">
      <w:pPr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C000000">
      <w:pPr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D000000">
      <w:pPr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E000000">
      <w:pPr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F000000">
      <w:pPr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ВЫПУСКНАЯ КВАЛИФИКАЦИОННАЯ РАБОТА </w:t>
      </w:r>
    </w:p>
    <w:p w14:paraId="10000000">
      <w:pPr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по курсу </w:t>
      </w:r>
    </w:p>
    <w:p w14:paraId="1100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«Data Science»</w:t>
      </w:r>
    </w:p>
    <w:p w14:paraId="1200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13000000">
      <w:pPr>
        <w:pStyle w:val="Style_1"/>
        <w:spacing w:line="240" w:lineRule="auto"/>
        <w:ind/>
        <w:jc w:val="center"/>
        <w:rPr>
          <w:rFonts w:ascii="Times New Roman" w:hAnsi="Times New Roman"/>
          <w:b w:val="1"/>
          <w:caps w:val="1"/>
          <w:sz w:val="28"/>
        </w:rPr>
      </w:pPr>
      <w:r>
        <w:rPr>
          <w:rFonts w:ascii="Times New Roman" w:hAnsi="Times New Roman"/>
          <w:b w:val="1"/>
          <w:caps w:val="1"/>
          <w:sz w:val="28"/>
        </w:rPr>
        <w:t>Распознавание рукописных цифр</w:t>
      </w:r>
    </w:p>
    <w:p w14:paraId="1400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1500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1600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1700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1800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1900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1A00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1B00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1C00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1D00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1E00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1F00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2000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2100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2200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2300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2400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25000000">
      <w:pPr>
        <w:spacing w:line="240" w:lineRule="auto"/>
        <w:ind/>
        <w:jc w:val="both"/>
        <w:rPr>
          <w:rFonts w:ascii="Times New Roman" w:hAnsi="Times New Roman"/>
          <w:sz w:val="28"/>
          <w:u w:val="single"/>
        </w:rPr>
      </w:pPr>
    </w:p>
    <w:p w14:paraId="26000000">
      <w:pPr>
        <w:spacing w:line="240" w:lineRule="auto"/>
        <w:ind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Слушатель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Тюнина Елена Александровна</w:t>
      </w:r>
    </w:p>
    <w:p w14:paraId="27000000">
      <w:pPr>
        <w:spacing w:line="240" w:lineRule="auto"/>
        <w:ind/>
        <w:jc w:val="both"/>
        <w:rPr>
          <w:rFonts w:ascii="Times New Roman" w:hAnsi="Times New Roman"/>
          <w:sz w:val="28"/>
          <w:u w:val="single"/>
        </w:rPr>
      </w:pPr>
    </w:p>
    <w:p w14:paraId="28000000">
      <w:pPr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29000000">
      <w:pPr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2A000000">
      <w:pPr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2B000000">
      <w:pPr>
        <w:tabs>
          <w:tab w:leader="none" w:pos="3240" w:val="left"/>
        </w:tabs>
        <w:spacing w:line="240" w:lineRule="auto"/>
        <w:ind/>
        <w:rPr>
          <w:rFonts w:ascii="Times New Roman" w:hAnsi="Times New Roman"/>
          <w:sz w:val="28"/>
        </w:rPr>
      </w:pPr>
    </w:p>
    <w:p w14:paraId="2C000000">
      <w:pPr>
        <w:tabs>
          <w:tab w:leader="none" w:pos="3240" w:val="left"/>
        </w:tabs>
        <w:spacing w:line="240" w:lineRule="auto"/>
        <w:ind/>
        <w:rPr>
          <w:rFonts w:ascii="Times New Roman" w:hAnsi="Times New Roman"/>
          <w:sz w:val="28"/>
        </w:rPr>
      </w:pPr>
    </w:p>
    <w:p w14:paraId="2D000000">
      <w:pPr>
        <w:tabs>
          <w:tab w:leader="none" w:pos="3240" w:val="left"/>
        </w:tabs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Москва, 2022</w:t>
      </w:r>
    </w:p>
    <w:p w14:paraId="2E000000">
      <w:pPr>
        <w:spacing w:line="240" w:lineRule="auto"/>
        <w:ind w:firstLine="709" w:left="0"/>
        <w:jc w:val="center"/>
        <w:rPr>
          <w:rFonts w:ascii="Times New Roman" w:hAnsi="Times New Roman"/>
          <w:sz w:val="28"/>
        </w:rPr>
      </w:pPr>
      <w:r>
        <w:br w:type="page"/>
      </w:r>
    </w:p>
    <w:p w14:paraId="2F000000">
      <w:bookmarkStart w:id="1" w:name="__RefHeading___34"/>
      <w:bookmarkEnd w:id="1"/>
      <w:pPr>
        <w:pStyle w:val="Style_2"/>
        <w:ind/>
        <w:jc w:val="center"/>
      </w:pPr>
      <w:r>
        <w:t>Содержание</w:t>
      </w:r>
    </w:p>
    <w:p>
      <w:pPr>
        <w:pStyle w:val="Style_3"/>
        <w:tabs>
          <w:tab w:leader="dot" w:pos="9440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"__RefHeading___34"</w:instrText>
      </w:r>
      <w:r>
        <w:fldChar w:fldCharType="separate"/>
      </w:r>
      <w:r>
        <w:t>Содержание</w:t>
      </w:r>
      <w:r>
        <w:tab/>
      </w:r>
      <w:r>
        <w:fldChar w:fldCharType="begin"/>
      </w:r>
      <w:r>
        <w:instrText>PAGEREF __RefHeading___34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31000000">
      <w:pPr>
        <w:pStyle w:val="Style_3"/>
        <w:tabs>
          <w:tab w:leader="dot" w:pos="9440" w:val="right"/>
        </w:tabs>
        <w:ind/>
      </w:pPr>
      <w:r>
        <w:fldChar w:fldCharType="begin"/>
      </w:r>
      <w:r>
        <w:instrText>HYPERLINK \l "__RefHeading___38"</w:instrText>
      </w:r>
      <w:r>
        <w:fldChar w:fldCharType="separate"/>
      </w:r>
      <w:r>
        <w:t>Введение</w:t>
      </w:r>
      <w:r>
        <w:tab/>
      </w:r>
      <w:r>
        <w:fldChar w:fldCharType="begin"/>
      </w:r>
      <w:r>
        <w:instrText>PAGEREF __RefHeading___38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2000000">
      <w:pPr>
        <w:pStyle w:val="Style_4"/>
        <w:tabs>
          <w:tab w:leader="dot" w:pos="9440" w:val="right"/>
        </w:tabs>
        <w:ind/>
      </w:pPr>
      <w:r>
        <w:fldChar w:fldCharType="begin"/>
      </w:r>
      <w:r>
        <w:instrText>HYPERLINK \l "__RefHeading___51"</w:instrText>
      </w:r>
      <w:r>
        <w:fldChar w:fldCharType="separate"/>
      </w:r>
      <w:r>
        <w:t>Постановка задачи</w:t>
      </w:r>
      <w:r>
        <w:tab/>
      </w:r>
      <w:r>
        <w:fldChar w:fldCharType="begin"/>
      </w:r>
      <w:r>
        <w:instrText>PAGEREF __RefHeading___51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3000000">
      <w:pPr>
        <w:pStyle w:val="Style_3"/>
        <w:tabs>
          <w:tab w:leader="dot" w:pos="9440" w:val="right"/>
        </w:tabs>
        <w:ind/>
      </w:pPr>
      <w:r>
        <w:fldChar w:fldCharType="begin"/>
      </w:r>
      <w:r>
        <w:instrText>HYPERLINK \l "__RefHeading___31"</w:instrText>
      </w:r>
      <w:r>
        <w:fldChar w:fldCharType="separate"/>
      </w:r>
      <w:r>
        <w:t>Аналитическая часть</w:t>
      </w:r>
      <w:r>
        <w:tab/>
      </w:r>
      <w:r>
        <w:fldChar w:fldCharType="begin"/>
      </w:r>
      <w:r>
        <w:instrText>PAGEREF __RefHeading___31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4000000">
      <w:pPr>
        <w:pStyle w:val="Style_4"/>
        <w:tabs>
          <w:tab w:leader="dot" w:pos="9440" w:val="right"/>
        </w:tabs>
        <w:ind/>
      </w:pPr>
      <w:r>
        <w:fldChar w:fldCharType="begin"/>
      </w:r>
      <w:r>
        <w:instrText>HYPERLINK \l "__RefHeading___48"</w:instrText>
      </w:r>
      <w:r>
        <w:fldChar w:fldCharType="separate"/>
      </w:r>
      <w:r>
        <w:t>Описание используемых методов</w:t>
      </w:r>
      <w:r>
        <w:tab/>
      </w:r>
      <w:r>
        <w:fldChar w:fldCharType="begin"/>
      </w:r>
      <w:r>
        <w:instrText>PAGEREF __RefHeading___48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5000000">
      <w:pPr>
        <w:pStyle w:val="Style_3"/>
        <w:tabs>
          <w:tab w:leader="dot" w:pos="9440" w:val="right"/>
        </w:tabs>
        <w:ind/>
      </w:pPr>
      <w:r>
        <w:fldChar w:fldCharType="begin"/>
      </w:r>
      <w:r>
        <w:instrText>HYPERLINK \l "__RefHeading___37"</w:instrText>
      </w:r>
      <w:r>
        <w:fldChar w:fldCharType="separate"/>
      </w:r>
      <w:r>
        <w:t>Практическая часть</w:t>
      </w:r>
      <w:r>
        <w:tab/>
      </w:r>
      <w:r>
        <w:fldChar w:fldCharType="begin"/>
      </w:r>
      <w:r>
        <w:instrText>PAGEREF __RefHeading___37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6000000">
      <w:pPr>
        <w:pStyle w:val="Style_3"/>
        <w:tabs>
          <w:tab w:leader="dot" w:pos="9440" w:val="right"/>
        </w:tabs>
        <w:ind/>
      </w:pPr>
      <w:r>
        <w:fldChar w:fldCharType="begin"/>
      </w:r>
      <w:r>
        <w:instrText>HYPERLINK \l "__RefHeading___47"</w:instrText>
      </w:r>
      <w:r>
        <w:fldChar w:fldCharType="separate"/>
      </w:r>
      <w:r>
        <w:t>Заключение</w:t>
      </w:r>
      <w:r>
        <w:tab/>
      </w:r>
      <w:r>
        <w:fldChar w:fldCharType="begin"/>
      </w:r>
      <w:r>
        <w:instrText>PAGEREF __RefHeading___47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37000000">
      <w:pPr>
        <w:pStyle w:val="Style_3"/>
        <w:tabs>
          <w:tab w:leader="dot" w:pos="9440" w:val="right"/>
        </w:tabs>
        <w:ind/>
      </w:pPr>
      <w:r>
        <w:fldChar w:fldCharType="begin"/>
      </w:r>
      <w:r>
        <w:instrText>HYPERLINK \l "__RefHeading___44"</w:instrText>
      </w:r>
      <w:r>
        <w:fldChar w:fldCharType="separate"/>
      </w:r>
      <w:r>
        <w:t>Библиографический список</w:t>
      </w:r>
      <w:r>
        <w:tab/>
      </w:r>
      <w:r>
        <w:fldChar w:fldCharType="begin"/>
      </w:r>
      <w:r>
        <w:instrText>PAGEREF __RefHeading___44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 w14:paraId="39000000">
      <w:r>
        <w:br w:type="page"/>
      </w:r>
    </w:p>
    <w:p w14:paraId="3A000000">
      <w:pPr>
        <w:pStyle w:val="Style_2"/>
      </w:pPr>
    </w:p>
    <w:p w14:paraId="3B000000">
      <w:bookmarkStart w:id="2" w:name="__RefHeading___38"/>
      <w:bookmarkEnd w:id="2"/>
      <w:pPr>
        <w:pStyle w:val="Style_2"/>
        <w:ind/>
        <w:jc w:val="center"/>
        <w:rPr>
          <w:sz w:val="32"/>
        </w:rPr>
      </w:pPr>
      <w:r>
        <w:rPr>
          <w:sz w:val="32"/>
        </w:rPr>
        <w:t>Введение</w:t>
      </w:r>
    </w:p>
    <w:p w14:paraId="3C000000">
      <w:bookmarkStart w:id="3" w:name="__RefHeading___51"/>
      <w:bookmarkEnd w:id="3"/>
      <w:pPr>
        <w:pStyle w:val="Style_5"/>
        <w:spacing w:line="360" w:lineRule="auto"/>
        <w:ind w:firstLine="709"/>
        <w:rPr>
          <w:sz w:val="28"/>
        </w:rPr>
      </w:pPr>
      <w:r>
        <w:rPr>
          <w:sz w:val="28"/>
        </w:rPr>
        <w:t>Постановка задачи</w:t>
      </w:r>
    </w:p>
    <w:p w14:paraId="3D000000">
      <w:pPr>
        <w:pStyle w:val="Style_1"/>
        <w:spacing w:line="360" w:lineRule="auto"/>
        <w:ind w:firstLine="709" w:left="0"/>
        <w:rPr>
          <w:rFonts w:ascii="XO Thames" w:hAnsi="XO Thames"/>
          <w:sz w:val="28"/>
        </w:rPr>
      </w:pPr>
      <w:r>
        <w:rPr>
          <w:rStyle w:val="Style_1_ch"/>
          <w:rFonts w:ascii="XO Thames" w:hAnsi="XO Thames"/>
          <w:sz w:val="28"/>
        </w:rPr>
        <w:t>Подобрать датасет для распознания рукописных цифр. Подобрать и построить модель , обучить и применить обученную модель к распознанию рукописных цифр, создать приложение.</w:t>
      </w:r>
    </w:p>
    <w:p w14:paraId="3E000000">
      <w:pPr>
        <w:pStyle w:val="Style_1"/>
        <w:spacing w:after="0" w:before="0" w:line="360" w:lineRule="auto"/>
        <w:ind w:firstLine="709" w:left="0" w:right="0"/>
        <w:rPr>
          <w:rFonts w:ascii="XO Thames" w:hAnsi="XO Thames"/>
          <w:sz w:val="28"/>
        </w:rPr>
      </w:pPr>
    </w:p>
    <w:p w14:paraId="3F000000">
      <w:pPr>
        <w:sectPr>
          <w:headerReference r:id="rId1" w:type="default"/>
          <w:footerReference r:id="rId2" w:type="default"/>
          <w:pgSz w:h="16838" w:orient="portrait" w:w="11906"/>
          <w:pgMar w:bottom="964" w:left="1729" w:right="737" w:top="1276"/>
          <w:pgNumType w:fmt="decimal" w:start="1"/>
          <w:titlePg/>
        </w:sectPr>
      </w:pPr>
    </w:p>
    <w:p w14:paraId="40000000">
      <w:bookmarkStart w:id="4" w:name="__RefHeading___31"/>
      <w:bookmarkEnd w:id="4"/>
      <w:pPr>
        <w:pStyle w:val="Style_2"/>
        <w:ind/>
        <w:jc w:val="center"/>
        <w:rPr>
          <w:rFonts w:ascii="XO Thames" w:hAnsi="XO Thames"/>
          <w:b w:val="1"/>
          <w:sz w:val="32"/>
        </w:rPr>
      </w:pPr>
      <w:r>
        <w:rPr>
          <w:rFonts w:ascii="XO Thames" w:hAnsi="XO Thames"/>
          <w:b w:val="1"/>
          <w:sz w:val="32"/>
        </w:rPr>
        <w:t>Аналитическая часть</w:t>
      </w:r>
    </w:p>
    <w:p w14:paraId="41000000">
      <w:pPr>
        <w:pStyle w:val="Style_1"/>
      </w:pPr>
    </w:p>
    <w:p w14:paraId="42000000">
      <w:bookmarkStart w:id="5" w:name="__RefHeading___48"/>
      <w:bookmarkEnd w:id="5"/>
      <w:pPr>
        <w:pStyle w:val="Style_5"/>
        <w:spacing w:line="360" w:lineRule="auto"/>
        <w:ind w:firstLine="709"/>
        <w:rPr>
          <w:sz w:val="28"/>
        </w:rPr>
      </w:pPr>
      <w:r>
        <w:rPr>
          <w:sz w:val="28"/>
        </w:rPr>
        <w:t>Описание используемых методов</w:t>
      </w:r>
    </w:p>
    <w:p w14:paraId="43000000">
      <w:pPr>
        <w:spacing w:after="0" w:before="0" w:line="360" w:lineRule="auto"/>
        <w:ind w:firstLine="709" w:left="0" w:righ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Нейронные сети являются подмножеством машинного обучения, и они лежат в основе алгоритмов глубокого обучения.</w:t>
      </w:r>
      <w:r>
        <w:rPr>
          <w:rFonts w:ascii="XO Thames" w:hAnsi="XO Thames"/>
          <w:sz w:val="28"/>
        </w:rPr>
        <w:t> С</w:t>
      </w:r>
      <w:r>
        <w:rPr>
          <w:rFonts w:ascii="XO Thames" w:hAnsi="XO Thames"/>
          <w:sz w:val="28"/>
        </w:rPr>
        <w:t>уществуют различные типы нейронных сетей, которые используются для разных вариантов использования и типов данных.</w:t>
      </w:r>
      <w:r>
        <w:rPr>
          <w:rFonts w:ascii="XO Thames" w:hAnsi="XO Thames"/>
          <w:sz w:val="28"/>
        </w:rPr>
        <w:t> </w:t>
      </w:r>
      <w:r>
        <w:rPr>
          <w:rFonts w:ascii="XO Thames" w:hAnsi="XO Thames"/>
          <w:sz w:val="28"/>
        </w:rPr>
        <w:t xml:space="preserve"> Д</w:t>
      </w:r>
      <w:r>
        <w:rPr>
          <w:rFonts w:ascii="XO Thames" w:hAnsi="XO Thames"/>
          <w:sz w:val="28"/>
        </w:rPr>
        <w:t xml:space="preserve">ля решения поставленной задачи по распознаванию рукописных цифр я использовала </w:t>
      </w:r>
      <w:r>
        <w:rPr>
          <w:rFonts w:ascii="XO Thames" w:hAnsi="XO Thames"/>
          <w:sz w:val="28"/>
        </w:rPr>
        <w:t>сверточную нейронную сеть (CNN).</w:t>
      </w:r>
      <w:r>
        <w:rPr>
          <w:rFonts w:ascii="XO Thames" w:hAnsi="XO Thames"/>
          <w:sz w:val="28"/>
        </w:rPr>
        <w:t xml:space="preserve"> Сверточные нейронные сети обеспечивают более масштабируемый подход к задачам классификации изображений и распознавания объектов. Д</w:t>
      </w:r>
      <w:r>
        <w:rPr>
          <w:rFonts w:ascii="XO Thames" w:hAnsi="XO Thames"/>
          <w:sz w:val="28"/>
        </w:rPr>
        <w:t>ля выявления закономерностей в изображениях сверточные нейронные сети и</w:t>
      </w:r>
      <w:r>
        <w:rPr>
          <w:rFonts w:ascii="XO Thames" w:hAnsi="XO Thames"/>
          <w:sz w:val="28"/>
        </w:rPr>
        <w:t>спользуют принципы линейной алгебры. Однако по этой причине с</w:t>
      </w:r>
      <w:r>
        <w:rPr>
          <w:rFonts w:ascii="XO Thames" w:hAnsi="XO Thames"/>
          <w:sz w:val="28"/>
        </w:rPr>
        <w:t>верточные нейронные сети</w:t>
      </w:r>
      <w:r>
        <w:rPr>
          <w:rFonts w:ascii="XO Thames" w:hAnsi="XO Thames"/>
          <w:sz w:val="28"/>
        </w:rPr>
        <w:t xml:space="preserve"> требовательны к вычислениям, требуя графических процессоров для обучения моделей.</w:t>
      </w:r>
    </w:p>
    <w:p w14:paraId="44000000">
      <w:pPr>
        <w:pStyle w:val="Style_1"/>
        <w:spacing w:line="360" w:lineRule="auto"/>
        <w:ind w:firstLine="709"/>
      </w:pPr>
      <w:r>
        <w:rPr>
          <w:rFonts w:ascii="XO Thames" w:hAnsi="XO Thames"/>
          <w:sz w:val="28"/>
        </w:rPr>
        <w:t xml:space="preserve">Особенности датасета MNIST: </w:t>
      </w:r>
    </w:p>
    <w:p w14:paraId="45000000">
      <w:pPr>
        <w:pStyle w:val="Style_1"/>
        <w:spacing w:line="360" w:lineRule="auto"/>
        <w:ind w:firstLine="709"/>
      </w:pPr>
      <w:r>
        <w:rPr>
          <w:rFonts w:ascii="XO Thames" w:hAnsi="XO Thames"/>
          <w:sz w:val="28"/>
        </w:rPr>
        <w:t xml:space="preserve">Исходные MNIST-овские цифры помещаются в квадратную картинку 20x20 пикселей. Затем вычисляется центр масс изображения и оно располагается на поле размера 28x28 пикселей таким образом, чтобы центр масс совпадал с центром поля. </w:t>
      </w:r>
    </w:p>
    <w:p w14:paraId="46000000">
      <w:pPr>
        <w:pStyle w:val="Style_1"/>
        <w:spacing w:line="360" w:lineRule="auto"/>
        <w:ind w:firstLine="709"/>
      </w:pPr>
    </w:p>
    <w:p w14:paraId="47000000">
      <w:pPr>
        <w:sectPr>
          <w:type w:val="nextPage"/>
          <w:pgSz w:h="16838" w:orient="portrait" w:w="11906"/>
          <w:pgMar w:bottom="964" w:left="1729" w:right="737" w:top="1276"/>
          <w:pgNumType w:fmt="decimal"/>
        </w:sectPr>
      </w:pPr>
    </w:p>
    <w:p w14:paraId="48000000">
      <w:bookmarkStart w:id="6" w:name="__RefHeading___37"/>
      <w:bookmarkEnd w:id="6"/>
      <w:pPr>
        <w:pStyle w:val="Style_2"/>
        <w:ind/>
        <w:jc w:val="center"/>
      </w:pPr>
      <w:r>
        <w:t>Практическая часть</w:t>
      </w:r>
    </w:p>
    <w:p w14:paraId="49000000">
      <w:pPr>
        <w:pStyle w:val="Style_1"/>
      </w:pPr>
    </w:p>
    <w:p w14:paraId="4A000000">
      <w:pPr>
        <w:numPr>
          <w:ilvl w:val="1"/>
          <w:numId w:val="1"/>
        </w:numPr>
        <w:tabs>
          <w:tab w:leader="none" w:pos="2410" w:val="left"/>
        </w:tabs>
        <w:spacing w:line="360" w:lineRule="auto"/>
        <w:ind w:hanging="425" w:left="425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 xml:space="preserve">Предобработка данных не осуществлялась. Для обучения модели использовался готовый дата сет </w:t>
      </w:r>
      <w:r>
        <w:rPr>
          <w:rFonts w:ascii="Times New Roman" w:hAnsi="Times New Roman"/>
          <w:i w:val="0"/>
          <w:sz w:val="28"/>
        </w:rPr>
        <w:t>MNIST, находящийся в свободном доступе.</w:t>
      </w:r>
    </w:p>
    <w:p w14:paraId="4B000000">
      <w:pPr>
        <w:numPr>
          <w:ilvl w:val="1"/>
          <w:numId w:val="1"/>
        </w:numPr>
        <w:tabs>
          <w:tab w:leader="none" w:pos="2410" w:val="left"/>
        </w:tabs>
        <w:spacing w:line="360" w:lineRule="auto"/>
        <w:ind w:hanging="425" w:left="425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 xml:space="preserve">Разработка и обучение модели.  Осуществлялась на сверточной нейронной сети, в облачном </w:t>
      </w:r>
      <w:r>
        <w:rPr>
          <w:rStyle w:val="Style_1_ch"/>
          <w:rFonts w:ascii="Times New Roman" w:hAnsi="Times New Roman"/>
          <w:i w:val="0"/>
          <w:sz w:val="28"/>
        </w:rPr>
        <w:t xml:space="preserve">бесплатная платформа </w:t>
      </w:r>
      <w:r>
        <w:rPr>
          <w:rStyle w:val="Style_1_ch"/>
          <w:rFonts w:ascii="Times New Roman" w:hAnsi="Times New Roman"/>
          <w:i w:val="0"/>
          <w:sz w:val="28"/>
        </w:rPr>
        <w:t>Colab</w:t>
      </w:r>
      <w:r>
        <w:rPr>
          <w:rStyle w:val="Style_1_ch"/>
          <w:rFonts w:ascii="Times New Roman" w:hAnsi="Times New Roman"/>
          <w:i w:val="0"/>
          <w:sz w:val="28"/>
        </w:rPr>
        <w:t xml:space="preserve"> для блокнотов Jupyter. </w:t>
      </w:r>
      <w:r>
        <w:rPr>
          <w:rStyle w:val="Style_1_ch"/>
          <w:rFonts w:ascii="Times New Roman" w:hAnsi="Times New Roman"/>
          <w:i w:val="0"/>
          <w:sz w:val="28"/>
        </w:rPr>
        <w:t>Код в блокнотах Colab исполняется на облачных серверах</w:t>
      </w:r>
      <w:r>
        <w:rPr>
          <w:rStyle w:val="Style_1_ch"/>
          <w:rFonts w:ascii="Times New Roman" w:hAnsi="Times New Roman"/>
          <w:i w:val="0"/>
          <w:sz w:val="28"/>
        </w:rPr>
        <w:t> </w:t>
      </w:r>
      <w:r>
        <w:rPr>
          <w:rStyle w:val="Style_1_ch"/>
          <w:rFonts w:ascii="Times New Roman" w:hAnsi="Times New Roman"/>
          <w:i w:val="0"/>
          <w:sz w:val="28"/>
        </w:rPr>
        <w:t>Google</w:t>
      </w:r>
      <w:r>
        <w:rPr>
          <w:rStyle w:val="Style_1_ch"/>
          <w:rFonts w:ascii="Times New Roman" w:hAnsi="Times New Roman"/>
          <w:i w:val="0"/>
          <w:sz w:val="28"/>
        </w:rPr>
        <w:t>. Я использовала аппаратное обеспечение</w:t>
      </w:r>
      <w:r>
        <w:rPr>
          <w:rStyle w:val="Style_1_ch"/>
          <w:rFonts w:ascii="Times New Roman" w:hAnsi="Times New Roman"/>
          <w:i w:val="0"/>
          <w:sz w:val="28"/>
        </w:rPr>
        <w:t> </w:t>
      </w:r>
      <w:r>
        <w:rPr>
          <w:rStyle w:val="Style_1_ch"/>
          <w:rFonts w:ascii="Times New Roman" w:hAnsi="Times New Roman"/>
          <w:i w:val="0"/>
          <w:sz w:val="28"/>
        </w:rPr>
        <w:t>Google</w:t>
      </w:r>
      <w:r>
        <w:rPr>
          <w:rStyle w:val="Style_1_ch"/>
          <w:rFonts w:ascii="Times New Roman" w:hAnsi="Times New Roman"/>
          <w:i w:val="0"/>
          <w:sz w:val="28"/>
        </w:rPr>
        <w:t>, в том числе графический процессор.</w:t>
      </w:r>
      <w:r>
        <w:rPr>
          <w:rStyle w:val="Style_1_ch"/>
          <w:rFonts w:ascii="Times New Roman" w:hAnsi="Times New Roman"/>
          <w:i w:val="0"/>
          <w:sz w:val="28"/>
        </w:rPr>
        <w:t> </w:t>
      </w:r>
    </w:p>
    <w:p w14:paraId="4C000000">
      <w:pPr>
        <w:tabs>
          <w:tab w:leader="none" w:pos="2410" w:val="left"/>
        </w:tabs>
        <w:spacing w:line="360" w:lineRule="auto"/>
        <w:ind w:hanging="425" w:left="425"/>
        <w:rPr>
          <w:rFonts w:ascii="Times New Roman" w:hAnsi="Times New Roman"/>
          <w:i w:val="0"/>
          <w:sz w:val="28"/>
        </w:rPr>
      </w:pPr>
    </w:p>
    <w:p w14:paraId="4D000000">
      <w:pPr>
        <w:tabs>
          <w:tab w:leader="none" w:pos="2410" w:val="left"/>
        </w:tabs>
        <w:spacing w:line="360" w:lineRule="auto"/>
        <w:ind w:hanging="425" w:left="425"/>
        <w:jc w:val="center"/>
        <w:rPr>
          <w:rFonts w:ascii="Times New Roman" w:hAnsi="Times New Roman"/>
          <w:i w:val="0"/>
          <w:sz w:val="28"/>
        </w:rPr>
      </w:pPr>
      <w:r>
        <w:drawing>
          <wp:inline>
            <wp:extent cx="2305373" cy="4753641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305373" cy="4753641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 w14:paraId="4E000000">
      <w:pPr>
        <w:numPr>
          <w:ilvl w:val="1"/>
          <w:numId w:val="1"/>
        </w:numPr>
        <w:tabs>
          <w:tab w:leader="none" w:pos="2410" w:val="left"/>
        </w:tabs>
        <w:spacing w:line="360" w:lineRule="auto"/>
        <w:ind w:hanging="425" w:left="425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Тестирование модели</w:t>
      </w:r>
    </w:p>
    <w:p w14:paraId="4F000000">
      <w:pPr>
        <w:tabs>
          <w:tab w:leader="none" w:pos="2410" w:val="left"/>
        </w:tabs>
        <w:spacing w:line="360" w:lineRule="auto"/>
        <w:ind w:hanging="425" w:left="425"/>
        <w:jc w:val="center"/>
        <w:rPr>
          <w:rFonts w:ascii="Times New Roman" w:hAnsi="Times New Roman"/>
          <w:i w:val="0"/>
          <w:sz w:val="28"/>
        </w:rPr>
      </w:pPr>
      <w:r>
        <w:drawing>
          <wp:inline>
            <wp:extent cx="4323811" cy="360000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323811" cy="36000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0000000">
      <w:pPr>
        <w:numPr>
          <w:ilvl w:val="1"/>
          <w:numId w:val="1"/>
        </w:numPr>
        <w:tabs>
          <w:tab w:leader="none" w:pos="2410" w:val="left"/>
        </w:tabs>
        <w:spacing w:line="360" w:lineRule="auto"/>
        <w:ind w:hanging="425" w:left="425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Попытка распознать рукописную цифру дала не однозначный результат. Было загружена картинка с цифрой ноль, при обучении модели: 10 эпох результат не совпадал с введенными данными.</w:t>
      </w:r>
    </w:p>
    <w:p w14:paraId="51000000">
      <w:pPr>
        <w:tabs>
          <w:tab w:leader="none" w:pos="2410" w:val="left"/>
        </w:tabs>
        <w:spacing w:line="360" w:lineRule="auto"/>
        <w:ind w:hanging="425" w:left="425"/>
        <w:jc w:val="center"/>
        <w:rPr>
          <w:rFonts w:ascii="Times New Roman" w:hAnsi="Times New Roman"/>
          <w:i w:val="0"/>
          <w:sz w:val="28"/>
        </w:rPr>
      </w:pPr>
      <w:r>
        <w:drawing>
          <wp:inline>
            <wp:extent cx="5760003" cy="66240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760003" cy="662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000000">
      <w:pPr>
        <w:tabs>
          <w:tab w:leader="none" w:pos="2410" w:val="left"/>
        </w:tabs>
        <w:spacing w:line="360" w:lineRule="auto"/>
        <w:ind w:firstLine="0" w:left="425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При обучении 30 эпох, результат попадания стал лучше.</w:t>
      </w:r>
    </w:p>
    <w:p w14:paraId="53000000">
      <w:pPr>
        <w:tabs>
          <w:tab w:leader="none" w:pos="2410" w:val="left"/>
        </w:tabs>
        <w:spacing w:line="360" w:lineRule="auto"/>
        <w:ind w:firstLine="0" w:left="425"/>
        <w:jc w:val="center"/>
        <w:rPr>
          <w:rFonts w:ascii="Times New Roman" w:hAnsi="Times New Roman"/>
          <w:i w:val="0"/>
          <w:sz w:val="28"/>
        </w:rPr>
      </w:pPr>
      <w:r>
        <w:drawing>
          <wp:inline>
            <wp:extent cx="5760003" cy="75240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760003" cy="752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4000000">
      <w:pPr>
        <w:tabs>
          <w:tab w:leader="none" w:pos="2410" w:val="left"/>
        </w:tabs>
        <w:spacing w:line="360" w:lineRule="auto"/>
        <w:ind w:hanging="425" w:left="425"/>
        <w:rPr>
          <w:rFonts w:ascii="Times New Roman" w:hAnsi="Times New Roman"/>
          <w:i w:val="0"/>
          <w:sz w:val="28"/>
        </w:rPr>
      </w:pPr>
      <w:r>
        <w:drawing>
          <wp:inline>
            <wp:extent cx="4380954" cy="397143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380954" cy="39714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5000000">
      <w:pPr>
        <w:tabs>
          <w:tab w:leader="none" w:pos="2410" w:val="left"/>
        </w:tabs>
        <w:spacing w:line="360" w:lineRule="auto"/>
        <w:ind w:firstLine="709" w:lef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 xml:space="preserve">Основная проблема состоит в том, что произвольная картинка сильно отличается от базы картинок MNIST. </w:t>
      </w:r>
      <w:r>
        <w:rPr>
          <w:rFonts w:ascii="Times New Roman" w:hAnsi="Times New Roman"/>
          <w:i w:val="0"/>
          <w:sz w:val="28"/>
        </w:rPr>
        <w:t>Для нормального распознавания цифр, необходимо выполнить предобработку данных, и привести их виду совпадающему  с датасетом</w:t>
      </w:r>
      <w:r>
        <w:rPr>
          <w:rFonts w:ascii="XO Thames" w:hAnsi="XO Thames"/>
          <w:sz w:val="28"/>
        </w:rPr>
        <w:t>.</w:t>
      </w:r>
    </w:p>
    <w:p w14:paraId="56000000">
      <w:pPr>
        <w:tabs>
          <w:tab w:leader="none" w:pos="2410" w:val="left"/>
        </w:tabs>
        <w:spacing w:line="360" w:lineRule="auto"/>
        <w:ind w:firstLine="709" w:lef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Алгоритм обработки рукописных цифр.</w:t>
      </w:r>
    </w:p>
    <w:p w14:paraId="57000000">
      <w:pPr>
        <w:numPr>
          <w:numId w:val="2"/>
        </w:numPr>
        <w:tabs>
          <w:tab w:leader="none" w:pos="2410" w:val="left"/>
        </w:tabs>
        <w:spacing w:line="360" w:lineRule="auto"/>
        <w:ind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инвертировать цвет</w:t>
      </w:r>
    </w:p>
    <w:p w14:paraId="58000000">
      <w:pPr>
        <w:tabs>
          <w:tab w:leader="none" w:pos="2410" w:val="left"/>
        </w:tabs>
        <w:spacing w:line="360" w:lineRule="auto"/>
        <w:ind w:hanging="425" w:left="425"/>
        <w:rPr>
          <w:rFonts w:ascii="Times New Roman" w:hAnsi="Times New Roman"/>
          <w:i w:val="0"/>
          <w:sz w:val="28"/>
        </w:rPr>
      </w:pPr>
      <w:r>
        <w:drawing>
          <wp:inline>
            <wp:extent cx="5780955" cy="2942858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780955" cy="2942858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 w14:paraId="59000000">
      <w:pPr>
        <w:numPr>
          <w:numId w:val="2"/>
        </w:numPr>
        <w:tabs>
          <w:tab w:leader="none" w:pos="2410" w:val="left"/>
        </w:tabs>
        <w:spacing w:line="360" w:lineRule="auto"/>
        <w:ind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Обрезать черные «строки» и черные «столбцы»</w:t>
      </w:r>
    </w:p>
    <w:p w14:paraId="5A000000">
      <w:pPr>
        <w:tabs>
          <w:tab w:leader="none" w:pos="2410" w:val="left"/>
        </w:tabs>
        <w:spacing w:line="360" w:lineRule="auto"/>
        <w:ind/>
        <w:rPr>
          <w:rFonts w:ascii="Times New Roman" w:hAnsi="Times New Roman"/>
          <w:i w:val="0"/>
          <w:sz w:val="28"/>
        </w:rPr>
      </w:pPr>
      <w:r>
        <w:drawing>
          <wp:inline>
            <wp:extent cx="5667374" cy="1590674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667374" cy="15906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00000">
      <w:pPr>
        <w:tabs>
          <w:tab w:leader="none" w:pos="2410" w:val="left"/>
        </w:tabs>
        <w:spacing w:line="360" w:lineRule="auto"/>
        <w:ind/>
        <w:rPr>
          <w:rFonts w:ascii="Times New Roman" w:hAnsi="Times New Roman"/>
          <w:i w:val="0"/>
          <w:sz w:val="28"/>
        </w:rPr>
      </w:pPr>
    </w:p>
    <w:p w14:paraId="5C000000">
      <w:pPr>
        <w:numPr>
          <w:numId w:val="2"/>
        </w:numPr>
        <w:tabs>
          <w:tab w:leader="none" w:pos="2410" w:val="left"/>
        </w:tabs>
        <w:spacing w:line="360" w:lineRule="auto"/>
        <w:ind/>
        <w:rPr>
          <w:rFonts w:ascii="Times New Roman" w:hAnsi="Times New Roman"/>
          <w:i w:val="0"/>
          <w:sz w:val="28"/>
        </w:rPr>
      </w:pP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 xml:space="preserve">Поместить картинку в «бокс» 28x28 пикселей. </w:t>
      </w:r>
    </w:p>
    <w:p w14:paraId="5D000000">
      <w:pPr>
        <w:tabs>
          <w:tab w:leader="none" w:pos="2410" w:val="left"/>
        </w:tabs>
        <w:spacing w:line="360" w:lineRule="auto"/>
        <w:ind/>
        <w:rPr>
          <w:rFonts w:ascii="Times New Roman" w:hAnsi="Times New Roman"/>
          <w:i w:val="0"/>
          <w:sz w:val="28"/>
        </w:rPr>
      </w:pPr>
      <w:r>
        <w:drawing>
          <wp:inline>
            <wp:extent cx="5752383" cy="1352381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752383" cy="13523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E000000">
      <w:pPr>
        <w:tabs>
          <w:tab w:leader="none" w:pos="2410" w:val="left"/>
        </w:tabs>
        <w:spacing w:line="360" w:lineRule="auto"/>
        <w:ind/>
        <w:rPr>
          <w:rFonts w:ascii="Times New Roman" w:hAnsi="Times New Roman"/>
          <w:i w:val="0"/>
          <w:sz w:val="28"/>
        </w:rPr>
      </w:pPr>
    </w:p>
    <w:p w14:paraId="5F000000">
      <w:pPr>
        <w:numPr>
          <w:ilvl w:val="1"/>
          <w:numId w:val="1"/>
        </w:numPr>
        <w:tabs>
          <w:tab w:leader="none" w:pos="2410" w:val="left"/>
        </w:tabs>
        <w:spacing w:line="360" w:lineRule="auto"/>
        <w:ind w:hanging="425" w:left="425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 xml:space="preserve">Разработка приложения осуществлялась во Flask. </w:t>
      </w:r>
    </w:p>
    <w:p w14:paraId="60000000">
      <w:pPr>
        <w:numPr>
          <w:ilvl w:val="1"/>
          <w:numId w:val="1"/>
        </w:numPr>
        <w:tabs>
          <w:tab w:leader="none" w:pos="2410" w:val="left"/>
        </w:tabs>
        <w:spacing w:line="360" w:lineRule="auto"/>
        <w:ind w:hanging="425" w:left="425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Создание удаленного репозитория и загрузка результатов работы на него.</w:t>
      </w:r>
    </w:p>
    <w:p w14:paraId="61000000">
      <w:pPr>
        <w:tabs>
          <w:tab w:leader="none" w:pos="2410" w:val="left"/>
        </w:tabs>
        <w:spacing w:line="360" w:lineRule="auto"/>
        <w:ind w:hanging="425" w:left="425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Указывается страница слушателя, созданный репозиторий</w:t>
      </w:r>
    </w:p>
    <w:p w14:paraId="62000000">
      <w:pPr>
        <w:sectPr>
          <w:type w:val="nextPage"/>
          <w:pgSz w:h="16838" w:orient="portrait" w:w="11906"/>
          <w:pgMar w:bottom="964" w:left="1729" w:right="737" w:top="1276"/>
          <w:pgNumType w:fmt="decimal"/>
        </w:sectPr>
      </w:pPr>
    </w:p>
    <w:p w14:paraId="63000000">
      <w:bookmarkStart w:id="7" w:name="__RefHeading___47"/>
      <w:bookmarkEnd w:id="7"/>
      <w:pPr>
        <w:pStyle w:val="Style_2"/>
        <w:ind/>
        <w:jc w:val="center"/>
        <w:rPr>
          <w:sz w:val="32"/>
        </w:rPr>
      </w:pPr>
      <w:r>
        <w:rPr>
          <w:rFonts w:ascii="Times New Roman" w:hAnsi="Times New Roman"/>
          <w:sz w:val="32"/>
        </w:rPr>
        <w:t>Заключение</w:t>
      </w:r>
    </w:p>
    <w:p w14:paraId="64000000">
      <w:pPr>
        <w:pStyle w:val="Style_1"/>
      </w:pPr>
    </w:p>
    <w:p w14:paraId="65000000">
      <w:pPr>
        <w:pStyle w:val="Style_1"/>
        <w:ind w:firstLine="709"/>
      </w:pPr>
      <w:r>
        <w:t xml:space="preserve">К сожалению не все поставленные задачи были успешно выполнены. Не удалось создать приложение. </w:t>
      </w:r>
    </w:p>
    <w:p w14:paraId="66000000">
      <w:pPr>
        <w:sectPr>
          <w:type w:val="nextPage"/>
          <w:pgSz w:h="16838" w:orient="portrait" w:w="11906"/>
          <w:pgMar w:bottom="964" w:left="1729" w:right="737" w:top="1276"/>
          <w:pgNumType w:fmt="decimal"/>
        </w:sectPr>
      </w:pPr>
    </w:p>
    <w:p w14:paraId="67000000">
      <w:bookmarkStart w:id="8" w:name="__RefHeading___44"/>
      <w:bookmarkEnd w:id="8"/>
      <w:pPr>
        <w:pStyle w:val="Style_2"/>
        <w:spacing w:after="85"/>
        <w:ind w:firstLine="709"/>
        <w:jc w:val="center"/>
        <w:rPr>
          <w:sz w:val="32"/>
        </w:rPr>
      </w:pPr>
      <w:r>
        <w:rPr>
          <w:rFonts w:ascii="Times New Roman" w:hAnsi="Times New Roman"/>
          <w:sz w:val="32"/>
        </w:rPr>
        <w:t>Библиографический список</w:t>
      </w:r>
    </w:p>
    <w:p w14:paraId="68000000">
      <w:pPr>
        <w:pStyle w:val="Style_1"/>
      </w:pPr>
    </w:p>
    <w:p w14:paraId="69000000">
      <w:pPr>
        <w:numPr>
          <w:numId w:val="3"/>
        </w:numPr>
        <w:spacing w:line="360" w:lineRule="auto"/>
        <w:ind/>
      </w:pPr>
      <w:r>
        <w:fldChar w:fldCharType="begin"/>
      </w:r>
      <w:r>
        <w:instrText>HYPERLINK "https://opencv24-python-tutorials.readthedocs.io/en/latest/py_tutorials/py_imgproc/py_thresholding/py_thresholding.html"</w:instrText>
      </w:r>
      <w:r>
        <w:fldChar w:fldCharType="separate"/>
      </w:r>
      <w:r>
        <w:t>Пороговые значения изображений — бета-документация по учебным пособиям по OpenCV-Python (opencv24-python-tutorials.readthedocs.io)</w:t>
      </w:r>
      <w:r>
        <w:fldChar w:fldCharType="end"/>
      </w:r>
    </w:p>
    <w:p w14:paraId="6A000000">
      <w:pPr>
        <w:pStyle w:val="Style_1"/>
        <w:numPr>
          <w:numId w:val="3"/>
        </w:numPr>
        <w:spacing w:line="360" w:lineRule="auto"/>
        <w:ind/>
      </w:pPr>
      <w:r>
        <w:t xml:space="preserve">Сверточные нейронные сети </w:t>
      </w:r>
      <w:r>
        <w:rPr>
          <w:rStyle w:val="Style_6_ch"/>
        </w:rPr>
        <w:fldChar w:fldCharType="begin"/>
      </w:r>
      <w:r>
        <w:rPr>
          <w:rStyle w:val="Style_6_ch"/>
        </w:rPr>
        <w:instrText>HYPERLINK "https://www.ibm.com/topics/convolutional-neural-networks"</w:instrText>
      </w:r>
      <w:r>
        <w:rPr>
          <w:rStyle w:val="Style_6_ch"/>
        </w:rPr>
        <w:fldChar w:fldCharType="separate"/>
      </w:r>
      <w:r>
        <w:rPr>
          <w:rStyle w:val="Style_6_ch"/>
        </w:rPr>
        <w:t>https://www.ibm.com/topics/convolutional-neural-networks</w:t>
      </w:r>
      <w:r>
        <w:rPr>
          <w:rStyle w:val="Style_6_ch"/>
        </w:rPr>
        <w:fldChar w:fldCharType="end"/>
      </w:r>
    </w:p>
    <w:p w14:paraId="6B000000">
      <w:pPr>
        <w:pStyle w:val="Style_1"/>
        <w:numPr>
          <w:numId w:val="3"/>
        </w:numPr>
        <w:spacing w:line="360" w:lineRule="auto"/>
        <w:ind/>
      </w:pPr>
      <w:r>
        <w:rPr>
          <w:rStyle w:val="Style_6_ch"/>
        </w:rPr>
        <w:fldChar w:fldCharType="begin"/>
      </w:r>
      <w:r>
        <w:rPr>
          <w:rStyle w:val="Style_6_ch"/>
        </w:rPr>
        <w:instrText>HYPERLINK "https://habr.com/ru/articles/668144/"</w:instrText>
      </w:r>
      <w:r>
        <w:rPr>
          <w:rStyle w:val="Style_6_ch"/>
        </w:rPr>
        <w:fldChar w:fldCharType="separate"/>
      </w:r>
      <w:r>
        <w:rPr>
          <w:rStyle w:val="Style_6_ch"/>
        </w:rPr>
        <w:t>https://habr.com/ru/articles/668144/</w:t>
      </w:r>
      <w:r>
        <w:rPr>
          <w:rStyle w:val="Style_6_ch"/>
        </w:rPr>
        <w:fldChar w:fldCharType="end"/>
      </w:r>
    </w:p>
    <w:p w14:paraId="6C000000">
      <w:pPr>
        <w:pStyle w:val="Style_1"/>
        <w:numPr>
          <w:numId w:val="3"/>
        </w:numPr>
        <w:spacing w:line="360" w:lineRule="auto"/>
        <w:ind/>
      </w:pPr>
      <w:r>
        <w:t>https://www.kaggle.com/</w:t>
      </w:r>
    </w:p>
    <w:sectPr>
      <w:type w:val="nextPage"/>
      <w:pgSz w:h="16838" w:orient="portrait" w:w="11906"/>
      <w:pgMar w:bottom="964" w:left="1729" w:right="737" w:top="1276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right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2000000"/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2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4" w:type="paragraph">
    <w:name w:val="toc 2"/>
    <w:next w:val="Style_1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7" w:type="paragraph">
    <w:name w:val="toc 4"/>
    <w:next w:val="Style_1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1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1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heading 3"/>
    <w:next w:val="Style_1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toc 3"/>
    <w:next w:val="Style_1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1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2" w:type="paragraph">
    <w:name w:val="heading 1"/>
    <w:next w:val="Style_1"/>
    <w:link w:val="Style_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2_ch" w:type="character">
    <w:name w:val="heading 1"/>
    <w:link w:val="Style_2"/>
    <w:rPr>
      <w:rFonts w:ascii="XO Thames" w:hAnsi="XO Thames"/>
      <w:b w:val="1"/>
      <w:sz w:val="32"/>
    </w:rPr>
  </w:style>
  <w:style w:styleId="Style_6" w:type="paragraph">
    <w:name w:val="Hyperlink"/>
    <w:link w:val="Style_6_ch"/>
    <w:rPr>
      <w:color w:val="0000FF"/>
      <w:u w:val="single"/>
    </w:rPr>
  </w:style>
  <w:style w:styleId="Style_6_ch" w:type="character">
    <w:name w:val="Hyperlink"/>
    <w:link w:val="Style_6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3" w:type="paragraph">
    <w:name w:val="toc 1"/>
    <w:next w:val="Style_1"/>
    <w:link w:val="Style_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3_ch" w:type="character">
    <w:name w:val="toc 1"/>
    <w:link w:val="Style_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5" w:type="paragraph">
    <w:name w:val="heading 2"/>
    <w:next w:val="Style_1"/>
    <w:link w:val="Style_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5_ch" w:type="character">
    <w:name w:val="heading 2"/>
    <w:link w:val="Style_5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tyles.xml" Type="http://schemas.openxmlformats.org/officeDocument/2006/relationships/styles"/>
  <Relationship Id="rId11" Target="fontTable.xml" Type="http://schemas.openxmlformats.org/officeDocument/2006/relationships/fontTable"/>
  <Relationship Id="rId17" Target="numbering.xml" Type="http://schemas.openxmlformats.org/officeDocument/2006/relationships/numbering"/>
  <Relationship Id="rId10" Target="media/8.png" Type="http://schemas.openxmlformats.org/officeDocument/2006/relationships/image"/>
  <Relationship Id="rId15" Target="webSettings.xml" Type="http://schemas.openxmlformats.org/officeDocument/2006/relationships/webSettings"/>
  <Relationship Id="rId9" Target="media/7.png" Type="http://schemas.openxmlformats.org/officeDocument/2006/relationships/image"/>
  <Relationship Id="rId8" Target="media/6.png" Type="http://schemas.openxmlformats.org/officeDocument/2006/relationships/image"/>
  <Relationship Id="rId7" Target="media/5.png" Type="http://schemas.openxmlformats.org/officeDocument/2006/relationships/image"/>
  <Relationship Id="rId14" Target="stylesWithEffects.xml" Type="http://schemas.microsoft.com/office/2007/relationships/stylesWithEffects"/>
  <Relationship Id="rId6" Target="media/4.png" Type="http://schemas.openxmlformats.org/officeDocument/2006/relationships/imag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16" Target="theme/theme1.xml" Type="http://schemas.openxmlformats.org/officeDocument/2006/relationships/theme"/>
  <Relationship Id="rId12" Target="settings.xml" Type="http://schemas.openxmlformats.org/officeDocument/2006/relationships/settings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2023-05-08T14:52:35Z</dcterms:modified>
</cp:coreProperties>
</file>