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DB89E" w14:textId="7BBB67C2" w:rsidR="006E33AB" w:rsidRPr="00132F76" w:rsidRDefault="008E11FC" w:rsidP="00132F76">
      <w:pPr>
        <w:spacing w:line="240" w:lineRule="auto"/>
        <w:jc w:val="both"/>
        <w:rPr>
          <w:rFonts w:ascii="Arial" w:hAnsi="Arial" w:cs="Arial"/>
          <w:sz w:val="20"/>
          <w:szCs w:val="20"/>
          <w:lang w:val="it-IT"/>
        </w:rPr>
      </w:pPr>
      <w:r w:rsidRPr="00132F76">
        <w:rPr>
          <w:rFonts w:ascii="Arial" w:hAnsi="Arial" w:cs="Arial"/>
          <w:sz w:val="20"/>
          <w:szCs w:val="20"/>
          <w:lang w:val="it-IT"/>
        </w:rPr>
        <w:t>Martha Elena Zamudio Ruiz</w:t>
      </w:r>
    </w:p>
    <w:p w14:paraId="41086FF2" w14:textId="2D68D086" w:rsidR="008E11FC" w:rsidRPr="00132F76" w:rsidRDefault="008E11FC" w:rsidP="00132F76">
      <w:pPr>
        <w:spacing w:line="240" w:lineRule="auto"/>
        <w:jc w:val="both"/>
        <w:rPr>
          <w:rFonts w:ascii="Arial" w:hAnsi="Arial" w:cs="Arial"/>
          <w:sz w:val="20"/>
          <w:szCs w:val="20"/>
          <w:lang w:val="it-IT"/>
        </w:rPr>
      </w:pPr>
      <w:r w:rsidRPr="00132F76">
        <w:rPr>
          <w:rFonts w:ascii="Arial" w:hAnsi="Arial" w:cs="Arial"/>
          <w:sz w:val="20"/>
          <w:szCs w:val="20"/>
          <w:lang w:val="it-IT"/>
        </w:rPr>
        <w:t>Bootcamp Data Analytics</w:t>
      </w:r>
    </w:p>
    <w:p w14:paraId="1BF6F087" w14:textId="44F14DDF" w:rsidR="008E11FC" w:rsidRPr="001D59A9" w:rsidRDefault="008E11FC" w:rsidP="00132F76">
      <w:pPr>
        <w:spacing w:line="240" w:lineRule="auto"/>
        <w:jc w:val="both"/>
        <w:rPr>
          <w:rFonts w:ascii="Arial" w:hAnsi="Arial" w:cs="Arial"/>
          <w:lang w:val="en-US"/>
        </w:rPr>
      </w:pPr>
      <w:r w:rsidRPr="00132F76">
        <w:rPr>
          <w:rFonts w:ascii="Arial" w:hAnsi="Arial" w:cs="Arial"/>
          <w:sz w:val="20"/>
          <w:szCs w:val="20"/>
          <w:lang w:val="en-US"/>
        </w:rPr>
        <w:t>July 2024</w:t>
      </w:r>
    </w:p>
    <w:p w14:paraId="1F816DFB" w14:textId="7DFF7B6A" w:rsidR="001D59A9" w:rsidRPr="001D59A9" w:rsidRDefault="008E11FC" w:rsidP="001D59A9">
      <w:pPr>
        <w:spacing w:line="240" w:lineRule="auto"/>
        <w:jc w:val="center"/>
        <w:rPr>
          <w:rFonts w:ascii="Arial" w:hAnsi="Arial" w:cs="Arial"/>
          <w:b/>
          <w:bCs/>
          <w:lang w:val="en-US"/>
        </w:rPr>
      </w:pPr>
      <w:r w:rsidRPr="001D59A9">
        <w:rPr>
          <w:rFonts w:ascii="Arial" w:hAnsi="Arial" w:cs="Arial"/>
          <w:b/>
          <w:bCs/>
          <w:lang w:val="en-US"/>
        </w:rPr>
        <w:t>Module 4 Challenge</w:t>
      </w:r>
      <w:r w:rsidRPr="001D59A9">
        <w:rPr>
          <w:rFonts w:ascii="Arial" w:hAnsi="Arial" w:cs="Arial"/>
          <w:b/>
          <w:bCs/>
          <w:lang w:val="en-US"/>
        </w:rPr>
        <w:t xml:space="preserve">: </w:t>
      </w:r>
      <w:proofErr w:type="spellStart"/>
      <w:r w:rsidRPr="001D59A9">
        <w:rPr>
          <w:rFonts w:ascii="Arial" w:hAnsi="Arial" w:cs="Arial"/>
          <w:b/>
          <w:bCs/>
          <w:lang w:val="en-US"/>
        </w:rPr>
        <w:t>PyCitySchools</w:t>
      </w:r>
      <w:proofErr w:type="spellEnd"/>
      <w:r w:rsidRPr="001D59A9">
        <w:rPr>
          <w:rFonts w:ascii="Arial" w:hAnsi="Arial" w:cs="Arial"/>
          <w:lang w:val="en-US"/>
        </w:rPr>
        <w:t xml:space="preserve"> </w:t>
      </w:r>
      <w:r w:rsidRPr="001D59A9">
        <w:rPr>
          <w:rFonts w:ascii="Arial" w:hAnsi="Arial" w:cs="Arial"/>
          <w:b/>
          <w:bCs/>
          <w:lang w:val="en-US"/>
        </w:rPr>
        <w:t>Written Report</w:t>
      </w:r>
      <w:r w:rsidR="001D59A9">
        <w:rPr>
          <w:rFonts w:ascii="Arial" w:hAnsi="Arial" w:cs="Arial"/>
          <w:b/>
          <w:bCs/>
          <w:lang w:val="en-US"/>
        </w:rPr>
        <w:t>.</w:t>
      </w:r>
    </w:p>
    <w:p w14:paraId="0C7A56D9" w14:textId="2A284E40" w:rsidR="008E11FC" w:rsidRPr="00132F76" w:rsidRDefault="008E11FC" w:rsidP="001D59A9">
      <w:pPr>
        <w:spacing w:line="276" w:lineRule="auto"/>
        <w:jc w:val="both"/>
        <w:rPr>
          <w:rFonts w:ascii="Arial" w:hAnsi="Arial" w:cs="Arial"/>
          <w:sz w:val="20"/>
          <w:szCs w:val="20"/>
          <w:lang w:val="en-US"/>
        </w:rPr>
      </w:pPr>
      <w:r w:rsidRPr="00132F76">
        <w:rPr>
          <w:rFonts w:ascii="Arial" w:hAnsi="Arial" w:cs="Arial"/>
          <w:sz w:val="20"/>
          <w:szCs w:val="20"/>
          <w:lang w:val="en-US"/>
        </w:rPr>
        <w:t>To receive all points, the written report presents a cohesive written analysis that:</w:t>
      </w:r>
    </w:p>
    <w:p w14:paraId="4C62884A" w14:textId="77777777" w:rsidR="008E11FC" w:rsidRPr="001D59A9" w:rsidRDefault="008E11FC" w:rsidP="001D59A9">
      <w:pPr>
        <w:spacing w:line="276" w:lineRule="auto"/>
        <w:jc w:val="both"/>
        <w:rPr>
          <w:rFonts w:ascii="Arial" w:hAnsi="Arial" w:cs="Arial"/>
          <w:sz w:val="20"/>
          <w:szCs w:val="20"/>
          <w:u w:val="single"/>
          <w:lang w:val="en-US"/>
        </w:rPr>
      </w:pPr>
      <w:r w:rsidRPr="001D59A9">
        <w:rPr>
          <w:rFonts w:ascii="Arial" w:hAnsi="Arial" w:cs="Arial"/>
          <w:sz w:val="20"/>
          <w:szCs w:val="20"/>
          <w:u w:val="single"/>
          <w:lang w:val="en-US"/>
        </w:rPr>
        <w:t>Summarizes the analysis (5 points)</w:t>
      </w:r>
    </w:p>
    <w:p w14:paraId="0B50032A"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r w:rsidRPr="00132F76">
        <w:rPr>
          <w:rFonts w:ascii="Arial" w:eastAsia="Times New Roman" w:hAnsi="Arial" w:cs="Arial"/>
          <w:kern w:val="0"/>
          <w:sz w:val="20"/>
          <w:szCs w:val="20"/>
          <w:lang w:val="en-US" w:eastAsia="es-MX"/>
          <w14:ligatures w14:val="none"/>
        </w:rPr>
        <w:t>In this analysis, I examine the performance differences between charter and district schools using key educational metrics. The focus is on average math and reading scores, and the percentage of students passing these subjects.</w:t>
      </w:r>
    </w:p>
    <w:p w14:paraId="1796113E"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p>
    <w:p w14:paraId="732026BA"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r w:rsidRPr="00132F76">
        <w:rPr>
          <w:rFonts w:ascii="Arial" w:eastAsia="Times New Roman" w:hAnsi="Arial" w:cs="Arial"/>
          <w:kern w:val="0"/>
          <w:sz w:val="20"/>
          <w:szCs w:val="20"/>
          <w:lang w:val="en-US" w:eastAsia="es-MX"/>
          <w14:ligatures w14:val="none"/>
        </w:rPr>
        <w:t>The data shows that charter schools significantly outperform district schools. Charter schools have higher average math (83.47 vs. 76.96) and reading scores (83.90 vs. 80.97). Additionally, a greater percentage of students in charter schools pass math (93.62%) and reading (96.59%), compared to district schools (66.55% and 80.80%, respectively).</w:t>
      </w:r>
    </w:p>
    <w:p w14:paraId="337A980B"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p>
    <w:p w14:paraId="0127BC2F"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r w:rsidRPr="00132F76">
        <w:rPr>
          <w:rFonts w:ascii="Arial" w:eastAsia="Times New Roman" w:hAnsi="Arial" w:cs="Arial"/>
          <w:kern w:val="0"/>
          <w:sz w:val="20"/>
          <w:szCs w:val="20"/>
          <w:lang w:val="en-US" w:eastAsia="es-MX"/>
          <w14:ligatures w14:val="none"/>
        </w:rPr>
        <w:t>Overall, 90.43% of charter school students meet or exceed standards in both subjects, while only 53.67% of district school students do. This analysis suggests that charter schools' strategies and environments contribute to their higher performance and could be studied to improve district schools.</w:t>
      </w:r>
    </w:p>
    <w:p w14:paraId="6C6B16E9" w14:textId="77777777"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p>
    <w:p w14:paraId="2E354860" w14:textId="6569E2A2" w:rsidR="00132F76" w:rsidRPr="00132F76" w:rsidRDefault="00132F76" w:rsidP="001D59A9">
      <w:pPr>
        <w:spacing w:after="0" w:line="276" w:lineRule="auto"/>
        <w:jc w:val="both"/>
        <w:rPr>
          <w:rFonts w:ascii="Arial" w:eastAsia="Times New Roman" w:hAnsi="Arial" w:cs="Arial"/>
          <w:kern w:val="0"/>
          <w:sz w:val="20"/>
          <w:szCs w:val="20"/>
          <w:lang w:val="en-US" w:eastAsia="es-MX"/>
          <w14:ligatures w14:val="none"/>
        </w:rPr>
      </w:pPr>
      <w:r w:rsidRPr="00132F76">
        <w:rPr>
          <w:rFonts w:ascii="Arial" w:eastAsia="Times New Roman" w:hAnsi="Arial" w:cs="Arial"/>
          <w:kern w:val="0"/>
          <w:sz w:val="20"/>
          <w:szCs w:val="20"/>
          <w:lang w:val="en-US" w:eastAsia="es-MX"/>
          <w14:ligatures w14:val="none"/>
        </w:rPr>
        <w:t>This summary highlights the significant performance gap, offering insights for educators and policymakers aiming to enhance educational outcomes across all schools.</w:t>
      </w:r>
    </w:p>
    <w:p w14:paraId="7B136754" w14:textId="77777777" w:rsidR="008E11FC" w:rsidRPr="00132F76" w:rsidRDefault="008E11FC" w:rsidP="001D59A9">
      <w:pPr>
        <w:spacing w:line="276" w:lineRule="auto"/>
        <w:jc w:val="both"/>
        <w:rPr>
          <w:rFonts w:ascii="Arial" w:hAnsi="Arial" w:cs="Arial"/>
          <w:sz w:val="20"/>
          <w:szCs w:val="20"/>
          <w:lang w:val="en-US"/>
        </w:rPr>
      </w:pPr>
    </w:p>
    <w:p w14:paraId="43DF15ED" w14:textId="327009A9" w:rsidR="008E11FC" w:rsidRPr="001D59A9" w:rsidRDefault="008E11FC" w:rsidP="001D59A9">
      <w:pPr>
        <w:spacing w:line="276" w:lineRule="auto"/>
        <w:jc w:val="both"/>
        <w:rPr>
          <w:rFonts w:ascii="Arial" w:hAnsi="Arial" w:cs="Arial"/>
          <w:sz w:val="20"/>
          <w:szCs w:val="20"/>
          <w:u w:val="single"/>
          <w:lang w:val="en-US"/>
        </w:rPr>
      </w:pPr>
      <w:r w:rsidRPr="001D59A9">
        <w:rPr>
          <w:rFonts w:ascii="Arial" w:hAnsi="Arial" w:cs="Arial"/>
          <w:sz w:val="20"/>
          <w:szCs w:val="20"/>
          <w:u w:val="single"/>
          <w:lang w:val="en-US"/>
        </w:rPr>
        <w:t>Draws two correct conclusions or comparisons from the calculations (10 points)</w:t>
      </w:r>
    </w:p>
    <w:p w14:paraId="7BD93049" w14:textId="77777777" w:rsidR="00132F76" w:rsidRPr="001D59A9" w:rsidRDefault="00132F76" w:rsidP="001D59A9">
      <w:pPr>
        <w:pStyle w:val="NormalWeb"/>
        <w:spacing w:line="276" w:lineRule="auto"/>
        <w:jc w:val="both"/>
        <w:rPr>
          <w:rFonts w:ascii="Arial" w:hAnsi="Arial" w:cs="Arial"/>
          <w:sz w:val="20"/>
          <w:szCs w:val="20"/>
          <w:lang w:val="en-US"/>
        </w:rPr>
      </w:pPr>
      <w:r w:rsidRPr="001D59A9">
        <w:rPr>
          <w:rFonts w:ascii="Arial" w:hAnsi="Arial" w:cs="Arial"/>
          <w:sz w:val="20"/>
          <w:szCs w:val="20"/>
          <w:lang w:val="en-US"/>
        </w:rPr>
        <w:t>Based on the data analysis, here are two conclusions:</w:t>
      </w:r>
    </w:p>
    <w:p w14:paraId="2AAF033E" w14:textId="1A0E01E3" w:rsidR="00132F76" w:rsidRPr="00132F76" w:rsidRDefault="00132F76" w:rsidP="001D59A9">
      <w:pPr>
        <w:pStyle w:val="NormalWeb"/>
        <w:numPr>
          <w:ilvl w:val="0"/>
          <w:numId w:val="2"/>
        </w:numPr>
        <w:spacing w:line="276" w:lineRule="auto"/>
        <w:jc w:val="both"/>
        <w:rPr>
          <w:rFonts w:ascii="Arial" w:hAnsi="Arial" w:cs="Arial"/>
          <w:sz w:val="20"/>
          <w:szCs w:val="20"/>
          <w:lang w:val="en-US"/>
        </w:rPr>
      </w:pPr>
      <w:r w:rsidRPr="00132F76">
        <w:rPr>
          <w:rStyle w:val="Textoennegrita"/>
          <w:rFonts w:ascii="Arial" w:eastAsiaTheme="majorEastAsia" w:hAnsi="Arial" w:cs="Arial"/>
          <w:sz w:val="20"/>
          <w:szCs w:val="20"/>
          <w:lang w:val="en-US"/>
        </w:rPr>
        <w:t>Charter Schools vs. District Schools in Average Scores:</w:t>
      </w:r>
      <w:r w:rsidRPr="00132F76">
        <w:rPr>
          <w:rFonts w:ascii="Arial" w:hAnsi="Arial" w:cs="Arial"/>
          <w:sz w:val="20"/>
          <w:szCs w:val="20"/>
          <w:lang w:val="en-US"/>
        </w:rPr>
        <w:t xml:space="preserve"> Charter schools have higher average scores in both math and reading compared to district schools. Specifically, the average math score for charter schools is 83.41, while for district schools, it is 76.99. Similarly, the average reading score for charter schools is 83.90, compared to 80.96 for district schools. This indicates that charter schools, on average, are performing better academically in these subjects than district schools.</w:t>
      </w:r>
    </w:p>
    <w:p w14:paraId="764B64FE" w14:textId="77777777" w:rsidR="00132F76" w:rsidRPr="00132F76" w:rsidRDefault="00132F76" w:rsidP="001D59A9">
      <w:pPr>
        <w:pStyle w:val="NormalWeb"/>
        <w:spacing w:line="276" w:lineRule="auto"/>
        <w:ind w:left="720"/>
        <w:jc w:val="both"/>
        <w:rPr>
          <w:rFonts w:ascii="Arial" w:hAnsi="Arial" w:cs="Arial"/>
          <w:sz w:val="20"/>
          <w:szCs w:val="20"/>
          <w:lang w:val="en-US"/>
        </w:rPr>
      </w:pPr>
    </w:p>
    <w:p w14:paraId="682EF6FB" w14:textId="77777777" w:rsidR="00132F76" w:rsidRPr="00132F76" w:rsidRDefault="00132F76" w:rsidP="001D59A9">
      <w:pPr>
        <w:pStyle w:val="NormalWeb"/>
        <w:numPr>
          <w:ilvl w:val="0"/>
          <w:numId w:val="2"/>
        </w:numPr>
        <w:spacing w:line="276" w:lineRule="auto"/>
        <w:jc w:val="both"/>
        <w:rPr>
          <w:rFonts w:ascii="Arial" w:hAnsi="Arial" w:cs="Arial"/>
          <w:sz w:val="20"/>
          <w:szCs w:val="20"/>
          <w:lang w:val="en-US"/>
        </w:rPr>
      </w:pPr>
      <w:r w:rsidRPr="00132F76">
        <w:rPr>
          <w:rStyle w:val="Textoennegrita"/>
          <w:rFonts w:ascii="Arial" w:eastAsiaTheme="majorEastAsia" w:hAnsi="Arial" w:cs="Arial"/>
          <w:sz w:val="20"/>
          <w:szCs w:val="20"/>
          <w:lang w:val="en-US"/>
        </w:rPr>
        <w:t>Passing Rates for Math and Reading:</w:t>
      </w:r>
      <w:r w:rsidRPr="00132F76">
        <w:rPr>
          <w:rFonts w:ascii="Arial" w:hAnsi="Arial" w:cs="Arial"/>
          <w:sz w:val="20"/>
          <w:szCs w:val="20"/>
          <w:lang w:val="en-US"/>
        </w:rPr>
        <w:t xml:space="preserve"> While the data for passing rates is missing, it is expected that charter schools would also have higher passing rates in math and reading given their higher average scores. This pattern suggests that charter schools might have more effective teaching methods or better resources that contribute to higher student performance.</w:t>
      </w:r>
    </w:p>
    <w:p w14:paraId="0F6393C0" w14:textId="4D2E9B9A" w:rsidR="00132F76" w:rsidRPr="00132F76" w:rsidRDefault="00132F76" w:rsidP="001D59A9">
      <w:pPr>
        <w:pStyle w:val="NormalWeb"/>
        <w:spacing w:line="276" w:lineRule="auto"/>
        <w:jc w:val="both"/>
        <w:rPr>
          <w:rFonts w:ascii="Arial" w:hAnsi="Arial" w:cs="Arial"/>
          <w:sz w:val="20"/>
          <w:szCs w:val="20"/>
          <w:lang w:val="en-US"/>
        </w:rPr>
      </w:pPr>
      <w:r w:rsidRPr="00132F76">
        <w:rPr>
          <w:rFonts w:ascii="Arial" w:hAnsi="Arial" w:cs="Arial"/>
          <w:sz w:val="20"/>
          <w:szCs w:val="20"/>
          <w:lang w:val="en-US"/>
        </w:rPr>
        <w:t>These conclusions highlight the superior performance of charter schools in key academic areas, suggesting a need to explore and possibly adopt some of their successful strategies in district schools to improve overall student outcomes. ​</w:t>
      </w:r>
    </w:p>
    <w:sectPr w:rsidR="00132F76" w:rsidRPr="00132F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40485"/>
    <w:multiLevelType w:val="hybridMultilevel"/>
    <w:tmpl w:val="0F101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84FD2"/>
    <w:multiLevelType w:val="multilevel"/>
    <w:tmpl w:val="0346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D65BA"/>
    <w:multiLevelType w:val="multilevel"/>
    <w:tmpl w:val="D9C6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626971">
    <w:abstractNumId w:val="1"/>
  </w:num>
  <w:num w:numId="2" w16cid:durableId="128012906">
    <w:abstractNumId w:val="2"/>
  </w:num>
  <w:num w:numId="3" w16cid:durableId="27028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FC"/>
    <w:rsid w:val="00011908"/>
    <w:rsid w:val="00132F76"/>
    <w:rsid w:val="001D59A9"/>
    <w:rsid w:val="0021410C"/>
    <w:rsid w:val="003F4360"/>
    <w:rsid w:val="006B275D"/>
    <w:rsid w:val="006E33AB"/>
    <w:rsid w:val="008E11FC"/>
    <w:rsid w:val="00D65F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F640"/>
  <w15:chartTrackingRefBased/>
  <w15:docId w15:val="{CCA7E263-E48D-49DD-A3BE-49E70444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1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E11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1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1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1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1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1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1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11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1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E11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1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1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1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1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1FC"/>
    <w:rPr>
      <w:rFonts w:eastAsiaTheme="majorEastAsia" w:cstheme="majorBidi"/>
      <w:color w:val="272727" w:themeColor="text1" w:themeTint="D8"/>
    </w:rPr>
  </w:style>
  <w:style w:type="paragraph" w:styleId="Ttulo">
    <w:name w:val="Title"/>
    <w:basedOn w:val="Normal"/>
    <w:next w:val="Normal"/>
    <w:link w:val="TtuloCar"/>
    <w:uiPriority w:val="10"/>
    <w:qFormat/>
    <w:rsid w:val="008E1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1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1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1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1FC"/>
    <w:pPr>
      <w:spacing w:before="160"/>
      <w:jc w:val="center"/>
    </w:pPr>
    <w:rPr>
      <w:i/>
      <w:iCs/>
      <w:color w:val="404040" w:themeColor="text1" w:themeTint="BF"/>
    </w:rPr>
  </w:style>
  <w:style w:type="character" w:customStyle="1" w:styleId="CitaCar">
    <w:name w:val="Cita Car"/>
    <w:basedOn w:val="Fuentedeprrafopredeter"/>
    <w:link w:val="Cita"/>
    <w:uiPriority w:val="29"/>
    <w:rsid w:val="008E11FC"/>
    <w:rPr>
      <w:i/>
      <w:iCs/>
      <w:color w:val="404040" w:themeColor="text1" w:themeTint="BF"/>
    </w:rPr>
  </w:style>
  <w:style w:type="paragraph" w:styleId="Prrafodelista">
    <w:name w:val="List Paragraph"/>
    <w:basedOn w:val="Normal"/>
    <w:uiPriority w:val="34"/>
    <w:qFormat/>
    <w:rsid w:val="008E11FC"/>
    <w:pPr>
      <w:ind w:left="720"/>
      <w:contextualSpacing/>
    </w:pPr>
  </w:style>
  <w:style w:type="character" w:styleId="nfasisintenso">
    <w:name w:val="Intense Emphasis"/>
    <w:basedOn w:val="Fuentedeprrafopredeter"/>
    <w:uiPriority w:val="21"/>
    <w:qFormat/>
    <w:rsid w:val="008E11FC"/>
    <w:rPr>
      <w:i/>
      <w:iCs/>
      <w:color w:val="0F4761" w:themeColor="accent1" w:themeShade="BF"/>
    </w:rPr>
  </w:style>
  <w:style w:type="paragraph" w:styleId="Citadestacada">
    <w:name w:val="Intense Quote"/>
    <w:basedOn w:val="Normal"/>
    <w:next w:val="Normal"/>
    <w:link w:val="CitadestacadaCar"/>
    <w:uiPriority w:val="30"/>
    <w:qFormat/>
    <w:rsid w:val="008E1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1FC"/>
    <w:rPr>
      <w:i/>
      <w:iCs/>
      <w:color w:val="0F4761" w:themeColor="accent1" w:themeShade="BF"/>
    </w:rPr>
  </w:style>
  <w:style w:type="character" w:styleId="Referenciaintensa">
    <w:name w:val="Intense Reference"/>
    <w:basedOn w:val="Fuentedeprrafopredeter"/>
    <w:uiPriority w:val="32"/>
    <w:qFormat/>
    <w:rsid w:val="008E11FC"/>
    <w:rPr>
      <w:b/>
      <w:bCs/>
      <w:smallCaps/>
      <w:color w:val="0F4761" w:themeColor="accent1" w:themeShade="BF"/>
      <w:spacing w:val="5"/>
    </w:rPr>
  </w:style>
  <w:style w:type="paragraph" w:styleId="NormalWeb">
    <w:name w:val="Normal (Web)"/>
    <w:basedOn w:val="Normal"/>
    <w:uiPriority w:val="99"/>
    <w:unhideWhenUsed/>
    <w:rsid w:val="008E11F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8E11FC"/>
    <w:rPr>
      <w:b/>
      <w:bCs/>
    </w:rPr>
  </w:style>
  <w:style w:type="character" w:customStyle="1" w:styleId="line-clamp-1">
    <w:name w:val="line-clamp-1"/>
    <w:basedOn w:val="Fuentedeprrafopredeter"/>
    <w:rsid w:val="008E1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5550">
      <w:bodyDiv w:val="1"/>
      <w:marLeft w:val="0"/>
      <w:marRight w:val="0"/>
      <w:marTop w:val="0"/>
      <w:marBottom w:val="0"/>
      <w:divBdr>
        <w:top w:val="none" w:sz="0" w:space="0" w:color="auto"/>
        <w:left w:val="none" w:sz="0" w:space="0" w:color="auto"/>
        <w:bottom w:val="none" w:sz="0" w:space="0" w:color="auto"/>
        <w:right w:val="none" w:sz="0" w:space="0" w:color="auto"/>
      </w:divBdr>
    </w:div>
    <w:div w:id="355081897">
      <w:bodyDiv w:val="1"/>
      <w:marLeft w:val="0"/>
      <w:marRight w:val="0"/>
      <w:marTop w:val="0"/>
      <w:marBottom w:val="0"/>
      <w:divBdr>
        <w:top w:val="none" w:sz="0" w:space="0" w:color="auto"/>
        <w:left w:val="none" w:sz="0" w:space="0" w:color="auto"/>
        <w:bottom w:val="none" w:sz="0" w:space="0" w:color="auto"/>
        <w:right w:val="none" w:sz="0" w:space="0" w:color="auto"/>
      </w:divBdr>
      <w:divsChild>
        <w:div w:id="1995336667">
          <w:marLeft w:val="0"/>
          <w:marRight w:val="0"/>
          <w:marTop w:val="0"/>
          <w:marBottom w:val="0"/>
          <w:divBdr>
            <w:top w:val="none" w:sz="0" w:space="0" w:color="auto"/>
            <w:left w:val="none" w:sz="0" w:space="0" w:color="auto"/>
            <w:bottom w:val="none" w:sz="0" w:space="0" w:color="auto"/>
            <w:right w:val="none" w:sz="0" w:space="0" w:color="auto"/>
          </w:divBdr>
          <w:divsChild>
            <w:div w:id="1244797403">
              <w:marLeft w:val="0"/>
              <w:marRight w:val="0"/>
              <w:marTop w:val="0"/>
              <w:marBottom w:val="0"/>
              <w:divBdr>
                <w:top w:val="none" w:sz="0" w:space="0" w:color="auto"/>
                <w:left w:val="none" w:sz="0" w:space="0" w:color="auto"/>
                <w:bottom w:val="none" w:sz="0" w:space="0" w:color="auto"/>
                <w:right w:val="none" w:sz="0" w:space="0" w:color="auto"/>
              </w:divBdr>
              <w:divsChild>
                <w:div w:id="1055159623">
                  <w:marLeft w:val="0"/>
                  <w:marRight w:val="0"/>
                  <w:marTop w:val="0"/>
                  <w:marBottom w:val="0"/>
                  <w:divBdr>
                    <w:top w:val="none" w:sz="0" w:space="0" w:color="auto"/>
                    <w:left w:val="none" w:sz="0" w:space="0" w:color="auto"/>
                    <w:bottom w:val="none" w:sz="0" w:space="0" w:color="auto"/>
                    <w:right w:val="none" w:sz="0" w:space="0" w:color="auto"/>
                  </w:divBdr>
                  <w:divsChild>
                    <w:div w:id="6216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3881">
          <w:marLeft w:val="0"/>
          <w:marRight w:val="0"/>
          <w:marTop w:val="0"/>
          <w:marBottom w:val="0"/>
          <w:divBdr>
            <w:top w:val="none" w:sz="0" w:space="0" w:color="auto"/>
            <w:left w:val="none" w:sz="0" w:space="0" w:color="auto"/>
            <w:bottom w:val="none" w:sz="0" w:space="0" w:color="auto"/>
            <w:right w:val="none" w:sz="0" w:space="0" w:color="auto"/>
          </w:divBdr>
          <w:divsChild>
            <w:div w:id="1736976829">
              <w:marLeft w:val="0"/>
              <w:marRight w:val="0"/>
              <w:marTop w:val="0"/>
              <w:marBottom w:val="0"/>
              <w:divBdr>
                <w:top w:val="none" w:sz="0" w:space="0" w:color="auto"/>
                <w:left w:val="none" w:sz="0" w:space="0" w:color="auto"/>
                <w:bottom w:val="none" w:sz="0" w:space="0" w:color="auto"/>
                <w:right w:val="none" w:sz="0" w:space="0" w:color="auto"/>
              </w:divBdr>
              <w:divsChild>
                <w:div w:id="2132242773">
                  <w:marLeft w:val="0"/>
                  <w:marRight w:val="0"/>
                  <w:marTop w:val="0"/>
                  <w:marBottom w:val="0"/>
                  <w:divBdr>
                    <w:top w:val="none" w:sz="0" w:space="0" w:color="auto"/>
                    <w:left w:val="none" w:sz="0" w:space="0" w:color="auto"/>
                    <w:bottom w:val="none" w:sz="0" w:space="0" w:color="auto"/>
                    <w:right w:val="none" w:sz="0" w:space="0" w:color="auto"/>
                  </w:divBdr>
                  <w:divsChild>
                    <w:div w:id="14964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337">
      <w:bodyDiv w:val="1"/>
      <w:marLeft w:val="0"/>
      <w:marRight w:val="0"/>
      <w:marTop w:val="0"/>
      <w:marBottom w:val="0"/>
      <w:divBdr>
        <w:top w:val="none" w:sz="0" w:space="0" w:color="auto"/>
        <w:left w:val="none" w:sz="0" w:space="0" w:color="auto"/>
        <w:bottom w:val="none" w:sz="0" w:space="0" w:color="auto"/>
        <w:right w:val="none" w:sz="0" w:space="0" w:color="auto"/>
      </w:divBdr>
    </w:div>
    <w:div w:id="828860248">
      <w:bodyDiv w:val="1"/>
      <w:marLeft w:val="0"/>
      <w:marRight w:val="0"/>
      <w:marTop w:val="0"/>
      <w:marBottom w:val="0"/>
      <w:divBdr>
        <w:top w:val="none" w:sz="0" w:space="0" w:color="auto"/>
        <w:left w:val="none" w:sz="0" w:space="0" w:color="auto"/>
        <w:bottom w:val="none" w:sz="0" w:space="0" w:color="auto"/>
        <w:right w:val="none" w:sz="0" w:space="0" w:color="auto"/>
      </w:divBdr>
    </w:div>
    <w:div w:id="1885825410">
      <w:bodyDiv w:val="1"/>
      <w:marLeft w:val="0"/>
      <w:marRight w:val="0"/>
      <w:marTop w:val="0"/>
      <w:marBottom w:val="0"/>
      <w:divBdr>
        <w:top w:val="none" w:sz="0" w:space="0" w:color="auto"/>
        <w:left w:val="none" w:sz="0" w:space="0" w:color="auto"/>
        <w:bottom w:val="none" w:sz="0" w:space="0" w:color="auto"/>
        <w:right w:val="none" w:sz="0" w:space="0" w:color="auto"/>
      </w:divBdr>
      <w:divsChild>
        <w:div w:id="428551478">
          <w:marLeft w:val="0"/>
          <w:marRight w:val="0"/>
          <w:marTop w:val="0"/>
          <w:marBottom w:val="0"/>
          <w:divBdr>
            <w:top w:val="none" w:sz="0" w:space="0" w:color="auto"/>
            <w:left w:val="none" w:sz="0" w:space="0" w:color="auto"/>
            <w:bottom w:val="none" w:sz="0" w:space="0" w:color="auto"/>
            <w:right w:val="none" w:sz="0" w:space="0" w:color="auto"/>
          </w:divBdr>
          <w:divsChild>
            <w:div w:id="2084988796">
              <w:marLeft w:val="0"/>
              <w:marRight w:val="0"/>
              <w:marTop w:val="0"/>
              <w:marBottom w:val="0"/>
              <w:divBdr>
                <w:top w:val="none" w:sz="0" w:space="0" w:color="auto"/>
                <w:left w:val="none" w:sz="0" w:space="0" w:color="auto"/>
                <w:bottom w:val="none" w:sz="0" w:space="0" w:color="auto"/>
                <w:right w:val="none" w:sz="0" w:space="0" w:color="auto"/>
              </w:divBdr>
              <w:divsChild>
                <w:div w:id="334500915">
                  <w:marLeft w:val="0"/>
                  <w:marRight w:val="0"/>
                  <w:marTop w:val="0"/>
                  <w:marBottom w:val="0"/>
                  <w:divBdr>
                    <w:top w:val="none" w:sz="0" w:space="0" w:color="auto"/>
                    <w:left w:val="none" w:sz="0" w:space="0" w:color="auto"/>
                    <w:bottom w:val="none" w:sz="0" w:space="0" w:color="auto"/>
                    <w:right w:val="none" w:sz="0" w:space="0" w:color="auto"/>
                  </w:divBdr>
                  <w:divsChild>
                    <w:div w:id="1699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7532">
          <w:marLeft w:val="0"/>
          <w:marRight w:val="0"/>
          <w:marTop w:val="0"/>
          <w:marBottom w:val="0"/>
          <w:divBdr>
            <w:top w:val="none" w:sz="0" w:space="0" w:color="auto"/>
            <w:left w:val="none" w:sz="0" w:space="0" w:color="auto"/>
            <w:bottom w:val="none" w:sz="0" w:space="0" w:color="auto"/>
            <w:right w:val="none" w:sz="0" w:space="0" w:color="auto"/>
          </w:divBdr>
          <w:divsChild>
            <w:div w:id="1339887553">
              <w:marLeft w:val="0"/>
              <w:marRight w:val="0"/>
              <w:marTop w:val="0"/>
              <w:marBottom w:val="0"/>
              <w:divBdr>
                <w:top w:val="none" w:sz="0" w:space="0" w:color="auto"/>
                <w:left w:val="none" w:sz="0" w:space="0" w:color="auto"/>
                <w:bottom w:val="none" w:sz="0" w:space="0" w:color="auto"/>
                <w:right w:val="none" w:sz="0" w:space="0" w:color="auto"/>
              </w:divBdr>
              <w:divsChild>
                <w:div w:id="1023744587">
                  <w:marLeft w:val="0"/>
                  <w:marRight w:val="0"/>
                  <w:marTop w:val="0"/>
                  <w:marBottom w:val="0"/>
                  <w:divBdr>
                    <w:top w:val="none" w:sz="0" w:space="0" w:color="auto"/>
                    <w:left w:val="none" w:sz="0" w:space="0" w:color="auto"/>
                    <w:bottom w:val="none" w:sz="0" w:space="0" w:color="auto"/>
                    <w:right w:val="none" w:sz="0" w:space="0" w:color="auto"/>
                  </w:divBdr>
                  <w:divsChild>
                    <w:div w:id="343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Zamudio</dc:creator>
  <cp:keywords/>
  <dc:description/>
  <cp:lastModifiedBy>Elena Zamudio</cp:lastModifiedBy>
  <cp:revision>1</cp:revision>
  <dcterms:created xsi:type="dcterms:W3CDTF">2024-07-04T23:37:00Z</dcterms:created>
  <dcterms:modified xsi:type="dcterms:W3CDTF">2024-07-05T00:01:00Z</dcterms:modified>
</cp:coreProperties>
</file>