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BA32A" w14:textId="0A49A082" w:rsidR="00B02F80" w:rsidRDefault="00B02F80" w:rsidP="00B02F80">
      <w:pPr>
        <w:ind w:firstLine="0"/>
        <w:jc w:val="center"/>
        <w:rPr>
          <w:rFonts w:cstheme="majorBidi"/>
          <w:szCs w:val="28"/>
          <w:lang w:val="ru-RU"/>
        </w:rPr>
      </w:pPr>
      <w:r w:rsidRPr="00B02F80">
        <w:rPr>
          <w:rFonts w:cstheme="majorBidi"/>
          <w:szCs w:val="28"/>
          <w:lang w:val="ru-RU"/>
        </w:rPr>
        <w:t>Техническое задание</w:t>
      </w:r>
    </w:p>
    <w:p w14:paraId="459F52AC" w14:textId="06EB7BEF" w:rsidR="00B02F80" w:rsidRDefault="00B02F80" w:rsidP="000C07B1">
      <w:pPr>
        <w:pStyle w:val="ListParagraph"/>
        <w:numPr>
          <w:ilvl w:val="0"/>
          <w:numId w:val="1"/>
        </w:numPr>
        <w:ind w:left="0" w:firstLine="0"/>
        <w:rPr>
          <w:rFonts w:cstheme="majorBidi"/>
          <w:szCs w:val="28"/>
          <w:lang w:val="ru-RU"/>
        </w:rPr>
      </w:pPr>
      <w:r>
        <w:rPr>
          <w:rFonts w:cstheme="majorBidi"/>
          <w:szCs w:val="28"/>
          <w:lang w:val="ru-RU"/>
        </w:rPr>
        <w:t>Введение</w:t>
      </w:r>
    </w:p>
    <w:p w14:paraId="12FE41FD" w14:textId="3FC1358F" w:rsidR="00B02F80" w:rsidRDefault="00B02F80" w:rsidP="00B02F80">
      <w:pPr>
        <w:rPr>
          <w:lang w:val="ru-RU"/>
        </w:rPr>
      </w:pPr>
      <w:r>
        <w:rPr>
          <w:lang w:val="en-US"/>
        </w:rPr>
        <w:t>Web</w:t>
      </w:r>
      <w:r w:rsidRPr="00B02F80">
        <w:rPr>
          <w:lang w:val="ru-RU"/>
        </w:rPr>
        <w:t xml:space="preserve"> </w:t>
      </w:r>
      <w:r>
        <w:rPr>
          <w:lang w:val="ru-RU"/>
        </w:rPr>
        <w:t xml:space="preserve">приложение система управления знаниями предназначена для использования в небольших коллективах </w:t>
      </w:r>
      <w:r>
        <w:rPr>
          <w:lang w:val="ru-RU"/>
        </w:rPr>
        <w:t>по разработке и сопровождению ИТ продукта</w:t>
      </w:r>
      <w:r>
        <w:rPr>
          <w:lang w:val="ru-RU"/>
        </w:rPr>
        <w:t>, использующих горизонтальную структуру управления.</w:t>
      </w:r>
    </w:p>
    <w:p w14:paraId="586013C5" w14:textId="029E8365" w:rsidR="00B02F80" w:rsidRDefault="00B02F80" w:rsidP="00B02F80">
      <w:pPr>
        <w:rPr>
          <w:lang w:val="ru-RU"/>
        </w:rPr>
      </w:pPr>
      <w:r>
        <w:rPr>
          <w:lang w:val="ru-RU"/>
        </w:rPr>
        <w:t>Приложение</w:t>
      </w:r>
      <w:r w:rsidR="008F5D04">
        <w:rPr>
          <w:lang w:val="ru-RU"/>
        </w:rPr>
        <w:t xml:space="preserve"> создается как компонент системы управления знаниями и</w:t>
      </w:r>
      <w:r>
        <w:rPr>
          <w:lang w:val="ru-RU"/>
        </w:rPr>
        <w:t xml:space="preserve"> предоставляет возможности по обмену знаниями и автоматизации процессов создания документации внутри коллектива при работе над проектами.</w:t>
      </w:r>
      <w:r w:rsidR="008F5D04">
        <w:rPr>
          <w:lang w:val="ru-RU"/>
        </w:rPr>
        <w:t xml:space="preserve"> Горизонтальная структура управления в коллективе, в котором предполагается применять данный продукт подразумевает общедоступность информации, поэтому разрабатываемое приложение позволяет визуализировать и автоматизировать бизнес-процессы, открывая их для сотрудников в рамках одной организации.</w:t>
      </w:r>
    </w:p>
    <w:p w14:paraId="74A4B267" w14:textId="1C238BC7" w:rsidR="008F5D04" w:rsidRDefault="008F5D04" w:rsidP="00B02F80">
      <w:pPr>
        <w:rPr>
          <w:lang w:val="ru-RU"/>
        </w:rPr>
      </w:pPr>
      <w:r>
        <w:rPr>
          <w:lang w:val="ru-RU"/>
        </w:rPr>
        <w:t xml:space="preserve">Основная цель разработки является </w:t>
      </w:r>
      <w:r w:rsidR="00787D15">
        <w:rPr>
          <w:lang w:val="ru-RU"/>
        </w:rPr>
        <w:t>ускорение и автоматизация процессов при разработке ИТ продуктов в небольших коллективах с горизонтальным управлением с предоставлением возможности их визуализации в том состоянии, в котором они находятся в конкретный момент времени.</w:t>
      </w:r>
    </w:p>
    <w:p w14:paraId="1AB60752" w14:textId="314EF3D8" w:rsidR="00C226CF" w:rsidRDefault="00C226CF" w:rsidP="000C07B1">
      <w:pPr>
        <w:pStyle w:val="ListParagraph"/>
        <w:numPr>
          <w:ilvl w:val="0"/>
          <w:numId w:val="1"/>
        </w:numPr>
        <w:ind w:left="0" w:firstLine="0"/>
        <w:rPr>
          <w:lang w:val="ru-RU"/>
        </w:rPr>
      </w:pPr>
      <w:r>
        <w:rPr>
          <w:lang w:val="ru-RU"/>
        </w:rPr>
        <w:t>Основания для разработки</w:t>
      </w:r>
    </w:p>
    <w:p w14:paraId="7E976E87" w14:textId="05D96471" w:rsidR="00C226CF" w:rsidRDefault="00C226CF" w:rsidP="00C226CF">
      <w:pPr>
        <w:rPr>
          <w:lang w:val="ru-RU"/>
        </w:rPr>
      </w:pPr>
      <w:r>
        <w:rPr>
          <w:lang w:val="ru-RU"/>
        </w:rPr>
        <w:t>Разрабатывается компонент системы управления знаниями. Разработка системы управления знаниями ведется на основе документов:</w:t>
      </w:r>
    </w:p>
    <w:p w14:paraId="61B7F40E" w14:textId="77777777" w:rsidR="00C226CF" w:rsidRDefault="00C226CF" w:rsidP="00C226CF">
      <w:pPr>
        <w:pStyle w:val="ListParagraph"/>
        <w:numPr>
          <w:ilvl w:val="0"/>
          <w:numId w:val="2"/>
        </w:numPr>
        <w:rPr>
          <w:rFonts w:cstheme="majorBidi"/>
          <w:szCs w:val="28"/>
        </w:rPr>
      </w:pPr>
      <w:r w:rsidRPr="00B77B28">
        <w:rPr>
          <w:rFonts w:cstheme="majorBidi"/>
          <w:szCs w:val="28"/>
        </w:rPr>
        <w:t>ГОСТ 19.102-77 Стадии разработки</w:t>
      </w:r>
    </w:p>
    <w:p w14:paraId="0FF4CC70" w14:textId="3E4A7A3F" w:rsidR="00C226CF" w:rsidRPr="00C226CF" w:rsidRDefault="00C226CF" w:rsidP="00C226CF">
      <w:pPr>
        <w:pStyle w:val="ListParagraph"/>
        <w:numPr>
          <w:ilvl w:val="0"/>
          <w:numId w:val="2"/>
        </w:numPr>
        <w:rPr>
          <w:rFonts w:cstheme="majorBidi"/>
          <w:szCs w:val="28"/>
        </w:rPr>
      </w:pPr>
      <w:r w:rsidRPr="00B77B28">
        <w:rPr>
          <w:rFonts w:cstheme="majorBidi"/>
          <w:szCs w:val="28"/>
        </w:rPr>
        <w:t>ГОСТ 19.103-77 Обозначения программ и программных документов</w:t>
      </w:r>
    </w:p>
    <w:p w14:paraId="6DA39072" w14:textId="77777777" w:rsidR="00C226CF" w:rsidRDefault="00C226CF" w:rsidP="00C226CF">
      <w:pPr>
        <w:pStyle w:val="ListParagraph"/>
        <w:numPr>
          <w:ilvl w:val="0"/>
          <w:numId w:val="2"/>
        </w:numPr>
        <w:rPr>
          <w:rFonts w:cstheme="majorBidi"/>
          <w:szCs w:val="28"/>
        </w:rPr>
      </w:pPr>
      <w:r w:rsidRPr="00B77B28">
        <w:rPr>
          <w:rFonts w:cstheme="majorBidi"/>
          <w:szCs w:val="28"/>
        </w:rPr>
        <w:t>ГОСТ 19.105-78 Общие требования к программным документам</w:t>
      </w:r>
    </w:p>
    <w:p w14:paraId="5353B3AA" w14:textId="76D1E74E" w:rsidR="00C226CF" w:rsidRDefault="00C226CF" w:rsidP="00C226CF">
      <w:pPr>
        <w:pStyle w:val="ListParagraph"/>
        <w:numPr>
          <w:ilvl w:val="0"/>
          <w:numId w:val="2"/>
        </w:numPr>
        <w:rPr>
          <w:rFonts w:cstheme="majorBidi"/>
          <w:szCs w:val="28"/>
        </w:rPr>
      </w:pPr>
      <w:r w:rsidRPr="00B77B28">
        <w:rPr>
          <w:rFonts w:cstheme="majorBidi"/>
          <w:szCs w:val="28"/>
        </w:rPr>
        <w:t xml:space="preserve"> ГОСТ 19.106-78 Требования к программным документам, выполненным печатным способом </w:t>
      </w:r>
    </w:p>
    <w:p w14:paraId="6CAAF7FA" w14:textId="75586086" w:rsidR="00C226CF" w:rsidRPr="00C226CF" w:rsidRDefault="00C226CF" w:rsidP="00C226CF">
      <w:pPr>
        <w:pStyle w:val="ListParagraph"/>
        <w:numPr>
          <w:ilvl w:val="0"/>
          <w:numId w:val="2"/>
        </w:numPr>
        <w:rPr>
          <w:rFonts w:cstheme="majorBidi"/>
          <w:szCs w:val="28"/>
        </w:rPr>
      </w:pPr>
      <w:r w:rsidRPr="00B77B28">
        <w:rPr>
          <w:rFonts w:cstheme="majorBidi"/>
          <w:szCs w:val="28"/>
        </w:rPr>
        <w:lastRenderedPageBreak/>
        <w:t>ГОСТ 19.201-78 Техническое задание. Требования к содержанию и оформлению</w:t>
      </w:r>
    </w:p>
    <w:p w14:paraId="0AE50834" w14:textId="518D579C" w:rsidR="00C226CF" w:rsidRPr="00C226CF" w:rsidRDefault="00C226CF" w:rsidP="00C226CF">
      <w:pPr>
        <w:pStyle w:val="ListParagraph"/>
        <w:numPr>
          <w:ilvl w:val="0"/>
          <w:numId w:val="2"/>
        </w:numPr>
        <w:rPr>
          <w:rFonts w:cstheme="majorBidi"/>
          <w:szCs w:val="28"/>
        </w:rPr>
      </w:pPr>
      <w:r w:rsidRPr="00B20D31">
        <w:rPr>
          <w:rFonts w:cstheme="majorBidi"/>
          <w:szCs w:val="28"/>
        </w:rPr>
        <w:t>ГОСТ Р ИСО/МЭК 12207-99</w:t>
      </w:r>
      <w:r>
        <w:rPr>
          <w:rFonts w:cstheme="majorBidi"/>
          <w:szCs w:val="28"/>
          <w:lang w:val="ru-RU"/>
        </w:rPr>
        <w:t xml:space="preserve"> </w:t>
      </w:r>
      <w:r w:rsidRPr="00C226CF">
        <w:rPr>
          <w:lang w:val="ru-RU"/>
        </w:rPr>
        <w:t>Процессы жизненного цикла программных средств</w:t>
      </w:r>
    </w:p>
    <w:p w14:paraId="3666CFD1" w14:textId="066DC3E8" w:rsidR="00C226CF" w:rsidRDefault="000C07B1" w:rsidP="000C07B1">
      <w:pPr>
        <w:pStyle w:val="ListParagraph"/>
        <w:numPr>
          <w:ilvl w:val="0"/>
          <w:numId w:val="1"/>
        </w:numPr>
        <w:ind w:left="0" w:firstLine="0"/>
        <w:rPr>
          <w:rFonts w:cstheme="majorBidi"/>
          <w:szCs w:val="28"/>
          <w:lang w:val="ru-RU"/>
        </w:rPr>
      </w:pPr>
      <w:r>
        <w:rPr>
          <w:rFonts w:cstheme="majorBidi"/>
          <w:szCs w:val="28"/>
          <w:lang w:val="ru-RU"/>
        </w:rPr>
        <w:t>Назначение разработки:</w:t>
      </w:r>
    </w:p>
    <w:p w14:paraId="3C015CD8" w14:textId="59FF9B74" w:rsidR="000C07B1" w:rsidRPr="000C07B1" w:rsidRDefault="000C07B1" w:rsidP="000C07B1">
      <w:pPr>
        <w:pStyle w:val="ListParagraph"/>
        <w:numPr>
          <w:ilvl w:val="1"/>
          <w:numId w:val="1"/>
        </w:numPr>
        <w:rPr>
          <w:rFonts w:cstheme="majorBidi"/>
          <w:szCs w:val="28"/>
          <w:lang w:val="ru-RU"/>
        </w:rPr>
      </w:pPr>
      <w:r w:rsidRPr="000C07B1">
        <w:rPr>
          <w:rFonts w:cstheme="majorBidi"/>
          <w:szCs w:val="28"/>
          <w:lang w:val="ru-RU"/>
        </w:rPr>
        <w:t>Функциональное назначение</w:t>
      </w:r>
    </w:p>
    <w:p w14:paraId="099F0B01" w14:textId="01727A14" w:rsidR="000C07B1" w:rsidRDefault="000C07B1" w:rsidP="000C07B1">
      <w:pPr>
        <w:rPr>
          <w:lang w:val="ru-RU"/>
        </w:rPr>
      </w:pPr>
      <w:r>
        <w:rPr>
          <w:lang w:val="ru-RU"/>
        </w:rPr>
        <w:t>Программа предоставляет возможность управления знаниями в небольшом коллективе с горизонтальной структурой управления. Она позволяет автоматизировать процессы по созданию и сопровождению ИТ продуктов и визуализировать их.</w:t>
      </w:r>
    </w:p>
    <w:p w14:paraId="1FC1FEE6" w14:textId="55B1D99F" w:rsidR="000C07B1" w:rsidRDefault="000C07B1" w:rsidP="000C07B1">
      <w:pPr>
        <w:rPr>
          <w:lang w:val="ru-RU"/>
        </w:rPr>
      </w:pPr>
      <w:r>
        <w:rPr>
          <w:lang w:val="ru-RU"/>
        </w:rPr>
        <w:t>3.2 Эксплуатационное назначение</w:t>
      </w:r>
    </w:p>
    <w:p w14:paraId="29D57BD3" w14:textId="69221B17" w:rsidR="000C07B1" w:rsidRDefault="000C07B1" w:rsidP="000C07B1">
      <w:pPr>
        <w:rPr>
          <w:lang w:val="ru-RU"/>
        </w:rPr>
      </w:pPr>
      <w:r>
        <w:rPr>
          <w:lang w:val="ru-RU"/>
        </w:rPr>
        <w:t>Программа является компонентом системы управления знаниями для использования в коллективах по разработке и сопровождению ИТ продуктов. Каждый пользователь данной программы может добавлять информацию о проделанной им работе или возникших ошибках, таким образом происходит постоянный обмен знаниями. При этом добавленная информация сразу становится доступна остальным участникам проекта. В рамках системы пользователь может контактировать с другими участниками проекта в личных или групповых сообщениях и комментариях.</w:t>
      </w:r>
    </w:p>
    <w:p w14:paraId="5C763E42" w14:textId="732A1142" w:rsidR="000C07B1" w:rsidRDefault="000C07B1" w:rsidP="000C07B1">
      <w:pPr>
        <w:pStyle w:val="ListParagraph"/>
        <w:numPr>
          <w:ilvl w:val="0"/>
          <w:numId w:val="1"/>
        </w:numPr>
        <w:ind w:left="0" w:firstLine="0"/>
        <w:rPr>
          <w:lang w:val="ru-RU"/>
        </w:rPr>
      </w:pPr>
      <w:r>
        <w:rPr>
          <w:lang w:val="ru-RU"/>
        </w:rPr>
        <w:t>Требования к программе</w:t>
      </w:r>
    </w:p>
    <w:p w14:paraId="2FE516CD" w14:textId="6E7B20DA" w:rsidR="009803F5" w:rsidRDefault="009803F5" w:rsidP="009803F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Требования к функциональным характеристикам</w:t>
      </w:r>
    </w:p>
    <w:p w14:paraId="46F635CF" w14:textId="43E16644" w:rsidR="009803F5" w:rsidRDefault="009803F5" w:rsidP="009803F5">
      <w:pPr>
        <w:rPr>
          <w:lang w:val="ru-RU"/>
        </w:rPr>
      </w:pPr>
      <w:r>
        <w:rPr>
          <w:lang w:val="ru-RU"/>
        </w:rPr>
        <w:t xml:space="preserve">Приложение состоит из двух основных компонент: клиентской и серверной частей, между которыми должно быть налажено </w:t>
      </w:r>
      <w:proofErr w:type="spellStart"/>
      <w:r>
        <w:rPr>
          <w:lang w:val="ru-RU"/>
        </w:rPr>
        <w:t>взимодействие</w:t>
      </w:r>
      <w:proofErr w:type="spellEnd"/>
      <w:r>
        <w:rPr>
          <w:lang w:val="ru-RU"/>
        </w:rPr>
        <w:t>.</w:t>
      </w:r>
    </w:p>
    <w:p w14:paraId="391D2787" w14:textId="375C2455" w:rsidR="009803F5" w:rsidRPr="009803F5" w:rsidRDefault="009803F5" w:rsidP="009803F5">
      <w:pPr>
        <w:pStyle w:val="ListParagraph"/>
        <w:numPr>
          <w:ilvl w:val="2"/>
          <w:numId w:val="1"/>
        </w:numPr>
        <w:ind w:left="2127"/>
        <w:rPr>
          <w:lang w:val="ru-RU"/>
        </w:rPr>
      </w:pPr>
      <w:r w:rsidRPr="009803F5">
        <w:rPr>
          <w:lang w:val="ru-RU"/>
        </w:rPr>
        <w:t>Требования к серверной части</w:t>
      </w:r>
    </w:p>
    <w:p w14:paraId="06E26C29" w14:textId="13CB5BE1" w:rsidR="009803F5" w:rsidRDefault="009803F5" w:rsidP="009803F5">
      <w:pPr>
        <w:rPr>
          <w:lang w:val="ru-RU"/>
        </w:rPr>
      </w:pPr>
      <w:r>
        <w:rPr>
          <w:lang w:val="ru-RU"/>
        </w:rPr>
        <w:t>На серверной части должен быть реализовано взаимодействие с базой данных для добавления и получения документов и задач при работе над проектом.</w:t>
      </w:r>
    </w:p>
    <w:p w14:paraId="7B909483" w14:textId="23EFC956" w:rsidR="009803F5" w:rsidRDefault="009803F5" w:rsidP="009803F5">
      <w:pPr>
        <w:pStyle w:val="ListParagraph"/>
        <w:numPr>
          <w:ilvl w:val="2"/>
          <w:numId w:val="1"/>
        </w:numPr>
        <w:ind w:left="2127"/>
        <w:rPr>
          <w:lang w:val="ru-RU"/>
        </w:rPr>
      </w:pPr>
      <w:r w:rsidRPr="009803F5">
        <w:rPr>
          <w:lang w:val="ru-RU"/>
        </w:rPr>
        <w:t>Требование к взаимодействию клиентской и серверной части</w:t>
      </w:r>
    </w:p>
    <w:p w14:paraId="410BB56B" w14:textId="1B6EF280" w:rsidR="009803F5" w:rsidRPr="009803F5" w:rsidRDefault="009803F5" w:rsidP="009803F5">
      <w:pPr>
        <w:rPr>
          <w:lang w:val="ru-RU"/>
        </w:rPr>
      </w:pPr>
      <w:r>
        <w:rPr>
          <w:lang w:val="ru-RU"/>
        </w:rPr>
        <w:lastRenderedPageBreak/>
        <w:t xml:space="preserve">Взаимодействие между клиентской и серверной частями должно осуществляться посредством </w:t>
      </w:r>
      <w:r>
        <w:rPr>
          <w:lang w:val="en-US"/>
        </w:rPr>
        <w:t>HTTP</w:t>
      </w:r>
      <w:r>
        <w:rPr>
          <w:lang w:val="ru-RU"/>
        </w:rPr>
        <w:t>-запросов.</w:t>
      </w:r>
    </w:p>
    <w:p w14:paraId="24AC8EEC" w14:textId="06939E78" w:rsidR="009803F5" w:rsidRDefault="009803F5" w:rsidP="009803F5">
      <w:pPr>
        <w:pStyle w:val="ListParagraph"/>
        <w:numPr>
          <w:ilvl w:val="2"/>
          <w:numId w:val="1"/>
        </w:numPr>
        <w:ind w:left="1701" w:hanging="283"/>
        <w:rPr>
          <w:lang w:val="ru-RU"/>
        </w:rPr>
      </w:pPr>
      <w:r>
        <w:rPr>
          <w:lang w:val="ru-RU"/>
        </w:rPr>
        <w:t>Требования к клиентской части</w:t>
      </w:r>
    </w:p>
    <w:p w14:paraId="77655C52" w14:textId="2BD8BA47" w:rsidR="009803F5" w:rsidRDefault="009803F5" w:rsidP="009803F5">
      <w:pPr>
        <w:rPr>
          <w:lang w:val="ru-RU"/>
        </w:rPr>
      </w:pPr>
      <w:r>
        <w:rPr>
          <w:lang w:val="ru-RU"/>
        </w:rPr>
        <w:t xml:space="preserve">Клиентская часть должна быть реализована в виде </w:t>
      </w:r>
      <w:r>
        <w:rPr>
          <w:lang w:val="en-US"/>
        </w:rPr>
        <w:t>web</w:t>
      </w:r>
      <w:r w:rsidRPr="009803F5">
        <w:rPr>
          <w:lang w:val="ru-RU"/>
        </w:rPr>
        <w:t>-</w:t>
      </w:r>
      <w:r>
        <w:rPr>
          <w:lang w:val="ru-RU"/>
        </w:rPr>
        <w:t>приложения, запускаемого в браузере, и представлена в виде набора страниц. Приложение должно предоставлять следующие возможности:</w:t>
      </w:r>
    </w:p>
    <w:p w14:paraId="346F0A50" w14:textId="24C8A629" w:rsidR="009803F5" w:rsidRDefault="009803F5" w:rsidP="009803F5">
      <w:pPr>
        <w:rPr>
          <w:lang w:val="ru-RU"/>
        </w:rPr>
      </w:pPr>
      <w:r>
        <w:rPr>
          <w:lang w:val="ru-RU"/>
        </w:rPr>
        <w:t>- Регистрация сотрудника</w:t>
      </w:r>
    </w:p>
    <w:p w14:paraId="409B3967" w14:textId="76F3A37B" w:rsidR="009803F5" w:rsidRDefault="009803F5" w:rsidP="009803F5">
      <w:pPr>
        <w:rPr>
          <w:lang w:val="ru-RU"/>
        </w:rPr>
      </w:pPr>
      <w:r>
        <w:rPr>
          <w:lang w:val="ru-RU"/>
        </w:rPr>
        <w:t>- Добавление нового проекта</w:t>
      </w:r>
    </w:p>
    <w:p w14:paraId="00E2C613" w14:textId="243CF153" w:rsidR="009803F5" w:rsidRDefault="009803F5" w:rsidP="009803F5">
      <w:pPr>
        <w:rPr>
          <w:lang w:val="ru-RU"/>
        </w:rPr>
      </w:pPr>
      <w:r>
        <w:rPr>
          <w:lang w:val="ru-RU"/>
        </w:rPr>
        <w:t>- Просмотр и редактирование данных по проекту</w:t>
      </w:r>
    </w:p>
    <w:p w14:paraId="5102BB31" w14:textId="5CE2675D" w:rsidR="009803F5" w:rsidRDefault="009803F5" w:rsidP="009803F5">
      <w:pPr>
        <w:rPr>
          <w:lang w:val="ru-RU"/>
        </w:rPr>
      </w:pPr>
      <w:r>
        <w:rPr>
          <w:lang w:val="ru-RU"/>
        </w:rPr>
        <w:t xml:space="preserve">- </w:t>
      </w:r>
      <w:r w:rsidR="00DD00AA">
        <w:rPr>
          <w:lang w:val="ru-RU"/>
        </w:rPr>
        <w:t>Просмотр и редактирование новостной ленты</w:t>
      </w:r>
    </w:p>
    <w:p w14:paraId="74A44149" w14:textId="63BC3D83" w:rsidR="00DD00AA" w:rsidRDefault="00DD00AA" w:rsidP="009803F5">
      <w:pPr>
        <w:rPr>
          <w:lang w:val="ru-RU"/>
        </w:rPr>
      </w:pPr>
      <w:r>
        <w:rPr>
          <w:lang w:val="ru-RU"/>
        </w:rPr>
        <w:t>- Общение с другими участниками проекта</w:t>
      </w:r>
    </w:p>
    <w:p w14:paraId="17B8D638" w14:textId="28FEE508" w:rsidR="00DD00AA" w:rsidRDefault="00DD00AA" w:rsidP="009803F5">
      <w:pPr>
        <w:rPr>
          <w:lang w:val="ru-RU"/>
        </w:rPr>
      </w:pPr>
    </w:p>
    <w:p w14:paraId="55A530B5" w14:textId="72757A9D" w:rsidR="00DD00AA" w:rsidRPr="00DD00AA" w:rsidRDefault="00DD00AA" w:rsidP="00DD00AA">
      <w:pPr>
        <w:pStyle w:val="ListParagraph"/>
        <w:numPr>
          <w:ilvl w:val="1"/>
          <w:numId w:val="1"/>
        </w:numPr>
        <w:rPr>
          <w:lang w:val="ru-RU"/>
        </w:rPr>
      </w:pPr>
      <w:r w:rsidRPr="00DD00AA">
        <w:rPr>
          <w:lang w:val="ru-RU"/>
        </w:rPr>
        <w:t>Требования к надежности</w:t>
      </w:r>
    </w:p>
    <w:p w14:paraId="225A04C3" w14:textId="28A344E9" w:rsidR="00DD00AA" w:rsidRPr="00DD00AA" w:rsidRDefault="00DD00AA" w:rsidP="00DD00AA">
      <w:pPr>
        <w:pStyle w:val="ListParagraph"/>
        <w:numPr>
          <w:ilvl w:val="2"/>
          <w:numId w:val="1"/>
        </w:numPr>
        <w:ind w:left="2127"/>
        <w:rPr>
          <w:lang w:val="ru-RU"/>
        </w:rPr>
      </w:pPr>
      <w:r w:rsidRPr="00DD00AA">
        <w:rPr>
          <w:lang w:val="ru-RU"/>
        </w:rPr>
        <w:t>Требования к обеспечению надежного функционала программы</w:t>
      </w:r>
    </w:p>
    <w:p w14:paraId="4556A922" w14:textId="4EAA95A8" w:rsidR="00DD00AA" w:rsidRDefault="00DD00AA" w:rsidP="00DD00AA">
      <w:pPr>
        <w:rPr>
          <w:lang w:val="ru-RU"/>
        </w:rPr>
      </w:pPr>
      <w:r>
        <w:rPr>
          <w:lang w:val="ru-RU"/>
        </w:rPr>
        <w:t xml:space="preserve">Пользователю, работающему с программой </w:t>
      </w:r>
      <w:proofErr w:type="gramStart"/>
      <w:r>
        <w:rPr>
          <w:lang w:val="ru-RU"/>
        </w:rPr>
        <w:t xml:space="preserve">через </w:t>
      </w:r>
      <w:r>
        <w:rPr>
          <w:lang w:val="en-US"/>
        </w:rPr>
        <w:t>web</w:t>
      </w:r>
      <w:r>
        <w:rPr>
          <w:lang w:val="ru-RU"/>
        </w:rPr>
        <w:t>-браузер</w:t>
      </w:r>
      <w:proofErr w:type="gramEnd"/>
      <w:r>
        <w:rPr>
          <w:lang w:val="ru-RU"/>
        </w:rPr>
        <w:t xml:space="preserve"> должен быть предоставлен непрерывный доступ к </w:t>
      </w:r>
      <w:r>
        <w:rPr>
          <w:lang w:val="en-US"/>
        </w:rPr>
        <w:t>web</w:t>
      </w:r>
      <w:r w:rsidRPr="00DD00AA">
        <w:rPr>
          <w:lang w:val="ru-RU"/>
        </w:rPr>
        <w:t>-</w:t>
      </w:r>
      <w:proofErr w:type="spellStart"/>
      <w:r>
        <w:rPr>
          <w:lang w:val="ru-RU"/>
        </w:rPr>
        <w:t>пиложению</w:t>
      </w:r>
      <w:proofErr w:type="spellEnd"/>
      <w:r>
        <w:rPr>
          <w:lang w:val="ru-RU"/>
        </w:rPr>
        <w:t xml:space="preserve">, расположенному по определенному </w:t>
      </w:r>
      <w:proofErr w:type="spellStart"/>
      <w:r>
        <w:rPr>
          <w:lang w:val="en-US"/>
        </w:rPr>
        <w:t>url</w:t>
      </w:r>
      <w:proofErr w:type="spellEnd"/>
      <w:r>
        <w:rPr>
          <w:lang w:val="ru-RU"/>
        </w:rPr>
        <w:t xml:space="preserve">-адресу. </w:t>
      </w:r>
      <w:r>
        <w:rPr>
          <w:lang w:val="en-US"/>
        </w:rPr>
        <w:t>Web-</w:t>
      </w:r>
      <w:r>
        <w:rPr>
          <w:lang w:val="ru-RU"/>
        </w:rPr>
        <w:t>сервис не должен непредвиденно прерывать работу.</w:t>
      </w:r>
    </w:p>
    <w:p w14:paraId="013C28A0" w14:textId="5A737C51" w:rsidR="00DD00AA" w:rsidRDefault="00DD00AA" w:rsidP="00DD00AA">
      <w:pPr>
        <w:ind w:left="709"/>
        <w:rPr>
          <w:lang w:val="ru-RU"/>
        </w:rPr>
      </w:pPr>
      <w:r>
        <w:rPr>
          <w:lang w:val="ru-RU"/>
        </w:rPr>
        <w:t>4.2.1 Время восстановления после отказа</w:t>
      </w:r>
    </w:p>
    <w:p w14:paraId="1B75049F" w14:textId="1A11CB0B" w:rsidR="00DD00AA" w:rsidRDefault="00DD00AA" w:rsidP="00DD00AA">
      <w:pPr>
        <w:rPr>
          <w:lang w:val="ru-RU"/>
        </w:rPr>
      </w:pPr>
      <w:r>
        <w:rPr>
          <w:lang w:val="ru-RU"/>
        </w:rPr>
        <w:t xml:space="preserve">В случае отказа работы серверной части и последующей недоступности </w:t>
      </w:r>
      <w:r>
        <w:rPr>
          <w:lang w:val="en-US"/>
        </w:rPr>
        <w:t>web</w:t>
      </w:r>
      <w:r>
        <w:rPr>
          <w:lang w:val="ru-RU"/>
        </w:rPr>
        <w:t>-приложения время восстановления не должно превышать одни рабочие сутки.</w:t>
      </w:r>
    </w:p>
    <w:p w14:paraId="76238058" w14:textId="5B404254" w:rsidR="00DD00AA" w:rsidRDefault="00DD00AA" w:rsidP="00DD00AA">
      <w:pPr>
        <w:ind w:left="709"/>
        <w:rPr>
          <w:lang w:val="ru-RU"/>
        </w:rPr>
      </w:pPr>
      <w:r>
        <w:rPr>
          <w:lang w:val="ru-RU"/>
        </w:rPr>
        <w:t>4.2.1 Отказы из-за некорректных действий оператора</w:t>
      </w:r>
    </w:p>
    <w:p w14:paraId="2FD54AA5" w14:textId="66DA6EA0" w:rsidR="00DD00AA" w:rsidRDefault="00DD00AA" w:rsidP="00DD00AA">
      <w:pPr>
        <w:rPr>
          <w:lang w:val="ru-RU"/>
        </w:rPr>
      </w:pPr>
      <w:r>
        <w:rPr>
          <w:lang w:val="ru-RU"/>
        </w:rPr>
        <w:t>После запуска программы на сервере, отказ программы вследствие некорректных действий оператора должны быть исключены. В том числе, должна быть исключена возможность непреднамеренного выключения программы, не связанного с техническими неполадками сервера.</w:t>
      </w:r>
    </w:p>
    <w:p w14:paraId="64D2DABF" w14:textId="221E1916" w:rsidR="00DD00AA" w:rsidRPr="00DD00AA" w:rsidRDefault="00DD00AA" w:rsidP="00DD00AA">
      <w:pPr>
        <w:pStyle w:val="ListParagraph"/>
        <w:numPr>
          <w:ilvl w:val="1"/>
          <w:numId w:val="1"/>
        </w:numPr>
        <w:rPr>
          <w:lang w:val="ru-RU"/>
        </w:rPr>
      </w:pPr>
      <w:r w:rsidRPr="00DD00AA">
        <w:rPr>
          <w:lang w:val="ru-RU"/>
        </w:rPr>
        <w:t>Условия эксплуатации</w:t>
      </w:r>
    </w:p>
    <w:p w14:paraId="54F6FB93" w14:textId="7546518C" w:rsidR="00DD00AA" w:rsidRPr="00DD00AA" w:rsidRDefault="00DD00AA" w:rsidP="00DD00AA">
      <w:pPr>
        <w:pStyle w:val="ListParagraph"/>
        <w:numPr>
          <w:ilvl w:val="2"/>
          <w:numId w:val="1"/>
        </w:numPr>
        <w:ind w:hanging="153"/>
        <w:rPr>
          <w:lang w:val="ru-RU"/>
        </w:rPr>
      </w:pPr>
      <w:r w:rsidRPr="00DD00AA">
        <w:rPr>
          <w:lang w:val="ru-RU"/>
        </w:rPr>
        <w:lastRenderedPageBreak/>
        <w:t>Климатические условия эксплуатации</w:t>
      </w:r>
    </w:p>
    <w:p w14:paraId="2300EB0F" w14:textId="34C5A48D" w:rsidR="00DD00AA" w:rsidRDefault="00DD00AA" w:rsidP="00F96081">
      <w:pPr>
        <w:rPr>
          <w:lang w:val="ru-RU"/>
        </w:rPr>
      </w:pPr>
      <w:r>
        <w:rPr>
          <w:lang w:val="ru-RU"/>
        </w:rPr>
        <w:t>Требований к климатическим условиям эксплуатации не предъявляется</w:t>
      </w:r>
    </w:p>
    <w:p w14:paraId="1D4671EB" w14:textId="640A0E93" w:rsidR="00DD00AA" w:rsidRDefault="00F96081" w:rsidP="00F96081">
      <w:pPr>
        <w:pStyle w:val="ListParagraph"/>
        <w:numPr>
          <w:ilvl w:val="2"/>
          <w:numId w:val="1"/>
        </w:numPr>
        <w:ind w:hanging="153"/>
        <w:rPr>
          <w:lang w:val="ru-RU"/>
        </w:rPr>
      </w:pPr>
      <w:r>
        <w:rPr>
          <w:lang w:val="ru-RU"/>
        </w:rPr>
        <w:t>Требования к видам обслуживания</w:t>
      </w:r>
    </w:p>
    <w:p w14:paraId="4637C193" w14:textId="2B33221F" w:rsidR="00F96081" w:rsidRDefault="00F96081" w:rsidP="00F96081">
      <w:pPr>
        <w:rPr>
          <w:lang w:val="ru-RU"/>
        </w:rPr>
      </w:pPr>
      <w:r>
        <w:rPr>
          <w:lang w:val="ru-RU"/>
        </w:rPr>
        <w:t>Обслуживание не требуется</w:t>
      </w:r>
    </w:p>
    <w:p w14:paraId="63B0CDDC" w14:textId="62D4E615" w:rsidR="00F96081" w:rsidRDefault="00F96081" w:rsidP="00F96081">
      <w:pPr>
        <w:pStyle w:val="ListParagraph"/>
        <w:ind w:left="1571" w:hanging="153"/>
        <w:rPr>
          <w:lang w:val="ru-RU"/>
        </w:rPr>
      </w:pPr>
      <w:r>
        <w:rPr>
          <w:lang w:val="ru-RU"/>
        </w:rPr>
        <w:t>4.3.3. Требования к численности и квалификации персонала</w:t>
      </w:r>
    </w:p>
    <w:p w14:paraId="1C8BB21C" w14:textId="547E8857" w:rsidR="00F96081" w:rsidRDefault="00F96081" w:rsidP="00F96081">
      <w:pPr>
        <w:rPr>
          <w:lang w:val="ru-RU"/>
        </w:rPr>
      </w:pPr>
      <w:r>
        <w:rPr>
          <w:lang w:val="ru-RU"/>
        </w:rPr>
        <w:t>Для управления системой достаточно одного человека, имеющего достаточные знания для успешного запуска на сервере системы. Требуемая квалификация пользователя – оператор ЭВМ</w:t>
      </w:r>
    </w:p>
    <w:p w14:paraId="154163B9" w14:textId="1E6204B3" w:rsidR="00F96081" w:rsidRDefault="00F96081" w:rsidP="00F96081">
      <w:pPr>
        <w:pStyle w:val="ListParagraph"/>
        <w:numPr>
          <w:ilvl w:val="1"/>
          <w:numId w:val="1"/>
        </w:numPr>
        <w:rPr>
          <w:lang w:val="ru-RU"/>
        </w:rPr>
      </w:pPr>
      <w:r w:rsidRPr="00F96081">
        <w:rPr>
          <w:lang w:val="ru-RU"/>
        </w:rPr>
        <w:t>Требования к составу и параметрам технических средств</w:t>
      </w:r>
    </w:p>
    <w:p w14:paraId="315AFEDA" w14:textId="45724D8F" w:rsidR="00243445" w:rsidRPr="00243445" w:rsidRDefault="00243445" w:rsidP="00243445">
      <w:pPr>
        <w:pStyle w:val="ListParagraph"/>
        <w:ind w:left="1271" w:firstLine="0"/>
        <w:rPr>
          <w:lang w:val="en-US"/>
        </w:rPr>
      </w:pPr>
      <w:r w:rsidRPr="00243445">
        <w:rPr>
          <w:highlight w:val="yellow"/>
          <w:lang w:val="en-US"/>
        </w:rPr>
        <w:t>&lt;????&gt;</w:t>
      </w:r>
    </w:p>
    <w:p w14:paraId="49A89C9B" w14:textId="4D9E41BD" w:rsidR="00F96081" w:rsidRDefault="00243445" w:rsidP="00243445">
      <w:pPr>
        <w:pStyle w:val="ListParagraph"/>
        <w:ind w:left="1418" w:firstLine="0"/>
        <w:rPr>
          <w:lang w:val="ru-RU"/>
        </w:rPr>
      </w:pPr>
      <w:r>
        <w:rPr>
          <w:lang w:val="ru-RU"/>
        </w:rPr>
        <w:t>4.4.1 Требования к системе:</w:t>
      </w:r>
    </w:p>
    <w:p w14:paraId="25738378" w14:textId="24CB9DF4" w:rsidR="00243445" w:rsidRDefault="00243445" w:rsidP="00243445">
      <w:pPr>
        <w:rPr>
          <w:lang w:val="ru-RU"/>
        </w:rPr>
      </w:pPr>
      <w:r>
        <w:rPr>
          <w:lang w:val="en-US"/>
        </w:rPr>
        <w:tab/>
      </w:r>
      <w:r w:rsidRPr="00243445">
        <w:rPr>
          <w:lang w:val="en-US"/>
        </w:rPr>
        <w:t xml:space="preserve">Windows 7, Windows 8, Windows 8.1, Windows 10 </w:t>
      </w:r>
      <w:proofErr w:type="spellStart"/>
      <w:r w:rsidRPr="00243445">
        <w:rPr>
          <w:lang w:val="en-US"/>
        </w:rPr>
        <w:t>или</w:t>
      </w:r>
      <w:proofErr w:type="spellEnd"/>
      <w:r w:rsidRPr="00243445">
        <w:rPr>
          <w:lang w:val="en-US"/>
        </w:rPr>
        <w:t xml:space="preserve"> </w:t>
      </w:r>
      <w:proofErr w:type="spellStart"/>
      <w:r w:rsidRPr="00243445">
        <w:rPr>
          <w:lang w:val="en-US"/>
        </w:rPr>
        <w:t>более</w:t>
      </w:r>
      <w:proofErr w:type="spellEnd"/>
      <w:r w:rsidRPr="00243445">
        <w:rPr>
          <w:lang w:val="en-US"/>
        </w:rPr>
        <w:t xml:space="preserve"> </w:t>
      </w:r>
      <w:proofErr w:type="spellStart"/>
      <w:r w:rsidRPr="00243445">
        <w:rPr>
          <w:lang w:val="en-US"/>
        </w:rPr>
        <w:t>поздней</w:t>
      </w:r>
      <w:proofErr w:type="spellEnd"/>
      <w:r w:rsidRPr="00243445">
        <w:rPr>
          <w:lang w:val="en-US"/>
        </w:rPr>
        <w:t xml:space="preserve"> </w:t>
      </w:r>
      <w:proofErr w:type="spellStart"/>
      <w:r w:rsidRPr="00243445">
        <w:rPr>
          <w:lang w:val="en-US"/>
        </w:rPr>
        <w:t>версии</w:t>
      </w:r>
      <w:proofErr w:type="spellEnd"/>
      <w:r w:rsidRPr="00243445">
        <w:rPr>
          <w:lang w:val="en-US"/>
        </w:rPr>
        <w:t xml:space="preserve">. </w:t>
      </w:r>
      <w:r w:rsidRPr="00243445">
        <w:rPr>
          <w:lang w:val="ru-RU"/>
        </w:rPr>
        <w:t xml:space="preserve">Процессор </w:t>
      </w:r>
      <w:r w:rsidRPr="00243445">
        <w:rPr>
          <w:lang w:val="en-US"/>
        </w:rPr>
        <w:t>Intel</w:t>
      </w:r>
      <w:r w:rsidRPr="00243445">
        <w:rPr>
          <w:lang w:val="ru-RU"/>
        </w:rPr>
        <w:t xml:space="preserve"> </w:t>
      </w:r>
      <w:r w:rsidRPr="00243445">
        <w:rPr>
          <w:lang w:val="en-US"/>
        </w:rPr>
        <w:t>Pentium</w:t>
      </w:r>
      <w:r w:rsidRPr="00243445">
        <w:rPr>
          <w:lang w:val="ru-RU"/>
        </w:rPr>
        <w:t xml:space="preserve"> 4 или более поздней версии с поддержкой </w:t>
      </w:r>
      <w:r w:rsidRPr="00243445">
        <w:rPr>
          <w:lang w:val="en-US"/>
        </w:rPr>
        <w:t>SSE</w:t>
      </w:r>
      <w:r w:rsidRPr="00243445">
        <w:rPr>
          <w:lang w:val="ru-RU"/>
        </w:rPr>
        <w:t>3.</w:t>
      </w:r>
      <w:r w:rsidRPr="00243445">
        <w:rPr>
          <w:lang w:val="ru-RU"/>
        </w:rPr>
        <w:t xml:space="preserve"> </w:t>
      </w:r>
      <w:r w:rsidRPr="00243445">
        <w:rPr>
          <w:lang w:val="ru-RU"/>
        </w:rPr>
        <w:t xml:space="preserve">На серверах должна быть установлена ОС </w:t>
      </w:r>
      <w:r w:rsidRPr="00243445">
        <w:rPr>
          <w:lang w:val="en-US"/>
        </w:rPr>
        <w:t>Windows</w:t>
      </w:r>
      <w:r w:rsidRPr="00243445">
        <w:rPr>
          <w:lang w:val="ru-RU"/>
        </w:rPr>
        <w:t xml:space="preserve"> </w:t>
      </w:r>
      <w:r w:rsidRPr="00243445">
        <w:rPr>
          <w:lang w:val="en-US"/>
        </w:rPr>
        <w:t>Server</w:t>
      </w:r>
      <w:r w:rsidRPr="00243445">
        <w:rPr>
          <w:lang w:val="ru-RU"/>
        </w:rPr>
        <w:t xml:space="preserve"> 2008 </w:t>
      </w:r>
      <w:r w:rsidRPr="00243445">
        <w:rPr>
          <w:lang w:val="en-US"/>
        </w:rPr>
        <w:t>R</w:t>
      </w:r>
      <w:r w:rsidRPr="00243445">
        <w:rPr>
          <w:lang w:val="ru-RU"/>
        </w:rPr>
        <w:t xml:space="preserve">2, </w:t>
      </w:r>
      <w:r w:rsidRPr="00243445">
        <w:rPr>
          <w:lang w:val="en-US"/>
        </w:rPr>
        <w:t>Windows</w:t>
      </w:r>
      <w:r w:rsidRPr="00243445">
        <w:rPr>
          <w:lang w:val="ru-RU"/>
        </w:rPr>
        <w:t xml:space="preserve"> </w:t>
      </w:r>
      <w:r w:rsidRPr="00243445">
        <w:rPr>
          <w:lang w:val="en-US"/>
        </w:rPr>
        <w:t>Server</w:t>
      </w:r>
      <w:r w:rsidRPr="00243445">
        <w:rPr>
          <w:lang w:val="ru-RU"/>
        </w:rPr>
        <w:t xml:space="preserve"> 2012, </w:t>
      </w:r>
      <w:r w:rsidRPr="00243445">
        <w:rPr>
          <w:lang w:val="en-US"/>
        </w:rPr>
        <w:t>Windows</w:t>
      </w:r>
      <w:r w:rsidRPr="00243445">
        <w:rPr>
          <w:lang w:val="ru-RU"/>
        </w:rPr>
        <w:t xml:space="preserve"> </w:t>
      </w:r>
      <w:r w:rsidRPr="00243445">
        <w:rPr>
          <w:lang w:val="en-US"/>
        </w:rPr>
        <w:t>Server</w:t>
      </w:r>
      <w:r w:rsidRPr="00243445">
        <w:rPr>
          <w:lang w:val="ru-RU"/>
        </w:rPr>
        <w:t xml:space="preserve"> 2012 </w:t>
      </w:r>
      <w:r w:rsidRPr="00243445">
        <w:rPr>
          <w:lang w:val="en-US"/>
        </w:rPr>
        <w:t>R</w:t>
      </w:r>
      <w:r w:rsidRPr="00243445">
        <w:rPr>
          <w:lang w:val="ru-RU"/>
        </w:rPr>
        <w:t xml:space="preserve">2 или </w:t>
      </w:r>
      <w:r w:rsidRPr="00243445">
        <w:rPr>
          <w:lang w:val="en-US"/>
        </w:rPr>
        <w:t>Windows</w:t>
      </w:r>
      <w:r w:rsidRPr="00243445">
        <w:rPr>
          <w:lang w:val="ru-RU"/>
        </w:rPr>
        <w:t xml:space="preserve"> </w:t>
      </w:r>
      <w:r w:rsidRPr="00243445">
        <w:rPr>
          <w:lang w:val="en-US"/>
        </w:rPr>
        <w:t>Server</w:t>
      </w:r>
      <w:r w:rsidRPr="00243445">
        <w:rPr>
          <w:lang w:val="ru-RU"/>
        </w:rPr>
        <w:t xml:space="preserve"> 2016.</w:t>
      </w:r>
    </w:p>
    <w:p w14:paraId="71CC16CB" w14:textId="6B863DC1" w:rsidR="00243445" w:rsidRDefault="00243445" w:rsidP="00243445">
      <w:r w:rsidRPr="00243445">
        <w:t>OS X El Capitan (10.11) или более поздней версии.</w:t>
      </w:r>
    </w:p>
    <w:p w14:paraId="17FC0C1A" w14:textId="3B94D391" w:rsidR="00243445" w:rsidRDefault="00243445" w:rsidP="00243445">
      <w:r w:rsidRPr="00243445">
        <w:t>Ubuntu 14.04 (64-разрядная версия) или более поздней версии, Debian 8 или более поздней версии, openSUSE 13.3 или более поздней версии, Fedora Linux 24 или более поздней версии. Процессор Intel Pentium 4 или более поздней версии с поддержкой SSE3.</w:t>
      </w:r>
    </w:p>
    <w:p w14:paraId="57853D9D" w14:textId="28EE189D" w:rsidR="00243445" w:rsidRPr="00243445" w:rsidRDefault="00243445" w:rsidP="00243445">
      <w:pPr>
        <w:ind w:left="284" w:firstLine="1134"/>
        <w:rPr>
          <w:lang w:val="ru-RU"/>
        </w:rPr>
      </w:pPr>
      <w:r>
        <w:rPr>
          <w:lang w:val="ru-RU"/>
        </w:rPr>
        <w:t>4.4.2 Минимальные требования к техническим средствам сервера</w:t>
      </w:r>
    </w:p>
    <w:p w14:paraId="3290CBC6" w14:textId="77777777" w:rsidR="00243445" w:rsidRPr="00243445" w:rsidRDefault="00243445" w:rsidP="00243445">
      <w:pPr>
        <w:pStyle w:val="ListParagraph"/>
        <w:numPr>
          <w:ilvl w:val="0"/>
          <w:numId w:val="4"/>
        </w:numPr>
      </w:pPr>
      <w:r w:rsidRPr="00243445">
        <w:t>1 ГБ RAM</w:t>
      </w:r>
    </w:p>
    <w:p w14:paraId="77E630C3" w14:textId="77777777" w:rsidR="00243445" w:rsidRPr="00243445" w:rsidRDefault="00243445" w:rsidP="00243445">
      <w:pPr>
        <w:pStyle w:val="ListParagraph"/>
        <w:numPr>
          <w:ilvl w:val="0"/>
          <w:numId w:val="4"/>
        </w:numPr>
      </w:pPr>
      <w:r w:rsidRPr="00243445">
        <w:t>1 CPU ядро</w:t>
      </w:r>
    </w:p>
    <w:p w14:paraId="54E98DC4" w14:textId="77777777" w:rsidR="00243445" w:rsidRPr="00243445" w:rsidRDefault="00243445" w:rsidP="00243445">
      <w:pPr>
        <w:pStyle w:val="ListParagraph"/>
        <w:numPr>
          <w:ilvl w:val="0"/>
          <w:numId w:val="4"/>
        </w:numPr>
      </w:pPr>
      <w:r w:rsidRPr="00243445">
        <w:t>24 ГБ SSD-накопителя</w:t>
      </w:r>
    </w:p>
    <w:p w14:paraId="1EF08BD2" w14:textId="77777777" w:rsidR="00243445" w:rsidRPr="00243445" w:rsidRDefault="00243445" w:rsidP="00243445">
      <w:pPr>
        <w:pStyle w:val="ListParagraph"/>
        <w:numPr>
          <w:ilvl w:val="0"/>
          <w:numId w:val="4"/>
        </w:numPr>
      </w:pPr>
      <w:r w:rsidRPr="00243445">
        <w:t>Передача 2 ТБ</w:t>
      </w:r>
    </w:p>
    <w:p w14:paraId="0D30B52F" w14:textId="77777777" w:rsidR="00243445" w:rsidRPr="00243445" w:rsidRDefault="00243445" w:rsidP="00243445">
      <w:pPr>
        <w:pStyle w:val="ListParagraph"/>
        <w:numPr>
          <w:ilvl w:val="0"/>
          <w:numId w:val="4"/>
        </w:numPr>
      </w:pPr>
      <w:r w:rsidRPr="00243445">
        <w:t>Сеть 40 Гбит В</w:t>
      </w:r>
    </w:p>
    <w:p w14:paraId="20A380E7" w14:textId="77777777" w:rsidR="00243445" w:rsidRPr="00243445" w:rsidRDefault="00243445" w:rsidP="00243445">
      <w:pPr>
        <w:pStyle w:val="ListParagraph"/>
        <w:numPr>
          <w:ilvl w:val="0"/>
          <w:numId w:val="4"/>
        </w:numPr>
      </w:pPr>
      <w:r w:rsidRPr="00243445">
        <w:lastRenderedPageBreak/>
        <w:t>Выход Из Сети 125 Мбит</w:t>
      </w:r>
    </w:p>
    <w:p w14:paraId="764F077F" w14:textId="7F76B279" w:rsidR="00243445" w:rsidRPr="000A47F6" w:rsidRDefault="000A47F6" w:rsidP="000A47F6">
      <w:pPr>
        <w:pStyle w:val="ListParagraph"/>
        <w:numPr>
          <w:ilvl w:val="1"/>
          <w:numId w:val="1"/>
        </w:numPr>
        <w:rPr>
          <w:lang w:val="ru-RU"/>
        </w:rPr>
      </w:pPr>
      <w:r w:rsidRPr="000A47F6">
        <w:rPr>
          <w:lang w:val="ru-RU"/>
        </w:rPr>
        <w:t>Требования к информационной и программной совместимости</w:t>
      </w:r>
    </w:p>
    <w:p w14:paraId="63B3B013" w14:textId="3E0517F5" w:rsidR="000A47F6" w:rsidRDefault="000A47F6" w:rsidP="000A47F6">
      <w:pPr>
        <w:pStyle w:val="ListParagraph"/>
        <w:numPr>
          <w:ilvl w:val="2"/>
          <w:numId w:val="1"/>
        </w:numPr>
        <w:ind w:left="1560" w:hanging="142"/>
        <w:rPr>
          <w:lang w:val="ru-RU"/>
        </w:rPr>
      </w:pPr>
      <w:r>
        <w:rPr>
          <w:lang w:val="ru-RU"/>
        </w:rPr>
        <w:t>Требования к исходным кодам и языкам программирования</w:t>
      </w:r>
    </w:p>
    <w:p w14:paraId="439C68FE" w14:textId="2E0DEFED" w:rsidR="000A47F6" w:rsidRPr="001B7221" w:rsidRDefault="000A47F6" w:rsidP="000A47F6">
      <w:pPr>
        <w:rPr>
          <w:lang w:val="ru-RU"/>
        </w:rPr>
      </w:pPr>
      <w:r>
        <w:rPr>
          <w:lang w:val="ru-RU"/>
        </w:rPr>
        <w:t>Исходные коды программы должны быть написаны на язык</w:t>
      </w:r>
      <w:r w:rsidR="001B7221">
        <w:rPr>
          <w:lang w:val="ru-RU"/>
        </w:rPr>
        <w:t>е</w:t>
      </w:r>
      <w:r>
        <w:rPr>
          <w:lang w:val="ru-RU"/>
        </w:rPr>
        <w:t xml:space="preserve"> </w:t>
      </w:r>
      <w:r>
        <w:rPr>
          <w:lang w:val="en-US"/>
        </w:rPr>
        <w:t>Python</w:t>
      </w:r>
    </w:p>
    <w:p w14:paraId="335A6344" w14:textId="2841BBB1" w:rsidR="000A47F6" w:rsidRDefault="000A47F6" w:rsidP="001B7221">
      <w:pPr>
        <w:pStyle w:val="ListParagraph"/>
        <w:numPr>
          <w:ilvl w:val="2"/>
          <w:numId w:val="1"/>
        </w:numPr>
        <w:ind w:hanging="153"/>
        <w:rPr>
          <w:lang w:val="ru-RU"/>
        </w:rPr>
      </w:pPr>
      <w:r w:rsidRPr="000A47F6">
        <w:rPr>
          <w:lang w:val="ru-RU"/>
        </w:rPr>
        <w:t>Требования к программным средствам</w:t>
      </w:r>
      <w:r w:rsidR="001B7221">
        <w:rPr>
          <w:lang w:val="ru-RU"/>
        </w:rPr>
        <w:t>,</w:t>
      </w:r>
      <w:r w:rsidRPr="000A47F6">
        <w:rPr>
          <w:lang w:val="ru-RU"/>
        </w:rPr>
        <w:t xml:space="preserve"> используемы</w:t>
      </w:r>
      <w:r w:rsidR="001B7221">
        <w:rPr>
          <w:lang w:val="ru-RU"/>
        </w:rPr>
        <w:t xml:space="preserve">х </w:t>
      </w:r>
      <w:r w:rsidRPr="000A47F6">
        <w:rPr>
          <w:lang w:val="ru-RU"/>
        </w:rPr>
        <w:t>программой</w:t>
      </w:r>
    </w:p>
    <w:p w14:paraId="7CCA410D" w14:textId="54F1B286" w:rsidR="001B7221" w:rsidRPr="001B7221" w:rsidRDefault="001B7221" w:rsidP="001B7221">
      <w:pPr>
        <w:pStyle w:val="ListParagraph"/>
        <w:ind w:left="1571" w:firstLine="0"/>
        <w:rPr>
          <w:lang w:val="ru-RU"/>
        </w:rPr>
      </w:pPr>
      <w:r w:rsidRPr="001B7221">
        <w:rPr>
          <w:highlight w:val="yellow"/>
          <w:lang w:val="ru-RU"/>
        </w:rPr>
        <w:t>&lt;</w:t>
      </w:r>
      <w:r w:rsidRPr="001B7221">
        <w:rPr>
          <w:highlight w:val="yellow"/>
          <w:lang w:val="en-US"/>
        </w:rPr>
        <w:t>???</w:t>
      </w:r>
      <w:r w:rsidRPr="001B7221">
        <w:rPr>
          <w:highlight w:val="yellow"/>
          <w:lang w:val="ru-RU"/>
        </w:rPr>
        <w:t>&gt;</w:t>
      </w:r>
    </w:p>
    <w:p w14:paraId="0922FD5B" w14:textId="575AA927" w:rsidR="000A47F6" w:rsidRDefault="001B7221" w:rsidP="000A47F6">
      <w:pPr>
        <w:rPr>
          <w:lang w:val="ru-RU"/>
        </w:rPr>
      </w:pPr>
      <w:r>
        <w:rPr>
          <w:lang w:val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не ниже </w:t>
      </w:r>
      <w:r>
        <w:rPr>
          <w:lang w:val="en-US"/>
        </w:rPr>
        <w:t>Windows</w:t>
      </w:r>
      <w:r w:rsidRPr="001B7221">
        <w:rPr>
          <w:lang w:val="ru-RU"/>
        </w:rPr>
        <w:t xml:space="preserve"> 7</w:t>
      </w:r>
      <w:r>
        <w:rPr>
          <w:lang w:val="ru-RU"/>
        </w:rPr>
        <w:t xml:space="preserve"> или </w:t>
      </w:r>
      <w:r w:rsidRPr="00243445">
        <w:t>OS X El Capitan (10.11)</w:t>
      </w:r>
      <w:r>
        <w:rPr>
          <w:lang w:val="ru-RU"/>
        </w:rPr>
        <w:t xml:space="preserve">. На системе должен быть установлен </w:t>
      </w:r>
      <w:r>
        <w:rPr>
          <w:lang w:val="en-US"/>
        </w:rPr>
        <w:t>Python</w:t>
      </w:r>
      <w:r w:rsidRPr="001B7221">
        <w:rPr>
          <w:lang w:val="ru-RU"/>
        </w:rPr>
        <w:t xml:space="preserve"> 3.4 </w:t>
      </w:r>
      <w:r>
        <w:rPr>
          <w:lang w:val="ru-RU"/>
        </w:rPr>
        <w:t xml:space="preserve">или выше, должна быть реализована поддержка </w:t>
      </w:r>
      <w:r>
        <w:rPr>
          <w:lang w:val="en-US"/>
        </w:rPr>
        <w:t>Django</w:t>
      </w:r>
      <w:r w:rsidRPr="001B7221">
        <w:rPr>
          <w:lang w:val="ru-RU"/>
        </w:rPr>
        <w:t xml:space="preserve"> 1.7 </w:t>
      </w:r>
      <w:r>
        <w:rPr>
          <w:lang w:val="ru-RU"/>
        </w:rPr>
        <w:t>и выше.</w:t>
      </w:r>
    </w:p>
    <w:p w14:paraId="4C181B47" w14:textId="19823C6C" w:rsidR="001B7221" w:rsidRPr="001B7221" w:rsidRDefault="001B7221" w:rsidP="001B7221">
      <w:pPr>
        <w:pStyle w:val="ListParagraph"/>
        <w:numPr>
          <w:ilvl w:val="1"/>
          <w:numId w:val="1"/>
        </w:numPr>
        <w:rPr>
          <w:lang w:val="ru-RU"/>
        </w:rPr>
      </w:pPr>
      <w:r w:rsidRPr="001B7221">
        <w:rPr>
          <w:lang w:val="ru-RU"/>
        </w:rPr>
        <w:t>Требования к маркировке и упаковке</w:t>
      </w:r>
    </w:p>
    <w:p w14:paraId="22CF7B20" w14:textId="3218D192" w:rsidR="001B7221" w:rsidRPr="001712F2" w:rsidRDefault="001B7221" w:rsidP="001B7221">
      <w:r>
        <w:rPr>
          <w:lang w:val="ru-RU"/>
        </w:rPr>
        <w:t>П</w:t>
      </w:r>
      <w:r>
        <w:rPr>
          <w:lang w:val="ru-RU"/>
        </w:rPr>
        <w:t xml:space="preserve">рограмма не </w:t>
      </w:r>
      <w:r>
        <w:rPr>
          <w:lang w:val="ru-RU"/>
        </w:rPr>
        <w:t>требует</w:t>
      </w:r>
      <w:r>
        <w:rPr>
          <w:lang w:val="ru-RU"/>
        </w:rPr>
        <w:t xml:space="preserve"> установки. Требования к маркировке и упаковке не предъявляются</w:t>
      </w:r>
    </w:p>
    <w:p w14:paraId="3B9D3836" w14:textId="26FBCF57" w:rsidR="001B7221" w:rsidRDefault="001B7221" w:rsidP="001B722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Требования к транспортировке и хранению</w:t>
      </w:r>
    </w:p>
    <w:p w14:paraId="254DF51A" w14:textId="4B98CD34" w:rsidR="001B7221" w:rsidRDefault="001B7221" w:rsidP="001B7221">
      <w:pPr>
        <w:pStyle w:val="ListParagraph"/>
        <w:ind w:left="1211" w:firstLine="0"/>
        <w:rPr>
          <w:lang w:val="ru-RU"/>
        </w:rPr>
      </w:pPr>
      <w:r>
        <w:rPr>
          <w:lang w:val="ru-RU"/>
        </w:rPr>
        <w:t>Специальные требования к транспортировке не предъявляются</w:t>
      </w:r>
    </w:p>
    <w:p w14:paraId="4A181043" w14:textId="697F51B7" w:rsidR="001B7221" w:rsidRDefault="001B7221" w:rsidP="001B7221">
      <w:pPr>
        <w:pStyle w:val="ListParagraph"/>
        <w:ind w:left="1271" w:firstLine="0"/>
        <w:rPr>
          <w:lang w:val="en-US"/>
        </w:rPr>
      </w:pPr>
      <w:r w:rsidRPr="001B7221">
        <w:rPr>
          <w:highlight w:val="yellow"/>
          <w:lang w:val="en-US"/>
        </w:rPr>
        <w:t>&lt;</w:t>
      </w:r>
      <w:r w:rsidRPr="001B7221">
        <w:rPr>
          <w:highlight w:val="yellow"/>
          <w:lang w:val="ru-RU"/>
        </w:rPr>
        <w:t xml:space="preserve">ссылка на </w:t>
      </w:r>
      <w:r w:rsidRPr="001B7221">
        <w:rPr>
          <w:highlight w:val="yellow"/>
          <w:lang w:val="en-US"/>
        </w:rPr>
        <w:t>git&gt;</w:t>
      </w:r>
    </w:p>
    <w:p w14:paraId="546EC201" w14:textId="1EDFC67E" w:rsidR="001B7221" w:rsidRDefault="001B7221" w:rsidP="001B7221">
      <w:pPr>
        <w:pStyle w:val="ListParagraph"/>
        <w:numPr>
          <w:ilvl w:val="0"/>
          <w:numId w:val="1"/>
        </w:numPr>
        <w:ind w:left="0" w:firstLine="0"/>
        <w:rPr>
          <w:lang w:val="ru-RU"/>
        </w:rPr>
      </w:pPr>
      <w:r>
        <w:rPr>
          <w:lang w:val="ru-RU"/>
        </w:rPr>
        <w:t>Требования к программной документации</w:t>
      </w:r>
    </w:p>
    <w:p w14:paraId="09CE9A2E" w14:textId="0B59350C" w:rsidR="00DD676D" w:rsidRPr="00DD676D" w:rsidRDefault="00DD676D" w:rsidP="00DD676D">
      <w:pPr>
        <w:pStyle w:val="ListParagraph"/>
        <w:ind w:left="851" w:firstLine="0"/>
        <w:rPr>
          <w:lang w:val="ru-RU"/>
        </w:rPr>
      </w:pPr>
      <w:r>
        <w:rPr>
          <w:lang w:val="en-US"/>
        </w:rPr>
        <w:t xml:space="preserve">5.1 </w:t>
      </w:r>
      <w:r>
        <w:rPr>
          <w:lang w:val="ru-RU"/>
        </w:rPr>
        <w:t>Состав программной документации</w:t>
      </w:r>
    </w:p>
    <w:p w14:paraId="67F5C45A" w14:textId="14EDC893" w:rsidR="001B7221" w:rsidRPr="00DD676D" w:rsidRDefault="001B7221" w:rsidP="00DD676D">
      <w:pPr>
        <w:pStyle w:val="ListParagraph"/>
        <w:numPr>
          <w:ilvl w:val="0"/>
          <w:numId w:val="6"/>
        </w:numPr>
        <w:rPr>
          <w:lang w:val="ru-RU"/>
        </w:rPr>
      </w:pPr>
      <w:r w:rsidRPr="00DD676D">
        <w:rPr>
          <w:lang w:val="ru-RU"/>
        </w:rPr>
        <w:t>Состав программной документации включает:</w:t>
      </w:r>
    </w:p>
    <w:p w14:paraId="01345DCA" w14:textId="2063268A" w:rsidR="00DD676D" w:rsidRPr="00DD676D" w:rsidRDefault="00DD676D" w:rsidP="00DD676D">
      <w:pPr>
        <w:pStyle w:val="ListParagraph"/>
        <w:numPr>
          <w:ilvl w:val="0"/>
          <w:numId w:val="6"/>
        </w:numPr>
        <w:rPr>
          <w:lang w:val="ru-RU"/>
        </w:rPr>
      </w:pPr>
      <w:r w:rsidRPr="00DD676D">
        <w:rPr>
          <w:lang w:val="ru-RU"/>
        </w:rPr>
        <w:t>Техническое задание (ГОСТ 19.201-78)</w:t>
      </w:r>
    </w:p>
    <w:p w14:paraId="16CA3D19" w14:textId="66DC6D92" w:rsidR="00DD676D" w:rsidRDefault="00DD676D" w:rsidP="00DD676D">
      <w:pPr>
        <w:pStyle w:val="ListParagraph"/>
        <w:numPr>
          <w:ilvl w:val="0"/>
          <w:numId w:val="6"/>
        </w:numPr>
        <w:rPr>
          <w:lang w:val="en-US"/>
        </w:rPr>
      </w:pPr>
      <w:r w:rsidRPr="00DD676D">
        <w:rPr>
          <w:lang w:val="ru-RU"/>
        </w:rPr>
        <w:t xml:space="preserve">Руководство оператора (ГОСТ 19.505-79) </w:t>
      </w:r>
      <w:r w:rsidRPr="00DD676D">
        <w:rPr>
          <w:highlight w:val="yellow"/>
          <w:lang w:val="en-US"/>
        </w:rPr>
        <w:t>&lt;???&gt;</w:t>
      </w:r>
    </w:p>
    <w:p w14:paraId="75CC19E7" w14:textId="72D0CDD5" w:rsidR="00DD676D" w:rsidRPr="00DD676D" w:rsidRDefault="00DD676D" w:rsidP="00DD676D">
      <w:pPr>
        <w:pStyle w:val="ListParagraph"/>
        <w:numPr>
          <w:ilvl w:val="0"/>
          <w:numId w:val="6"/>
        </w:numPr>
        <w:rPr>
          <w:lang w:val="ru-RU"/>
        </w:rPr>
      </w:pPr>
      <w:r w:rsidRPr="00DD676D">
        <w:rPr>
          <w:lang w:val="ru-RU"/>
        </w:rPr>
        <w:t>Программа и методика испытаний (ГОСТ 19.301-</w:t>
      </w:r>
      <w:proofErr w:type="gramStart"/>
      <w:r w:rsidRPr="00DD676D">
        <w:rPr>
          <w:lang w:val="ru-RU"/>
        </w:rPr>
        <w:t>79)</w:t>
      </w:r>
      <w:r w:rsidRPr="00DD676D">
        <w:rPr>
          <w:highlight w:val="yellow"/>
          <w:lang w:val="ru-RU"/>
        </w:rPr>
        <w:t>&lt;</w:t>
      </w:r>
      <w:proofErr w:type="gramEnd"/>
      <w:r w:rsidRPr="00DD676D">
        <w:rPr>
          <w:highlight w:val="yellow"/>
          <w:lang w:val="ru-RU"/>
        </w:rPr>
        <w:t>???&gt;</w:t>
      </w:r>
    </w:p>
    <w:p w14:paraId="4F7566D4" w14:textId="15592D0A" w:rsidR="00DD676D" w:rsidRPr="00DD676D" w:rsidRDefault="00DD676D" w:rsidP="00DD676D">
      <w:pPr>
        <w:pStyle w:val="ListParagraph"/>
        <w:numPr>
          <w:ilvl w:val="0"/>
          <w:numId w:val="6"/>
        </w:numPr>
        <w:rPr>
          <w:lang w:val="en-US"/>
        </w:rPr>
      </w:pPr>
      <w:r w:rsidRPr="00DD676D">
        <w:rPr>
          <w:lang w:val="ru-RU"/>
        </w:rPr>
        <w:t>Тест программы (ГОСТ 19.401-78)</w:t>
      </w:r>
    </w:p>
    <w:p w14:paraId="19218F55" w14:textId="195DB8F6" w:rsidR="00DD676D" w:rsidRDefault="00DD676D" w:rsidP="00DD676D">
      <w:pPr>
        <w:rPr>
          <w:lang w:val="ru-RU"/>
        </w:rPr>
      </w:pPr>
      <w:r>
        <w:rPr>
          <w:lang w:val="ru-RU"/>
        </w:rPr>
        <w:t>5.2 Специальные требования к программной документации</w:t>
      </w:r>
    </w:p>
    <w:p w14:paraId="3B8D7CD9" w14:textId="049A37B6" w:rsidR="00DD676D" w:rsidRDefault="00DD676D" w:rsidP="00DD676D">
      <w:pPr>
        <w:rPr>
          <w:lang w:val="ru-RU"/>
        </w:rPr>
      </w:pPr>
      <w:r>
        <w:rPr>
          <w:lang w:val="ru-RU"/>
        </w:rPr>
        <w:lastRenderedPageBreak/>
        <w:t xml:space="preserve">Документы к программе должны быть выполнены в соответствии с ГОСТ </w:t>
      </w:r>
      <w:r w:rsidRPr="00DD676D">
        <w:rPr>
          <w:lang w:val="ru-RU"/>
        </w:rPr>
        <w:t>19.201-78</w:t>
      </w:r>
      <w:r>
        <w:rPr>
          <w:lang w:val="ru-RU"/>
        </w:rPr>
        <w:t xml:space="preserve"> и ГОСТами к каждому виду документов из пунктов, указанных в разделе 5.1</w:t>
      </w:r>
    </w:p>
    <w:p w14:paraId="3F19DF38" w14:textId="1C9AF130" w:rsidR="00DD676D" w:rsidRDefault="00DD676D" w:rsidP="00DD676D">
      <w:pPr>
        <w:rPr>
          <w:lang w:val="ru-RU"/>
        </w:rPr>
      </w:pPr>
      <w:r>
        <w:rPr>
          <w:lang w:val="ru-RU"/>
        </w:rPr>
        <w:t xml:space="preserve">Документация и программа предоставляется в электронном виде в архиве формате </w:t>
      </w:r>
      <w:r w:rsidRPr="00DD676D">
        <w:rPr>
          <w:lang w:val="ru-RU"/>
        </w:rPr>
        <w:t>.</w:t>
      </w:r>
      <w:r>
        <w:rPr>
          <w:lang w:val="en-US"/>
        </w:rPr>
        <w:t>zip</w:t>
      </w:r>
      <w:r w:rsidRPr="00DD676D">
        <w:rPr>
          <w:lang w:val="ru-RU"/>
        </w:rPr>
        <w:t>, .</w:t>
      </w:r>
      <w:proofErr w:type="spellStart"/>
      <w:r>
        <w:rPr>
          <w:lang w:val="en-US"/>
        </w:rPr>
        <w:t>rar</w:t>
      </w:r>
      <w:proofErr w:type="spellEnd"/>
    </w:p>
    <w:p w14:paraId="7F239175" w14:textId="47621CA7" w:rsidR="00DD676D" w:rsidRDefault="00DD676D" w:rsidP="00FA18E4">
      <w:pPr>
        <w:pStyle w:val="ListParagraph"/>
        <w:numPr>
          <w:ilvl w:val="0"/>
          <w:numId w:val="1"/>
        </w:numPr>
        <w:ind w:left="0" w:firstLine="0"/>
        <w:rPr>
          <w:lang w:val="ru-RU"/>
        </w:rPr>
      </w:pPr>
      <w:r>
        <w:rPr>
          <w:lang w:val="ru-RU"/>
        </w:rPr>
        <w:t>Технико-экономические показатели</w:t>
      </w:r>
    </w:p>
    <w:p w14:paraId="19F217D3" w14:textId="569C2C0D" w:rsidR="00943DC4" w:rsidRPr="00943DC4" w:rsidRDefault="00943DC4" w:rsidP="00943DC4">
      <w:pPr>
        <w:rPr>
          <w:lang w:val="en-US"/>
        </w:rPr>
      </w:pPr>
      <w:r w:rsidRPr="00943DC4">
        <w:rPr>
          <w:highlight w:val="yellow"/>
          <w:lang w:val="en-US"/>
        </w:rPr>
        <w:t>&lt;???&gt;</w:t>
      </w:r>
    </w:p>
    <w:p w14:paraId="266F0A19" w14:textId="4B9214D3" w:rsidR="00DD676D" w:rsidRDefault="00FA18E4" w:rsidP="00FA18E4">
      <w:pPr>
        <w:pStyle w:val="ListParagraph"/>
        <w:numPr>
          <w:ilvl w:val="1"/>
          <w:numId w:val="1"/>
        </w:numPr>
        <w:ind w:hanging="562"/>
        <w:rPr>
          <w:lang w:val="ru-RU"/>
        </w:rPr>
      </w:pPr>
      <w:r w:rsidRPr="00FA18E4">
        <w:rPr>
          <w:lang w:val="ru-RU"/>
        </w:rPr>
        <w:t>Ориентировочная экономическая эффективность</w:t>
      </w:r>
    </w:p>
    <w:p w14:paraId="3E35C9E7" w14:textId="2C18B799" w:rsidR="00FA18E4" w:rsidRDefault="00FA18E4" w:rsidP="00FA18E4">
      <w:pPr>
        <w:rPr>
          <w:lang w:val="ru-RU"/>
        </w:rPr>
      </w:pPr>
      <w:r>
        <w:rPr>
          <w:lang w:val="ru-RU"/>
        </w:rPr>
        <w:t>Использование разрабатываемого инструмента сократит способно сократить время, затрачиваемое на разработку и сопровождение ИТ продукта в небольших компаниях с горизонтальной структурой благодаря внедрению в процессы автоматизированного управления знаниями.</w:t>
      </w:r>
    </w:p>
    <w:p w14:paraId="4B483AEE" w14:textId="064A4862" w:rsidR="00FA18E4" w:rsidRPr="00FA18E4" w:rsidRDefault="00FA18E4" w:rsidP="00FA18E4">
      <w:pPr>
        <w:rPr>
          <w:lang w:val="ru-RU"/>
        </w:rPr>
      </w:pPr>
      <w:r>
        <w:rPr>
          <w:lang w:val="ru-RU"/>
        </w:rPr>
        <w:t>Приложение облегчает процессы взаимодействия сотрудников и позволит повысить эффективность бизнес-процессов в коллективе при обеспечении полной доступности информации.</w:t>
      </w:r>
    </w:p>
    <w:p w14:paraId="2B436233" w14:textId="12534126" w:rsidR="00FA18E4" w:rsidRDefault="00FA18E4" w:rsidP="00FA18E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Предполагаемая я потребность</w:t>
      </w:r>
    </w:p>
    <w:p w14:paraId="3D7C7037" w14:textId="6E9173B4" w:rsidR="00FA18E4" w:rsidRDefault="00FA18E4" w:rsidP="00FA18E4">
      <w:pPr>
        <w:rPr>
          <w:lang w:val="ru-RU"/>
        </w:rPr>
      </w:pPr>
      <w:r>
        <w:rPr>
          <w:lang w:val="ru-RU"/>
        </w:rPr>
        <w:t>Предполагаемая потребность обуславливается тем, что на данный момент не существует инструмента, который мог бы достаточно успешно объединять в себе бизнес-процессы по созданию и сопровождению ИТ продуктов с возможностями доступности и открытости информации, возникающей на каждом этапе.</w:t>
      </w:r>
    </w:p>
    <w:p w14:paraId="5D10BBF2" w14:textId="2CB0595F" w:rsidR="00FA18E4" w:rsidRDefault="00FA18E4" w:rsidP="00FA18E4">
      <w:pPr>
        <w:rPr>
          <w:lang w:val="ru-RU"/>
        </w:rPr>
      </w:pPr>
      <w:r>
        <w:rPr>
          <w:lang w:val="ru-RU"/>
        </w:rPr>
        <w:t>Большинство имеющихся решений предоставляют неполны</w:t>
      </w:r>
      <w:r w:rsidR="00943DC4">
        <w:rPr>
          <w:lang w:val="ru-RU"/>
        </w:rPr>
        <w:t>е возможности управления знаниями. На момент разработки не было выявлено отечественных аналогов систем.</w:t>
      </w:r>
    </w:p>
    <w:p w14:paraId="04614D62" w14:textId="149E158A" w:rsidR="00943DC4" w:rsidRDefault="00943DC4" w:rsidP="00155B8A">
      <w:pPr>
        <w:pStyle w:val="ListParagraph"/>
        <w:numPr>
          <w:ilvl w:val="0"/>
          <w:numId w:val="1"/>
        </w:numPr>
        <w:ind w:left="0" w:firstLine="0"/>
        <w:rPr>
          <w:lang w:val="ru-RU"/>
        </w:rPr>
      </w:pPr>
      <w:r>
        <w:rPr>
          <w:lang w:val="ru-RU"/>
        </w:rPr>
        <w:t>Стадии и этапы разработки</w:t>
      </w:r>
    </w:p>
    <w:p w14:paraId="0FAD1D36" w14:textId="055427BC" w:rsidR="00943DC4" w:rsidRDefault="00155B8A" w:rsidP="00943DC4">
      <w:pPr>
        <w:rPr>
          <w:lang w:val="ru-RU"/>
        </w:rPr>
      </w:pPr>
      <w:r>
        <w:rPr>
          <w:lang w:val="ru-RU"/>
        </w:rPr>
        <w:t>- Формирование требований к системе</w:t>
      </w:r>
    </w:p>
    <w:p w14:paraId="0884FC77" w14:textId="6368AFE0" w:rsidR="00155B8A" w:rsidRDefault="00155B8A" w:rsidP="00943DC4">
      <w:pPr>
        <w:rPr>
          <w:lang w:val="ru-RU"/>
        </w:rPr>
      </w:pPr>
      <w:r>
        <w:rPr>
          <w:lang w:val="ru-RU"/>
        </w:rPr>
        <w:t>-</w:t>
      </w:r>
      <w:r w:rsidR="00D959C8">
        <w:rPr>
          <w:lang w:val="ru-RU"/>
        </w:rPr>
        <w:t xml:space="preserve"> </w:t>
      </w:r>
      <w:r>
        <w:rPr>
          <w:lang w:val="ru-RU"/>
        </w:rPr>
        <w:t>Разработка концепции системы</w:t>
      </w:r>
    </w:p>
    <w:p w14:paraId="0FE13C89" w14:textId="689CE07E" w:rsidR="00155B8A" w:rsidRDefault="00155B8A" w:rsidP="00943DC4">
      <w:pPr>
        <w:rPr>
          <w:lang w:val="ru-RU"/>
        </w:rPr>
      </w:pPr>
      <w:r>
        <w:rPr>
          <w:lang w:val="ru-RU"/>
        </w:rPr>
        <w:t>- Написание технического задания</w:t>
      </w:r>
    </w:p>
    <w:p w14:paraId="655D2E31" w14:textId="14C44279" w:rsidR="00155B8A" w:rsidRDefault="00155B8A" w:rsidP="00155B8A">
      <w:pPr>
        <w:rPr>
          <w:lang w:val="ru-RU"/>
        </w:rPr>
      </w:pPr>
      <w:r>
        <w:rPr>
          <w:lang w:val="ru-RU"/>
        </w:rPr>
        <w:lastRenderedPageBreak/>
        <w:t>- Эскизный проект (который будет включать в себя разработку предварительных решений и разработку документации на части системы)</w:t>
      </w:r>
    </w:p>
    <w:p w14:paraId="4836E084" w14:textId="39F282E9" w:rsidR="00155B8A" w:rsidRDefault="00155B8A" w:rsidP="00155B8A">
      <w:pPr>
        <w:rPr>
          <w:lang w:val="ru-RU"/>
        </w:rPr>
      </w:pPr>
      <w:r>
        <w:rPr>
          <w:lang w:val="ru-RU"/>
        </w:rPr>
        <w:t>- Технический проект и рабочая документация (включает в себя разработку частей проекта, оформление документации)</w:t>
      </w:r>
    </w:p>
    <w:p w14:paraId="5FDCF010" w14:textId="2CF43277" w:rsidR="00155B8A" w:rsidRDefault="00155B8A" w:rsidP="00155B8A">
      <w:pPr>
        <w:rPr>
          <w:lang w:val="ru-RU"/>
        </w:rPr>
      </w:pPr>
      <w:r>
        <w:rPr>
          <w:lang w:val="ru-RU"/>
        </w:rPr>
        <w:t xml:space="preserve"> - Тестирование системы</w:t>
      </w:r>
    </w:p>
    <w:p w14:paraId="2F40C4B1" w14:textId="7DB2FDB5" w:rsidR="00155B8A" w:rsidRDefault="00155B8A" w:rsidP="00155B8A">
      <w:pPr>
        <w:rPr>
          <w:lang w:val="ru-RU"/>
        </w:rPr>
      </w:pPr>
      <w:r>
        <w:rPr>
          <w:lang w:val="ru-RU"/>
        </w:rPr>
        <w:t xml:space="preserve">- Внедрение и сопровождение системы </w:t>
      </w:r>
      <w:r w:rsidRPr="00155B8A">
        <w:rPr>
          <w:highlight w:val="yellow"/>
          <w:lang w:val="ru-RU"/>
        </w:rPr>
        <w:t>&lt;???&gt;</w:t>
      </w:r>
    </w:p>
    <w:p w14:paraId="10BA7DB3" w14:textId="05432EB2" w:rsidR="00155B8A" w:rsidRDefault="00155B8A" w:rsidP="00155B8A">
      <w:pPr>
        <w:rPr>
          <w:lang w:val="en-US"/>
        </w:rPr>
      </w:pPr>
      <w:r w:rsidRPr="00155B8A">
        <w:rPr>
          <w:highlight w:val="yellow"/>
          <w:lang w:val="en-US"/>
        </w:rPr>
        <w:t>&lt;</w:t>
      </w:r>
      <w:r w:rsidRPr="00155B8A">
        <w:rPr>
          <w:highlight w:val="yellow"/>
          <w:lang w:val="ru-RU"/>
        </w:rPr>
        <w:t>сроки и исполнители?</w:t>
      </w:r>
      <w:r w:rsidRPr="00155B8A">
        <w:rPr>
          <w:highlight w:val="yellow"/>
          <w:lang w:val="en-US"/>
        </w:rPr>
        <w:t>&gt;</w:t>
      </w:r>
    </w:p>
    <w:p w14:paraId="7D6325B9" w14:textId="57F47ADE" w:rsidR="00D959C8" w:rsidRDefault="00D959C8" w:rsidP="00D959C8">
      <w:pPr>
        <w:jc w:val="right"/>
        <w:rPr>
          <w:lang w:val="ru-RU"/>
        </w:rPr>
      </w:pPr>
      <w:r>
        <w:rPr>
          <w:lang w:val="ru-RU"/>
        </w:rPr>
        <w:t>Таблица 1 – «Стадии и этапы разработки»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1658"/>
        <w:gridCol w:w="2249"/>
        <w:gridCol w:w="3456"/>
        <w:gridCol w:w="1647"/>
      </w:tblGrid>
      <w:tr w:rsidR="00D959C8" w:rsidRPr="00D959C8" w14:paraId="2ADA8563" w14:textId="1290442A" w:rsidTr="00D959C8">
        <w:tc>
          <w:tcPr>
            <w:tcW w:w="92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B3D2CB" w14:textId="77777777" w:rsidR="00D959C8" w:rsidRPr="00D959C8" w:rsidRDefault="00D959C8" w:rsidP="00D959C8">
            <w:pPr>
              <w:spacing w:line="240" w:lineRule="auto"/>
              <w:ind w:firstLine="0"/>
              <w:jc w:val="center"/>
              <w:rPr>
                <w:rFonts w:eastAsia="Times New Roman" w:cstheme="majorBidi"/>
                <w:b/>
                <w:bCs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b/>
                <w:bCs/>
                <w:color w:val="000000" w:themeColor="text1"/>
                <w:sz w:val="24"/>
              </w:rPr>
              <w:t>Стадии разработки</w:t>
            </w:r>
          </w:p>
        </w:tc>
        <w:tc>
          <w:tcPr>
            <w:tcW w:w="12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7AA7B35" w14:textId="77777777" w:rsidR="00D959C8" w:rsidRPr="00D959C8" w:rsidRDefault="00D959C8" w:rsidP="00D959C8">
            <w:pPr>
              <w:spacing w:line="240" w:lineRule="auto"/>
              <w:ind w:firstLine="0"/>
              <w:jc w:val="center"/>
              <w:rPr>
                <w:rFonts w:eastAsia="Times New Roman" w:cstheme="majorBidi"/>
                <w:b/>
                <w:bCs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b/>
                <w:bCs/>
                <w:color w:val="000000" w:themeColor="text1"/>
                <w:sz w:val="24"/>
              </w:rPr>
              <w:t>Этапы работ</w:t>
            </w:r>
          </w:p>
        </w:tc>
        <w:tc>
          <w:tcPr>
            <w:tcW w:w="191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2456258" w14:textId="77777777" w:rsidR="00D959C8" w:rsidRPr="00D959C8" w:rsidRDefault="00D959C8" w:rsidP="00D959C8">
            <w:pPr>
              <w:spacing w:line="240" w:lineRule="auto"/>
              <w:ind w:firstLine="0"/>
              <w:jc w:val="center"/>
              <w:rPr>
                <w:rFonts w:eastAsia="Times New Roman" w:cstheme="majorBidi"/>
                <w:b/>
                <w:bCs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b/>
                <w:bCs/>
                <w:color w:val="000000" w:themeColor="text1"/>
                <w:sz w:val="24"/>
              </w:rPr>
              <w:t>Содержание работ</w:t>
            </w:r>
          </w:p>
        </w:tc>
        <w:tc>
          <w:tcPr>
            <w:tcW w:w="9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393B608" w14:textId="00094CE7" w:rsidR="00D959C8" w:rsidRPr="00D959C8" w:rsidRDefault="00D959C8" w:rsidP="00D959C8">
            <w:pPr>
              <w:spacing w:line="240" w:lineRule="auto"/>
              <w:ind w:firstLine="0"/>
              <w:jc w:val="center"/>
              <w:rPr>
                <w:rFonts w:eastAsia="Times New Roman" w:cstheme="majorBidi"/>
                <w:b/>
                <w:bCs/>
                <w:color w:val="000000" w:themeColor="text1"/>
                <w:sz w:val="24"/>
                <w:lang w:val="ru-RU"/>
              </w:rPr>
            </w:pPr>
            <w:r>
              <w:rPr>
                <w:rFonts w:eastAsia="Times New Roman" w:cstheme="majorBidi"/>
                <w:b/>
                <w:bCs/>
                <w:color w:val="000000" w:themeColor="text1"/>
                <w:sz w:val="24"/>
                <w:lang w:val="ru-RU"/>
              </w:rPr>
              <w:t>Сроки</w:t>
            </w:r>
          </w:p>
        </w:tc>
      </w:tr>
      <w:tr w:rsidR="00D959C8" w:rsidRPr="00D959C8" w14:paraId="4856A97F" w14:textId="14BB2248" w:rsidTr="00D959C8">
        <w:tc>
          <w:tcPr>
            <w:tcW w:w="92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C3C0261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1. Техническое задание</w:t>
            </w:r>
          </w:p>
        </w:tc>
        <w:tc>
          <w:tcPr>
            <w:tcW w:w="12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5340DCB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Обоснование необходимости разработки программы</w:t>
            </w:r>
          </w:p>
        </w:tc>
        <w:tc>
          <w:tcPr>
            <w:tcW w:w="191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901F451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Постановка задачи</w:t>
            </w:r>
          </w:p>
          <w:p w14:paraId="5B06C3E1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Сбор исходных материалов</w:t>
            </w:r>
          </w:p>
          <w:p w14:paraId="2D9583B4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Выбор и обоснование критериев эффективности и качества разрабатываемой программы.</w:t>
            </w:r>
          </w:p>
          <w:p w14:paraId="5BEA589F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Обоснование необходимости проведения научно-исследовательских работ.</w:t>
            </w:r>
          </w:p>
        </w:tc>
        <w:tc>
          <w:tcPr>
            <w:tcW w:w="9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A1EE1AC" w14:textId="74B730A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  <w:lang w:val="ru-RU"/>
              </w:rPr>
            </w:pPr>
            <w:r>
              <w:rPr>
                <w:rFonts w:eastAsia="Times New Roman" w:cstheme="majorBidi"/>
                <w:color w:val="000000" w:themeColor="text1"/>
                <w:sz w:val="24"/>
                <w:lang w:val="ru-RU"/>
              </w:rPr>
              <w:t>1.10.2020-1.11.2020</w:t>
            </w:r>
          </w:p>
        </w:tc>
      </w:tr>
      <w:tr w:rsidR="00D959C8" w:rsidRPr="00D959C8" w14:paraId="33AB87C4" w14:textId="3DC46232" w:rsidTr="00D959C8">
        <w:tc>
          <w:tcPr>
            <w:tcW w:w="920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FB14FE4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</w:p>
        </w:tc>
        <w:tc>
          <w:tcPr>
            <w:tcW w:w="12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052C71B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Научно-исследовательские работы</w:t>
            </w:r>
          </w:p>
        </w:tc>
        <w:tc>
          <w:tcPr>
            <w:tcW w:w="191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2AD1227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Определение структуры входных и выходных данных.</w:t>
            </w:r>
          </w:p>
          <w:p w14:paraId="549E369C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Предварительный выбор методов решения задач.</w:t>
            </w:r>
          </w:p>
          <w:p w14:paraId="54A1F3B5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Обоснование целесообразности применения ранее разработанных программ.</w:t>
            </w:r>
          </w:p>
          <w:p w14:paraId="640F5C51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Определение требований к техническим средствам.</w:t>
            </w:r>
          </w:p>
          <w:p w14:paraId="3C55690A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Обоснование принципиальной возможности решения поставленной задачи</w:t>
            </w:r>
          </w:p>
        </w:tc>
        <w:tc>
          <w:tcPr>
            <w:tcW w:w="9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1F7E26B" w14:textId="26026329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  <w:lang w:val="ru-RU"/>
              </w:rPr>
            </w:pPr>
            <w:r>
              <w:rPr>
                <w:rFonts w:eastAsia="Times New Roman" w:cstheme="majorBidi"/>
                <w:color w:val="000000" w:themeColor="text1"/>
                <w:sz w:val="24"/>
                <w:lang w:val="ru-RU"/>
              </w:rPr>
              <w:t>2.11.2020 – 1.02.2021</w:t>
            </w:r>
          </w:p>
        </w:tc>
      </w:tr>
      <w:tr w:rsidR="00D959C8" w:rsidRPr="00D959C8" w14:paraId="555CF8C8" w14:textId="0DB5FCF0" w:rsidTr="00D959C8">
        <w:tc>
          <w:tcPr>
            <w:tcW w:w="920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6842997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</w:p>
        </w:tc>
        <w:tc>
          <w:tcPr>
            <w:tcW w:w="12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73C7952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Разработка и утверждение технического задания</w:t>
            </w:r>
          </w:p>
        </w:tc>
        <w:tc>
          <w:tcPr>
            <w:tcW w:w="191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607151B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Определение требований к программе.</w:t>
            </w:r>
          </w:p>
          <w:p w14:paraId="68C1903C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Разработка технико-экономического обоснования разработки программы.</w:t>
            </w:r>
          </w:p>
          <w:p w14:paraId="64C74F6C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lastRenderedPageBreak/>
              <w:t>Определение стадий, этапов и сроков разработки программы и документации на неё.</w:t>
            </w:r>
          </w:p>
          <w:p w14:paraId="4D3EC537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Выбор языков программирования.</w:t>
            </w:r>
          </w:p>
          <w:p w14:paraId="7C20A6CB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Определение необходимости проведения научно-исследовательских работ на последующих стадиях.</w:t>
            </w:r>
          </w:p>
          <w:p w14:paraId="0BABB575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Согласование и утверждение технического задания.</w:t>
            </w:r>
          </w:p>
        </w:tc>
        <w:tc>
          <w:tcPr>
            <w:tcW w:w="9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9B54367" w14:textId="420ADC95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  <w:lang w:val="ru-RU"/>
              </w:rPr>
            </w:pPr>
            <w:r>
              <w:rPr>
                <w:rFonts w:eastAsia="Times New Roman" w:cstheme="majorBidi"/>
                <w:color w:val="000000" w:themeColor="text1"/>
                <w:sz w:val="24"/>
                <w:lang w:val="ru-RU"/>
              </w:rPr>
              <w:lastRenderedPageBreak/>
              <w:t>2.02.2021-31.03.2021</w:t>
            </w:r>
          </w:p>
        </w:tc>
      </w:tr>
      <w:tr w:rsidR="00D959C8" w:rsidRPr="00D959C8" w14:paraId="51BA4F0B" w14:textId="59E79371" w:rsidTr="00D959C8">
        <w:tc>
          <w:tcPr>
            <w:tcW w:w="92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AC10218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2. Эскизный проект</w:t>
            </w:r>
          </w:p>
        </w:tc>
        <w:tc>
          <w:tcPr>
            <w:tcW w:w="12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97A5313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Разработка эскизного проекта</w:t>
            </w:r>
          </w:p>
        </w:tc>
        <w:tc>
          <w:tcPr>
            <w:tcW w:w="191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4D1B926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Предварительная разработка структуры входных и выходных данных.</w:t>
            </w:r>
          </w:p>
          <w:p w14:paraId="6CB8B7F3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Уточнение методов решения задачи.</w:t>
            </w:r>
          </w:p>
          <w:p w14:paraId="0575DA9E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Разработка общего описания алгоритма решения задачи</w:t>
            </w:r>
          </w:p>
          <w:p w14:paraId="1550A443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Разработка технико-экономического обоснования.</w:t>
            </w:r>
          </w:p>
        </w:tc>
        <w:tc>
          <w:tcPr>
            <w:tcW w:w="9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4104BC4" w14:textId="2A307C46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  <w:lang w:val="ru-RU"/>
              </w:rPr>
            </w:pPr>
            <w:r>
              <w:rPr>
                <w:rFonts w:eastAsia="Times New Roman" w:cstheme="majorBidi"/>
                <w:color w:val="000000" w:themeColor="text1"/>
                <w:sz w:val="24"/>
                <w:lang w:val="ru-RU"/>
              </w:rPr>
              <w:t>1.04.2021-20.04.2021</w:t>
            </w:r>
          </w:p>
        </w:tc>
      </w:tr>
      <w:tr w:rsidR="00D959C8" w:rsidRPr="00D959C8" w14:paraId="113583F5" w14:textId="20375F65" w:rsidTr="00D959C8">
        <w:tc>
          <w:tcPr>
            <w:tcW w:w="920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3773561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</w:p>
        </w:tc>
        <w:tc>
          <w:tcPr>
            <w:tcW w:w="12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F47C904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Утверждение эскизного проекта</w:t>
            </w:r>
          </w:p>
        </w:tc>
        <w:tc>
          <w:tcPr>
            <w:tcW w:w="191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FF7852E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Разработка пояснительной записки.</w:t>
            </w:r>
          </w:p>
          <w:p w14:paraId="15BD10AD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Согласование и утверждение эскизного проекта.</w:t>
            </w:r>
          </w:p>
        </w:tc>
        <w:tc>
          <w:tcPr>
            <w:tcW w:w="9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7535A38" w14:textId="60662ABB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  <w:lang w:val="ru-RU"/>
              </w:rPr>
            </w:pPr>
            <w:r>
              <w:rPr>
                <w:rFonts w:eastAsia="Times New Roman" w:cstheme="majorBidi"/>
                <w:color w:val="000000" w:themeColor="text1"/>
                <w:sz w:val="24"/>
                <w:lang w:val="ru-RU"/>
              </w:rPr>
              <w:t>15.04.2021-10.04.2021</w:t>
            </w:r>
          </w:p>
        </w:tc>
      </w:tr>
      <w:tr w:rsidR="00D959C8" w:rsidRPr="00D959C8" w14:paraId="0FABB9C4" w14:textId="23B8D67C" w:rsidTr="00D959C8">
        <w:tc>
          <w:tcPr>
            <w:tcW w:w="92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D140FF1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3. Технический проект</w:t>
            </w:r>
          </w:p>
        </w:tc>
        <w:tc>
          <w:tcPr>
            <w:tcW w:w="12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5B46466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Разработка технического проекта</w:t>
            </w:r>
          </w:p>
        </w:tc>
        <w:tc>
          <w:tcPr>
            <w:tcW w:w="191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47C5A59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Уточнение структуры входных и выходных данных.</w:t>
            </w:r>
          </w:p>
          <w:p w14:paraId="71A2D222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Разработка алгоритма решения задачи.</w:t>
            </w:r>
          </w:p>
          <w:p w14:paraId="0E645F56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Определение формы представления входных и выходных данных.</w:t>
            </w:r>
          </w:p>
          <w:p w14:paraId="3BAA18D2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Определение семантики и синтаксиса языка.</w:t>
            </w:r>
          </w:p>
          <w:p w14:paraId="0786FB12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Разработка структуры программы.</w:t>
            </w:r>
          </w:p>
          <w:p w14:paraId="605A9FA7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Окончательное определение конфигурации технических средств.</w:t>
            </w:r>
          </w:p>
        </w:tc>
        <w:tc>
          <w:tcPr>
            <w:tcW w:w="9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509191C" w14:textId="15054AEE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  <w:lang w:val="ru-RU"/>
              </w:rPr>
            </w:pPr>
            <w:r>
              <w:rPr>
                <w:rFonts w:eastAsia="Times New Roman" w:cstheme="majorBidi"/>
                <w:color w:val="000000" w:themeColor="text1"/>
                <w:sz w:val="24"/>
                <w:lang w:val="ru-RU"/>
              </w:rPr>
              <w:t>11.04.2021-10.05.2021</w:t>
            </w:r>
          </w:p>
        </w:tc>
      </w:tr>
      <w:tr w:rsidR="00D959C8" w:rsidRPr="00D959C8" w14:paraId="7E0C8DD0" w14:textId="4914F447" w:rsidTr="00D959C8">
        <w:tc>
          <w:tcPr>
            <w:tcW w:w="920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4A023D7D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</w:p>
        </w:tc>
        <w:tc>
          <w:tcPr>
            <w:tcW w:w="12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2FDC178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Утверждение технического проекта</w:t>
            </w:r>
          </w:p>
        </w:tc>
        <w:tc>
          <w:tcPr>
            <w:tcW w:w="191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BF4095C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Разработка плана мероприятий по разработке и внедрению программ.</w:t>
            </w:r>
          </w:p>
          <w:p w14:paraId="0C17F66D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Разработка пояснительной записки.</w:t>
            </w:r>
          </w:p>
          <w:p w14:paraId="0E556B93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lastRenderedPageBreak/>
              <w:t>Согласование и утверждение технического проекта.</w:t>
            </w:r>
          </w:p>
        </w:tc>
        <w:tc>
          <w:tcPr>
            <w:tcW w:w="9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3EC2EF8" w14:textId="6DF7D779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  <w:lang w:val="ru-RU"/>
              </w:rPr>
            </w:pPr>
            <w:r>
              <w:rPr>
                <w:rFonts w:eastAsia="Times New Roman" w:cstheme="majorBidi"/>
                <w:color w:val="000000" w:themeColor="text1"/>
                <w:sz w:val="24"/>
                <w:lang w:val="ru-RU"/>
              </w:rPr>
              <w:lastRenderedPageBreak/>
              <w:t>11.04.2021-15.05.2021</w:t>
            </w:r>
          </w:p>
        </w:tc>
      </w:tr>
      <w:tr w:rsidR="00D959C8" w:rsidRPr="00D959C8" w14:paraId="22466DE0" w14:textId="56D2BE81" w:rsidTr="00D959C8">
        <w:tc>
          <w:tcPr>
            <w:tcW w:w="92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A9533B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4. Рабочий проект</w:t>
            </w:r>
          </w:p>
        </w:tc>
        <w:tc>
          <w:tcPr>
            <w:tcW w:w="12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4EAE336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Разработка программы</w:t>
            </w:r>
          </w:p>
        </w:tc>
        <w:tc>
          <w:tcPr>
            <w:tcW w:w="191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21B7438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Программирование и отладка программы.</w:t>
            </w:r>
          </w:p>
        </w:tc>
        <w:tc>
          <w:tcPr>
            <w:tcW w:w="9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DE32F9B" w14:textId="36E0B61E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  <w:lang w:val="ru-RU"/>
              </w:rPr>
            </w:pPr>
            <w:r>
              <w:rPr>
                <w:rFonts w:eastAsia="Times New Roman" w:cstheme="majorBidi"/>
                <w:color w:val="000000" w:themeColor="text1"/>
                <w:sz w:val="24"/>
                <w:lang w:val="ru-RU"/>
              </w:rPr>
              <w:t>1.05.2021-20.05.2021</w:t>
            </w:r>
          </w:p>
        </w:tc>
      </w:tr>
      <w:tr w:rsidR="00D959C8" w:rsidRPr="00D959C8" w14:paraId="3FFB04D7" w14:textId="3FA637DB" w:rsidTr="00D959C8">
        <w:tc>
          <w:tcPr>
            <w:tcW w:w="920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2F1E2A6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</w:p>
        </w:tc>
        <w:tc>
          <w:tcPr>
            <w:tcW w:w="12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490BD98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Разработка программной документации</w:t>
            </w:r>
          </w:p>
        </w:tc>
        <w:tc>
          <w:tcPr>
            <w:tcW w:w="191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FC6280C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Разработка программных документов в соответствии с требованиями </w:t>
            </w:r>
            <w:hyperlink r:id="rId5" w:history="1">
              <w:r w:rsidRPr="00D959C8">
                <w:rPr>
                  <w:rFonts w:eastAsia="Times New Roman" w:cstheme="majorBidi"/>
                  <w:color w:val="000000" w:themeColor="text1"/>
                  <w:sz w:val="24"/>
                  <w:u w:val="single"/>
                </w:rPr>
                <w:t>ГОСТ 19.101-77</w:t>
              </w:r>
            </w:hyperlink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.</w:t>
            </w:r>
          </w:p>
        </w:tc>
        <w:tc>
          <w:tcPr>
            <w:tcW w:w="9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6B9B1C9" w14:textId="1366203E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>
              <w:rPr>
                <w:rFonts w:eastAsia="Times New Roman" w:cstheme="majorBidi"/>
                <w:color w:val="000000" w:themeColor="text1"/>
                <w:sz w:val="24"/>
                <w:lang w:val="ru-RU"/>
              </w:rPr>
              <w:t>1.05.2021-20.05.2021</w:t>
            </w:r>
          </w:p>
        </w:tc>
      </w:tr>
      <w:tr w:rsidR="00D959C8" w:rsidRPr="00D959C8" w14:paraId="40A4A5F7" w14:textId="7CE65511" w:rsidTr="00D959C8">
        <w:tc>
          <w:tcPr>
            <w:tcW w:w="920" w:type="pct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BF57397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</w:p>
        </w:tc>
        <w:tc>
          <w:tcPr>
            <w:tcW w:w="124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2602646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Испытания программы</w:t>
            </w:r>
          </w:p>
        </w:tc>
        <w:tc>
          <w:tcPr>
            <w:tcW w:w="191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DA90AAC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Разработка, согласование и утверждение порядка и методики испытаний.</w:t>
            </w:r>
          </w:p>
          <w:p w14:paraId="490B27A6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Проведение предварительных государственных, межведомственных, приёмо-сдаточных и других видов испытаний.</w:t>
            </w:r>
          </w:p>
          <w:p w14:paraId="4BFCE9DD" w14:textId="77777777" w:rsidR="00D959C8" w:rsidRPr="00D959C8" w:rsidRDefault="00D959C8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 w:rsidRPr="00D959C8">
              <w:rPr>
                <w:rFonts w:eastAsia="Times New Roman" w:cstheme="majorBidi"/>
                <w:color w:val="000000" w:themeColor="text1"/>
                <w:sz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9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B5A6058" w14:textId="542286B5" w:rsidR="00D959C8" w:rsidRPr="00D959C8" w:rsidRDefault="00757731" w:rsidP="00D959C8">
            <w:pPr>
              <w:spacing w:line="240" w:lineRule="auto"/>
              <w:ind w:firstLine="0"/>
              <w:jc w:val="left"/>
              <w:rPr>
                <w:rFonts w:eastAsia="Times New Roman" w:cstheme="majorBidi"/>
                <w:color w:val="000000" w:themeColor="text1"/>
                <w:sz w:val="24"/>
              </w:rPr>
            </w:pPr>
            <w:r>
              <w:rPr>
                <w:rFonts w:eastAsia="Times New Roman" w:cstheme="majorBidi"/>
                <w:color w:val="000000" w:themeColor="text1"/>
                <w:sz w:val="24"/>
                <w:lang w:val="ru-RU"/>
              </w:rPr>
              <w:t>1.05.2021-20.05.2021</w:t>
            </w:r>
          </w:p>
        </w:tc>
      </w:tr>
    </w:tbl>
    <w:p w14:paraId="420B8C8C" w14:textId="77777777" w:rsidR="00D959C8" w:rsidRPr="00D959C8" w:rsidRDefault="00D959C8" w:rsidP="00155B8A">
      <w:pPr>
        <w:rPr>
          <w:lang w:val="ru-RU"/>
        </w:rPr>
      </w:pPr>
    </w:p>
    <w:p w14:paraId="135922EA" w14:textId="5060D70D" w:rsidR="00757731" w:rsidRDefault="00757731" w:rsidP="00757731">
      <w:pPr>
        <w:pStyle w:val="ListParagraph"/>
        <w:numPr>
          <w:ilvl w:val="0"/>
          <w:numId w:val="1"/>
        </w:numPr>
        <w:ind w:left="0" w:firstLine="0"/>
        <w:rPr>
          <w:lang w:val="ru-RU"/>
        </w:rPr>
      </w:pPr>
      <w:r>
        <w:rPr>
          <w:lang w:val="ru-RU"/>
        </w:rPr>
        <w:t>Порядок контроля и приемки</w:t>
      </w:r>
    </w:p>
    <w:p w14:paraId="2E26E7B7" w14:textId="4DD62A77" w:rsidR="00757731" w:rsidRDefault="00757731" w:rsidP="0075773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Виды испытаний</w:t>
      </w:r>
    </w:p>
    <w:p w14:paraId="2C27FF9B" w14:textId="3BF232F7" w:rsidR="00757731" w:rsidRPr="00757731" w:rsidRDefault="00757731" w:rsidP="00757731">
      <w:pPr>
        <w:rPr>
          <w:lang w:val="ru-RU"/>
        </w:rPr>
      </w:pPr>
      <w:r>
        <w:rPr>
          <w:lang w:val="ru-RU"/>
        </w:rPr>
        <w:t>Производится проверка корректного выполнения программой заложенных в нее функций, то есть осуществляется функциональное тестирование программы. Также осуществляется визуальная проверка интерфейса программы на соответствие с пунктами указанными в разделе 4 технического задания</w:t>
      </w:r>
      <w:r w:rsidR="000A6A64">
        <w:rPr>
          <w:lang w:val="ru-RU"/>
        </w:rPr>
        <w:t>.</w:t>
      </w:r>
    </w:p>
    <w:p w14:paraId="45F0091E" w14:textId="052A70BC" w:rsidR="00757731" w:rsidRDefault="000A6A64" w:rsidP="000A6A6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Общие требования к приемке работы</w:t>
      </w:r>
    </w:p>
    <w:p w14:paraId="0CBF4827" w14:textId="213FA51C" w:rsidR="00A73CF2" w:rsidRPr="00757731" w:rsidRDefault="000A6A64" w:rsidP="00A73CF2">
      <w:pPr>
        <w:rPr>
          <w:lang w:val="ru-RU"/>
        </w:rPr>
      </w:pPr>
      <w:r>
        <w:rPr>
          <w:lang w:val="ru-RU"/>
        </w:rPr>
        <w:t>Прием программы будет утвержден при корректной работе программы в соответствии с пунк</w:t>
      </w:r>
      <w:r w:rsidR="00A73CF2">
        <w:rPr>
          <w:lang w:val="ru-RU"/>
        </w:rPr>
        <w:t>тами 4 технического задания при различных входных данных, соответствующих условиям, предоставленных там.</w:t>
      </w:r>
    </w:p>
    <w:sectPr w:rsidR="00A73CF2" w:rsidRPr="0075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6EE"/>
    <w:multiLevelType w:val="hybridMultilevel"/>
    <w:tmpl w:val="13EEF260"/>
    <w:lvl w:ilvl="0" w:tplc="016001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B8606A"/>
    <w:multiLevelType w:val="hybridMultilevel"/>
    <w:tmpl w:val="19147A4A"/>
    <w:lvl w:ilvl="0" w:tplc="016001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86707B"/>
    <w:multiLevelType w:val="hybridMultilevel"/>
    <w:tmpl w:val="DF789074"/>
    <w:lvl w:ilvl="0" w:tplc="0160010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461654E"/>
    <w:multiLevelType w:val="multilevel"/>
    <w:tmpl w:val="07A0D3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35535EF1"/>
    <w:multiLevelType w:val="hybridMultilevel"/>
    <w:tmpl w:val="02283872"/>
    <w:lvl w:ilvl="0" w:tplc="0160010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E0F4C53"/>
    <w:multiLevelType w:val="multilevel"/>
    <w:tmpl w:val="925C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B5D46"/>
    <w:multiLevelType w:val="hybridMultilevel"/>
    <w:tmpl w:val="3E409DB8"/>
    <w:lvl w:ilvl="0" w:tplc="37FC3EA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2" w:hanging="360"/>
      </w:pPr>
    </w:lvl>
    <w:lvl w:ilvl="2" w:tplc="0809001B" w:tentative="1">
      <w:start w:val="1"/>
      <w:numFmt w:val="lowerRoman"/>
      <w:lvlText w:val="%3."/>
      <w:lvlJc w:val="right"/>
      <w:pPr>
        <w:ind w:left="1822" w:hanging="180"/>
      </w:pPr>
    </w:lvl>
    <w:lvl w:ilvl="3" w:tplc="0809000F" w:tentative="1">
      <w:start w:val="1"/>
      <w:numFmt w:val="decimal"/>
      <w:lvlText w:val="%4."/>
      <w:lvlJc w:val="left"/>
      <w:pPr>
        <w:ind w:left="2542" w:hanging="360"/>
      </w:pPr>
    </w:lvl>
    <w:lvl w:ilvl="4" w:tplc="08090019" w:tentative="1">
      <w:start w:val="1"/>
      <w:numFmt w:val="lowerLetter"/>
      <w:lvlText w:val="%5."/>
      <w:lvlJc w:val="left"/>
      <w:pPr>
        <w:ind w:left="3262" w:hanging="360"/>
      </w:pPr>
    </w:lvl>
    <w:lvl w:ilvl="5" w:tplc="0809001B" w:tentative="1">
      <w:start w:val="1"/>
      <w:numFmt w:val="lowerRoman"/>
      <w:lvlText w:val="%6."/>
      <w:lvlJc w:val="right"/>
      <w:pPr>
        <w:ind w:left="3982" w:hanging="180"/>
      </w:pPr>
    </w:lvl>
    <w:lvl w:ilvl="6" w:tplc="0809000F" w:tentative="1">
      <w:start w:val="1"/>
      <w:numFmt w:val="decimal"/>
      <w:lvlText w:val="%7."/>
      <w:lvlJc w:val="left"/>
      <w:pPr>
        <w:ind w:left="4702" w:hanging="360"/>
      </w:pPr>
    </w:lvl>
    <w:lvl w:ilvl="7" w:tplc="08090019" w:tentative="1">
      <w:start w:val="1"/>
      <w:numFmt w:val="lowerLetter"/>
      <w:lvlText w:val="%8."/>
      <w:lvlJc w:val="left"/>
      <w:pPr>
        <w:ind w:left="5422" w:hanging="360"/>
      </w:pPr>
    </w:lvl>
    <w:lvl w:ilvl="8" w:tplc="08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7" w15:restartNumberingAfterBreak="0">
    <w:nsid w:val="71731865"/>
    <w:multiLevelType w:val="hybridMultilevel"/>
    <w:tmpl w:val="55AC0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80"/>
    <w:rsid w:val="000A47F6"/>
    <w:rsid w:val="000A6A64"/>
    <w:rsid w:val="000C07B1"/>
    <w:rsid w:val="00155B8A"/>
    <w:rsid w:val="001B7221"/>
    <w:rsid w:val="00243445"/>
    <w:rsid w:val="00757731"/>
    <w:rsid w:val="00787D15"/>
    <w:rsid w:val="008F5D04"/>
    <w:rsid w:val="00943DC4"/>
    <w:rsid w:val="009803F5"/>
    <w:rsid w:val="00A73CF2"/>
    <w:rsid w:val="00B02F80"/>
    <w:rsid w:val="00C226CF"/>
    <w:rsid w:val="00D959C8"/>
    <w:rsid w:val="00DD00AA"/>
    <w:rsid w:val="00DD676D"/>
    <w:rsid w:val="00F96081"/>
    <w:rsid w:val="00FA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FFD34"/>
  <w15:chartTrackingRefBased/>
  <w15:docId w15:val="{B1CDD35F-66C3-574E-B360-6AF70FC2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F80"/>
    <w:pPr>
      <w:spacing w:line="360" w:lineRule="auto"/>
      <w:ind w:firstLine="709"/>
      <w:jc w:val="both"/>
    </w:pPr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F80"/>
    <w:pPr>
      <w:ind w:left="720"/>
      <w:contextualSpacing/>
    </w:pPr>
  </w:style>
  <w:style w:type="table" w:styleId="TableGrid">
    <w:name w:val="Table Grid"/>
    <w:basedOn w:val="TableNormal"/>
    <w:uiPriority w:val="39"/>
    <w:rsid w:val="00D95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59C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D95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7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gost.com/index.php?option=com_content&amp;view=article&amp;id=48:19101-77&amp;catid=19&amp;Itemid=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Butkova</dc:creator>
  <cp:keywords/>
  <dc:description/>
  <cp:lastModifiedBy>Helen Butkova</cp:lastModifiedBy>
  <cp:revision>2</cp:revision>
  <dcterms:created xsi:type="dcterms:W3CDTF">2021-03-29T06:52:00Z</dcterms:created>
  <dcterms:modified xsi:type="dcterms:W3CDTF">2021-03-29T10:05:00Z</dcterms:modified>
</cp:coreProperties>
</file>