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124" w:line="252.00000000000003" w:lineRule="auto"/>
        <w:ind w:left="2679" w:right="2677" w:firstLine="0"/>
        <w:contextualSpacing w:val="0"/>
        <w:jc w:val="center"/>
        <w:rPr>
          <w:rFonts w:ascii="Calibri" w:cs="Calibri" w:eastAsia="Calibri" w:hAnsi="Calibri"/>
          <w:sz w:val="34"/>
          <w:szCs w:val="34"/>
        </w:rPr>
      </w:pPr>
      <w:bookmarkStart w:colFirst="0" w:colLast="0" w:name="_gjdgxs" w:id="0"/>
      <w:bookmarkEnd w:id="0"/>
      <w:r w:rsidDel="00000000" w:rsidR="00000000" w:rsidRPr="00000000">
        <w:rPr>
          <w:rFonts w:ascii="Calibri" w:cs="Calibri" w:eastAsia="Calibri" w:hAnsi="Calibri"/>
          <w:sz w:val="34"/>
          <w:szCs w:val="34"/>
          <w:rtl w:val="0"/>
        </w:rPr>
        <w:t xml:space="preserve">Elena Mº Del Río Galera 1º ISAM</w:t>
      </w:r>
    </w:p>
    <w:p w:rsidR="00000000" w:rsidDel="00000000" w:rsidP="00000000" w:rsidRDefault="00000000" w:rsidRPr="00000000" w14:paraId="00000001">
      <w:pPr>
        <w:spacing w:before="124" w:line="252.00000000000003" w:lineRule="auto"/>
        <w:ind w:left="2679" w:right="2677" w:firstLine="0"/>
        <w:contextualSpacing w:val="0"/>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Prácticas con NetGUI Práctica 1: IP</w:t>
      </w:r>
    </w:p>
    <w:p w:rsidR="00000000" w:rsidDel="00000000" w:rsidP="00000000" w:rsidRDefault="00000000" w:rsidRPr="00000000" w14:paraId="00000002">
      <w:pPr>
        <w:pStyle w:val="Heading2"/>
        <w:spacing w:before="239" w:line="278.00000000000006" w:lineRule="auto"/>
        <w:ind w:left="2680" w:right="2677" w:firstLine="0"/>
        <w:contextualSpacing w:val="0"/>
        <w:rPr/>
      </w:pPr>
      <w:r w:rsidDel="00000000" w:rsidR="00000000" w:rsidRPr="00000000">
        <w:rPr>
          <w:rtl w:val="0"/>
        </w:rPr>
        <w:t xml:space="preserve">Arquitectura de Redes de Ordenadores Arquitectura de Internet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289" w:lineRule="auto"/>
        <w:ind w:left="2677" w:right="2677" w:firstLine="0"/>
        <w:contextualSpacing w:val="0"/>
        <w:jc w:val="center"/>
        <w:rPr>
          <w:sz w:val="24"/>
          <w:szCs w:val="24"/>
        </w:rPr>
      </w:pPr>
      <w:r w:rsidDel="00000000" w:rsidR="00000000" w:rsidRPr="00000000">
        <w:rPr>
          <w:sz w:val="24"/>
          <w:szCs w:val="24"/>
          <w:rtl w:val="0"/>
        </w:rPr>
        <w:t xml:space="preserve">Grupo de Sistemas y Comunicaciones</w:t>
      </w:r>
    </w:p>
    <w:p w:rsidR="00000000" w:rsidDel="00000000" w:rsidP="00000000" w:rsidRDefault="00000000" w:rsidRPr="00000000" w14:paraId="00000005">
      <w:pPr>
        <w:spacing w:line="374" w:lineRule="auto"/>
        <w:ind w:left="849" w:right="847" w:firstLine="0"/>
        <w:contextualSpacing w:val="0"/>
        <w:jc w:val="center"/>
        <w:rPr>
          <w:sz w:val="24"/>
          <w:szCs w:val="24"/>
        </w:rPr>
      </w:pPr>
      <w:r w:rsidDel="00000000" w:rsidR="00000000" w:rsidRPr="00000000">
        <w:rPr>
          <w:sz w:val="24"/>
          <w:szCs w:val="24"/>
          <w:rtl w:val="0"/>
        </w:rPr>
        <w:t xml:space="preserve">Departamento de Teoría de la Señal, Sistemas Telemáticos y Computación Febrero de 2017</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677" w:right="2677" w:firstLine="0"/>
        <w:contextualSpacing w:val="0"/>
        <w:jc w:val="center"/>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Resumen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43" w:line="240" w:lineRule="auto"/>
        <w:ind w:left="110" w:right="108" w:firstLine="276"/>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En esta práctica se aprende a configurar las interfaces de red de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hosts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y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routers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utilizando dos métodos distintos: interactivamente mediante el uso de los mandatos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ifconfig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ip</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y estáticamente utilizando ficheros de configuración. Además se estudiarán con detalle los campos de la cabecera IP.</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98" w:line="240" w:lineRule="auto"/>
        <w:ind w:left="110" w:right="108" w:firstLine="276"/>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IMPORTANTE: Toma nota de todo lo que hagas en un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cuaderno de laboratorio</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ya sea en papel o en formato electrónico. En él debería constar, para dejar constancia de lo que vas  aprendiendo en cada apartado        de ésta y de las siguientes prácticas, los pasos que has tenido que ir dando para obtener los resultados pedidos,    los comandos que has empleado, las respuestas a las preguntas que se realizan en el enunciado, y cualquier otra información que consideres oportuna. Este cuaderno de laboratorio te será muy útil para repasar lo  aprendido.</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Book Antiqua" w:cs="Book Antiqua" w:eastAsia="Book Antiqua" w:hAnsi="Book Antiqu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numPr>
          <w:ilvl w:val="0"/>
          <w:numId w:val="1"/>
        </w:numPr>
        <w:tabs>
          <w:tab w:val="left" w:pos="671"/>
          <w:tab w:val="left" w:pos="673"/>
        </w:tabs>
        <w:spacing w:before="0" w:lineRule="auto"/>
        <w:ind w:left="672" w:hanging="561"/>
        <w:contextualSpacing w:val="0"/>
        <w:rPr/>
      </w:pPr>
      <w:r w:rsidDel="00000000" w:rsidR="00000000" w:rsidRPr="00000000">
        <w:rPr>
          <w:b w:val="1"/>
          <w:rtl w:val="0"/>
        </w:rPr>
        <w:t xml:space="preserve">Campos de la cabecera IP</w:t>
      </w:r>
    </w:p>
    <w:p w:rsidR="00000000" w:rsidDel="00000000" w:rsidP="00000000" w:rsidRDefault="00000000" w:rsidRPr="00000000" w14:paraId="0000000C">
      <w:pPr>
        <w:pStyle w:val="Heading2"/>
        <w:numPr>
          <w:ilvl w:val="1"/>
          <w:numId w:val="1"/>
        </w:numPr>
        <w:tabs>
          <w:tab w:val="left" w:pos="798"/>
          <w:tab w:val="left" w:pos="799"/>
        </w:tabs>
        <w:spacing w:before="165" w:lineRule="auto"/>
        <w:ind w:left="798" w:hanging="687"/>
        <w:contextualSpacing w:val="0"/>
        <w:rPr/>
      </w:pPr>
      <w:r w:rsidDel="00000000" w:rsidR="00000000" w:rsidRPr="00000000">
        <w:rPr>
          <w:rFonts w:ascii="Bookman Old Style" w:cs="Bookman Old Style" w:eastAsia="Bookman Old Style" w:hAnsi="Bookman Old Style"/>
          <w:b w:val="1"/>
          <w:rtl w:val="0"/>
        </w:rPr>
        <w:t xml:space="preserve">Direcciones IP, TTL, Protocolo</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06" w:line="240" w:lineRule="auto"/>
        <w:ind w:left="387" w:right="133"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Carga en wireshark el fichero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cap1.cap</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91" w:line="240" w:lineRule="auto"/>
        <w:ind w:left="110" w:right="133" w:firstLine="276"/>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Selecciona el primer y único paquete y despliega los campos de la cabecera IP, en la zona donde se muestran  los detalles de los protocolos para el paquete que está seleccionado.</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91" w:line="240" w:lineRule="auto"/>
        <w:ind w:left="110" w:right="133" w:firstLine="276"/>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01" w:line="240" w:lineRule="auto"/>
        <w:ind w:left="387" w:right="133"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Responde a las siguientes preguntas:</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50"/>
        </w:tabs>
        <w:spacing w:after="0" w:before="94" w:line="240" w:lineRule="auto"/>
        <w:ind w:left="549" w:right="0"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¿Cuál es la dirección IP origen y la dirección IP destino del   paquete?</w:t>
      </w:r>
    </w:p>
    <w:p w:rsidR="00000000" w:rsidDel="00000000" w:rsidP="00000000" w:rsidRDefault="00000000" w:rsidRPr="00000000" w14:paraId="00000012">
      <w:pPr>
        <w:tabs>
          <w:tab w:val="left" w:pos="550"/>
        </w:tabs>
        <w:spacing w:before="94" w:lineRule="auto"/>
        <w:ind w:left="306" w:hanging="306"/>
        <w:contextualSpacing w:val="0"/>
        <w:rPr>
          <w:sz w:val="18"/>
          <w:szCs w:val="18"/>
        </w:rPr>
      </w:pPr>
      <w:r w:rsidDel="00000000" w:rsidR="00000000" w:rsidRPr="00000000">
        <w:rPr>
          <w:sz w:val="18"/>
          <w:szCs w:val="18"/>
          <w:rtl w:val="0"/>
        </w:rPr>
        <w:t xml:space="preserve">Source GeoIP: China </w:t>
      </w:r>
    </w:p>
    <w:p w:rsidR="00000000" w:rsidDel="00000000" w:rsidP="00000000" w:rsidRDefault="00000000" w:rsidRPr="00000000" w14:paraId="00000013">
      <w:pPr>
        <w:tabs>
          <w:tab w:val="left" w:pos="550"/>
        </w:tabs>
        <w:spacing w:before="94" w:lineRule="auto"/>
        <w:ind w:left="306" w:hanging="306"/>
        <w:contextualSpacing w:val="0"/>
        <w:rPr>
          <w:sz w:val="18"/>
          <w:szCs w:val="18"/>
        </w:rPr>
      </w:pPr>
      <w:r w:rsidDel="00000000" w:rsidR="00000000" w:rsidRPr="00000000">
        <w:rPr>
          <w:sz w:val="18"/>
          <w:szCs w:val="18"/>
          <w:rtl w:val="0"/>
        </w:rPr>
        <w:t xml:space="preserve">Destination GeoIp: Australia</w:t>
      </w:r>
    </w:p>
    <w:p w:rsidR="00000000" w:rsidDel="00000000" w:rsidP="00000000" w:rsidRDefault="00000000" w:rsidRPr="00000000" w14:paraId="00000014">
      <w:pPr>
        <w:tabs>
          <w:tab w:val="left" w:pos="550"/>
        </w:tabs>
        <w:spacing w:before="94" w:lineRule="auto"/>
        <w:contextualSpacing w:val="0"/>
        <w:rPr>
          <w:sz w:val="18"/>
          <w:szCs w:val="18"/>
        </w:rPr>
      </w:pPr>
      <w:r w:rsidDel="00000000" w:rsidR="00000000" w:rsidRPr="00000000">
        <w:rPr>
          <w:sz w:val="18"/>
          <w:szCs w:val="18"/>
          <w:rtl w:val="0"/>
        </w:rPr>
        <w:t xml:space="preserve">Source: 101.0.0.1</w:t>
      </w:r>
    </w:p>
    <w:p w:rsidR="00000000" w:rsidDel="00000000" w:rsidP="00000000" w:rsidRDefault="00000000" w:rsidRPr="00000000" w14:paraId="00000015">
      <w:pPr>
        <w:tabs>
          <w:tab w:val="left" w:pos="550"/>
        </w:tabs>
        <w:spacing w:before="94" w:lineRule="auto"/>
        <w:contextualSpacing w:val="0"/>
        <w:rPr>
          <w:sz w:val="18"/>
          <w:szCs w:val="18"/>
        </w:rPr>
      </w:pPr>
      <w:r w:rsidDel="00000000" w:rsidR="00000000" w:rsidRPr="00000000">
        <w:rPr>
          <w:sz w:val="18"/>
          <w:szCs w:val="18"/>
          <w:rtl w:val="0"/>
        </w:rPr>
        <w:t xml:space="preserve">Destination: 103.0.0.2</w:t>
      </w:r>
    </w:p>
    <w:p w:rsidR="00000000" w:rsidDel="00000000" w:rsidP="00000000" w:rsidRDefault="00000000" w:rsidRPr="00000000" w14:paraId="00000016">
      <w:pPr>
        <w:tabs>
          <w:tab w:val="left" w:pos="550"/>
        </w:tabs>
        <w:spacing w:before="94" w:lineRule="auto"/>
        <w:contextualSpacing w:val="0"/>
        <w:rPr>
          <w:sz w:val="18"/>
          <w:szCs w:val="18"/>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9"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¿Crees que las máquinas que se están comunicando son vecinas y se están comunicando directamente o crees que lo hacen a través de uno o más  </w:t>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routers</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9"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tabs>
          <w:tab w:val="left" w:pos="550"/>
        </w:tabs>
        <w:spacing w:before="51" w:lineRule="auto"/>
        <w:ind w:left="306" w:right="109" w:firstLine="0"/>
        <w:contextualSpacing w:val="0"/>
        <w:rPr>
          <w:sz w:val="18"/>
          <w:szCs w:val="18"/>
        </w:rPr>
      </w:pPr>
      <w:r w:rsidDel="00000000" w:rsidR="00000000" w:rsidRPr="00000000">
        <w:rPr>
          <w:sz w:val="18"/>
          <w:szCs w:val="18"/>
          <w:rtl w:val="0"/>
        </w:rPr>
        <w:t xml:space="preserve">A través de uno o más routers, debido a la distancia entre la información.</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50"/>
        </w:tabs>
        <w:spacing w:after="0" w:before="61" w:line="240" w:lineRule="auto"/>
        <w:ind w:left="549" w:right="0"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Indica el valor  del campo  TTL.</w:t>
      </w:r>
    </w:p>
    <w:p w:rsidR="00000000" w:rsidDel="00000000" w:rsidP="00000000" w:rsidRDefault="00000000" w:rsidRPr="00000000" w14:paraId="0000001B">
      <w:pPr>
        <w:tabs>
          <w:tab w:val="left" w:pos="550"/>
        </w:tabs>
        <w:spacing w:before="61" w:lineRule="auto"/>
        <w:contextualSpacing w:val="0"/>
        <w:rPr>
          <w:sz w:val="18"/>
          <w:szCs w:val="18"/>
        </w:rPr>
      </w:pPr>
      <w:r w:rsidDel="00000000" w:rsidR="00000000" w:rsidRPr="00000000">
        <w:rPr>
          <w:sz w:val="18"/>
          <w:szCs w:val="18"/>
          <w:rtl w:val="0"/>
        </w:rPr>
        <w:t xml:space="preserve">El valor del campo TTL(Time To Live) es de 62.</w:t>
      </w:r>
    </w:p>
    <w:p w:rsidR="00000000" w:rsidDel="00000000" w:rsidP="00000000" w:rsidRDefault="00000000" w:rsidRPr="00000000" w14:paraId="0000001C">
      <w:pPr>
        <w:tabs>
          <w:tab w:val="left" w:pos="550"/>
        </w:tabs>
        <w:spacing w:before="61" w:lineRule="auto"/>
        <w:ind w:left="306" w:firstLine="0"/>
        <w:contextualSpacing w:val="0"/>
        <w:rPr>
          <w:sz w:val="18"/>
          <w:szCs w:val="18"/>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9"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Sabiendo que la captura de tráfico se ha realizado en la máquina destinataria del paquete y que inicialmente el paquete lo envío la máquina origen con TTL=64, indica cuántos </w:t>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routers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intermedios ha atravesado dicho paquete.</w:t>
      </w:r>
    </w:p>
    <w:p w:rsidR="00000000" w:rsidDel="00000000" w:rsidP="00000000" w:rsidRDefault="00000000" w:rsidRPr="00000000" w14:paraId="0000001E">
      <w:pPr>
        <w:tabs>
          <w:tab w:val="left" w:pos="550"/>
        </w:tabs>
        <w:spacing w:before="51" w:lineRule="auto"/>
        <w:ind w:left="306" w:right="109" w:firstLine="0"/>
        <w:contextualSpacing w:val="0"/>
        <w:rPr/>
      </w:pPr>
      <w:r w:rsidDel="00000000" w:rsidR="00000000" w:rsidRPr="00000000">
        <w:rPr>
          <w:sz w:val="18"/>
          <w:szCs w:val="18"/>
          <w:rtl w:val="0"/>
        </w:rPr>
        <w:t xml:space="preserve">Por dos routers.</w:t>
      </w:r>
      <w:r w:rsidDel="00000000" w:rsidR="00000000" w:rsidRPr="00000000">
        <w:rPr>
          <w:rtl w:val="0"/>
        </w:rPr>
      </w:r>
    </w:p>
    <w:p w:rsidR="00000000" w:rsidDel="00000000" w:rsidP="00000000" w:rsidRDefault="00000000" w:rsidRPr="00000000" w14:paraId="0000001F">
      <w:pPr>
        <w:tabs>
          <w:tab w:val="left" w:pos="550"/>
        </w:tabs>
        <w:spacing w:before="51" w:lineRule="auto"/>
        <w:ind w:left="306" w:right="109" w:firstLine="0"/>
        <w:contextualSpacing w:val="0"/>
        <w:rPr>
          <w:b w:val="1"/>
          <w:sz w:val="18"/>
          <w:szCs w:val="18"/>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50"/>
        </w:tabs>
        <w:spacing w:after="0" w:before="58" w:line="240" w:lineRule="auto"/>
        <w:ind w:left="549" w:right="109"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En la máquina destinataria de este paquete IP, indica a qué protocolo entregará el nivel IP los datos del datagrama.</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Al protocolo ICMP.</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numPr>
          <w:ilvl w:val="1"/>
          <w:numId w:val="1"/>
        </w:numPr>
        <w:tabs>
          <w:tab w:val="left" w:pos="798"/>
          <w:tab w:val="left" w:pos="799"/>
        </w:tabs>
        <w:ind w:left="798" w:hanging="687"/>
        <w:contextualSpacing w:val="0"/>
        <w:rPr/>
      </w:pPr>
      <w:r w:rsidDel="00000000" w:rsidR="00000000" w:rsidRPr="00000000">
        <w:rPr>
          <w:rFonts w:ascii="Bookman Old Style" w:cs="Bookman Old Style" w:eastAsia="Bookman Old Style" w:hAnsi="Bookman Old Style"/>
          <w:b w:val="1"/>
          <w:rtl w:val="0"/>
        </w:rPr>
        <w:t xml:space="preserve">Fragmentación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103" w:line="240" w:lineRule="auto"/>
        <w:ind w:left="110" w:right="102" w:firstLine="276"/>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Carga en wireshark el fichero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cap2.cap</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Esta captura muestra 3 paquetes que son 3 fragmentos de un datagrama IP original. Responde a las siguientes preguntas:</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50"/>
        </w:tabs>
        <w:spacing w:after="0" w:before="0" w:line="240" w:lineRule="auto"/>
        <w:ind w:left="549" w:right="0"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¿Cómo se puede saber que los 3 paquetes pertenecen al mismo datagrama original?</w:t>
      </w:r>
    </w:p>
    <w:p w:rsidR="00000000" w:rsidDel="00000000" w:rsidP="00000000" w:rsidRDefault="00000000" w:rsidRPr="00000000" w14:paraId="00000027">
      <w:pPr>
        <w:tabs>
          <w:tab w:val="left" w:pos="550"/>
        </w:tabs>
        <w:contextualSpacing w:val="0"/>
        <w:rPr>
          <w:sz w:val="18"/>
          <w:szCs w:val="18"/>
        </w:rPr>
      </w:pPr>
      <w:r w:rsidDel="00000000" w:rsidR="00000000" w:rsidRPr="00000000">
        <w:rPr>
          <w:sz w:val="18"/>
          <w:szCs w:val="18"/>
          <w:rtl w:val="0"/>
        </w:rPr>
        <w:t xml:space="preserve">Porque tienen la misma maquina origen y destino. Por el identificador unica de cada datagrama.</w:t>
      </w:r>
    </w:p>
    <w:p w:rsidR="00000000" w:rsidDel="00000000" w:rsidP="00000000" w:rsidRDefault="00000000" w:rsidRPr="00000000" w14:paraId="00000028">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Indica cuántos datos IP (cantidad de bytes de datos del campo de datos del datagrama IP original) viajan     en cada uno de los datagramas en los que se ha fragmentado el datagrama original. ¿El primer y segundo datagrama IP podrían llevar más datos IP? ¿Por    qué?</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hanging="243"/>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En el primer y segundo datagrama viajan 1480 bytes y en el tercero 1048 bytes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firstLine="0"/>
        <w:contextualSpacing w:val="0"/>
        <w:jc w:val="left"/>
        <w:rPr>
          <w:b w:val="1"/>
          <w:sz w:val="16"/>
          <w:szCs w:val="16"/>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El primer y segundo datagrama no pueden llevar mas dato pues contienen el maximo de bytes para un datagrama ethernet</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No, no pueden llevar más datos porque ya llevan 1500 que es el máximo que pueden llevar el uno y el dos.</w:t>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50"/>
        </w:tabs>
        <w:spacing w:after="0" w:before="61" w:line="240" w:lineRule="auto"/>
        <w:ind w:left="549" w:right="0"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Indica cuántos datos IP formarían el datagrama IP original sin   fragmentar.</w:t>
      </w:r>
    </w:p>
    <w:p w:rsidR="00000000" w:rsidDel="00000000" w:rsidP="00000000" w:rsidRDefault="00000000" w:rsidRPr="00000000" w14:paraId="0000002E">
      <w:pPr>
        <w:contextualSpacing w:val="0"/>
        <w:rPr>
          <w:sz w:val="18"/>
          <w:szCs w:val="18"/>
        </w:rPr>
      </w:pPr>
      <w:r w:rsidDel="00000000" w:rsidR="00000000" w:rsidRPr="00000000">
        <w:rPr>
          <w:sz w:val="18"/>
          <w:szCs w:val="18"/>
          <w:rtl w:val="0"/>
        </w:rPr>
        <w:t xml:space="preserve">4008 bytes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61" w:line="240" w:lineRule="auto"/>
        <w:ind w:left="549" w:right="0"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hanging="243"/>
        <w:contextualSpacing w:val="0"/>
        <w:jc w:val="both"/>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Dado que los datagramas IP podrían desordenarse en el camino, indica cómo podría el destino reordenar los fragmentos y reconstruir el datagrama original.</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855" w:right="108" w:firstLine="0"/>
        <w:contextualSpacing w:val="0"/>
        <w:jc w:val="both"/>
        <w:rPr>
          <w:sz w:val="14"/>
          <w:szCs w:val="14"/>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Podría reordenarlo según el numero de bytes en el que acaba cada fragmento y empieza el siguiente </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855" w:right="108"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porque son contiguos, aun asi en wireshark lo ordena por defecto como podemos ver en el pantallazo de la pregunta 5.</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51" w:line="240" w:lineRule="auto"/>
        <w:ind w:left="549" w:right="108"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50"/>
        </w:tabs>
        <w:spacing w:after="0" w:before="58" w:line="240" w:lineRule="auto"/>
        <w:ind w:left="549" w:right="108"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Comprueba como wireshark interpreta que los 3 paquetes pertenecen al mismo datagrama original: seleccionando el tercer paquete, wireshark muestra el siguiente mensaje al final de la cabecera IP: ”[3 IPv4 Fragments (4008   bytes):   #1(1480),   #2(1480), #3(1048)]”.</w:t>
      </w:r>
    </w:p>
    <w:p w:rsidR="00000000" w:rsidDel="00000000" w:rsidP="00000000" w:rsidRDefault="00000000" w:rsidRPr="00000000" w14:paraId="00000035">
      <w:pPr>
        <w:spacing w:line="240" w:lineRule="auto"/>
        <w:contextualSpacing w:val="0"/>
        <w:jc w:val="both"/>
        <w:rPr>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-215899</wp:posOffset>
            </wp:positionH>
            <wp:positionV relativeFrom="paragraph">
              <wp:posOffset>205105</wp:posOffset>
            </wp:positionV>
            <wp:extent cx="6736715" cy="4055745"/>
            <wp:effectExtent b="0" l="0" r="0" t="0"/>
            <wp:wrapSquare wrapText="bothSides" distB="0" distT="0" distL="114300" distR="114300"/>
            <wp:docPr id="18"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6736715" cy="4055745"/>
                    </a:xfrm>
                    <a:prstGeom prst="rect"/>
                    <a:ln/>
                  </pic:spPr>
                </pic:pic>
              </a:graphicData>
            </a:graphic>
          </wp:anchor>
        </w:drawing>
      </w:r>
    </w:p>
    <w:p w:rsidR="00000000" w:rsidDel="00000000" w:rsidP="00000000" w:rsidRDefault="00000000" w:rsidRPr="00000000" w14:paraId="00000036">
      <w:pPr>
        <w:pStyle w:val="Heading1"/>
        <w:tabs>
          <w:tab w:val="left" w:pos="671"/>
          <w:tab w:val="left" w:pos="673"/>
        </w:tabs>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pStyle w:val="Heading1"/>
        <w:tabs>
          <w:tab w:val="left" w:pos="671"/>
          <w:tab w:val="left" w:pos="673"/>
        </w:tabs>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pStyle w:val="Heading1"/>
        <w:numPr>
          <w:ilvl w:val="0"/>
          <w:numId w:val="2"/>
        </w:numPr>
        <w:tabs>
          <w:tab w:val="left" w:pos="671"/>
          <w:tab w:val="left" w:pos="673"/>
        </w:tabs>
        <w:ind w:left="111" w:firstLine="0"/>
        <w:contextualSpacing w:val="0"/>
        <w:rPr/>
      </w:pPr>
      <w:r w:rsidDel="00000000" w:rsidR="00000000" w:rsidRPr="00000000">
        <w:rPr>
          <w:b w:val="1"/>
          <w:rtl w:val="0"/>
        </w:rPr>
        <w:t xml:space="preserve">Conftguración de direcciones IP: </w:t>
      </w:r>
      <w:r w:rsidDel="00000000" w:rsidR="00000000" w:rsidRPr="00000000">
        <w:rPr>
          <w:rFonts w:ascii="Courier New" w:cs="Courier New" w:eastAsia="Courier New" w:hAnsi="Courier New"/>
          <w:rtl w:val="0"/>
        </w:rPr>
        <w:t xml:space="preserve">ifconfig/ip</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136" w:line="240" w:lineRule="auto"/>
        <w:ind w:left="549" w:right="109"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Arranca NetGUI. En las aulas de prácticas, la forma de arrancarlo es ejecutando en una ventana de terminal la   orden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netgui.sh</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165100</wp:posOffset>
                </wp:positionV>
                <wp:extent cx="34200" cy="127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165100</wp:posOffset>
                </wp:positionV>
                <wp:extent cx="34200" cy="1270"/>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82" w:line="240" w:lineRule="auto"/>
        <w:ind w:left="549" w:right="0"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Crea una red como la de la figura 1 donde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pc1</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pc2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pc3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son tres ordenadores 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es un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router</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127000</wp:posOffset>
                </wp:positionV>
                <wp:extent cx="34200" cy="1270"/>
                <wp:effectExtent b="0" l="0" r="0" t="0"/>
                <wp:wrapSquare wrapText="bothSides" distB="0" distT="0" distL="0" distR="0"/>
                <wp:docPr id="5"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127000</wp:posOffset>
                </wp:positionV>
                <wp:extent cx="34200" cy="1270"/>
                <wp:effectExtent b="0" l="0" r="0" t="0"/>
                <wp:wrapSquare wrapText="bothSides" distB="0" distT="0" distL="0" distR="0"/>
                <wp:docPr id="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Book Antiqua" w:cs="Book Antiqua" w:eastAsia="Book Antiqua" w:hAnsi="Book Antiqu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1906904</wp:posOffset>
            </wp:positionH>
            <wp:positionV relativeFrom="paragraph">
              <wp:posOffset>144780</wp:posOffset>
            </wp:positionV>
            <wp:extent cx="2135505" cy="3028950"/>
            <wp:effectExtent b="0" l="0" r="0" t="0"/>
            <wp:wrapTopAndBottom distB="0" distT="0"/>
            <wp:docPr id="15" name="image62.jpg"/>
            <a:graphic>
              <a:graphicData uri="http://schemas.openxmlformats.org/drawingml/2006/picture">
                <pic:pic>
                  <pic:nvPicPr>
                    <pic:cNvPr id="0" name="image62.jpg"/>
                    <pic:cNvPicPr preferRelativeResize="0"/>
                  </pic:nvPicPr>
                  <pic:blipFill>
                    <a:blip r:embed="rId11"/>
                    <a:srcRect b="0" l="0" r="0" t="0"/>
                    <a:stretch>
                      <a:fillRect/>
                    </a:stretch>
                  </pic:blipFill>
                  <pic:spPr>
                    <a:xfrm>
                      <a:off x="0" y="0"/>
                      <a:ext cx="2135505" cy="3028950"/>
                    </a:xfrm>
                    <a:prstGeom prst="rect"/>
                    <a:ln/>
                  </pic:spPr>
                </pic:pic>
              </a:graphicData>
            </a:graphic>
          </wp:anchor>
        </w:drawing>
      </w:r>
    </w:p>
    <w:p w:rsidR="00000000" w:rsidDel="00000000" w:rsidP="00000000" w:rsidRDefault="00000000" w:rsidRPr="00000000" w14:paraId="0000003C">
      <w:pPr>
        <w:pStyle w:val="Heading3"/>
        <w:ind w:left="2539" w:firstLine="0"/>
        <w:contextualSpacing w:val="0"/>
        <w:rPr/>
      </w:pPr>
      <w:r w:rsidDel="00000000" w:rsidR="00000000" w:rsidRPr="00000000">
        <w:rPr>
          <w:rtl w:val="0"/>
        </w:rPr>
        <w:t xml:space="preserve">Figura 1: Red formada por tres PCs y un </w:t>
      </w:r>
      <w:r w:rsidDel="00000000" w:rsidR="00000000" w:rsidRPr="00000000">
        <w:rPr>
          <w:rFonts w:ascii="Calibri" w:cs="Calibri" w:eastAsia="Calibri" w:hAnsi="Calibri"/>
          <w:i w:val="1"/>
          <w:rtl w:val="0"/>
        </w:rPr>
        <w:t xml:space="preserve">router</w:t>
      </w:r>
      <w:r w:rsidDel="00000000" w:rsidR="00000000" w:rsidRPr="00000000">
        <w:rPr>
          <w:rtl w:val="0"/>
        </w:rPr>
        <w:t xml:space="preserv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9" w:right="109"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En NetGUI no se utilizan buses Ethernet. Para conectar varios dispositivos a una misma red en el nivel de enlace utilizaremos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hubs</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Coloca un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para conectar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pc1</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pc2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y otro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para conectar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pc3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r1</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39" w:line="240" w:lineRule="auto"/>
        <w:ind w:left="549" w:right="108"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Es importante que tengas en cuenta que cada vez que dibujas un cable desde un PC o un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router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hacia un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se crea una interfaz Ethernet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ethX</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siendo X un número. Estas interfaces se numeran siguiendo el orden en el que se hayan dibujado sus cables, comenzando por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eth0</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Por eso, observa que para reproducir el mismo diagrama de la figura 1b deberás dibujar primero el cable desde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al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hub1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para que esta interfaz se genere con el primer identificador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eth0</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9" w:right="0"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Guarda la configuración de la red con Archivo </w:t>
      </w:r>
      <w:r w:rsidDel="00000000" w:rsidR="00000000" w:rsidRPr="00000000">
        <w:rPr>
          <w:rFonts w:ascii="Arial Unicode MS" w:cs="Arial Unicode MS" w:eastAsia="Arial Unicode MS" w:hAnsi="Arial Unicode MS"/>
          <w:b w:val="0"/>
          <w:i w:val="1"/>
          <w:smallCaps w:val="0"/>
          <w:strike w:val="0"/>
          <w:color w:val="000000"/>
          <w:sz w:val="18"/>
          <w:szCs w:val="18"/>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Guardar. Elige como nombre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p1-escenario1</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sin espacios</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76200</wp:posOffset>
                </wp:positionV>
                <wp:extent cx="34200" cy="1270"/>
                <wp:effectExtent b="0" l="0" r="0" t="0"/>
                <wp:wrapSquare wrapText="bothSides" distB="0" distT="0" distL="0" distR="0"/>
                <wp:docPr id="7"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76200</wp:posOffset>
                </wp:positionV>
                <wp:extent cx="34200" cy="1270"/>
                <wp:effectExtent b="0" l="0" r="0" t="0"/>
                <wp:wrapSquare wrapText="bothSides" distB="0" distT="0" distL="0" distR="0"/>
                <wp:docPr id="7"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72" w:line="240" w:lineRule="auto"/>
        <w:ind w:left="549" w:right="108"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Arranca los ordenadores y el encaminador de uno en uno.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Espera a que una máquina termine comple- tamente de arrancar antes de arrancar la siguiente</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Los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hubs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en NetGUI son elementos pasivos que no hay que arrancar.</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127000</wp:posOffset>
                </wp:positionV>
                <wp:extent cx="34200" cy="1270"/>
                <wp:effectExtent b="0" l="0" r="0" t="0"/>
                <wp:wrapSquare wrapText="bothSides" distB="0" distT="0" distL="0" distR="0"/>
                <wp:docPr id="9"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127000</wp:posOffset>
                </wp:positionV>
                <wp:extent cx="34200" cy="1270"/>
                <wp:effectExtent b="0" l="0" r="0" t="0"/>
                <wp:wrapSquare wrapText="bothSides" distB="0" distT="0" distL="0" distR="0"/>
                <wp:docPr id="9"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134" w:line="240" w:lineRule="auto"/>
        <w:ind w:left="549" w:right="109"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Comprueba la configuración de la red en cada una de las máquinas y en el encaminador mediante el comando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¿Qué interfaces de red tienen configuradas cada una de ellas, y qué dirección IP tiene configurada cada interfaz?</w:t>
      </w:r>
      <w:r w:rsidDel="00000000" w:rsidR="00000000" w:rsidRPr="00000000">
        <w:drawing>
          <wp:anchor allowOverlap="1" behindDoc="0" distB="0" distT="0" distL="114300" distR="114300" hidden="0" layoutInCell="1" locked="0" relativeHeight="0" simplePos="0">
            <wp:simplePos x="0" y="0"/>
            <wp:positionH relativeFrom="margin">
              <wp:posOffset>-613409</wp:posOffset>
            </wp:positionH>
            <wp:positionV relativeFrom="paragraph">
              <wp:posOffset>514350</wp:posOffset>
            </wp:positionV>
            <wp:extent cx="7444740" cy="4514850"/>
            <wp:effectExtent b="0" l="0" r="0" t="0"/>
            <wp:wrapSquare wrapText="bothSides" distB="0" distT="0" distL="114300" distR="114300"/>
            <wp:docPr id="22" name="image70.png"/>
            <a:graphic>
              <a:graphicData uri="http://schemas.openxmlformats.org/drawingml/2006/picture">
                <pic:pic>
                  <pic:nvPicPr>
                    <pic:cNvPr id="0" name="image70.png"/>
                    <pic:cNvPicPr preferRelativeResize="0"/>
                  </pic:nvPicPr>
                  <pic:blipFill>
                    <a:blip r:embed="rId16"/>
                    <a:srcRect b="2977" l="0" r="0" t="0"/>
                    <a:stretch>
                      <a:fillRect/>
                    </a:stretch>
                  </pic:blipFill>
                  <pic:spPr>
                    <a:xfrm>
                      <a:off x="0" y="0"/>
                      <a:ext cx="7444740" cy="4514850"/>
                    </a:xfrm>
                    <a:prstGeom prst="rect"/>
                    <a:ln/>
                  </pic:spPr>
                </pic:pic>
              </a:graphicData>
            </a:graphic>
          </wp:anchor>
        </w:draw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134" w:line="240" w:lineRule="auto"/>
        <w:ind w:left="549" w:right="109"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39" w:line="240" w:lineRule="auto"/>
        <w:ind w:left="921" w:right="133" w:hanging="242.99999999999997"/>
        <w:contextualSpacing w:val="0"/>
        <w:jc w:val="both"/>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Utilizando la orden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o la orden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ip</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asigna las direcciones IP a las interfaces de red de las máquinas y el router.</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34200" cy="12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-603603</wp:posOffset>
            </wp:positionH>
            <wp:positionV relativeFrom="paragraph">
              <wp:posOffset>357638</wp:posOffset>
            </wp:positionV>
            <wp:extent cx="7026275" cy="3686175"/>
            <wp:effectExtent b="0" l="0" r="0" t="0"/>
            <wp:wrapSquare wrapText="bothSides" distB="0" distT="0" distL="114300" distR="114300"/>
            <wp:docPr id="21" name="image69.png"/>
            <a:graphic>
              <a:graphicData uri="http://schemas.openxmlformats.org/drawingml/2006/picture">
                <pic:pic>
                  <pic:nvPicPr>
                    <pic:cNvPr id="0" name="image69.png"/>
                    <pic:cNvPicPr preferRelativeResize="0"/>
                  </pic:nvPicPr>
                  <pic:blipFill>
                    <a:blip r:embed="rId19"/>
                    <a:srcRect b="16075" l="0" r="0" t="0"/>
                    <a:stretch>
                      <a:fillRect/>
                    </a:stretch>
                  </pic:blipFill>
                  <pic:spPr>
                    <a:xfrm>
                      <a:off x="0" y="0"/>
                      <a:ext cx="7026275" cy="3686175"/>
                    </a:xfrm>
                    <a:prstGeom prst="rect"/>
                    <a:ln/>
                  </pic:spPr>
                </pic:pic>
              </a:graphicData>
            </a:graphic>
          </wp:anchor>
        </w:drawing>
      </w:r>
    </w:p>
    <w:p w:rsidR="00000000" w:rsidDel="00000000" w:rsidP="00000000" w:rsidRDefault="00000000" w:rsidRPr="00000000" w14:paraId="00000056">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Observa que las direcciones IP que has configurado se muestran en la interfaz de NetGUI. Comprueba que</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cada interfaz tiene la dirección IP adecuada llamando a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sin argumentos en cada máquina.0</w:t>
      </w:r>
    </w:p>
    <w:p w:rsidR="00000000" w:rsidDel="00000000" w:rsidP="00000000" w:rsidRDefault="00000000" w:rsidRPr="00000000" w14:paraId="00000057">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9"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Apaga el router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y una vez apagado vuelve a arrancarlo. Comprueba que ha desparecido su configuración IP, ya que no tiene configuradas ninguna de sus direcciones  IP.</w:t>
      </w:r>
      <w:r w:rsidDel="00000000" w:rsidR="00000000" w:rsidRPr="00000000">
        <w:drawing>
          <wp:anchor allowOverlap="1" behindDoc="0" distB="0" distT="0" distL="114300" distR="114300" hidden="0" layoutInCell="1" locked="0" relativeHeight="0" simplePos="0">
            <wp:simplePos x="0" y="0"/>
            <wp:positionH relativeFrom="margin">
              <wp:posOffset>13955</wp:posOffset>
            </wp:positionH>
            <wp:positionV relativeFrom="paragraph">
              <wp:posOffset>182794</wp:posOffset>
            </wp:positionV>
            <wp:extent cx="6282690" cy="3790950"/>
            <wp:effectExtent b="0" l="0" r="0" t="0"/>
            <wp:wrapSquare wrapText="bothSides" distB="0" distT="0" distL="114300" distR="114300"/>
            <wp:docPr descr="C:\Users\elena\AppData\Local\Microsoft\Windows\INetCacheContent.Word\CAPTURA1.png" id="25" name="image74.png"/>
            <a:graphic>
              <a:graphicData uri="http://schemas.openxmlformats.org/drawingml/2006/picture">
                <pic:pic>
                  <pic:nvPicPr>
                    <pic:cNvPr descr="C:\Users\elena\AppData\Local\Microsoft\Windows\INetCacheContent.Word\CAPTURA1.png" id="0" name="image74.png"/>
                    <pic:cNvPicPr preferRelativeResize="0"/>
                  </pic:nvPicPr>
                  <pic:blipFill>
                    <a:blip r:embed="rId20"/>
                    <a:srcRect b="3472" l="0" r="0" t="0"/>
                    <a:stretch>
                      <a:fillRect/>
                    </a:stretch>
                  </pic:blipFill>
                  <pic:spPr>
                    <a:xfrm>
                      <a:off x="0" y="0"/>
                      <a:ext cx="6282690" cy="3790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241612</wp:posOffset>
            </wp:positionH>
            <wp:positionV relativeFrom="paragraph">
              <wp:posOffset>4379159</wp:posOffset>
            </wp:positionV>
            <wp:extent cx="5191125" cy="3089275"/>
            <wp:effectExtent b="0" l="0" r="0" t="0"/>
            <wp:wrapSquare wrapText="bothSides" distB="0" distT="0" distL="114300" distR="114300"/>
            <wp:docPr id="23" name="image71.png"/>
            <a:graphic>
              <a:graphicData uri="http://schemas.openxmlformats.org/drawingml/2006/picture">
                <pic:pic>
                  <pic:nvPicPr>
                    <pic:cNvPr id="0" name="image71.png"/>
                    <pic:cNvPicPr preferRelativeResize="0"/>
                  </pic:nvPicPr>
                  <pic:blipFill>
                    <a:blip r:embed="rId21"/>
                    <a:srcRect b="4777" l="0" r="0" t="0"/>
                    <a:stretch>
                      <a:fillRect/>
                    </a:stretch>
                  </pic:blipFill>
                  <pic:spPr>
                    <a:xfrm>
                      <a:off x="0" y="0"/>
                      <a:ext cx="5191125" cy="3089275"/>
                    </a:xfrm>
                    <a:prstGeom prst="rect"/>
                    <a:ln/>
                  </pic:spPr>
                </pic:pic>
              </a:graphicData>
            </a:graphic>
          </wp:anchor>
        </w:drawing>
      </w:r>
    </w:p>
    <w:p w:rsidR="00000000" w:rsidDel="00000000" w:rsidP="00000000" w:rsidRDefault="00000000" w:rsidRPr="00000000" w14:paraId="00000058">
      <w:pPr>
        <w:spacing w:line="240" w:lineRule="auto"/>
        <w:contextualSpacing w:val="0"/>
        <w:jc w:val="both"/>
        <w:rPr>
          <w:sz w:val="18"/>
          <w:szCs w:val="18"/>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sectPr>
          <w:footerReference r:id="rId22" w:type="default"/>
          <w:pgSz w:h="16838" w:w="11906"/>
          <w:pgMar w:bottom="1060" w:top="900" w:left="1280" w:right="1280" w:header="0" w:footer="86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2"/>
        </w:numPr>
        <w:tabs>
          <w:tab w:val="left" w:pos="671"/>
          <w:tab w:val="left" w:pos="673"/>
        </w:tabs>
        <w:spacing w:line="259" w:lineRule="auto"/>
        <w:ind w:left="111" w:right="109" w:firstLine="0"/>
        <w:contextualSpacing w:val="0"/>
        <w:rPr/>
      </w:pPr>
      <w:r w:rsidDel="00000000" w:rsidR="00000000" w:rsidRPr="00000000">
        <w:rPr>
          <w:b w:val="1"/>
          <w:rtl w:val="0"/>
        </w:rPr>
        <w:t xml:space="preserve">Conftguración de direcciones IP mediante ftcheros de conftgu- ración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126" w:line="240" w:lineRule="auto"/>
        <w:ind w:left="549" w:right="108"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Arranca NetGUI y construye una red como la de la figura 2.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Ten cuidado con el orden en que dibujas los cables de red de los </w:t>
      </w:r>
      <w:r w:rsidDel="00000000" w:rsidR="00000000" w:rsidRPr="00000000">
        <w:rPr>
          <w:rFonts w:ascii="Trebuchet MS" w:cs="Trebuchet MS" w:eastAsia="Trebuchet MS" w:hAnsi="Trebuchet MS"/>
          <w:b w:val="1"/>
          <w:i w:val="1"/>
          <w:smallCaps w:val="0"/>
          <w:strike w:val="0"/>
          <w:color w:val="000000"/>
          <w:sz w:val="18"/>
          <w:szCs w:val="18"/>
          <w:u w:val="none"/>
          <w:shd w:fill="auto" w:val="clear"/>
          <w:vertAlign w:val="baseline"/>
          <w:rtl w:val="0"/>
        </w:rPr>
        <w:t xml:space="preserve">routers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a los </w:t>
      </w:r>
      <w:r w:rsidDel="00000000" w:rsidR="00000000" w:rsidRPr="00000000">
        <w:rPr>
          <w:rFonts w:ascii="Trebuchet MS" w:cs="Trebuchet MS" w:eastAsia="Trebuchet MS" w:hAnsi="Trebuchet MS"/>
          <w:b w:val="1"/>
          <w:i w:val="1"/>
          <w:smallCaps w:val="0"/>
          <w:strike w:val="0"/>
          <w:color w:val="000000"/>
          <w:sz w:val="18"/>
          <w:szCs w:val="18"/>
          <w:u w:val="none"/>
          <w:shd w:fill="auto" w:val="clear"/>
          <w:vertAlign w:val="baseline"/>
          <w:rtl w:val="0"/>
        </w:rPr>
        <w:t xml:space="preserve">hubs</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Recuerda que para que las interfaces se ordenen en tu dibujo de la misma forma que en la figura, en los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routers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tienes que dibujar primero el cable que en la figura aparece etiquetado como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eth0</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después el que aparece etiquetado como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eth1</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y así sucesivamente.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165100</wp:posOffset>
                </wp:positionV>
                <wp:extent cx="34200" cy="1270"/>
                <wp:effectExtent b="0" l="0" r="0" t="0"/>
                <wp:wrapSquare wrapText="bothSides" distB="0" distT="0" distL="0" distR="0"/>
                <wp:docPr id="8"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165100</wp:posOffset>
                </wp:positionV>
                <wp:extent cx="34200" cy="1270"/>
                <wp:effectExtent b="0" l="0" r="0" t="0"/>
                <wp:wrapSquare wrapText="bothSides" distB="0" distT="0" distL="0" distR="0"/>
                <wp:docPr id="8"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Book Antiqua" w:cs="Book Antiqua" w:eastAsia="Book Antiqua" w:hAnsi="Book Antiqu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1039495</wp:posOffset>
            </wp:positionH>
            <wp:positionV relativeFrom="paragraph">
              <wp:posOffset>146050</wp:posOffset>
            </wp:positionV>
            <wp:extent cx="3869055" cy="2091690"/>
            <wp:effectExtent b="0" l="0" r="0" t="0"/>
            <wp:wrapTopAndBottom distB="0" distT="0"/>
            <wp:docPr id="14" name="image61.jpg"/>
            <a:graphic>
              <a:graphicData uri="http://schemas.openxmlformats.org/drawingml/2006/picture">
                <pic:pic>
                  <pic:nvPicPr>
                    <pic:cNvPr id="0" name="image61.jpg"/>
                    <pic:cNvPicPr preferRelativeResize="0"/>
                  </pic:nvPicPr>
                  <pic:blipFill>
                    <a:blip r:embed="rId25"/>
                    <a:srcRect b="0" l="0" r="0" t="0"/>
                    <a:stretch>
                      <a:fillRect/>
                    </a:stretch>
                  </pic:blipFill>
                  <pic:spPr>
                    <a:xfrm>
                      <a:off x="0" y="0"/>
                      <a:ext cx="3869055" cy="2091690"/>
                    </a:xfrm>
                    <a:prstGeom prst="rect"/>
                    <a:ln/>
                  </pic:spPr>
                </pic:pic>
              </a:graphicData>
            </a:graphic>
          </wp:anchor>
        </w:draw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3"/>
        <w:ind w:left="2690" w:firstLine="0"/>
        <w:contextualSpacing w:val="0"/>
        <w:rPr>
          <w:rFonts w:ascii="Calibri" w:cs="Calibri" w:eastAsia="Calibri" w:hAnsi="Calibri"/>
          <w:i w:val="1"/>
        </w:rPr>
      </w:pPr>
      <w:r w:rsidDel="00000000" w:rsidR="00000000" w:rsidRPr="00000000">
        <w:rPr>
          <w:rtl w:val="0"/>
        </w:rPr>
        <w:t xml:space="preserve">Figura 2: Red formada por 3 PCs y 3 </w:t>
      </w:r>
      <w:r w:rsidDel="00000000" w:rsidR="00000000" w:rsidRPr="00000000">
        <w:rPr>
          <w:rFonts w:ascii="Calibri" w:cs="Calibri" w:eastAsia="Calibri" w:hAnsi="Calibri"/>
          <w:i w:val="1"/>
          <w:rtl w:val="0"/>
        </w:rPr>
        <w:t xml:space="preserve">routers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61" w:line="319" w:lineRule="auto"/>
        <w:ind w:left="549" w:right="133"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Guarda la configuración de la red con Archivo </w:t>
      </w:r>
      <w:r w:rsidDel="00000000" w:rsidR="00000000" w:rsidRPr="00000000">
        <w:rPr>
          <w:rFonts w:ascii="Arial Unicode MS" w:cs="Arial Unicode MS" w:eastAsia="Arial Unicode MS" w:hAnsi="Arial Unicode MS"/>
          <w:b w:val="0"/>
          <w:i w:val="1"/>
          <w:smallCaps w:val="0"/>
          <w:strike w:val="0"/>
          <w:color w:val="000000"/>
          <w:sz w:val="18"/>
          <w:szCs w:val="18"/>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Guardar. Elige como nombre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p1-escenario2</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sin espacios</w:t>
      </w: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tl w:val="0"/>
        </w:rPr>
        <w:t xml:space="preserve">. No arranques las máquinas todavía, irás haciéndolo cuando se indique.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114300</wp:posOffset>
                </wp:positionV>
                <wp:extent cx="34200" cy="1270"/>
                <wp:effectExtent b="0" l="0" r="0" t="0"/>
                <wp:wrapSquare wrapText="bothSides" distB="0" distT="0" distL="0" distR="0"/>
                <wp:docPr id="11"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114300</wp:posOffset>
                </wp:positionV>
                <wp:extent cx="34200" cy="1270"/>
                <wp:effectExtent b="0" l="0" r="0" t="0"/>
                <wp:wrapSquare wrapText="bothSides" distB="0" distT="0" distL="0" distR="0"/>
                <wp:docPr id="11" name="image44.png"/>
                <a:graphic>
                  <a:graphicData uri="http://schemas.openxmlformats.org/drawingml/2006/picture">
                    <pic:pic>
                      <pic:nvPicPr>
                        <pic:cNvPr id="0" name="image44.png"/>
                        <pic:cNvPicPr preferRelativeResize="0"/>
                      </pic:nvPicPr>
                      <pic:blipFill>
                        <a:blip r:embed="rId27"/>
                        <a:srcRect/>
                        <a:stretch>
                          <a:fillRect/>
                        </a:stretch>
                      </pic:blipFill>
                      <pic:spPr>
                        <a:xfrm>
                          <a:off x="0" y="0"/>
                          <a:ext cx="34200" cy="12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215900</wp:posOffset>
                </wp:positionH>
                <wp:positionV relativeFrom="paragraph">
                  <wp:posOffset>304800</wp:posOffset>
                </wp:positionV>
                <wp:extent cx="34200" cy="1270"/>
                <wp:effectExtent b="0" l="0" r="0" t="0"/>
                <wp:wrapSquare wrapText="bothSides" distB="0" distT="0" distL="0" distR="0"/>
                <wp:docPr id="3"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215900</wp:posOffset>
                </wp:positionH>
                <wp:positionV relativeFrom="paragraph">
                  <wp:posOffset>304800</wp:posOffset>
                </wp:positionV>
                <wp:extent cx="34200" cy="1270"/>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left"/>
        <w:rPr>
          <w:rFonts w:ascii="Book Antiqua" w:cs="Book Antiqua" w:eastAsia="Book Antiqua" w:hAnsi="Book Antiqu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0" w:line="240" w:lineRule="auto"/>
        <w:ind w:left="549" w:right="108"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¿Cuántas subredes distintas (grupos de interfaces que son vecinas o adyacentes entre sí) crees que hay en la figura?</w:t>
      </w:r>
    </w:p>
    <w:p w:rsidR="00000000" w:rsidDel="00000000" w:rsidP="00000000" w:rsidRDefault="00000000" w:rsidRPr="00000000" w14:paraId="00000064">
      <w:pPr>
        <w:tabs>
          <w:tab w:val="left" w:pos="550"/>
        </w:tabs>
        <w:ind w:left="306" w:firstLine="0"/>
        <w:contextualSpacing w:val="0"/>
        <w:rPr>
          <w:sz w:val="18"/>
          <w:szCs w:val="18"/>
        </w:rPr>
      </w:pPr>
      <w:r w:rsidDel="00000000" w:rsidR="00000000" w:rsidRPr="00000000">
        <w:rPr>
          <w:sz w:val="18"/>
          <w:szCs w:val="18"/>
          <w:rtl w:val="0"/>
        </w:rPr>
        <w:t xml:space="preserve">Hay tres subredes.</w:t>
      </w:r>
    </w:p>
    <w:p w:rsidR="00000000" w:rsidDel="00000000" w:rsidP="00000000" w:rsidRDefault="00000000" w:rsidRPr="00000000" w14:paraId="00000065">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82" w:line="240" w:lineRule="auto"/>
        <w:ind w:left="549" w:right="0"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Arranca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solamente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Comprueba que sus interfaces de red no están configuradas ejecutando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82" w:line="240" w:lineRule="auto"/>
        <w:ind w:left="549" w:right="0" w:firstLine="0"/>
        <w:contextualSpacing w:val="0"/>
        <w:jc w:val="both"/>
        <w:rPr>
          <w:rFonts w:ascii="Book Antiqua" w:cs="Book Antiqua" w:eastAsia="Book Antiqua" w:hAnsi="Book Antiqua"/>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5937250" cy="3524250"/>
            <wp:effectExtent b="0" l="0" r="0" t="0"/>
            <wp:docPr id="24" name="image72.png"/>
            <a:graphic>
              <a:graphicData uri="http://schemas.openxmlformats.org/drawingml/2006/picture">
                <pic:pic>
                  <pic:nvPicPr>
                    <pic:cNvPr id="0" name="image72.png"/>
                    <pic:cNvPicPr preferRelativeResize="0"/>
                  </pic:nvPicPr>
                  <pic:blipFill>
                    <a:blip r:embed="rId30"/>
                    <a:srcRect b="5029" l="0" r="0" t="0"/>
                    <a:stretch>
                      <a:fillRect/>
                    </a:stretch>
                  </pic:blipFill>
                  <pic:spPr>
                    <a:xfrm>
                      <a:off x="0" y="0"/>
                      <a:ext cx="59372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5" w:line="343" w:lineRule="auto"/>
        <w:ind w:left="921" w:right="243" w:hanging="615"/>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Edita el fichero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/etc/network/interfaces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de cada máquina y añade direcciones IP de la siguiente forma: Como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netmask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usa en todos los casos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255.255.255.0</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457200</wp:posOffset>
                </wp:positionH>
                <wp:positionV relativeFrom="paragraph">
                  <wp:posOffset>330200</wp:posOffset>
                </wp:positionV>
                <wp:extent cx="34200" cy="1270"/>
                <wp:effectExtent b="0" l="0" r="0" t="0"/>
                <wp:wrapSquare wrapText="bothSides" distB="0" distT="0" distL="0" distR="0"/>
                <wp:docPr id="12" name="image46.png"/>
                <a:graphic>
                  <a:graphicData uri="http://schemas.openxmlformats.org/drawingml/2006/picture">
                    <pic:pic>
                      <pic:nvPicPr>
                        <pic:cNvPr id="0" name="image46.png"/>
                        <pic:cNvPicPr preferRelativeResize="0"/>
                      </pic:nvPicPr>
                      <pic:blipFill>
                        <a:blip r:embed="rId31"/>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457200</wp:posOffset>
                </wp:positionH>
                <wp:positionV relativeFrom="paragraph">
                  <wp:posOffset>330200</wp:posOffset>
                </wp:positionV>
                <wp:extent cx="34200" cy="1270"/>
                <wp:effectExtent b="0" l="0" r="0" t="0"/>
                <wp:wrapSquare wrapText="bothSides" distB="0" distT="0" distL="0" distR="0"/>
                <wp:docPr id="12" name="image48.png"/>
                <a:graphic>
                  <a:graphicData uri="http://schemas.openxmlformats.org/drawingml/2006/picture">
                    <pic:pic>
                      <pic:nvPicPr>
                        <pic:cNvPr id="0" name="image48.png"/>
                        <pic:cNvPicPr preferRelativeResize="0"/>
                      </pic:nvPicPr>
                      <pic:blipFill>
                        <a:blip r:embed="rId32"/>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21" w:right="102"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 todas las interfaces conectadas a una de las subredes asígnales una dirección que empiece por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201.0.0</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457200</wp:posOffset>
                </wp:positionH>
                <wp:positionV relativeFrom="paragraph">
                  <wp:posOffset>38100</wp:posOffset>
                </wp:positionV>
                <wp:extent cx="34200" cy="1270"/>
                <wp:effectExtent b="0" l="0" r="0" t="0"/>
                <wp:wrapSquare wrapText="bothSides" distB="0" distT="0" distL="0" distR="0"/>
                <wp:docPr id="4"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457200</wp:posOffset>
                </wp:positionH>
                <wp:positionV relativeFrom="paragraph">
                  <wp:posOffset>38100</wp:posOffset>
                </wp:positionV>
                <wp:extent cx="34200" cy="1270"/>
                <wp:effectExtent b="0" l="0" r="0" t="0"/>
                <wp:wrapSquare wrapText="bothSides" distB="0" distT="0" distL="0" distR="0"/>
                <wp:docPr id="4"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21" w:right="133"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por ejemplo la  201.0.0.15.</w:t>
      </w:r>
      <w:r w:rsidDel="00000000" w:rsidR="00000000" w:rsidRPr="00000000">
        <w:drawing>
          <wp:anchor allowOverlap="1" behindDoc="0" distB="0" distT="0" distL="114300" distR="114300" hidden="0" layoutInCell="1" locked="0" relativeHeight="0" simplePos="0">
            <wp:simplePos x="0" y="0"/>
            <wp:positionH relativeFrom="margin">
              <wp:posOffset>2874809</wp:posOffset>
            </wp:positionH>
            <wp:positionV relativeFrom="paragraph">
              <wp:posOffset>-302602</wp:posOffset>
            </wp:positionV>
            <wp:extent cx="2933700" cy="1604010"/>
            <wp:effectExtent b="0" l="0" r="0" t="0"/>
            <wp:wrapSquare wrapText="bothSides" distB="0" distT="0" distL="114300" distR="114300"/>
            <wp:docPr id="17" name="image64.png"/>
            <a:graphic>
              <a:graphicData uri="http://schemas.openxmlformats.org/drawingml/2006/picture">
                <pic:pic>
                  <pic:nvPicPr>
                    <pic:cNvPr id="0" name="image64.png"/>
                    <pic:cNvPicPr preferRelativeResize="0"/>
                  </pic:nvPicPr>
                  <pic:blipFill>
                    <a:blip r:embed="rId35"/>
                    <a:srcRect b="10058" l="28263" r="22295" t="41947"/>
                    <a:stretch>
                      <a:fillRect/>
                    </a:stretch>
                  </pic:blipFill>
                  <pic:spPr>
                    <a:xfrm>
                      <a:off x="0" y="0"/>
                      <a:ext cx="2933700" cy="1604010"/>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32" w:line="240" w:lineRule="auto"/>
        <w:ind w:left="921" w:right="102"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 todas las interfaces conectadas a otra de las subredes asígnales una dirección que empiece por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202.0.0</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por ejemplo la  202.0.0.4.</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10" name="image38.png"/>
                <a:graphic>
                  <a:graphicData uri="http://schemas.openxmlformats.org/drawingml/2006/picture">
                    <pic:pic>
                      <pic:nvPicPr>
                        <pic:cNvPr id="0" name="image38.png"/>
                        <pic:cNvPicPr preferRelativeResize="0"/>
                      </pic:nvPicPr>
                      <pic:blipFill>
                        <a:blip r:embed="rId36"/>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10" name="image40.png"/>
                <a:graphic>
                  <a:graphicData uri="http://schemas.openxmlformats.org/drawingml/2006/picture">
                    <pic:pic>
                      <pic:nvPicPr>
                        <pic:cNvPr id="0" name="image40.png"/>
                        <pic:cNvPicPr preferRelativeResize="0"/>
                      </pic:nvPicPr>
                      <pic:blipFill>
                        <a:blip r:embed="rId37"/>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39" w:line="240" w:lineRule="auto"/>
        <w:ind w:left="921" w:right="102"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 todas las interfaces conectadas a otra de las subredes asígnales una dirección que empiece por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203.0.0</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por ejemplo la  203.0.0.103.</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6"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34200" cy="1270"/>
                        </a:xfrm>
                        <a:prstGeom prst="rect"/>
                        <a:ln/>
                      </pic:spPr>
                    </pic:pic>
                  </a:graphicData>
                </a:graphic>
              </wp:anchor>
            </w:drawing>
          </mc:Choice>
          <mc:Fallback>
            <w:drawing>
              <wp:anchor allowOverlap="1" behindDoc="0" distB="0" distT="0" distL="0" distR="0" hidden="0" layoutInCell="1" locked="0" relativeHeight="0" simplePos="0">
                <wp:simplePos x="0" y="0"/>
                <wp:positionH relativeFrom="margin">
                  <wp:posOffset>457200</wp:posOffset>
                </wp:positionH>
                <wp:positionV relativeFrom="paragraph">
                  <wp:posOffset>101600</wp:posOffset>
                </wp:positionV>
                <wp:extent cx="34200" cy="1270"/>
                <wp:effectExtent b="0" l="0" r="0" t="0"/>
                <wp:wrapSquare wrapText="bothSides" distB="0" distT="0" distL="0" distR="0"/>
                <wp:docPr id="6"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34200" cy="1270"/>
                        </a:xfrm>
                        <a:prstGeom prst="rect"/>
                        <a:ln/>
                      </pic:spPr>
                    </pic:pic>
                  </a:graphicData>
                </a:graphic>
              </wp:anchor>
            </w:drawing>
          </mc:Fallback>
        </mc:AlternateConten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39" w:line="240" w:lineRule="auto"/>
        <w:ind w:left="921" w:right="102"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39" w:line="240" w:lineRule="auto"/>
        <w:ind w:left="921" w:right="102"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99" w:line="240" w:lineRule="auto"/>
        <w:ind w:left="549" w:right="108" w:hanging="243"/>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Ejecuta en cada una de las máquinas la orden necesaria para que se configuren las interfaces de red según    lo que has escrito en el fichero de configuración. Comprueba que las interfaces están configuradas, utilizando para ello el mandato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 Observa que las direcciones IP que has configurado se muestran también en   la interfaz de NetGUI.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546735</wp:posOffset>
            </wp:positionH>
            <wp:positionV relativeFrom="paragraph">
              <wp:posOffset>57785</wp:posOffset>
            </wp:positionV>
            <wp:extent cx="2731135" cy="2243455"/>
            <wp:effectExtent b="0" l="0" r="0" t="0"/>
            <wp:wrapSquare wrapText="bothSides" distB="0" distT="0" distL="114300" distR="114300"/>
            <wp:docPr id="20" name="image68.png"/>
            <a:graphic>
              <a:graphicData uri="http://schemas.openxmlformats.org/drawingml/2006/picture">
                <pic:pic>
                  <pic:nvPicPr>
                    <pic:cNvPr id="0" name="image68.png"/>
                    <pic:cNvPicPr preferRelativeResize="0"/>
                  </pic:nvPicPr>
                  <pic:blipFill>
                    <a:blip r:embed="rId40"/>
                    <a:srcRect b="12412" l="53973" r="0" t="20345"/>
                    <a:stretch>
                      <a:fillRect/>
                    </a:stretch>
                  </pic:blipFill>
                  <pic:spPr>
                    <a:xfrm>
                      <a:off x="0" y="0"/>
                      <a:ext cx="2731135" cy="2243455"/>
                    </a:xfrm>
                    <a:prstGeom prst="rect"/>
                    <a:ln/>
                  </pic:spPr>
                </pic:pic>
              </a:graphicData>
            </a:graphic>
          </wp:anchor>
        </w:drawing>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hanging="244"/>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Ejecuta 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la orden necesaria para que se desconfiguren las interfaces de red en dicha máquina. Comprueba con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cómo se ha perdido la configuración de las interfaces de red 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1214190</wp:posOffset>
            </wp:positionH>
            <wp:positionV relativeFrom="paragraph">
              <wp:posOffset>148593</wp:posOffset>
            </wp:positionV>
            <wp:extent cx="3348990" cy="2282825"/>
            <wp:effectExtent b="0" l="0" r="0" t="0"/>
            <wp:wrapSquare wrapText="bothSides" distB="0" distT="0" distL="114300" distR="114300"/>
            <wp:docPr id="16" name="image63.png"/>
            <a:graphic>
              <a:graphicData uri="http://schemas.openxmlformats.org/drawingml/2006/picture">
                <pic:pic>
                  <pic:nvPicPr>
                    <pic:cNvPr id="0" name="image63.png"/>
                    <pic:cNvPicPr preferRelativeResize="0"/>
                  </pic:nvPicPr>
                  <pic:blipFill>
                    <a:blip r:embed="rId41"/>
                    <a:srcRect b="8882" l="54258" r="0" t="35643"/>
                    <a:stretch>
                      <a:fillRect/>
                    </a:stretch>
                  </pic:blipFill>
                  <pic:spPr>
                    <a:xfrm>
                      <a:off x="0" y="0"/>
                      <a:ext cx="3348990" cy="2282825"/>
                    </a:xfrm>
                    <a:prstGeom prst="rect"/>
                    <a:ln/>
                  </pic:spPr>
                </pic:pic>
              </a:graphicData>
            </a:graphic>
          </wp:anchor>
        </w:drawing>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hanging="244"/>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Vuelve a ejecutar la orden necesaria para que se configuren las interfaces de red en función de lo especificado 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/etc/network/interfaces</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margin">
              <wp:posOffset>3210876</wp:posOffset>
            </wp:positionH>
            <wp:positionV relativeFrom="paragraph">
              <wp:posOffset>226788</wp:posOffset>
            </wp:positionV>
            <wp:extent cx="2736850" cy="2288540"/>
            <wp:effectExtent b="0" l="0" r="0" t="0"/>
            <wp:wrapSquare wrapText="bothSides" distB="0" distT="0" distL="114300" distR="114300"/>
            <wp:docPr id="13" name="image60.png"/>
            <a:graphic>
              <a:graphicData uri="http://schemas.openxmlformats.org/drawingml/2006/picture">
                <pic:pic>
                  <pic:nvPicPr>
                    <pic:cNvPr id="0" name="image60.png"/>
                    <pic:cNvPicPr preferRelativeResize="0"/>
                  </pic:nvPicPr>
                  <pic:blipFill>
                    <a:blip r:embed="rId42"/>
                    <a:srcRect b="12913" l="53880" r="0" t="18492"/>
                    <a:stretch>
                      <a:fillRect/>
                    </a:stretch>
                  </pic:blipFill>
                  <pic:spPr>
                    <a:xfrm>
                      <a:off x="0" y="0"/>
                      <a:ext cx="2736850" cy="2288540"/>
                    </a:xfrm>
                    <a:prstGeom prst="rect"/>
                    <a:ln/>
                  </pic:spPr>
                </pic:pic>
              </a:graphicData>
            </a:graphic>
          </wp:anchor>
        </w:drawing>
      </w:r>
    </w:p>
    <w:p w:rsidR="00000000" w:rsidDel="00000000" w:rsidP="00000000" w:rsidRDefault="00000000" w:rsidRPr="00000000" w14:paraId="0000008A">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8B">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8C">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8D">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8E">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8F">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90">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91">
      <w:pPr>
        <w:tabs>
          <w:tab w:val="left" w:pos="550"/>
        </w:tabs>
        <w:contextualSpacing w:val="0"/>
        <w:rPr>
          <w:b w:val="1"/>
          <w:sz w:val="18"/>
          <w:szCs w:val="1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firstLine="0"/>
        <w:contextualSpacing w:val="0"/>
        <w:jc w:val="both"/>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9" w:line="240" w:lineRule="auto"/>
        <w:ind w:left="549" w:right="108" w:hanging="244"/>
        <w:contextualSpacing w:val="0"/>
        <w:jc w:val="both"/>
        <w:rPr>
          <w:rFonts w:ascii="Book Antiqua" w:cs="Book Antiqua" w:eastAsia="Book Antiqua" w:hAnsi="Book Antiqua"/>
          <w:i w:val="0"/>
          <w:smallCaps w:val="0"/>
          <w:strike w:val="0"/>
          <w:color w:val="00000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Modifica la dirección IP de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r3(eth1)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en el fichero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/etc/network/interfaces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r3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para asignarle otra dirección IP diferente a la que ya habías asignado, teniendo en cuenta que debería pertenecer a la mis- ma subred que antes. Utiliza ahora el comando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/etc/init.d/networking restart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para que se reconfigure de nuevo la red. Este comando es equivalente a ejecutar primero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/etc/init.d/networking stop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y luego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549" w:right="133" w:firstLine="0"/>
        <w:contextualSpacing w:val="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/etc/init.d/networking start</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7">
      <w:pPr>
        <w:tabs>
          <w:tab w:val="left" w:pos="550"/>
        </w:tabs>
        <w:spacing w:before="72" w:lineRule="auto"/>
        <w:ind w:left="305" w:right="109" w:firstLine="0"/>
        <w:contextualSpacing w:val="0"/>
        <w:rPr>
          <w:b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1533525</wp:posOffset>
            </wp:positionH>
            <wp:positionV relativeFrom="paragraph">
              <wp:posOffset>0</wp:posOffset>
            </wp:positionV>
            <wp:extent cx="1927514" cy="1600200"/>
            <wp:effectExtent b="0" l="0" r="0" t="0"/>
            <wp:wrapSquare wrapText="bothSides" distB="0" distT="0" distL="114300" distR="114300"/>
            <wp:docPr id="26" name="image75.png"/>
            <a:graphic>
              <a:graphicData uri="http://schemas.openxmlformats.org/drawingml/2006/picture">
                <pic:pic>
                  <pic:nvPicPr>
                    <pic:cNvPr id="0" name="image75.png"/>
                    <pic:cNvPicPr preferRelativeResize="0"/>
                  </pic:nvPicPr>
                  <pic:blipFill>
                    <a:blip r:embed="rId43"/>
                    <a:srcRect b="14760" l="10776" r="47727" t="24048"/>
                    <a:stretch>
                      <a:fillRect/>
                    </a:stretch>
                  </pic:blipFill>
                  <pic:spPr>
                    <a:xfrm>
                      <a:off x="0" y="0"/>
                      <a:ext cx="1927514" cy="1600200"/>
                    </a:xfrm>
                    <a:prstGeom prst="rect"/>
                    <a:ln/>
                  </pic:spPr>
                </pic:pic>
              </a:graphicData>
            </a:graphic>
          </wp:anchor>
        </w:drawing>
      </w:r>
    </w:p>
    <w:p w:rsidR="00000000" w:rsidDel="00000000" w:rsidP="00000000" w:rsidRDefault="00000000" w:rsidRPr="00000000" w14:paraId="00000098">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9">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A">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B">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C">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D">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E">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9F">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A0">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A1">
      <w:pPr>
        <w:tabs>
          <w:tab w:val="left" w:pos="550"/>
        </w:tabs>
        <w:spacing w:before="72" w:lineRule="auto"/>
        <w:ind w:left="305" w:right="109" w:firstLine="0"/>
        <w:contextualSpacing w:val="0"/>
        <w:rPr>
          <w:b w:val="1"/>
          <w:sz w:val="18"/>
          <w:szCs w:val="18"/>
        </w:rPr>
      </w:pPr>
      <w:r w:rsidDel="00000000" w:rsidR="00000000" w:rsidRPr="00000000">
        <w:rPr>
          <w:rtl w:val="0"/>
        </w:rPr>
      </w:r>
    </w:p>
    <w:p w:rsidR="00000000" w:rsidDel="00000000" w:rsidP="00000000" w:rsidRDefault="00000000" w:rsidRPr="00000000" w14:paraId="000000A2">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0"/>
        </w:tabs>
        <w:spacing w:after="0" w:before="72" w:line="240" w:lineRule="auto"/>
        <w:ind w:left="549" w:right="109" w:hanging="244"/>
        <w:contextualSpacing w:val="0"/>
        <w:jc w:val="both"/>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Los cambios que has hecho en el fichero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/etc/network/interfaces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permanecerán si rearrancas las máquinas. Compruébalo apagando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y volviendo a arrancarlo. Ejecuta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ifconfig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una vez que haya rearrancado y comprueba cómo las dos interfaces de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r1 </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están configuradas.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271780</wp:posOffset>
            </wp:positionH>
            <wp:positionV relativeFrom="paragraph">
              <wp:posOffset>622300</wp:posOffset>
            </wp:positionV>
            <wp:extent cx="5934710" cy="3113405"/>
            <wp:effectExtent b="0" l="0" r="0" t="0"/>
            <wp:wrapSquare wrapText="bothSides" distB="0" distT="0" distL="114300" distR="114300"/>
            <wp:docPr id="19" name="image67.png"/>
            <a:graphic>
              <a:graphicData uri="http://schemas.openxmlformats.org/drawingml/2006/picture">
                <pic:pic>
                  <pic:nvPicPr>
                    <pic:cNvPr id="0" name="image67.png"/>
                    <pic:cNvPicPr preferRelativeResize="0"/>
                  </pic:nvPicPr>
                  <pic:blipFill>
                    <a:blip r:embed="rId44"/>
                    <a:srcRect b="6696" l="0" r="0" t="0"/>
                    <a:stretch>
                      <a:fillRect/>
                    </a:stretch>
                  </pic:blipFill>
                  <pic:spPr>
                    <a:xfrm>
                      <a:off x="0" y="0"/>
                      <a:ext cx="5934710" cy="3113405"/>
                    </a:xfrm>
                    <a:prstGeom prst="rect"/>
                    <a:ln/>
                  </pic:spPr>
                </pic:pic>
              </a:graphicData>
            </a:graphic>
          </wp:anchor>
        </w:drawing>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50"/>
        </w:tabs>
        <w:spacing w:after="0" w:before="72" w:line="240" w:lineRule="auto"/>
        <w:ind w:left="111" w:right="109" w:hanging="562"/>
        <w:contextualSpacing w:val="0"/>
        <w:jc w:val="both"/>
        <w:rPr/>
      </w:pPr>
      <w:r w:rsidDel="00000000" w:rsidR="00000000" w:rsidRPr="00000000">
        <w:rPr>
          <w:rtl w:val="0"/>
        </w:rPr>
      </w:r>
    </w:p>
    <w:sectPr>
      <w:type w:val="continuous"/>
      <w:pgSz w:h="16838" w:w="11906"/>
      <w:pgMar w:bottom="1060" w:top="900" w:left="1280" w:right="1280" w:header="0" w:footer="86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Unicode MS"/>
  <w:font w:name="Trebuchet MS"/>
  <w:font w:name="Bookman Old Style"/>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72" w:hanging="562"/>
      </w:pPr>
      <w:rPr>
        <w:b w:val="1"/>
        <w:sz w:val="28"/>
        <w:szCs w:val="28"/>
      </w:rPr>
    </w:lvl>
    <w:lvl w:ilvl="1">
      <w:start w:val="1"/>
      <w:numFmt w:val="decimal"/>
      <w:lvlText w:val="%1.%2."/>
      <w:lvlJc w:val="left"/>
      <w:pPr>
        <w:ind w:left="798" w:hanging="688"/>
      </w:pPr>
      <w:rPr>
        <w:rFonts w:ascii="Bookman Old Style" w:cs="Bookman Old Style" w:eastAsia="Bookman Old Style" w:hAnsi="Bookman Old Style"/>
        <w:b w:val="1"/>
        <w:sz w:val="24"/>
        <w:szCs w:val="24"/>
      </w:rPr>
    </w:lvl>
    <w:lvl w:ilvl="2">
      <w:start w:val="1"/>
      <w:numFmt w:val="bullet"/>
      <w:lvlText w:val="●"/>
      <w:lvlJc w:val="left"/>
      <w:pPr>
        <w:ind w:left="1749" w:hanging="688"/>
      </w:pPr>
      <w:rPr>
        <w:rFonts w:ascii="Noto Sans Symbols" w:cs="Noto Sans Symbols" w:eastAsia="Noto Sans Symbols" w:hAnsi="Noto Sans Symbols"/>
      </w:rPr>
    </w:lvl>
    <w:lvl w:ilvl="3">
      <w:start w:val="1"/>
      <w:numFmt w:val="bullet"/>
      <w:lvlText w:val="●"/>
      <w:lvlJc w:val="left"/>
      <w:pPr>
        <w:ind w:left="2699" w:hanging="688.0000000000005"/>
      </w:pPr>
      <w:rPr>
        <w:rFonts w:ascii="Noto Sans Symbols" w:cs="Noto Sans Symbols" w:eastAsia="Noto Sans Symbols" w:hAnsi="Noto Sans Symbols"/>
      </w:rPr>
    </w:lvl>
    <w:lvl w:ilvl="4">
      <w:start w:val="1"/>
      <w:numFmt w:val="bullet"/>
      <w:lvlText w:val="●"/>
      <w:lvlJc w:val="left"/>
      <w:pPr>
        <w:ind w:left="3648" w:hanging="688"/>
      </w:pPr>
      <w:rPr>
        <w:rFonts w:ascii="Noto Sans Symbols" w:cs="Noto Sans Symbols" w:eastAsia="Noto Sans Symbols" w:hAnsi="Noto Sans Symbols"/>
      </w:rPr>
    </w:lvl>
    <w:lvl w:ilvl="5">
      <w:start w:val="1"/>
      <w:numFmt w:val="bullet"/>
      <w:lvlText w:val="●"/>
      <w:lvlJc w:val="left"/>
      <w:pPr>
        <w:ind w:left="4598" w:hanging="688"/>
      </w:pPr>
      <w:rPr>
        <w:rFonts w:ascii="Noto Sans Symbols" w:cs="Noto Sans Symbols" w:eastAsia="Noto Sans Symbols" w:hAnsi="Noto Sans Symbols"/>
      </w:rPr>
    </w:lvl>
    <w:lvl w:ilvl="6">
      <w:start w:val="1"/>
      <w:numFmt w:val="bullet"/>
      <w:lvlText w:val="●"/>
      <w:lvlJc w:val="left"/>
      <w:pPr>
        <w:ind w:left="5547" w:hanging="688"/>
      </w:pPr>
      <w:rPr>
        <w:rFonts w:ascii="Noto Sans Symbols" w:cs="Noto Sans Symbols" w:eastAsia="Noto Sans Symbols" w:hAnsi="Noto Sans Symbols"/>
      </w:rPr>
    </w:lvl>
    <w:lvl w:ilvl="7">
      <w:start w:val="1"/>
      <w:numFmt w:val="bullet"/>
      <w:lvlText w:val="●"/>
      <w:lvlJc w:val="left"/>
      <w:pPr>
        <w:ind w:left="6497" w:hanging="687.9999999999991"/>
      </w:pPr>
      <w:rPr>
        <w:rFonts w:ascii="Noto Sans Symbols" w:cs="Noto Sans Symbols" w:eastAsia="Noto Sans Symbols" w:hAnsi="Noto Sans Symbols"/>
      </w:rPr>
    </w:lvl>
    <w:lvl w:ilvl="8">
      <w:start w:val="1"/>
      <w:numFmt w:val="bullet"/>
      <w:lvlText w:val="●"/>
      <w:lvlJc w:val="left"/>
      <w:pPr>
        <w:ind w:left="7446" w:hanging="687.9999999999991"/>
      </w:pPr>
      <w:rPr>
        <w:rFonts w:ascii="Noto Sans Symbols" w:cs="Noto Sans Symbols" w:eastAsia="Noto Sans Symbols" w:hAnsi="Noto Sans Symbols"/>
      </w:rPr>
    </w:lvl>
  </w:abstractNum>
  <w:abstractNum w:abstractNumId="2">
    <w:lvl w:ilvl="0">
      <w:start w:val="2"/>
      <w:numFmt w:val="decimal"/>
      <w:lvlText w:val="%1."/>
      <w:lvlJc w:val="left"/>
      <w:pPr>
        <w:ind w:left="111" w:hanging="562"/>
      </w:pPr>
      <w:rPr>
        <w:rFonts w:ascii="Courier New" w:cs="Courier New" w:eastAsia="Courier New" w:hAnsi="Courier New"/>
        <w:b w:val="1"/>
        <w:sz w:val="28"/>
        <w:szCs w:val="28"/>
      </w:rPr>
    </w:lvl>
    <w:lvl w:ilvl="1">
      <w:start w:val="1"/>
      <w:numFmt w:val="decimal"/>
      <w:lvlText w:val="%2."/>
      <w:lvlJc w:val="left"/>
      <w:pPr>
        <w:ind w:left="549" w:hanging="244"/>
      </w:pPr>
      <w:rPr>
        <w:b w:val="1"/>
        <w:sz w:val="18"/>
        <w:szCs w:val="18"/>
      </w:rPr>
    </w:lvl>
    <w:lvl w:ilvl="2">
      <w:start w:val="1"/>
      <w:numFmt w:val="bullet"/>
      <w:lvlText w:val="●"/>
      <w:lvlJc w:val="left"/>
      <w:pPr>
        <w:ind w:left="1518" w:hanging="244"/>
      </w:pPr>
      <w:rPr>
        <w:rFonts w:ascii="Noto Sans Symbols" w:cs="Noto Sans Symbols" w:eastAsia="Noto Sans Symbols" w:hAnsi="Noto Sans Symbols"/>
      </w:rPr>
    </w:lvl>
    <w:lvl w:ilvl="3">
      <w:start w:val="1"/>
      <w:numFmt w:val="bullet"/>
      <w:lvlText w:val="●"/>
      <w:lvlJc w:val="left"/>
      <w:pPr>
        <w:ind w:left="2496" w:hanging="244"/>
      </w:pPr>
      <w:rPr>
        <w:rFonts w:ascii="Noto Sans Symbols" w:cs="Noto Sans Symbols" w:eastAsia="Noto Sans Symbols" w:hAnsi="Noto Sans Symbols"/>
      </w:rPr>
    </w:lvl>
    <w:lvl w:ilvl="4">
      <w:start w:val="1"/>
      <w:numFmt w:val="bullet"/>
      <w:lvlText w:val="●"/>
      <w:lvlJc w:val="left"/>
      <w:pPr>
        <w:ind w:left="3475" w:hanging="244"/>
      </w:pPr>
      <w:rPr>
        <w:rFonts w:ascii="Noto Sans Symbols" w:cs="Noto Sans Symbols" w:eastAsia="Noto Sans Symbols" w:hAnsi="Noto Sans Symbols"/>
      </w:rPr>
    </w:lvl>
    <w:lvl w:ilvl="5">
      <w:start w:val="1"/>
      <w:numFmt w:val="bullet"/>
      <w:lvlText w:val="●"/>
      <w:lvlJc w:val="left"/>
      <w:pPr>
        <w:ind w:left="4453" w:hanging="244"/>
      </w:pPr>
      <w:rPr>
        <w:rFonts w:ascii="Noto Sans Symbols" w:cs="Noto Sans Symbols" w:eastAsia="Noto Sans Symbols" w:hAnsi="Noto Sans Symbols"/>
      </w:rPr>
    </w:lvl>
    <w:lvl w:ilvl="6">
      <w:start w:val="1"/>
      <w:numFmt w:val="bullet"/>
      <w:lvlText w:val="●"/>
      <w:lvlJc w:val="left"/>
      <w:pPr>
        <w:ind w:left="5431" w:hanging="244"/>
      </w:pPr>
      <w:rPr>
        <w:rFonts w:ascii="Noto Sans Symbols" w:cs="Noto Sans Symbols" w:eastAsia="Noto Sans Symbols" w:hAnsi="Noto Sans Symbols"/>
      </w:rPr>
    </w:lvl>
    <w:lvl w:ilvl="7">
      <w:start w:val="1"/>
      <w:numFmt w:val="bullet"/>
      <w:lvlText w:val="●"/>
      <w:lvlJc w:val="left"/>
      <w:pPr>
        <w:ind w:left="6410" w:hanging="244"/>
      </w:pPr>
      <w:rPr>
        <w:rFonts w:ascii="Noto Sans Symbols" w:cs="Noto Sans Symbols" w:eastAsia="Noto Sans Symbols" w:hAnsi="Noto Sans Symbols"/>
      </w:rPr>
    </w:lvl>
    <w:lvl w:ilvl="8">
      <w:start w:val="1"/>
      <w:numFmt w:val="bullet"/>
      <w:lvlText w:val="●"/>
      <w:lvlJc w:val="left"/>
      <w:pPr>
        <w:ind w:left="7388" w:hanging="244"/>
      </w:pPr>
      <w:rPr>
        <w:rFonts w:ascii="Noto Sans Symbols" w:cs="Noto Sans Symbols" w:eastAsia="Noto Sans Symbols" w:hAnsi="Noto Sans Symbols"/>
      </w:rPr>
    </w:lvl>
  </w:abstractNum>
  <w:abstractNum w:abstractNumId="3">
    <w:lvl w:ilvl="0">
      <w:start w:val="1"/>
      <w:numFmt w:val="decimal"/>
      <w:lvlText w:val="%1."/>
      <w:lvlJc w:val="left"/>
      <w:pPr>
        <w:ind w:left="549" w:hanging="244"/>
      </w:pPr>
      <w:rPr>
        <w:b w:val="1"/>
        <w:sz w:val="18"/>
        <w:szCs w:val="18"/>
      </w:rPr>
    </w:lvl>
    <w:lvl w:ilvl="1">
      <w:start w:val="1"/>
      <w:numFmt w:val="bullet"/>
      <w:lvlText w:val="●"/>
      <w:lvlJc w:val="left"/>
      <w:pPr>
        <w:ind w:left="1420" w:hanging="244"/>
      </w:pPr>
      <w:rPr>
        <w:rFonts w:ascii="Noto Sans Symbols" w:cs="Noto Sans Symbols" w:eastAsia="Noto Sans Symbols" w:hAnsi="Noto Sans Symbols"/>
      </w:rPr>
    </w:lvl>
    <w:lvl w:ilvl="2">
      <w:start w:val="1"/>
      <w:numFmt w:val="bullet"/>
      <w:lvlText w:val="●"/>
      <w:lvlJc w:val="left"/>
      <w:pPr>
        <w:ind w:left="2301" w:hanging="244"/>
      </w:pPr>
      <w:rPr>
        <w:rFonts w:ascii="Noto Sans Symbols" w:cs="Noto Sans Symbols" w:eastAsia="Noto Sans Symbols" w:hAnsi="Noto Sans Symbols"/>
      </w:rPr>
    </w:lvl>
    <w:lvl w:ilvl="3">
      <w:start w:val="1"/>
      <w:numFmt w:val="bullet"/>
      <w:lvlText w:val="●"/>
      <w:lvlJc w:val="left"/>
      <w:pPr>
        <w:ind w:left="3181" w:hanging="243.99999999999955"/>
      </w:pPr>
      <w:rPr>
        <w:rFonts w:ascii="Noto Sans Symbols" w:cs="Noto Sans Symbols" w:eastAsia="Noto Sans Symbols" w:hAnsi="Noto Sans Symbols"/>
      </w:rPr>
    </w:lvl>
    <w:lvl w:ilvl="4">
      <w:start w:val="1"/>
      <w:numFmt w:val="bullet"/>
      <w:lvlText w:val="●"/>
      <w:lvlJc w:val="left"/>
      <w:pPr>
        <w:ind w:left="4062" w:hanging="244"/>
      </w:pPr>
      <w:rPr>
        <w:rFonts w:ascii="Noto Sans Symbols" w:cs="Noto Sans Symbols" w:eastAsia="Noto Sans Symbols" w:hAnsi="Noto Sans Symbols"/>
      </w:rPr>
    </w:lvl>
    <w:lvl w:ilvl="5">
      <w:start w:val="1"/>
      <w:numFmt w:val="bullet"/>
      <w:lvlText w:val="●"/>
      <w:lvlJc w:val="left"/>
      <w:pPr>
        <w:ind w:left="4942" w:hanging="244"/>
      </w:pPr>
      <w:rPr>
        <w:rFonts w:ascii="Noto Sans Symbols" w:cs="Noto Sans Symbols" w:eastAsia="Noto Sans Symbols" w:hAnsi="Noto Sans Symbols"/>
      </w:rPr>
    </w:lvl>
    <w:lvl w:ilvl="6">
      <w:start w:val="1"/>
      <w:numFmt w:val="bullet"/>
      <w:lvlText w:val="●"/>
      <w:lvlJc w:val="left"/>
      <w:pPr>
        <w:ind w:left="5823" w:hanging="244"/>
      </w:pPr>
      <w:rPr>
        <w:rFonts w:ascii="Noto Sans Symbols" w:cs="Noto Sans Symbols" w:eastAsia="Noto Sans Symbols" w:hAnsi="Noto Sans Symbols"/>
      </w:rPr>
    </w:lvl>
    <w:lvl w:ilvl="7">
      <w:start w:val="1"/>
      <w:numFmt w:val="bullet"/>
      <w:lvlText w:val="●"/>
      <w:lvlJc w:val="left"/>
      <w:pPr>
        <w:ind w:left="6703" w:hanging="244"/>
      </w:pPr>
      <w:rPr>
        <w:rFonts w:ascii="Noto Sans Symbols" w:cs="Noto Sans Symbols" w:eastAsia="Noto Sans Symbols" w:hAnsi="Noto Sans Symbols"/>
      </w:rPr>
    </w:lvl>
    <w:lvl w:ilvl="8">
      <w:start w:val="1"/>
      <w:numFmt w:val="bullet"/>
      <w:lvlText w:val="●"/>
      <w:lvlJc w:val="left"/>
      <w:pPr>
        <w:ind w:left="7584" w:hanging="244"/>
      </w:pPr>
      <w:rPr>
        <w:rFonts w:ascii="Noto Sans Symbols" w:cs="Noto Sans Symbols" w:eastAsia="Noto Sans Symbols" w:hAnsi="Noto Sans Symbols"/>
      </w:rPr>
    </w:lvl>
  </w:abstractNum>
  <w:abstractNum w:abstractNumId="4">
    <w:lvl w:ilvl="0">
      <w:start w:val="1"/>
      <w:numFmt w:val="decimal"/>
      <w:lvlText w:val="%1."/>
      <w:lvlJc w:val="left"/>
      <w:pPr>
        <w:ind w:left="549" w:hanging="244"/>
      </w:pPr>
      <w:rPr>
        <w:b w:val="1"/>
        <w:sz w:val="18"/>
        <w:szCs w:val="18"/>
      </w:rPr>
    </w:lvl>
    <w:lvl w:ilvl="1">
      <w:start w:val="1"/>
      <w:numFmt w:val="bullet"/>
      <w:lvlText w:val="●"/>
      <w:lvlJc w:val="left"/>
      <w:pPr>
        <w:ind w:left="1420" w:hanging="244"/>
      </w:pPr>
      <w:rPr>
        <w:rFonts w:ascii="Noto Sans Symbols" w:cs="Noto Sans Symbols" w:eastAsia="Noto Sans Symbols" w:hAnsi="Noto Sans Symbols"/>
      </w:rPr>
    </w:lvl>
    <w:lvl w:ilvl="2">
      <w:start w:val="1"/>
      <w:numFmt w:val="bullet"/>
      <w:lvlText w:val="●"/>
      <w:lvlJc w:val="left"/>
      <w:pPr>
        <w:ind w:left="2301" w:hanging="244"/>
      </w:pPr>
      <w:rPr>
        <w:rFonts w:ascii="Noto Sans Symbols" w:cs="Noto Sans Symbols" w:eastAsia="Noto Sans Symbols" w:hAnsi="Noto Sans Symbols"/>
      </w:rPr>
    </w:lvl>
    <w:lvl w:ilvl="3">
      <w:start w:val="1"/>
      <w:numFmt w:val="bullet"/>
      <w:lvlText w:val="●"/>
      <w:lvlJc w:val="left"/>
      <w:pPr>
        <w:ind w:left="3181" w:hanging="243.99999999999955"/>
      </w:pPr>
      <w:rPr>
        <w:rFonts w:ascii="Noto Sans Symbols" w:cs="Noto Sans Symbols" w:eastAsia="Noto Sans Symbols" w:hAnsi="Noto Sans Symbols"/>
      </w:rPr>
    </w:lvl>
    <w:lvl w:ilvl="4">
      <w:start w:val="1"/>
      <w:numFmt w:val="bullet"/>
      <w:lvlText w:val="●"/>
      <w:lvlJc w:val="left"/>
      <w:pPr>
        <w:ind w:left="4062" w:hanging="244"/>
      </w:pPr>
      <w:rPr>
        <w:rFonts w:ascii="Noto Sans Symbols" w:cs="Noto Sans Symbols" w:eastAsia="Noto Sans Symbols" w:hAnsi="Noto Sans Symbols"/>
      </w:rPr>
    </w:lvl>
    <w:lvl w:ilvl="5">
      <w:start w:val="1"/>
      <w:numFmt w:val="bullet"/>
      <w:lvlText w:val="●"/>
      <w:lvlJc w:val="left"/>
      <w:pPr>
        <w:ind w:left="4942" w:hanging="244"/>
      </w:pPr>
      <w:rPr>
        <w:rFonts w:ascii="Noto Sans Symbols" w:cs="Noto Sans Symbols" w:eastAsia="Noto Sans Symbols" w:hAnsi="Noto Sans Symbols"/>
      </w:rPr>
    </w:lvl>
    <w:lvl w:ilvl="6">
      <w:start w:val="1"/>
      <w:numFmt w:val="bullet"/>
      <w:lvlText w:val="●"/>
      <w:lvlJc w:val="left"/>
      <w:pPr>
        <w:ind w:left="5823" w:hanging="244"/>
      </w:pPr>
      <w:rPr>
        <w:rFonts w:ascii="Noto Sans Symbols" w:cs="Noto Sans Symbols" w:eastAsia="Noto Sans Symbols" w:hAnsi="Noto Sans Symbols"/>
      </w:rPr>
    </w:lvl>
    <w:lvl w:ilvl="7">
      <w:start w:val="1"/>
      <w:numFmt w:val="bullet"/>
      <w:lvlText w:val="●"/>
      <w:lvlJc w:val="left"/>
      <w:pPr>
        <w:ind w:left="6703" w:hanging="244"/>
      </w:pPr>
      <w:rPr>
        <w:rFonts w:ascii="Noto Sans Symbols" w:cs="Noto Sans Symbols" w:eastAsia="Noto Sans Symbols" w:hAnsi="Noto Sans Symbols"/>
      </w:rPr>
    </w:lvl>
    <w:lvl w:ilvl="8">
      <w:start w:val="1"/>
      <w:numFmt w:val="bullet"/>
      <w:lvlText w:val="●"/>
      <w:lvlJc w:val="left"/>
      <w:pPr>
        <w:ind w:left="7584" w:hanging="244"/>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7" w:lineRule="auto"/>
      <w:ind w:left="111" w:firstLine="0"/>
    </w:pPr>
    <w:rPr>
      <w:rFonts w:ascii="Bookman Old Style" w:cs="Bookman Old Style" w:eastAsia="Bookman Old Style" w:hAnsi="Bookman Old Style"/>
      <w:sz w:val="28"/>
      <w:szCs w:val="28"/>
    </w:rPr>
  </w:style>
  <w:style w:type="paragraph" w:styleId="Heading2">
    <w:name w:val="heading 2"/>
    <w:basedOn w:val="Normal"/>
    <w:next w:val="Normal"/>
    <w:pPr>
      <w:ind w:left="798" w:firstLine="0"/>
      <w:jc w:val="center"/>
    </w:pPr>
    <w:rPr>
      <w:sz w:val="24"/>
      <w:szCs w:val="24"/>
    </w:rPr>
  </w:style>
  <w:style w:type="paragraph" w:styleId="Heading3">
    <w:name w:val="heading 3"/>
    <w:basedOn w:val="Normal"/>
    <w:next w:val="Normal"/>
    <w:pPr>
      <w:ind w:left="40" w:right="133" w:firstLine="0"/>
    </w:pPr>
    <w:rPr>
      <w:rFonts w:ascii="Arial" w:cs="Arial" w:eastAsia="Arial" w:hAnsi="Arial"/>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20" Type="http://schemas.openxmlformats.org/officeDocument/2006/relationships/image" Target="media/image74.png"/><Relationship Id="rId42" Type="http://schemas.openxmlformats.org/officeDocument/2006/relationships/image" Target="media/image60.png"/><Relationship Id="rId41" Type="http://schemas.openxmlformats.org/officeDocument/2006/relationships/image" Target="media/image63.png"/><Relationship Id="rId22" Type="http://schemas.openxmlformats.org/officeDocument/2006/relationships/footer" Target="footer1.xml"/><Relationship Id="rId44" Type="http://schemas.openxmlformats.org/officeDocument/2006/relationships/image" Target="media/image67.png"/><Relationship Id="rId21" Type="http://schemas.openxmlformats.org/officeDocument/2006/relationships/image" Target="media/image71.png"/><Relationship Id="rId43" Type="http://schemas.openxmlformats.org/officeDocument/2006/relationships/image" Target="media/image75.png"/><Relationship Id="rId24" Type="http://schemas.openxmlformats.org/officeDocument/2006/relationships/image" Target="media/image3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2.png"/><Relationship Id="rId25" Type="http://schemas.openxmlformats.org/officeDocument/2006/relationships/image" Target="media/image61.jpg"/><Relationship Id="rId28" Type="http://schemas.openxmlformats.org/officeDocument/2006/relationships/image" Target="media/image10.png"/><Relationship Id="rId27"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65.png"/><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8.png"/><Relationship Id="rId31" Type="http://schemas.openxmlformats.org/officeDocument/2006/relationships/image" Target="media/image46.png"/><Relationship Id="rId30" Type="http://schemas.openxmlformats.org/officeDocument/2006/relationships/image" Target="media/image72.png"/><Relationship Id="rId11" Type="http://schemas.openxmlformats.org/officeDocument/2006/relationships/image" Target="media/image62.jp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48.png"/><Relationship Id="rId13" Type="http://schemas.openxmlformats.org/officeDocument/2006/relationships/image" Target="media/image28.png"/><Relationship Id="rId35" Type="http://schemas.openxmlformats.org/officeDocument/2006/relationships/image" Target="media/image64.png"/><Relationship Id="rId12" Type="http://schemas.openxmlformats.org/officeDocument/2006/relationships/image" Target="media/image26.png"/><Relationship Id="rId34" Type="http://schemas.openxmlformats.org/officeDocument/2006/relationships/image" Target="media/image16.png"/><Relationship Id="rId15" Type="http://schemas.openxmlformats.org/officeDocument/2006/relationships/image" Target="media/image36.png"/><Relationship Id="rId37" Type="http://schemas.openxmlformats.org/officeDocument/2006/relationships/image" Target="media/image40.png"/><Relationship Id="rId14" Type="http://schemas.openxmlformats.org/officeDocument/2006/relationships/image" Target="media/image34.png"/><Relationship Id="rId36" Type="http://schemas.openxmlformats.org/officeDocument/2006/relationships/image" Target="media/image38.png"/><Relationship Id="rId17" Type="http://schemas.openxmlformats.org/officeDocument/2006/relationships/image" Target="media/image2.png"/><Relationship Id="rId39" Type="http://schemas.openxmlformats.org/officeDocument/2006/relationships/image" Target="media/image24.png"/><Relationship Id="rId16" Type="http://schemas.openxmlformats.org/officeDocument/2006/relationships/image" Target="media/image70.png"/><Relationship Id="rId38" Type="http://schemas.openxmlformats.org/officeDocument/2006/relationships/image" Target="media/image22.png"/><Relationship Id="rId19" Type="http://schemas.openxmlformats.org/officeDocument/2006/relationships/image" Target="media/image6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