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3999999999999" w:line="276" w:lineRule="auto"/>
        <w:ind w:left="1324.8000000000002" w:right="13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TRABAJO PRÁCTICO SOBRE CODIFICACIÓN DE AUDIO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1334.4" w:right="1334.400000000000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ESTÁNDARES DE COMUNICACIÓN DE AUDIO Y VÍDEO – 3er curso GRADO DE INGENIERÍA EN SISTEMAS AUDIOVISUALES Y MULTIMEDIA Curso 2019-2020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880" w:right="28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INTRODUCCIÓN Y OBJETIVOS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60" w:right="-36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objetivo de este trabajo práctico es aprender el funcionamiento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FFmpeg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la hora de codificar audio con diferentes códecs, y el efecto que tiene modificar parámetros como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frecuencia de muestreo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tanto a nivel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como a nivel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tamaño de archivo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4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ello, vamos a hacer uso del siguiente material: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60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FFMPEG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60" w:right="-364.80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trata de una colección de software libre que puede grabar, convertir (transcodificar) y hacer streaming de audio y vídeo. En Aula Virtual se os proporcionan diferentes binarios ya compilados tanto para Windows como para MacOS y Linux, y que son perfectamente utilizables desde una terminal.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60" w:right="-36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Puede consultar su documentación a través de la siguiente URL: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https://www.ffmpeg.org/ffmpeg-codecs.html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60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ALGORITMO PESQ EN MATLAB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360" w:right="-36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sacar algún tipo de parámetro objetivo sobre la calidad de las diferentes codificaciones respecto a un audio de referencia se va a hacer uso de una serie de funciones en MATLAB que permiten calcular el Mean Opinion Score a partir del PESQ (Perceptual Evaluation of Speech Quality). Tanto el código a utilizar como los binarios necesarios están disponibles en Aula Virtual.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60" w:right="64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AUDIO DE EJEMPLO (SPEECH)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60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el inicio de la práctica se va a utilizar un pequeño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ejemplo, tanto limpio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speech.wav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como con ruido añadido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speech_LQ.wav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360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GRABACIONES DE CADA GRUPO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60" w:right="-364.80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la segunda parte de la práctica será necesario que un miembro de cada grupo grabe un determinado audio leyendo una línea correspondiente a alguna de las diapositivas del temario del bloque de audio (que no dure más de 10 segundos). Este audio se puede grabar tanto con ordenador como con un smartphone.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844.8" w:right="38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EJERCICIO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360" w:right="-369.599999999998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esta primera parte de la práctica se van a utilizar los dos archivos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proporcionados. Abra con un reproductor de audio cualquiera el archivo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speech.wav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y califique su calidad según el criterio 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Mean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8198.4" w:right="-36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999999999999" w:line="276" w:lineRule="auto"/>
        <w:ind w:left="-360" w:right="-364.80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Opinion Score (MOS)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Para ello, cada uno de los miembros del grupo deberá escuchar dicha grabación, dará su puntuación de calidad (u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ACR, Absolute Category 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), y el MOS resultante se calculará como el promedio de todas las puntuaciones.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60" w:right="-36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continuación, se repetirá el experimento con el archivo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speech_LQ.wav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Dado que vamos a hacer una evaluación comparativa respecto al audio anterior, en este caso vamos a calcular el parámetro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DMOS (Degradation MOS)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Para ello, cada miembro del grupo dará una puntuación del tipo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DCR (Degradation Category Rating)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comparando la calidad del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speech_LQ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respecto del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original. Finalmente, el DMOS resultante se calculará como el promedio de todas las puntuaciones.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-364.80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Discuta brevemente los resultados obtenidos. En el caso de que haya habido muchas discrepancias entre las puntuaciones de cada miembro del grupo, justifique por qué ocurre esto y qué implicaciones tiene a la hora de diseñar un estudio sobre calidad de audio utilizando esta metodología.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844.8" w:right="38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EJERCICIO 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360" w:right="-36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continuación, en vez de calcular el DMOS de forma cualitativa y subjetiva, se va a hacer uso de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parámetro 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 el que estimar dicho DMOS. Este parámetro es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PESQ (Perceptual Evaluation of Speech Quality)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Describa brevemente en qué se basa este parámetro para calcular la calidad de un determinado segmento de audio.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-36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esta práctica se va a hacer uso de una implementación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MATLAB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dicho parámetro de calidad, en el que es necesario introducir a la entrada un audio de referencia y el audio sobre el que queremos hacer la comparación. Como resultado, el algoritmo devuelve una estimación del DMOS.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-36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Abra en MATLAB el script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test_pesq.m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y obtenga la estimación del DMOS entre el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speech.wav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el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speech_LQ.wav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¿Es muy diferente el resultado respecto a lo obtenido en el Ejercicio 1? ¿Por qué?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60" w:right="-36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Finalmente, modifique el script para comparar el archivo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speech.wav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consigo mismo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y calcule de nuevo el DMOS. ¿A qué se debe el resultado obtenido?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844.8" w:right="38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EJERCICIO 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60" w:right="-36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este ejercicio vamos a trabajar directamente con un archivo de audio grabado por cada grupo (utilizando la metodología que tenga cada uno a su alcance, sea un smartphone, un micrófono de PC, etc.). Denomine a este archivo de sonido grabado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recorded_audio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Respecto al formato del audio grabado, aunque FFmpeg soporta gran variedad de formatos, es preferible utilizar alguno de los más conocidos, como MP4 (generalmente utiliza AAC), OGG o MP3.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-36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primer lugar, vamos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comprobar algunas de las características técnicas del archivo grabado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Para ello, ejecute el comando siguiente (recuerde añadir la extensión del archivo antes de ejecutar el comando):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928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ffprobe -i recorded_audio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8198.4" w:right="-36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999999999999" w:line="276" w:lineRule="auto"/>
        <w:ind w:left="-360" w:right="-36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Trate de identificar alguno de los parámetros más importantes, como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duración del 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bitrate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sampling 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número de canales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códec utilizado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-364.80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Finalmente, de forma análoga respecto al Ejercicio 1,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trate de estimar el MOS de esta grabación en base a los ACR de cada miembro del grupo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discuta el resultado en base a la metodología de grabación y los parámetros obtenidos con el comando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ffprobe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844.8" w:right="38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EJERCICIO 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60" w:right="-36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continuación, vamos a realizar un pequeño estudio sobre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influencia del bitrate y el sampling 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tamaño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calidad del stream de audio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Para ello, vamos a convertir el audio grabado por cada grupo en un archivo MP3 con diferentes bitrates y sampling rates.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60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Suponiendo que el archivo grabado por cada grupo 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recorded_audio.mp4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(modificar según sea vuestro archivo), el comando a ejecutar sería el siguiente: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134.39999999999998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ffmpeg -i recorded_audio.mp4 -codec:a libmp3lame -b:a 320k -ar 16000 output.mp3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360" w:right="4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output.mp3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 el archivo de salida. Los argumentos introducidos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ffmpeg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son los siguientes: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codec:a.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argumento permite elegir el codificador que vamos a utilizar para obtener el archivo de audio de salida. En este caso, libmp3lame (utilizado para MP3).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b:a.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 este argumento seleccionamos el bitrate que queremos que tenga el archivo de salida. En este caso, 320k.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argumento nos permite seleccionar el sampling rate del archivo de salida. En este caso, 16000Hz.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-364.80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 nos fijamos, en los argumentos anteriores está presenta la letra ‘a’ de diferentes formas. Esto nos permite indicar (para que no haya ambigüedad) que vamos a trabajar con un stream de audio, ya que FFmpeg permite trabajar tanto con vídeo como con audio.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-36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primer lugar, debido a las limitaciones del algoritmo PESQ proporcionado, vamos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convertir el archivo grabado a un archivo MP3 cuyo sampling rate sea de 16000Hz, con un bitrate de 320k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Para ello, utilice el comando de ejemplo dado al principio de este ejercicio. Llame a este archivo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recorded_audio.mp3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-36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Una vez hecho esto, se va a realizar un estudio sobre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influencia del bitrate, dejando fijo el sampling rate en un valor concreto.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Modifique el comando dado como ejemplo para utilizar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sampling rate de 16000Hz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variando el bitrate desde 320k hasta 64k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Estudie tanto el tamaño del archivo generado como su calidad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Para estudiar la calidad, utilice la misma función de MATLAB que en el Ejercicio 2, utilizando como audio de referencia el archivo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recorded_audio.mp3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Discuta los resultados obtenidos.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60" w:right="-364.80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Finalmente,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repita el mismo ejercicio solo que, en este caso, se va a dejar fijo el bitrate en 128k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mientras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sampling rate lo va a ir variando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según los siguientes valores: 16000, 11025 y 8000. De nuevo, discuta los resultados obtenidos.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8198.4" w:right="-36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-360" w:right="-36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ambos casos,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compruebe con el comando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ffprobe -i (ver Ejercicio 3) que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características de bitrate y sampling rate del archivo de salida se corresponden con los introducidos a ffmpeg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¿Existe algún caso en el que esto no sea así? ¿Por qué cree que ocurre esto?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Recomendación: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facilitar la compresión de los resultados, tanto a nivel de tamaño de archivo como de calidad, se recomienda crear 4 gráficas (con MATLAB, Excel, etc.) que relacionen los siguientes parámetros: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Bitrate vs Tamaño de archivo.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Bitrate vs Calidad de audio (PESQ-DMOS).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5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Sampling rate vs Tamaño de archivo.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43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Sampling rate vs Calidad de audio (PESQ-DMOS).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844.8" w:right="38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EJERCICIO 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60" w:right="-36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Después de haber realizado el estudio sobre la influencia del bitrate y sampling rate en el tamaño del archivo y en la calidad resultante, finalmente, se va a realizar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estudio sobre el uso de diferentes códecs a igualdad de sampling rate y bitrate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Para ello, visite la 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https://www.ffmpeg.org/ffmpeg-codecs.html#Audio- Encoders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escoja 3 encoders diferentes.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60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Compare los tamaños de archivo y calidad obtenidos respecto a MP3 y respecto al archivo original.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¿Qué conclusión puede sacar de este estudio? ¿Son todos los códecs igual de eficientes?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038.3999999999996" w:right="30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ENTREGA DE RESULTADOS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60" w:right="-364.80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deberá realizar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memoria donde se discutan cada uno de los ejercicios dispuestos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(formato libre, con el nombre de cada uno de los miembros del grupo), además de cada uno de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archivos de audio generados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lo largo de la práctica. Este trabajo práctico se deberá realizar en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mismos grupos con los que se han ido llevando a cabo las diferentes prácticas de la asignatura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60" w:right="-36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formato de entrega será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archivo .zip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contenga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memoria en 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diferentes archivos de audio generados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 del archivo .zip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entregado deberá seguir el siguiente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patrón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264" w:right="3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ECAV_Audio_GXX_1920.zip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60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número del 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Se habilitará en Aula Virtual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entrega por grupos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por lo que bastará con que un miembro de cada grupo suba la entrega a Aula Virtual.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fecha límite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realizar la entrega de este trabajo práctico será el día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de mayo de 2020, a las 23.59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8.3999999999996" w:line="276" w:lineRule="auto"/>
        <w:ind w:left="8198.4" w:right="-36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