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ESAV_T3_AUDIO_DIGITAL_BANDA_BASE</w:t>
      </w:r>
    </w:p>
    <w:p w:rsidR="00000000" w:rsidDel="00000000" w:rsidP="00000000" w:rsidRDefault="00000000" w:rsidRPr="00000000" w14:paraId="00000002">
      <w:pPr>
        <w:pageBreakBefore w:val="0"/>
        <w:jc w:val="both"/>
        <w:rPr>
          <w:sz w:val="28"/>
          <w:szCs w:val="28"/>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1. Si en el proceso de digitalización de un tono de audio, la frecuencia de muestreo es de 40 kHz, y la frecuencia del tono es de 5 kHz, ¿Cuál sería el periodo de la señal en banda base?</w:t>
      </w:r>
    </w:p>
    <w:p w:rsidR="00000000" w:rsidDel="00000000" w:rsidP="00000000" w:rsidRDefault="00000000" w:rsidRPr="00000000" w14:paraId="00000004">
      <w:pPr>
        <w:pageBreakBefore w:val="0"/>
        <w:jc w:val="both"/>
        <w:rPr>
          <w:highlight w:val="yellow"/>
        </w:rPr>
      </w:pPr>
      <w:r w:rsidDel="00000000" w:rsidR="00000000" w:rsidRPr="00000000">
        <w:rPr>
          <w:rtl w:val="0"/>
        </w:rPr>
      </w:r>
    </w:p>
    <w:p w:rsidR="00000000" w:rsidDel="00000000" w:rsidP="00000000" w:rsidRDefault="00000000" w:rsidRPr="00000000" w14:paraId="00000005">
      <w:pPr>
        <w:pageBreakBefore w:val="0"/>
        <w:numPr>
          <w:ilvl w:val="0"/>
          <w:numId w:val="8"/>
        </w:numPr>
        <w:ind w:left="720" w:hanging="360"/>
        <w:jc w:val="both"/>
        <w:rPr>
          <w:color w:val="0000ff"/>
          <w:highlight w:val="yellow"/>
        </w:rPr>
      </w:pPr>
      <w:r w:rsidDel="00000000" w:rsidR="00000000" w:rsidRPr="00000000">
        <w:rPr>
          <w:color w:val="0000ff"/>
          <w:highlight w:val="yellow"/>
          <w:rtl w:val="0"/>
        </w:rPr>
        <w:t xml:space="preserve">0.2 ms</w:t>
      </w:r>
    </w:p>
    <w:p w:rsidR="00000000" w:rsidDel="00000000" w:rsidP="00000000" w:rsidRDefault="00000000" w:rsidRPr="00000000" w14:paraId="00000006">
      <w:pPr>
        <w:pageBreakBefore w:val="0"/>
        <w:numPr>
          <w:ilvl w:val="0"/>
          <w:numId w:val="8"/>
        </w:numPr>
        <w:ind w:left="720" w:hanging="360"/>
        <w:jc w:val="both"/>
        <w:rPr>
          <w:color w:val="0000ff"/>
        </w:rPr>
      </w:pPr>
      <w:r w:rsidDel="00000000" w:rsidR="00000000" w:rsidRPr="00000000">
        <w:rPr>
          <w:color w:val="0000ff"/>
          <w:rtl w:val="0"/>
        </w:rPr>
        <w:t xml:space="preserve">25 ms</w:t>
      </w:r>
    </w:p>
    <w:p w:rsidR="00000000" w:rsidDel="00000000" w:rsidP="00000000" w:rsidRDefault="00000000" w:rsidRPr="00000000" w14:paraId="00000007">
      <w:pPr>
        <w:pageBreakBefore w:val="0"/>
        <w:numPr>
          <w:ilvl w:val="0"/>
          <w:numId w:val="8"/>
        </w:numPr>
        <w:ind w:left="720" w:hanging="360"/>
        <w:jc w:val="both"/>
        <w:rPr>
          <w:color w:val="0000ff"/>
        </w:rPr>
      </w:pPr>
      <w:r w:rsidDel="00000000" w:rsidR="00000000" w:rsidRPr="00000000">
        <w:rPr>
          <w:color w:val="0000ff"/>
          <w:rtl w:val="0"/>
        </w:rPr>
        <w:t xml:space="preserve">2 us</w:t>
      </w:r>
    </w:p>
    <w:p w:rsidR="00000000" w:rsidDel="00000000" w:rsidP="00000000" w:rsidRDefault="00000000" w:rsidRPr="00000000" w14:paraId="00000008">
      <w:pPr>
        <w:pageBreakBefore w:val="0"/>
        <w:numPr>
          <w:ilvl w:val="0"/>
          <w:numId w:val="8"/>
        </w:numPr>
        <w:ind w:left="720" w:hanging="360"/>
        <w:jc w:val="both"/>
        <w:rPr>
          <w:color w:val="0000ff"/>
        </w:rPr>
      </w:pPr>
      <w:r w:rsidDel="00000000" w:rsidR="00000000" w:rsidRPr="00000000">
        <w:rPr>
          <w:color w:val="0000ff"/>
          <w:rtl w:val="0"/>
        </w:rPr>
        <w:t xml:space="preserve">25 us</w:t>
      </w:r>
    </w:p>
    <w:p w:rsidR="00000000" w:rsidDel="00000000" w:rsidP="00000000" w:rsidRDefault="00000000" w:rsidRPr="00000000" w14:paraId="00000009">
      <w:pPr>
        <w:pageBreakBefore w:val="0"/>
        <w:ind w:left="720" w:firstLine="0"/>
        <w:jc w:val="both"/>
        <w:rPr>
          <w:color w:val="0000ff"/>
        </w:rPr>
      </w:pPr>
      <w:r w:rsidDel="00000000" w:rsidR="00000000" w:rsidRPr="00000000">
        <w:rPr>
          <w:rtl w:val="0"/>
        </w:rPr>
      </w:r>
    </w:p>
    <w:p w:rsidR="00000000" w:rsidDel="00000000" w:rsidP="00000000" w:rsidRDefault="00000000" w:rsidRPr="00000000" w14:paraId="0000000A">
      <w:pPr>
        <w:pageBreakBefore w:val="0"/>
        <w:ind w:left="0" w:firstLine="0"/>
        <w:jc w:val="both"/>
        <w:rPr>
          <w:color w:val="0000ff"/>
        </w:rPr>
      </w:pPr>
      <w:r w:rsidDel="00000000" w:rsidR="00000000" w:rsidRPr="00000000">
        <w:rPr>
          <w:color w:val="0000ff"/>
          <w:rtl w:val="0"/>
        </w:rPr>
        <w:t xml:space="preserve">Banda base, donde se encuentra la frecuencia útil. La banda de interés.  5kHz.</w:t>
      </w:r>
    </w:p>
    <w:p w:rsidR="00000000" w:rsidDel="00000000" w:rsidP="00000000" w:rsidRDefault="00000000" w:rsidRPr="00000000" w14:paraId="0000000B">
      <w:pPr>
        <w:pageBreakBefore w:val="0"/>
        <w:ind w:left="0" w:firstLine="0"/>
        <w:jc w:val="both"/>
        <w:rPr>
          <w:color w:val="0000ff"/>
        </w:rPr>
      </w:pPr>
      <w:r w:rsidDel="00000000" w:rsidR="00000000" w:rsidRPr="00000000">
        <w:rPr>
          <w:color w:val="0000ff"/>
          <w:rtl w:val="0"/>
        </w:rPr>
        <w:t xml:space="preserve">El periodo es la inversa de la frecuencia del tono. 1/5000 = 0,2ms</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b w:val="1"/>
          <w:rtl w:val="0"/>
        </w:rPr>
        <w:t xml:space="preserve">2. Un tono de 2 kHz es muestreado a 30 kHz. Si se realiza el análisis en frecuencia de la señal digitalizada, aparte de observar información en la frecuencia del tono, ¿Cuál sería la siguiente frecuencia superior en la que se observaría un alias?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211550</wp:posOffset>
                </wp:positionV>
                <wp:extent cx="3619500" cy="3686175"/>
                <wp:effectExtent b="0" l="0" r="0" t="0"/>
                <wp:wrapSquare wrapText="bothSides" distB="114300" distT="114300" distL="114300" distR="114300"/>
                <wp:docPr id="1" name=""/>
                <a:graphic>
                  <a:graphicData uri="http://schemas.microsoft.com/office/word/2010/wordprocessingGroup">
                    <wpg:wgp>
                      <wpg:cNvGrpSpPr/>
                      <wpg:grpSpPr>
                        <a:xfrm>
                          <a:off x="78675" y="152400"/>
                          <a:ext cx="3619500" cy="3686175"/>
                          <a:chOff x="78675" y="152400"/>
                          <a:chExt cx="3597975" cy="3667125"/>
                        </a:xfrm>
                      </wpg:grpSpPr>
                      <pic:pic>
                        <pic:nvPicPr>
                          <pic:cNvPr id="2" name="Shape 2"/>
                          <pic:cNvPicPr preferRelativeResize="0"/>
                        </pic:nvPicPr>
                        <pic:blipFill>
                          <a:blip r:embed="rId6">
                            <a:alphaModFix/>
                          </a:blip>
                          <a:stretch>
                            <a:fillRect/>
                          </a:stretch>
                        </pic:blipFill>
                        <pic:spPr>
                          <a:xfrm>
                            <a:off x="152400" y="152400"/>
                            <a:ext cx="3524250" cy="3667125"/>
                          </a:xfrm>
                          <a:prstGeom prst="rect">
                            <a:avLst/>
                          </a:prstGeom>
                          <a:noFill/>
                          <a:ln>
                            <a:noFill/>
                          </a:ln>
                        </pic:spPr>
                      </pic:pic>
                      <wps:wsp>
                        <wps:cNvSpPr txBox="1"/>
                        <wps:cNvPr id="3" name="Shape 3"/>
                        <wps:spPr>
                          <a:xfrm>
                            <a:off x="78675" y="1671875"/>
                            <a:ext cx="1377000" cy="1262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parte izq de la frecuencia de muestreo son los alias.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 alias- frecuencia de la portadora. Fs-Fm.</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211550</wp:posOffset>
                </wp:positionV>
                <wp:extent cx="3619500" cy="36861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619500" cy="3686175"/>
                        </a:xfrm>
                        <a:prstGeom prst="rect"/>
                        <a:ln/>
                      </pic:spPr>
                    </pic:pic>
                  </a:graphicData>
                </a:graphic>
              </wp:anchor>
            </w:drawing>
          </mc:Fallback>
        </mc:AlternateConten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jc w:val="both"/>
        <w:rPr>
          <w:color w:val="0000ff"/>
        </w:rPr>
      </w:pPr>
      <w:r w:rsidDel="00000000" w:rsidR="00000000" w:rsidRPr="00000000">
        <w:rPr>
          <w:color w:val="0000ff"/>
          <w:rtl w:val="0"/>
        </w:rPr>
        <w:t xml:space="preserve">6 kHz</w:t>
      </w:r>
    </w:p>
    <w:p w:rsidR="00000000" w:rsidDel="00000000" w:rsidP="00000000" w:rsidRDefault="00000000" w:rsidRPr="00000000" w14:paraId="00000010">
      <w:pPr>
        <w:pageBreakBefore w:val="0"/>
        <w:numPr>
          <w:ilvl w:val="0"/>
          <w:numId w:val="2"/>
        </w:numPr>
        <w:ind w:left="720" w:hanging="360"/>
        <w:jc w:val="both"/>
        <w:rPr>
          <w:color w:val="0000ff"/>
          <w:highlight w:val="yellow"/>
        </w:rPr>
      </w:pPr>
      <w:r w:rsidDel="00000000" w:rsidR="00000000" w:rsidRPr="00000000">
        <w:rPr>
          <w:color w:val="0000ff"/>
          <w:highlight w:val="yellow"/>
          <w:rtl w:val="0"/>
        </w:rPr>
        <w:t xml:space="preserve">28 kHz</w:t>
      </w:r>
    </w:p>
    <w:p w:rsidR="00000000" w:rsidDel="00000000" w:rsidP="00000000" w:rsidRDefault="00000000" w:rsidRPr="00000000" w14:paraId="00000011">
      <w:pPr>
        <w:pageBreakBefore w:val="0"/>
        <w:numPr>
          <w:ilvl w:val="0"/>
          <w:numId w:val="2"/>
        </w:numPr>
        <w:ind w:left="720" w:hanging="360"/>
        <w:jc w:val="both"/>
        <w:rPr>
          <w:color w:val="0000ff"/>
        </w:rPr>
      </w:pPr>
      <w:r w:rsidDel="00000000" w:rsidR="00000000" w:rsidRPr="00000000">
        <w:rPr>
          <w:color w:val="0000ff"/>
          <w:rtl w:val="0"/>
        </w:rPr>
        <w:t xml:space="preserve">30 kHz</w:t>
      </w:r>
    </w:p>
    <w:p w:rsidR="00000000" w:rsidDel="00000000" w:rsidP="00000000" w:rsidRDefault="00000000" w:rsidRPr="00000000" w14:paraId="00000012">
      <w:pPr>
        <w:pageBreakBefore w:val="0"/>
        <w:numPr>
          <w:ilvl w:val="0"/>
          <w:numId w:val="2"/>
        </w:numPr>
        <w:ind w:left="720" w:hanging="360"/>
        <w:jc w:val="both"/>
        <w:rPr>
          <w:color w:val="0000ff"/>
        </w:rPr>
      </w:pPr>
      <w:r w:rsidDel="00000000" w:rsidR="00000000" w:rsidRPr="00000000">
        <w:rPr>
          <w:color w:val="0000ff"/>
          <w:rtl w:val="0"/>
        </w:rPr>
        <w:t xml:space="preserve">60 kHz</w:t>
      </w:r>
    </w:p>
    <w:p w:rsidR="00000000" w:rsidDel="00000000" w:rsidP="00000000" w:rsidRDefault="00000000" w:rsidRPr="00000000" w14:paraId="00000013">
      <w:pPr>
        <w:pageBreakBefore w:val="0"/>
        <w:ind w:left="720" w:firstLine="0"/>
        <w:jc w:val="both"/>
        <w:rPr>
          <w:color w:val="0000ff"/>
        </w:rPr>
      </w:pPr>
      <w:r w:rsidDel="00000000" w:rsidR="00000000" w:rsidRPr="00000000">
        <w:rPr>
          <w:rtl w:val="0"/>
        </w:rPr>
      </w:r>
    </w:p>
    <w:p w:rsidR="00000000" w:rsidDel="00000000" w:rsidP="00000000" w:rsidRDefault="00000000" w:rsidRPr="00000000" w14:paraId="00000014">
      <w:pPr>
        <w:pageBreakBefore w:val="0"/>
        <w:ind w:left="0" w:firstLine="0"/>
        <w:jc w:val="both"/>
        <w:rPr>
          <w:color w:val="0000ff"/>
        </w:rPr>
      </w:pPr>
      <w:r w:rsidDel="00000000" w:rsidR="00000000" w:rsidRPr="00000000">
        <w:rPr>
          <w:color w:val="0000ff"/>
          <w:rtl w:val="0"/>
        </w:rPr>
        <w:t xml:space="preserve">30-2= 28kHz</w:t>
      </w:r>
    </w:p>
    <w:p w:rsidR="00000000" w:rsidDel="00000000" w:rsidP="00000000" w:rsidRDefault="00000000" w:rsidRPr="00000000" w14:paraId="00000015">
      <w:pPr>
        <w:pageBreakBefore w:val="0"/>
        <w:ind w:left="0" w:firstLine="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b w:val="1"/>
        </w:rPr>
      </w:pPr>
      <w:r w:rsidDel="00000000" w:rsidR="00000000" w:rsidRPr="00000000">
        <w:rPr>
          <w:b w:val="1"/>
          <w:rtl w:val="0"/>
        </w:rPr>
        <w:t xml:space="preserve">3. Un tono de 10 kHz se muestrea a un valor 1.5 superior al del tono. ¿En qué frecuencia por debajo de 10 kHz encontrará un alias?</w:t>
      </w:r>
    </w:p>
    <w:p w:rsidR="00000000" w:rsidDel="00000000" w:rsidP="00000000" w:rsidRDefault="00000000" w:rsidRPr="00000000" w14:paraId="0000001F">
      <w:pPr>
        <w:pageBreakBefore w:val="0"/>
        <w:jc w:val="both"/>
        <w:rPr>
          <w:color w:val="0000ff"/>
        </w:rPr>
      </w:pPr>
      <w:r w:rsidDel="00000000" w:rsidR="00000000" w:rsidRPr="00000000">
        <w:rPr>
          <w:color w:val="0000ff"/>
          <w:rtl w:val="0"/>
        </w:rPr>
        <w:t xml:space="preserve">Estamos muestreando con un factor por debajo de dos, nos encontramos alias perjudiciales.</w:t>
      </w:r>
    </w:p>
    <w:p w:rsidR="00000000" w:rsidDel="00000000" w:rsidP="00000000" w:rsidRDefault="00000000" w:rsidRPr="00000000" w14:paraId="00000020">
      <w:pPr>
        <w:pageBreakBefore w:val="0"/>
        <w:jc w:val="both"/>
        <w:rPr>
          <w:color w:val="0000ff"/>
        </w:rPr>
      </w:pPr>
      <w:r w:rsidDel="00000000" w:rsidR="00000000" w:rsidRPr="00000000">
        <w:rPr>
          <w:color w:val="0000ff"/>
          <w:rtl w:val="0"/>
        </w:rPr>
        <w:t xml:space="preserve">Calculamos la frecuencia de muestreo.</w:t>
      </w:r>
    </w:p>
    <w:p w:rsidR="00000000" w:rsidDel="00000000" w:rsidP="00000000" w:rsidRDefault="00000000" w:rsidRPr="00000000" w14:paraId="00000021">
      <w:pPr>
        <w:pageBreakBefore w:val="0"/>
        <w:jc w:val="both"/>
        <w:rPr>
          <w:color w:val="0000ff"/>
        </w:rPr>
      </w:pPr>
      <w:r w:rsidDel="00000000" w:rsidR="00000000" w:rsidRPr="00000000">
        <w:rPr>
          <w:color w:val="0000ff"/>
          <w:rtl w:val="0"/>
        </w:rPr>
        <w:t xml:space="preserve">FS= 10*1.5= 15</w:t>
      </w:r>
    </w:p>
    <w:p w:rsidR="00000000" w:rsidDel="00000000" w:rsidP="00000000" w:rsidRDefault="00000000" w:rsidRPr="00000000" w14:paraId="00000022">
      <w:pPr>
        <w:pageBreakBefore w:val="0"/>
        <w:jc w:val="both"/>
        <w:rPr>
          <w:color w:val="0000ff"/>
        </w:rPr>
      </w:pPr>
      <w:r w:rsidDel="00000000" w:rsidR="00000000" w:rsidRPr="00000000">
        <w:rPr>
          <w:color w:val="0000ff"/>
          <w:rtl w:val="0"/>
        </w:rPr>
        <w:t xml:space="preserve">fa= fs-FM</w:t>
      </w:r>
    </w:p>
    <w:p w:rsidR="00000000" w:rsidDel="00000000" w:rsidP="00000000" w:rsidRDefault="00000000" w:rsidRPr="00000000" w14:paraId="00000023">
      <w:pPr>
        <w:pageBreakBefore w:val="0"/>
        <w:jc w:val="both"/>
        <w:rPr>
          <w:color w:val="0000ff"/>
          <w:highlight w:val="yellow"/>
        </w:rPr>
      </w:pPr>
      <w:r w:rsidDel="00000000" w:rsidR="00000000" w:rsidRPr="00000000">
        <w:rPr>
          <w:color w:val="0000ff"/>
          <w:rtl w:val="0"/>
        </w:rPr>
        <w:t xml:space="preserve">fa=15-10=</w:t>
      </w:r>
      <w:r w:rsidDel="00000000" w:rsidR="00000000" w:rsidRPr="00000000">
        <w:rPr>
          <w:color w:val="0000ff"/>
          <w:highlight w:val="yellow"/>
          <w:rtl w:val="0"/>
        </w:rPr>
        <w:t xml:space="preserve"> 5</w:t>
      </w:r>
    </w:p>
    <w:p w:rsidR="00000000" w:rsidDel="00000000" w:rsidP="00000000" w:rsidRDefault="00000000" w:rsidRPr="00000000" w14:paraId="00000024">
      <w:pPr>
        <w:pageBreakBefore w:val="0"/>
        <w:jc w:val="both"/>
        <w:rPr>
          <w:b w:val="1"/>
        </w:rPr>
      </w:pPr>
      <w:r w:rsidDel="00000000" w:rsidR="00000000" w:rsidRPr="00000000">
        <w:rPr>
          <w:rtl w:val="0"/>
        </w:rPr>
      </w:r>
    </w:p>
    <w:p w:rsidR="00000000" w:rsidDel="00000000" w:rsidP="00000000" w:rsidRDefault="00000000" w:rsidRPr="00000000" w14:paraId="00000025">
      <w:pPr>
        <w:pageBreakBefore w:val="0"/>
        <w:jc w:val="both"/>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jc w:val="both"/>
        <w:rPr>
          <w:b w:val="1"/>
        </w:rPr>
      </w:pPr>
      <w:r w:rsidDel="00000000" w:rsidR="00000000" w:rsidRPr="00000000">
        <w:rPr>
          <w:b w:val="1"/>
          <w:rtl w:val="0"/>
        </w:rPr>
        <w:t xml:space="preserve">4. ¿Cuál es la frecuencia de muestreo que se utiliza en CD de audio?</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jc w:val="both"/>
        <w:rPr>
          <w:color w:val="0000ff"/>
        </w:rPr>
      </w:pPr>
      <w:r w:rsidDel="00000000" w:rsidR="00000000" w:rsidRPr="00000000">
        <w:rPr>
          <w:color w:val="0000ff"/>
          <w:rtl w:val="0"/>
        </w:rPr>
        <w:t xml:space="preserve">32 kHz</w:t>
      </w:r>
    </w:p>
    <w:p w:rsidR="00000000" w:rsidDel="00000000" w:rsidP="00000000" w:rsidRDefault="00000000" w:rsidRPr="00000000" w14:paraId="0000002A">
      <w:pPr>
        <w:pageBreakBefore w:val="0"/>
        <w:numPr>
          <w:ilvl w:val="0"/>
          <w:numId w:val="7"/>
        </w:numPr>
        <w:ind w:left="720" w:hanging="360"/>
        <w:jc w:val="both"/>
        <w:rPr>
          <w:color w:val="0000ff"/>
          <w:highlight w:val="yellow"/>
        </w:rPr>
      </w:pPr>
      <w:r w:rsidDel="00000000" w:rsidR="00000000" w:rsidRPr="00000000">
        <w:rPr>
          <w:color w:val="0000ff"/>
          <w:highlight w:val="yellow"/>
          <w:rtl w:val="0"/>
        </w:rPr>
        <w:t xml:space="preserve">44.1 kHz</w:t>
      </w:r>
    </w:p>
    <w:p w:rsidR="00000000" w:rsidDel="00000000" w:rsidP="00000000" w:rsidRDefault="00000000" w:rsidRPr="00000000" w14:paraId="0000002B">
      <w:pPr>
        <w:pageBreakBefore w:val="0"/>
        <w:numPr>
          <w:ilvl w:val="0"/>
          <w:numId w:val="7"/>
        </w:numPr>
        <w:ind w:left="720" w:hanging="360"/>
        <w:jc w:val="both"/>
        <w:rPr>
          <w:color w:val="0000ff"/>
        </w:rPr>
      </w:pPr>
      <w:r w:rsidDel="00000000" w:rsidR="00000000" w:rsidRPr="00000000">
        <w:rPr>
          <w:color w:val="0000ff"/>
          <w:rtl w:val="0"/>
        </w:rPr>
        <w:t xml:space="preserve">48 kHz</w:t>
      </w:r>
    </w:p>
    <w:p w:rsidR="00000000" w:rsidDel="00000000" w:rsidP="00000000" w:rsidRDefault="00000000" w:rsidRPr="00000000" w14:paraId="0000002C">
      <w:pPr>
        <w:pageBreakBefore w:val="0"/>
        <w:numPr>
          <w:ilvl w:val="0"/>
          <w:numId w:val="7"/>
        </w:numPr>
        <w:ind w:left="720" w:hanging="360"/>
        <w:jc w:val="both"/>
        <w:rPr>
          <w:color w:val="0000ff"/>
        </w:rPr>
      </w:pPr>
      <w:r w:rsidDel="00000000" w:rsidR="00000000" w:rsidRPr="00000000">
        <w:rPr>
          <w:color w:val="0000ff"/>
          <w:rtl w:val="0"/>
        </w:rPr>
        <w:t xml:space="preserve">96 kHz</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b w:val="1"/>
        </w:rPr>
      </w:pPr>
      <w:r w:rsidDel="00000000" w:rsidR="00000000" w:rsidRPr="00000000">
        <w:rPr>
          <w:b w:val="1"/>
          <w:rtl w:val="0"/>
        </w:rPr>
        <w:t xml:space="preserve">5. Una señal de audio presenta un valor de pico (Vp) igual a 2. Si se utilizan 3 bits para realizar el proceso de cuantificación, ¿Cuál es el valor de escalón de cuantificación (Q)?.</w:t>
      </w:r>
    </w:p>
    <w:p w:rsidR="00000000" w:rsidDel="00000000" w:rsidP="00000000" w:rsidRDefault="00000000" w:rsidRPr="00000000" w14:paraId="0000002F">
      <w:pPr>
        <w:pageBreakBefore w:val="0"/>
        <w:jc w:val="both"/>
        <w:rPr>
          <w:color w:val="0000ff"/>
        </w:rPr>
      </w:pPr>
      <w:r w:rsidDel="00000000" w:rsidR="00000000" w:rsidRPr="00000000">
        <w:rPr>
          <w:color w:val="0000ff"/>
          <w:rtl w:val="0"/>
        </w:rPr>
        <w:t xml:space="preserve">2 bits, 2^3 = 8</w:t>
      </w:r>
    </w:p>
    <w:p w:rsidR="00000000" w:rsidDel="00000000" w:rsidP="00000000" w:rsidRDefault="00000000" w:rsidRPr="00000000" w14:paraId="00000030">
      <w:pPr>
        <w:pageBreakBefore w:val="0"/>
        <w:jc w:val="both"/>
        <w:rPr>
          <w:color w:val="0000ff"/>
        </w:rPr>
      </w:pPr>
      <w:r w:rsidDel="00000000" w:rsidR="00000000" w:rsidRPr="00000000">
        <w:rPr>
          <w:color w:val="0000ff"/>
          <w:rtl w:val="0"/>
        </w:rPr>
        <w:t xml:space="preserve">Nos dan el valor de pico, pero necesitamos el pico a pico, que es, 4.</w:t>
      </w:r>
    </w:p>
    <w:p w:rsidR="00000000" w:rsidDel="00000000" w:rsidP="00000000" w:rsidRDefault="00000000" w:rsidRPr="00000000" w14:paraId="00000031">
      <w:pPr>
        <w:pageBreakBefore w:val="0"/>
        <w:jc w:val="both"/>
        <w:rPr>
          <w:color w:val="0000ff"/>
        </w:rPr>
      </w:pPr>
      <w:r w:rsidDel="00000000" w:rsidR="00000000" w:rsidRPr="00000000">
        <w:rPr>
          <w:color w:val="0000ff"/>
          <w:rtl w:val="0"/>
        </w:rPr>
        <w:t xml:space="preserve">Q= 4/2^3</w:t>
      </w:r>
    </w:p>
    <w:p w:rsidR="00000000" w:rsidDel="00000000" w:rsidP="00000000" w:rsidRDefault="00000000" w:rsidRPr="00000000" w14:paraId="00000032">
      <w:pPr>
        <w:pageBreakBefore w:val="0"/>
        <w:jc w:val="both"/>
        <w:rPr>
          <w:color w:val="0000ff"/>
          <w:highlight w:val="yellow"/>
        </w:rPr>
      </w:pPr>
      <w:r w:rsidDel="00000000" w:rsidR="00000000" w:rsidRPr="00000000">
        <w:rPr>
          <w:color w:val="0000ff"/>
          <w:highlight w:val="yellow"/>
          <w:rtl w:val="0"/>
        </w:rPr>
        <w:t xml:space="preserve">Q=0,5</w:t>
      </w:r>
    </w:p>
    <w:p w:rsidR="00000000" w:rsidDel="00000000" w:rsidP="00000000" w:rsidRDefault="00000000" w:rsidRPr="00000000" w14:paraId="00000033">
      <w:pPr>
        <w:pageBreakBefore w:val="0"/>
        <w:jc w:val="both"/>
        <w:rPr>
          <w:b w:val="1"/>
        </w:rPr>
      </w:pPr>
      <w:r w:rsidDel="00000000" w:rsidR="00000000" w:rsidRPr="00000000">
        <w:rPr>
          <w:rtl w:val="0"/>
        </w:rPr>
      </w:r>
    </w:p>
    <w:p w:rsidR="00000000" w:rsidDel="00000000" w:rsidP="00000000" w:rsidRDefault="00000000" w:rsidRPr="00000000" w14:paraId="00000034">
      <w:pPr>
        <w:pageBreakBefore w:val="0"/>
        <w:jc w:val="both"/>
        <w:rPr>
          <w:b w:val="1"/>
        </w:rPr>
      </w:pPr>
      <w:r w:rsidDel="00000000" w:rsidR="00000000" w:rsidRPr="00000000">
        <w:rPr>
          <w:b w:val="1"/>
          <w:rtl w:val="0"/>
        </w:rPr>
        <w:t xml:space="preserve">6. ¿Cómo se podría minimizar el ruido que introduce el proceso de cuantificación?</w:t>
      </w:r>
    </w:p>
    <w:p w:rsidR="00000000" w:rsidDel="00000000" w:rsidP="00000000" w:rsidRDefault="00000000" w:rsidRPr="00000000" w14:paraId="00000035">
      <w:pPr>
        <w:pageBreakBefore w:val="0"/>
        <w:jc w:val="both"/>
        <w:rPr>
          <w:b w:val="1"/>
        </w:rPr>
      </w:pPr>
      <w:r w:rsidDel="00000000" w:rsidR="00000000" w:rsidRPr="00000000">
        <w:rPr>
          <w:rtl w:val="0"/>
        </w:rPr>
      </w:r>
    </w:p>
    <w:p w:rsidR="00000000" w:rsidDel="00000000" w:rsidP="00000000" w:rsidRDefault="00000000" w:rsidRPr="00000000" w14:paraId="00000036">
      <w:pPr>
        <w:pageBreakBefore w:val="0"/>
        <w:numPr>
          <w:ilvl w:val="0"/>
          <w:numId w:val="6"/>
        </w:numPr>
        <w:ind w:left="720" w:hanging="360"/>
        <w:jc w:val="both"/>
        <w:rPr>
          <w:color w:val="0000ff"/>
          <w:highlight w:val="yellow"/>
        </w:rPr>
      </w:pPr>
      <w:r w:rsidDel="00000000" w:rsidR="00000000" w:rsidRPr="00000000">
        <w:rPr>
          <w:color w:val="0000ff"/>
          <w:highlight w:val="yellow"/>
          <w:rtl w:val="0"/>
        </w:rPr>
        <w:t xml:space="preserve">Introduciendo ruido blanco a la señal de audio antes de su digitalización</w:t>
      </w:r>
    </w:p>
    <w:p w:rsidR="00000000" w:rsidDel="00000000" w:rsidP="00000000" w:rsidRDefault="00000000" w:rsidRPr="00000000" w14:paraId="00000037">
      <w:pPr>
        <w:pageBreakBefore w:val="0"/>
        <w:numPr>
          <w:ilvl w:val="0"/>
          <w:numId w:val="6"/>
        </w:numPr>
        <w:ind w:left="720" w:hanging="360"/>
        <w:jc w:val="both"/>
        <w:rPr>
          <w:color w:val="0000ff"/>
        </w:rPr>
      </w:pPr>
      <w:r w:rsidDel="00000000" w:rsidR="00000000" w:rsidRPr="00000000">
        <w:rPr>
          <w:color w:val="0000ff"/>
          <w:rtl w:val="0"/>
        </w:rPr>
        <w:t xml:space="preserve">Introduciendo ruido blanco a la señal de audio después de su digitalización</w:t>
      </w:r>
    </w:p>
    <w:p w:rsidR="00000000" w:rsidDel="00000000" w:rsidP="00000000" w:rsidRDefault="00000000" w:rsidRPr="00000000" w14:paraId="00000038">
      <w:pPr>
        <w:pageBreakBefore w:val="0"/>
        <w:numPr>
          <w:ilvl w:val="0"/>
          <w:numId w:val="6"/>
        </w:numPr>
        <w:ind w:left="720" w:hanging="360"/>
        <w:jc w:val="both"/>
        <w:rPr>
          <w:color w:val="0000ff"/>
        </w:rPr>
      </w:pPr>
      <w:r w:rsidDel="00000000" w:rsidR="00000000" w:rsidRPr="00000000">
        <w:rPr>
          <w:color w:val="0000ff"/>
          <w:rtl w:val="0"/>
        </w:rPr>
        <w:t xml:space="preserve">Introduciendo ruido rosa a la señal de audio antes de su digitalización</w:t>
      </w:r>
    </w:p>
    <w:p w:rsidR="00000000" w:rsidDel="00000000" w:rsidP="00000000" w:rsidRDefault="00000000" w:rsidRPr="00000000" w14:paraId="00000039">
      <w:pPr>
        <w:pageBreakBefore w:val="0"/>
        <w:numPr>
          <w:ilvl w:val="0"/>
          <w:numId w:val="6"/>
        </w:numPr>
        <w:ind w:left="720" w:hanging="360"/>
        <w:jc w:val="both"/>
        <w:rPr>
          <w:color w:val="0000ff"/>
        </w:rPr>
      </w:pPr>
      <w:r w:rsidDel="00000000" w:rsidR="00000000" w:rsidRPr="00000000">
        <w:rPr>
          <w:color w:val="0000ff"/>
          <w:rtl w:val="0"/>
        </w:rPr>
        <w:t xml:space="preserve">No es posible minimizar ese ruido</w:t>
      </w:r>
    </w:p>
    <w:p w:rsidR="00000000" w:rsidDel="00000000" w:rsidP="00000000" w:rsidRDefault="00000000" w:rsidRPr="00000000" w14:paraId="0000003A">
      <w:pPr>
        <w:pageBreakBefore w:val="0"/>
        <w:ind w:left="0" w:firstLine="0"/>
        <w:jc w:val="both"/>
        <w:rPr/>
      </w:pPr>
      <w:r w:rsidDel="00000000" w:rsidR="00000000" w:rsidRPr="00000000">
        <w:rPr/>
        <w:drawing>
          <wp:inline distB="114300" distT="114300" distL="114300" distR="114300">
            <wp:extent cx="5048250" cy="1431564"/>
            <wp:effectExtent b="0" l="0" r="0" t="0"/>
            <wp:docPr id="3" name="image5.png"/>
            <a:graphic>
              <a:graphicData uri="http://schemas.openxmlformats.org/drawingml/2006/picture">
                <pic:pic>
                  <pic:nvPicPr>
                    <pic:cNvPr id="0" name="image5.png"/>
                    <pic:cNvPicPr preferRelativeResize="0"/>
                  </pic:nvPicPr>
                  <pic:blipFill>
                    <a:blip r:embed="rId8"/>
                    <a:srcRect b="22046" l="0" r="0" t="33405"/>
                    <a:stretch>
                      <a:fillRect/>
                    </a:stretch>
                  </pic:blipFill>
                  <pic:spPr>
                    <a:xfrm>
                      <a:off x="0" y="0"/>
                      <a:ext cx="5048250" cy="14315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b w:val="1"/>
        </w:rPr>
      </w:pPr>
      <w:r w:rsidDel="00000000" w:rsidR="00000000" w:rsidRPr="00000000">
        <w:rPr>
          <w:b w:val="1"/>
          <w:rtl w:val="0"/>
        </w:rPr>
        <w:t xml:space="preserve">7. En una trama AES/EBU, ¿Cuántos bits contiene cada subrame?</w:t>
      </w:r>
    </w:p>
    <w:p w:rsidR="00000000" w:rsidDel="00000000" w:rsidP="00000000" w:rsidRDefault="00000000" w:rsidRPr="00000000" w14:paraId="0000003D">
      <w:pPr>
        <w:pageBreakBefore w:val="0"/>
        <w:jc w:val="both"/>
        <w:rPr>
          <w:b w:val="1"/>
        </w:rPr>
      </w:pPr>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jc w:val="both"/>
        <w:rPr>
          <w:color w:val="0000ff"/>
        </w:rPr>
      </w:pPr>
      <w:r w:rsidDel="00000000" w:rsidR="00000000" w:rsidRPr="00000000">
        <w:rPr>
          <w:color w:val="0000ff"/>
          <w:rtl w:val="0"/>
        </w:rPr>
        <w:t xml:space="preserve">20 bits</w:t>
      </w:r>
    </w:p>
    <w:p w:rsidR="00000000" w:rsidDel="00000000" w:rsidP="00000000" w:rsidRDefault="00000000" w:rsidRPr="00000000" w14:paraId="0000003F">
      <w:pPr>
        <w:pageBreakBefore w:val="0"/>
        <w:numPr>
          <w:ilvl w:val="0"/>
          <w:numId w:val="4"/>
        </w:numPr>
        <w:ind w:left="720" w:hanging="360"/>
        <w:jc w:val="both"/>
        <w:rPr>
          <w:color w:val="0000ff"/>
        </w:rPr>
      </w:pPr>
      <w:r w:rsidDel="00000000" w:rsidR="00000000" w:rsidRPr="00000000">
        <w:rPr>
          <w:color w:val="0000ff"/>
          <w:rtl w:val="0"/>
        </w:rPr>
        <w:t xml:space="preserve">24 bits</w:t>
      </w:r>
    </w:p>
    <w:p w:rsidR="00000000" w:rsidDel="00000000" w:rsidP="00000000" w:rsidRDefault="00000000" w:rsidRPr="00000000" w14:paraId="00000040">
      <w:pPr>
        <w:pageBreakBefore w:val="0"/>
        <w:numPr>
          <w:ilvl w:val="0"/>
          <w:numId w:val="4"/>
        </w:numPr>
        <w:ind w:left="720" w:hanging="360"/>
        <w:jc w:val="both"/>
        <w:rPr>
          <w:color w:val="0000ff"/>
          <w:highlight w:val="yellow"/>
        </w:rPr>
      </w:pPr>
      <w:r w:rsidDel="00000000" w:rsidR="00000000" w:rsidRPr="00000000">
        <w:rPr>
          <w:color w:val="0000ff"/>
          <w:highlight w:val="yellow"/>
          <w:rtl w:val="0"/>
        </w:rPr>
        <w:t xml:space="preserve">32 bits</w:t>
      </w:r>
    </w:p>
    <w:p w:rsidR="00000000" w:rsidDel="00000000" w:rsidP="00000000" w:rsidRDefault="00000000" w:rsidRPr="00000000" w14:paraId="00000041">
      <w:pPr>
        <w:pageBreakBefore w:val="0"/>
        <w:numPr>
          <w:ilvl w:val="0"/>
          <w:numId w:val="4"/>
        </w:numPr>
        <w:ind w:left="720" w:hanging="360"/>
        <w:jc w:val="both"/>
        <w:rPr>
          <w:color w:val="0000ff"/>
        </w:rPr>
      </w:pPr>
      <w:r w:rsidDel="00000000" w:rsidR="00000000" w:rsidRPr="00000000">
        <w:rPr>
          <w:color w:val="0000ff"/>
          <w:rtl w:val="0"/>
        </w:rPr>
        <w:t xml:space="preserve">192 bits</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drawing>
          <wp:inline distB="114300" distT="114300" distL="114300" distR="114300">
            <wp:extent cx="5734050" cy="1752600"/>
            <wp:effectExtent b="0" l="0" r="0" t="0"/>
            <wp:docPr id="5" name="image3.png"/>
            <a:graphic>
              <a:graphicData uri="http://schemas.openxmlformats.org/drawingml/2006/picture">
                <pic:pic>
                  <pic:nvPicPr>
                    <pic:cNvPr id="0" name="image3.png"/>
                    <pic:cNvPicPr preferRelativeResize="0"/>
                  </pic:nvPicPr>
                  <pic:blipFill>
                    <a:blip r:embed="rId9"/>
                    <a:srcRect b="42679"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b w:val="1"/>
        </w:rPr>
      </w:pPr>
      <w:r w:rsidDel="00000000" w:rsidR="00000000" w:rsidRPr="00000000">
        <w:rPr>
          <w:b w:val="1"/>
          <w:rtl w:val="0"/>
        </w:rPr>
        <w:t xml:space="preserve">8. ¿Cuál sería el valor del preámbulo de una trama AES/EBU al comienzo del frame 0?</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numPr>
          <w:ilvl w:val="0"/>
          <w:numId w:val="5"/>
        </w:numPr>
        <w:ind w:left="720" w:hanging="360"/>
        <w:rPr>
          <w:color w:val="0000ff"/>
        </w:rPr>
      </w:pPr>
      <w:r w:rsidDel="00000000" w:rsidR="00000000" w:rsidRPr="00000000">
        <w:rPr>
          <w:color w:val="0000ff"/>
          <w:rtl w:val="0"/>
        </w:rPr>
        <w:t xml:space="preserve">X</w:t>
      </w:r>
    </w:p>
    <w:p w:rsidR="00000000" w:rsidDel="00000000" w:rsidP="00000000" w:rsidRDefault="00000000" w:rsidRPr="00000000" w14:paraId="00000048">
      <w:pPr>
        <w:pageBreakBefore w:val="0"/>
        <w:numPr>
          <w:ilvl w:val="0"/>
          <w:numId w:val="5"/>
        </w:numPr>
        <w:ind w:left="720" w:hanging="360"/>
        <w:rPr>
          <w:color w:val="0000ff"/>
        </w:rPr>
      </w:pPr>
      <w:r w:rsidDel="00000000" w:rsidR="00000000" w:rsidRPr="00000000">
        <w:rPr>
          <w:color w:val="0000ff"/>
          <w:rtl w:val="0"/>
        </w:rPr>
        <w:t xml:space="preserve">Y</w:t>
      </w:r>
    </w:p>
    <w:p w:rsidR="00000000" w:rsidDel="00000000" w:rsidP="00000000" w:rsidRDefault="00000000" w:rsidRPr="00000000" w14:paraId="00000049">
      <w:pPr>
        <w:pageBreakBefore w:val="0"/>
        <w:numPr>
          <w:ilvl w:val="0"/>
          <w:numId w:val="5"/>
        </w:numPr>
        <w:ind w:left="720" w:hanging="360"/>
        <w:rPr>
          <w:color w:val="0000ff"/>
          <w:highlight w:val="yellow"/>
        </w:rPr>
      </w:pPr>
      <w:r w:rsidDel="00000000" w:rsidR="00000000" w:rsidRPr="00000000">
        <w:rPr>
          <w:color w:val="0000ff"/>
          <w:highlight w:val="yellow"/>
          <w:rtl w:val="0"/>
        </w:rPr>
        <w:t xml:space="preserve">Z </w:t>
      </w:r>
      <w:r w:rsidDel="00000000" w:rsidR="00000000" w:rsidRPr="00000000">
        <w:rPr>
          <w:rtl w:val="0"/>
        </w:rPr>
      </w:r>
    </w:p>
    <w:p w:rsidR="00000000" w:rsidDel="00000000" w:rsidP="00000000" w:rsidRDefault="00000000" w:rsidRPr="00000000" w14:paraId="0000004A">
      <w:pPr>
        <w:pageBreakBefore w:val="0"/>
        <w:numPr>
          <w:ilvl w:val="0"/>
          <w:numId w:val="5"/>
        </w:numPr>
        <w:ind w:left="720" w:hanging="360"/>
        <w:rPr>
          <w:color w:val="0000ff"/>
        </w:rPr>
      </w:pPr>
      <w:r w:rsidDel="00000000" w:rsidR="00000000" w:rsidRPr="00000000">
        <w:rPr>
          <w:color w:val="0000ff"/>
          <w:rtl w:val="0"/>
        </w:rPr>
        <w:t xml:space="preserve">Ninguno de los anteriores</w:t>
      </w:r>
    </w:p>
    <w:p w:rsidR="00000000" w:rsidDel="00000000" w:rsidP="00000000" w:rsidRDefault="00000000" w:rsidRPr="00000000" w14:paraId="0000004B">
      <w:pPr>
        <w:pageBreakBefore w:val="0"/>
        <w:ind w:left="720" w:firstLine="0"/>
        <w:rPr/>
      </w:pPr>
      <w:r w:rsidDel="00000000" w:rsidR="00000000" w:rsidRPr="00000000">
        <w:rPr/>
        <w:drawing>
          <wp:inline distB="114300" distT="114300" distL="114300" distR="114300">
            <wp:extent cx="3981450" cy="17430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14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9. En una trama AES/EBU, ¿Cuál es el bit que se utiliza para determinar si las muestras pueden convertirse a analógico?</w:t>
      </w:r>
    </w:p>
    <w:p w:rsidR="00000000" w:rsidDel="00000000" w:rsidP="00000000" w:rsidRDefault="00000000" w:rsidRPr="00000000" w14:paraId="0000004E">
      <w:pPr>
        <w:pageBreakBefore w:val="0"/>
        <w:rPr>
          <w:color w:val="0000ff"/>
        </w:rPr>
      </w:pPr>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rPr>
          <w:color w:val="0000ff"/>
        </w:rPr>
      </w:pPr>
      <w:r w:rsidDel="00000000" w:rsidR="00000000" w:rsidRPr="00000000">
        <w:rPr>
          <w:color w:val="0000ff"/>
          <w:rtl w:val="0"/>
        </w:rPr>
        <w:t xml:space="preserve">El bit de paridad</w:t>
      </w:r>
    </w:p>
    <w:p w:rsidR="00000000" w:rsidDel="00000000" w:rsidP="00000000" w:rsidRDefault="00000000" w:rsidRPr="00000000" w14:paraId="00000050">
      <w:pPr>
        <w:pageBreakBefore w:val="0"/>
        <w:numPr>
          <w:ilvl w:val="0"/>
          <w:numId w:val="3"/>
        </w:numPr>
        <w:ind w:left="720" w:hanging="360"/>
        <w:rPr>
          <w:color w:val="0000ff"/>
        </w:rPr>
      </w:pPr>
      <w:r w:rsidDel="00000000" w:rsidR="00000000" w:rsidRPr="00000000">
        <w:rPr>
          <w:color w:val="0000ff"/>
          <w:rtl w:val="0"/>
        </w:rPr>
        <w:t xml:space="preserve">El bit de estado</w:t>
      </w:r>
    </w:p>
    <w:p w:rsidR="00000000" w:rsidDel="00000000" w:rsidP="00000000" w:rsidRDefault="00000000" w:rsidRPr="00000000" w14:paraId="00000051">
      <w:pPr>
        <w:pageBreakBefore w:val="0"/>
        <w:numPr>
          <w:ilvl w:val="0"/>
          <w:numId w:val="3"/>
        </w:numPr>
        <w:ind w:left="720" w:hanging="360"/>
        <w:rPr>
          <w:color w:val="0000ff"/>
        </w:rPr>
      </w:pPr>
      <w:r w:rsidDel="00000000" w:rsidR="00000000" w:rsidRPr="00000000">
        <w:rPr>
          <w:color w:val="0000ff"/>
          <w:rtl w:val="0"/>
        </w:rPr>
        <w:t xml:space="preserve">El bit de usuario</w:t>
      </w:r>
    </w:p>
    <w:p w:rsidR="00000000" w:rsidDel="00000000" w:rsidP="00000000" w:rsidRDefault="00000000" w:rsidRPr="00000000" w14:paraId="00000052">
      <w:pPr>
        <w:pageBreakBefore w:val="0"/>
        <w:numPr>
          <w:ilvl w:val="0"/>
          <w:numId w:val="3"/>
        </w:numPr>
        <w:ind w:left="720" w:hanging="360"/>
        <w:rPr>
          <w:color w:val="0000ff"/>
          <w:highlight w:val="yellow"/>
        </w:rPr>
      </w:pPr>
      <w:r w:rsidDel="00000000" w:rsidR="00000000" w:rsidRPr="00000000">
        <w:rPr>
          <w:color w:val="0000ff"/>
          <w:highlight w:val="yellow"/>
          <w:rtl w:val="0"/>
        </w:rPr>
        <w:t xml:space="preserve">El bit de validación</w:t>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5731200" cy="533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10. ¿Cuál es el conector estándar utilizado en una interfaz de audio digital AES/EBU?</w:t>
      </w:r>
    </w:p>
    <w:p w:rsidR="00000000" w:rsidDel="00000000" w:rsidP="00000000" w:rsidRDefault="00000000" w:rsidRPr="00000000" w14:paraId="00000055">
      <w:pPr>
        <w:pageBreakBefore w:val="0"/>
        <w:rPr>
          <w:color w:val="0000ff"/>
        </w:rPr>
      </w:pPr>
      <w:r w:rsidDel="00000000" w:rsidR="00000000" w:rsidRPr="00000000">
        <w:rPr>
          <w:rtl w:val="0"/>
        </w:rPr>
      </w:r>
    </w:p>
    <w:p w:rsidR="00000000" w:rsidDel="00000000" w:rsidP="00000000" w:rsidRDefault="00000000" w:rsidRPr="00000000" w14:paraId="00000056">
      <w:pPr>
        <w:pageBreakBefore w:val="0"/>
        <w:numPr>
          <w:ilvl w:val="0"/>
          <w:numId w:val="1"/>
        </w:numPr>
        <w:ind w:left="720" w:hanging="360"/>
        <w:rPr>
          <w:color w:val="0000ff"/>
        </w:rPr>
      </w:pPr>
      <w:r w:rsidDel="00000000" w:rsidR="00000000" w:rsidRPr="00000000">
        <w:rPr>
          <w:color w:val="0000ff"/>
          <w:rtl w:val="0"/>
        </w:rPr>
        <w:t xml:space="preserve">TRS</w:t>
      </w:r>
    </w:p>
    <w:p w:rsidR="00000000" w:rsidDel="00000000" w:rsidP="00000000" w:rsidRDefault="00000000" w:rsidRPr="00000000" w14:paraId="00000057">
      <w:pPr>
        <w:pageBreakBefore w:val="0"/>
        <w:numPr>
          <w:ilvl w:val="0"/>
          <w:numId w:val="1"/>
        </w:numPr>
        <w:ind w:left="720" w:hanging="360"/>
        <w:rPr>
          <w:color w:val="0000ff"/>
        </w:rPr>
      </w:pPr>
      <w:r w:rsidDel="00000000" w:rsidR="00000000" w:rsidRPr="00000000">
        <w:rPr>
          <w:color w:val="0000ff"/>
          <w:rtl w:val="0"/>
        </w:rPr>
        <w:t xml:space="preserve">BNC</w:t>
      </w:r>
    </w:p>
    <w:p w:rsidR="00000000" w:rsidDel="00000000" w:rsidP="00000000" w:rsidRDefault="00000000" w:rsidRPr="00000000" w14:paraId="00000058">
      <w:pPr>
        <w:pageBreakBefore w:val="0"/>
        <w:numPr>
          <w:ilvl w:val="0"/>
          <w:numId w:val="1"/>
        </w:numPr>
        <w:ind w:left="720" w:hanging="360"/>
        <w:rPr>
          <w:color w:val="0000ff"/>
          <w:highlight w:val="yellow"/>
        </w:rPr>
      </w:pPr>
      <w:r w:rsidDel="00000000" w:rsidR="00000000" w:rsidRPr="00000000">
        <w:rPr>
          <w:color w:val="0000ff"/>
          <w:highlight w:val="yellow"/>
          <w:rtl w:val="0"/>
        </w:rPr>
        <w:t xml:space="preserve">XLR</w:t>
      </w:r>
    </w:p>
    <w:p w:rsidR="00000000" w:rsidDel="00000000" w:rsidP="00000000" w:rsidRDefault="00000000" w:rsidRPr="00000000" w14:paraId="00000059">
      <w:pPr>
        <w:pageBreakBefore w:val="0"/>
        <w:numPr>
          <w:ilvl w:val="0"/>
          <w:numId w:val="1"/>
        </w:numPr>
        <w:ind w:left="720" w:hanging="360"/>
        <w:rPr>
          <w:color w:val="0000ff"/>
        </w:rPr>
      </w:pPr>
      <w:r w:rsidDel="00000000" w:rsidR="00000000" w:rsidRPr="00000000">
        <w:rPr>
          <w:color w:val="0000ff"/>
          <w:rtl w:val="0"/>
        </w:rPr>
        <w:t xml:space="preserve">Puede utilizarse XLR o TRS</w:t>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5731200" cy="520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20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