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93CB47" w14:textId="06F1C160" w:rsidR="00281D8C" w:rsidRDefault="00281D8C" w:rsidP="005E75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1D8C">
        <w:rPr>
          <w:rFonts w:ascii="Times New Roman" w:hAnsi="Times New Roman" w:cs="Times New Roman"/>
          <w:b/>
          <w:bCs/>
          <w:sz w:val="28"/>
          <w:szCs w:val="28"/>
        </w:rPr>
        <w:t>АНАЛИЗ ИМЕЮЩЕГОСЯ СОФТА</w:t>
      </w:r>
    </w:p>
    <w:p w14:paraId="29BE6CAD" w14:textId="5967BD8E" w:rsidR="005E753C" w:rsidRPr="005E753C" w:rsidRDefault="005E753C" w:rsidP="005E753C">
      <w:pPr>
        <w:jc w:val="both"/>
        <w:rPr>
          <w:rFonts w:ascii="Times New Roman" w:hAnsi="Times New Roman" w:cs="Times New Roman"/>
          <w:sz w:val="28"/>
          <w:szCs w:val="28"/>
        </w:rPr>
      </w:pPr>
      <w:r w:rsidRPr="005E753C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CRM-система</w:t>
      </w:r>
      <w:r w:rsidRPr="005E753C">
        <w:rPr>
          <w:rFonts w:ascii="Times New Roman" w:hAnsi="Times New Roman" w:cs="Times New Roman"/>
          <w:sz w:val="28"/>
          <w:szCs w:val="28"/>
        </w:rPr>
        <w:t xml:space="preserve"> — это программа для автоматизации и контроля взаимодействия компании с клиентами. Она хранит и структурирует информацию о заказах и покупателях, помогает оптимизировать маркетинг, повысить продажи и качество обслуживания.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923A29D" w14:textId="556DCC3C" w:rsidR="00281D8C" w:rsidRPr="00D67BCC" w:rsidRDefault="00D15669" w:rsidP="0053214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67BC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REGPART</w:t>
      </w:r>
    </w:p>
    <w:p w14:paraId="1D295BF4" w14:textId="7C242728" w:rsidR="00D15669" w:rsidRDefault="00D15669" w:rsidP="00D1566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887CC5">
        <w:rPr>
          <w:rFonts w:ascii="Times New Roman" w:hAnsi="Times New Roman" w:cs="Times New Roman"/>
          <w:sz w:val="28"/>
          <w:szCs w:val="28"/>
        </w:rPr>
        <w:t xml:space="preserve">не конкретный программный продукт, а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15669">
        <w:rPr>
          <w:rFonts w:ascii="Times New Roman" w:hAnsi="Times New Roman" w:cs="Times New Roman"/>
          <w:sz w:val="28"/>
          <w:szCs w:val="28"/>
        </w:rPr>
        <w:t>ервис электронного сопровождения мероприятий. От электронной регистрации и изготовления бейджей до регистрации гостей на мероприятии, системы контроля доступа и подробной аналитики</w:t>
      </w:r>
    </w:p>
    <w:p w14:paraId="7E1A29BB" w14:textId="25CA5368" w:rsidR="00A86CCB" w:rsidRDefault="00A86CCB" w:rsidP="00D1566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именно он по функционалу подходит для прототипа модуля приложения «Молодежный форум»</w:t>
      </w:r>
    </w:p>
    <w:p w14:paraId="4AA35BD4" w14:textId="6ECD0F84" w:rsidR="00D15669" w:rsidRDefault="00D15669" w:rsidP="00D1566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Предоставляет ПО для решения различных задач связанных с регистрацией участников на мероприятии</w:t>
      </w:r>
      <w:r w:rsidR="00887CC5">
        <w:rPr>
          <w:rFonts w:ascii="Times New Roman" w:hAnsi="Times New Roman" w:cs="Times New Roman"/>
          <w:sz w:val="28"/>
          <w:szCs w:val="28"/>
        </w:rPr>
        <w:t>, подобный сервис, действительно в комплексе способен помочь в организации.</w:t>
      </w:r>
    </w:p>
    <w:p w14:paraId="681E1AEF" w14:textId="58CCE090" w:rsidR="00887CC5" w:rsidRDefault="00887CC5" w:rsidP="00D1566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51485F01" w14:textId="48361416" w:rsidR="00887CC5" w:rsidRDefault="00887CC5" w:rsidP="00887C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регистрация</w:t>
      </w:r>
    </w:p>
    <w:p w14:paraId="626B4EE9" w14:textId="6C75C5D1" w:rsidR="00887CC5" w:rsidRDefault="00887CC5" w:rsidP="00887C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Печать бейджей</w:t>
      </w:r>
    </w:p>
    <w:p w14:paraId="1F3874AD" w14:textId="3906FF8F" w:rsidR="00887CC5" w:rsidRDefault="00887CC5" w:rsidP="00887C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на мероприятии</w:t>
      </w:r>
    </w:p>
    <w:p w14:paraId="3C019A8D" w14:textId="5EEFB504" w:rsidR="00887CC5" w:rsidRDefault="00887CC5" w:rsidP="00887C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оперативной информации</w:t>
      </w:r>
    </w:p>
    <w:p w14:paraId="7EBFF1F0" w14:textId="11DE0EAC" w:rsidR="00887CC5" w:rsidRDefault="00887CC5" w:rsidP="00887C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авторизации через соцсети</w:t>
      </w:r>
    </w:p>
    <w:p w14:paraId="16E7CC84" w14:textId="7535CDDA" w:rsidR="00887CC5" w:rsidRDefault="00887CC5" w:rsidP="00887C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различных видов регистрации</w:t>
      </w:r>
    </w:p>
    <w:p w14:paraId="4898517E" w14:textId="0297FC1F" w:rsidR="00887CC5" w:rsidRDefault="00887CC5" w:rsidP="00887C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обмена сообщениями</w:t>
      </w:r>
    </w:p>
    <w:p w14:paraId="0F4BA9DE" w14:textId="5DDDD096" w:rsidR="00887CC5" w:rsidRDefault="00887CC5" w:rsidP="00887C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разных языков и др.</w:t>
      </w:r>
    </w:p>
    <w:p w14:paraId="5E85F33E" w14:textId="4F4155F4" w:rsidR="00887CC5" w:rsidRPr="005E753C" w:rsidRDefault="00887CC5" w:rsidP="00887CC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67BC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Ссылка на регистрацию и покупку сопровождения: </w:t>
      </w:r>
      <w:hyperlink r:id="rId5" w:history="1">
        <w:r w:rsidR="005E753C" w:rsidRPr="003D149C">
          <w:rPr>
            <w:rStyle w:val="a4"/>
            <w:rFonts w:ascii="Times New Roman" w:hAnsi="Times New Roman" w:cs="Times New Roman"/>
            <w:b/>
            <w:bCs/>
            <w:i/>
            <w:iCs/>
            <w:sz w:val="28"/>
            <w:szCs w:val="28"/>
          </w:rPr>
          <w:t>https://www.regpart.ru/</w:t>
        </w:r>
      </w:hyperlink>
    </w:p>
    <w:p w14:paraId="5AF848CA" w14:textId="3140485A" w:rsidR="00887CC5" w:rsidRDefault="00887CC5" w:rsidP="00D67BCC">
      <w:pPr>
        <w:jc w:val="center"/>
        <w:rPr>
          <w:noProof/>
        </w:rPr>
      </w:pPr>
      <w:r w:rsidRPr="00887C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E9C06E" wp14:editId="0C33A826">
            <wp:extent cx="2628900" cy="1914277"/>
            <wp:effectExtent l="0" t="0" r="0" b="0"/>
            <wp:docPr id="183021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167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2607" cy="192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BCC" w:rsidRPr="00D67B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3EB284" wp14:editId="7C24811A">
            <wp:extent cx="2640597" cy="1914891"/>
            <wp:effectExtent l="0" t="0" r="7620" b="9525"/>
            <wp:docPr id="1057549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49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3052" cy="19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221E" w14:textId="1AEC487F" w:rsidR="005E753C" w:rsidRDefault="00D67BCC" w:rsidP="00FD034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67BCC">
        <w:rPr>
          <w:rFonts w:ascii="Times New Roman" w:hAnsi="Times New Roman" w:cs="Times New Roman"/>
          <w:noProof/>
          <w:sz w:val="28"/>
          <w:szCs w:val="28"/>
        </w:rPr>
        <w:t>Рисунок 1. Пример окон для регистрации и заполнения анкеты участника</w:t>
      </w:r>
    </w:p>
    <w:p w14:paraId="56CE62BF" w14:textId="77777777" w:rsidR="00310462" w:rsidRDefault="00310462" w:rsidP="00A86CCB">
      <w:pPr>
        <w:rPr>
          <w:rFonts w:ascii="Times New Roman" w:hAnsi="Times New Roman" w:cs="Times New Roman"/>
          <w:noProof/>
          <w:sz w:val="28"/>
          <w:szCs w:val="28"/>
        </w:rPr>
      </w:pPr>
    </w:p>
    <w:p w14:paraId="7034DEEA" w14:textId="7DB7FE1C" w:rsidR="00D67BCC" w:rsidRPr="00FD0349" w:rsidRDefault="00D67BCC" w:rsidP="00FD034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FD0349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t>C</w:t>
      </w:r>
      <w:r w:rsidR="00FD0349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t>REATIO</w:t>
      </w:r>
      <w:r w:rsidRPr="00FD0349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CRM</w:t>
      </w:r>
    </w:p>
    <w:p w14:paraId="4D2C39B8" w14:textId="77777777" w:rsidR="00FD0349" w:rsidRDefault="00FD0349" w:rsidP="003878B6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Один из лидеров среди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5E753C">
        <w:rPr>
          <w:rFonts w:ascii="Times New Roman" w:hAnsi="Times New Roman" w:cs="Times New Roman"/>
          <w:noProof/>
          <w:sz w:val="28"/>
          <w:szCs w:val="28"/>
        </w:rPr>
        <w:t>П</w:t>
      </w:r>
      <w:r w:rsidR="00D67BCC" w:rsidRPr="005E753C">
        <w:rPr>
          <w:rFonts w:ascii="Times New Roman" w:hAnsi="Times New Roman" w:cs="Times New Roman"/>
          <w:noProof/>
          <w:sz w:val="28"/>
          <w:szCs w:val="28"/>
        </w:rPr>
        <w:t>родукт отечественной компании Terrasoft</w:t>
      </w:r>
      <w:r w:rsidR="003878B6" w:rsidRPr="003878B6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0A433AC5" w14:textId="32A9CB5C" w:rsidR="00FD0349" w:rsidRDefault="00FD0349" w:rsidP="003878B6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</w:t>
      </w:r>
      <w:r w:rsidRPr="00FD0349">
        <w:rPr>
          <w:rFonts w:ascii="Times New Roman" w:hAnsi="Times New Roman" w:cs="Times New Roman"/>
          <w:noProof/>
          <w:sz w:val="28"/>
          <w:szCs w:val="28"/>
        </w:rPr>
        <w:t>латформа для управления бизнес-процессами и CRM-система, предоставляющая широкий спектр инструментов для автоматизации различных аспектов бизнеса,</w:t>
      </w:r>
    </w:p>
    <w:p w14:paraId="2C74AAF1" w14:textId="66A95C35" w:rsidR="003878B6" w:rsidRPr="00FD0349" w:rsidRDefault="003878B6" w:rsidP="003878B6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Возможности приложения (Creatio):</w:t>
      </w:r>
    </w:p>
    <w:p w14:paraId="12CEAA08" w14:textId="6DD0F338" w:rsidR="003878B6" w:rsidRPr="003878B6" w:rsidRDefault="003878B6" w:rsidP="003878B6">
      <w:pPr>
        <w:pStyle w:val="a3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Управление взаимоотношениями с клиентами (CRM)</w:t>
      </w:r>
    </w:p>
    <w:p w14:paraId="1D5DBD84" w14:textId="23290911" w:rsidR="003878B6" w:rsidRPr="003878B6" w:rsidRDefault="003878B6" w:rsidP="003878B6">
      <w:pPr>
        <w:pStyle w:val="a3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Управление маркетингом</w:t>
      </w:r>
    </w:p>
    <w:p w14:paraId="303C24CE" w14:textId="38CF753E" w:rsidR="003878B6" w:rsidRPr="003878B6" w:rsidRDefault="003878B6" w:rsidP="003878B6">
      <w:pPr>
        <w:pStyle w:val="a3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Управление продажами</w:t>
      </w:r>
    </w:p>
    <w:p w14:paraId="0E5CC0FD" w14:textId="16DF4EBC" w:rsidR="003878B6" w:rsidRPr="003878B6" w:rsidRDefault="003878B6" w:rsidP="003878B6">
      <w:pPr>
        <w:pStyle w:val="a3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Управление сервисом</w:t>
      </w:r>
    </w:p>
    <w:p w14:paraId="17646EB2" w14:textId="5A358233" w:rsidR="003878B6" w:rsidRPr="003878B6" w:rsidRDefault="003878B6" w:rsidP="003878B6">
      <w:pPr>
        <w:pStyle w:val="a3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Управление проектами</w:t>
      </w:r>
    </w:p>
    <w:p w14:paraId="02F772C4" w14:textId="79C96D21" w:rsidR="003878B6" w:rsidRPr="003878B6" w:rsidRDefault="003878B6" w:rsidP="003878B6">
      <w:pPr>
        <w:pStyle w:val="a3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Мобильный доступ</w:t>
      </w:r>
    </w:p>
    <w:p w14:paraId="69FA8358" w14:textId="6F9223D3" w:rsidR="003878B6" w:rsidRPr="003878B6" w:rsidRDefault="003878B6" w:rsidP="003878B6">
      <w:pPr>
        <w:pStyle w:val="a3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Интеграция</w:t>
      </w:r>
    </w:p>
    <w:p w14:paraId="4A8DC560" w14:textId="6D67A76C" w:rsidR="003878B6" w:rsidRPr="003878B6" w:rsidRDefault="003878B6" w:rsidP="003878B6">
      <w:pPr>
        <w:pStyle w:val="a3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Настраиваемость</w:t>
      </w:r>
    </w:p>
    <w:p w14:paraId="54E68F0E" w14:textId="2CD36539" w:rsidR="00D67BCC" w:rsidRDefault="003878B6" w:rsidP="003878B6">
      <w:pPr>
        <w:pStyle w:val="a3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878B6">
        <w:rPr>
          <w:rFonts w:ascii="Times New Roman" w:hAnsi="Times New Roman" w:cs="Times New Roman"/>
          <w:noProof/>
          <w:sz w:val="28"/>
          <w:szCs w:val="28"/>
          <w:lang w:val="en-US"/>
        </w:rPr>
        <w:t>BPM (Business Process Management</w:t>
      </w:r>
      <w:r w:rsidRPr="003878B6">
        <w:rPr>
          <w:rFonts w:ascii="Times New Roman" w:hAnsi="Times New Roman" w:cs="Times New Roman"/>
          <w:noProof/>
          <w:sz w:val="28"/>
          <w:szCs w:val="28"/>
          <w:lang w:val="en-US"/>
        </w:rPr>
        <w:t>)</w:t>
      </w:r>
    </w:p>
    <w:p w14:paraId="28AF1A6E" w14:textId="21541976" w:rsidR="003878B6" w:rsidRPr="00310462" w:rsidRDefault="003878B6" w:rsidP="003878B6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 xml:space="preserve">Прямую ссылку на установку </w:t>
      </w:r>
      <w:r w:rsidRPr="003878B6">
        <w:rPr>
          <w:rFonts w:ascii="Times New Roman" w:hAnsi="Times New Roman" w:cs="Times New Roman"/>
          <w:noProof/>
          <w:sz w:val="28"/>
          <w:szCs w:val="28"/>
          <w:lang w:val="en-US"/>
        </w:rPr>
        <w:t>Creatio</w:t>
      </w:r>
      <w:r w:rsidRPr="003878B6">
        <w:rPr>
          <w:rFonts w:ascii="Times New Roman" w:hAnsi="Times New Roman" w:cs="Times New Roman"/>
          <w:noProof/>
          <w:sz w:val="28"/>
          <w:szCs w:val="28"/>
        </w:rPr>
        <w:t xml:space="preserve"> дать нельзя, поскольку это платное решение, устанавливается на собственных серверах или в облаке поставщика. </w:t>
      </w:r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Для получения доступа и установки необходимо</w:t>
      </w:r>
      <w:r w:rsidR="00FD0349"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было бы</w:t>
      </w:r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обратиться к официальному сайту </w:t>
      </w:r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t>Creatio</w:t>
      </w:r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</w:t>
      </w:r>
      <w:hyperlink r:id="rId8" w:history="1"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  <w:lang w:val="en-US"/>
          </w:rPr>
          <w:t>https</w:t>
        </w:r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</w:rPr>
          <w:t>://</w:t>
        </w:r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  <w:lang w:val="en-US"/>
          </w:rPr>
          <w:t>www</w:t>
        </w:r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</w:rPr>
          <w:t>.</w:t>
        </w:r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  <w:lang w:val="en-US"/>
          </w:rPr>
          <w:t>creatio</w:t>
        </w:r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</w:rPr>
          <w:t>.</w:t>
        </w:r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  <w:lang w:val="en-US"/>
          </w:rPr>
          <w:t>com</w:t>
        </w:r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</w:rPr>
          <w:t>/</w:t>
        </w:r>
      </w:hyperlink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</w:t>
      </w:r>
    </w:p>
    <w:p w14:paraId="640C8747" w14:textId="0D373D54" w:rsidR="003878B6" w:rsidRPr="00310462" w:rsidRDefault="00FD0349" w:rsidP="003878B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Однако, в</w:t>
      </w:r>
      <w:r w:rsidR="003878B6">
        <w:rPr>
          <w:rFonts w:ascii="Times New Roman" w:hAnsi="Times New Roman" w:cs="Times New Roman"/>
          <w:noProof/>
          <w:sz w:val="28"/>
          <w:szCs w:val="28"/>
        </w:rPr>
        <w:t xml:space="preserve"> настоящее время эта программа недоступна для скачивания и сотрудничества</w:t>
      </w:r>
      <w:r w:rsidR="00310462" w:rsidRPr="00310462">
        <w:rPr>
          <w:rFonts w:ascii="Times New Roman" w:hAnsi="Times New Roman" w:cs="Times New Roman"/>
          <w:noProof/>
          <w:sz w:val="28"/>
          <w:szCs w:val="28"/>
        </w:rPr>
        <w:t>!</w:t>
      </w:r>
    </w:p>
    <w:p w14:paraId="4E21075E" w14:textId="39C1FF32" w:rsidR="00FD0349" w:rsidRDefault="00310462" w:rsidP="003878B6">
      <w:pPr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7EDAA" wp14:editId="588D4B53">
            <wp:extent cx="5940425" cy="2818130"/>
            <wp:effectExtent l="0" t="0" r="3175" b="1270"/>
            <wp:docPr id="795765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65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7796" w14:textId="666254C9" w:rsidR="00310462" w:rsidRDefault="00310462" w:rsidP="0031046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2. Пример окна пользователя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CREATIO</w:t>
      </w:r>
    </w:p>
    <w:p w14:paraId="020B5303" w14:textId="77777777" w:rsidR="00310462" w:rsidRDefault="00310462" w:rsidP="0031046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5CCCFF4" w14:textId="77777777" w:rsidR="00310462" w:rsidRPr="00310462" w:rsidRDefault="00310462" w:rsidP="0031046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98C69C0" w14:textId="77777777" w:rsidR="00310462" w:rsidRDefault="00310462" w:rsidP="0031046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lastRenderedPageBreak/>
        <w:t>ADVANTA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</w:t>
      </w:r>
    </w:p>
    <w:p w14:paraId="2DB84149" w14:textId="015A2B97" w:rsidR="00310462" w:rsidRPr="00310462" w:rsidRDefault="00310462" w:rsidP="00310462">
      <w:pPr>
        <w:ind w:firstLine="360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Российская система управления портфелями проектов</w:t>
      </w:r>
    </w:p>
    <w:p w14:paraId="58239726" w14:textId="11DC3A8B" w:rsidR="00310462" w:rsidRPr="00310462" w:rsidRDefault="00310462" w:rsidP="00310462">
      <w:pPr>
        <w:ind w:firstLine="360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Ф</w:t>
      </w:r>
      <w:r w:rsidRPr="00310462">
        <w:rPr>
          <w:rFonts w:ascii="Times New Roman" w:hAnsi="Times New Roman" w:cs="Times New Roman"/>
          <w:noProof/>
          <w:sz w:val="28"/>
          <w:szCs w:val="28"/>
        </w:rPr>
        <w:t>ункции</w:t>
      </w:r>
      <w:r w:rsidRPr="0031046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10462">
        <w:rPr>
          <w:rFonts w:ascii="Times New Roman" w:hAnsi="Times New Roman" w:cs="Times New Roman"/>
          <w:noProof/>
          <w:sz w:val="28"/>
          <w:szCs w:val="28"/>
        </w:rPr>
        <w:t>для управления проектами</w:t>
      </w:r>
      <w:r w:rsidRPr="00310462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057CA52" w14:textId="77777777" w:rsidR="00310462" w:rsidRPr="00310462" w:rsidRDefault="00310462" w:rsidP="00310462">
      <w:pPr>
        <w:pStyle w:val="a3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Автоматизированный сбор статусов от исполнителей</w:t>
      </w:r>
    </w:p>
    <w:p w14:paraId="52F99BF5" w14:textId="77777777" w:rsidR="00310462" w:rsidRPr="00310462" w:rsidRDefault="00310462" w:rsidP="00310462">
      <w:pPr>
        <w:pStyle w:val="a3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Планирование платежей, контроль оплат, анализ БДР и БДДС</w:t>
      </w:r>
    </w:p>
    <w:p w14:paraId="4CE0DC9F" w14:textId="77777777" w:rsidR="00310462" w:rsidRPr="00310462" w:rsidRDefault="00310462" w:rsidP="00310462">
      <w:pPr>
        <w:pStyle w:val="a3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Балансировка ресурсов, анализ загрузки подразделений</w:t>
      </w:r>
    </w:p>
    <w:p w14:paraId="697C98B3" w14:textId="77777777" w:rsidR="00310462" w:rsidRPr="00310462" w:rsidRDefault="00310462" w:rsidP="00310462">
      <w:pPr>
        <w:pStyle w:val="a3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Сводная отчетность по портфелю: прогресс проектов, качество управления, показатели</w:t>
      </w:r>
    </w:p>
    <w:p w14:paraId="6BFAFC2B" w14:textId="77777777" w:rsidR="00310462" w:rsidRPr="00310462" w:rsidRDefault="00310462" w:rsidP="00310462">
      <w:pPr>
        <w:pStyle w:val="a3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Жизненный цикл проекта</w:t>
      </w:r>
    </w:p>
    <w:p w14:paraId="16A8E21A" w14:textId="77777777" w:rsidR="00310462" w:rsidRPr="00310462" w:rsidRDefault="00310462" w:rsidP="00310462">
      <w:pPr>
        <w:pStyle w:val="a3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Удобная и функциональная диаграмма Ганта</w:t>
      </w:r>
    </w:p>
    <w:p w14:paraId="67F6C93F" w14:textId="77777777" w:rsidR="00310462" w:rsidRPr="00310462" w:rsidRDefault="00310462" w:rsidP="00310462">
      <w:pPr>
        <w:pStyle w:val="a3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Отчет по проекту в один клик</w:t>
      </w:r>
    </w:p>
    <w:p w14:paraId="019372DF" w14:textId="77777777" w:rsidR="00310462" w:rsidRPr="00310462" w:rsidRDefault="00310462" w:rsidP="00310462">
      <w:pPr>
        <w:pStyle w:val="a3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Управление трудовыми ресурсами</w:t>
      </w:r>
    </w:p>
    <w:p w14:paraId="10AA8797" w14:textId="77777777" w:rsidR="00310462" w:rsidRPr="00310462" w:rsidRDefault="00310462" w:rsidP="00310462">
      <w:pPr>
        <w:pStyle w:val="a3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Разграничение доступа к данным по ролям</w:t>
      </w:r>
    </w:p>
    <w:p w14:paraId="792076A2" w14:textId="77777777" w:rsidR="00310462" w:rsidRPr="00310462" w:rsidRDefault="00310462" w:rsidP="00310462">
      <w:pPr>
        <w:pStyle w:val="a3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Управление договорами</w:t>
      </w:r>
    </w:p>
    <w:p w14:paraId="6D7414D4" w14:textId="77777777" w:rsidR="00310462" w:rsidRPr="00310462" w:rsidRDefault="00310462" w:rsidP="00310462">
      <w:pPr>
        <w:pStyle w:val="a3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Приемка задач и контроль поручений</w:t>
      </w:r>
    </w:p>
    <w:p w14:paraId="195007DF" w14:textId="77777777" w:rsidR="00310462" w:rsidRPr="00310462" w:rsidRDefault="00310462" w:rsidP="00310462">
      <w:pPr>
        <w:pStyle w:val="a3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Управление рисками</w:t>
      </w:r>
    </w:p>
    <w:p w14:paraId="4258212B" w14:textId="4F9AD46F" w:rsidR="00310462" w:rsidRDefault="00310462" w:rsidP="00310462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Ссылка на скачивание ДЕМОВЕРСИИ: </w:t>
      </w:r>
      <w:hyperlink r:id="rId10" w:history="1">
        <w:r w:rsidRPr="003D149C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</w:rPr>
          <w:t>https://promo.advanta-group.ru/</w:t>
        </w:r>
      </w:hyperlink>
    </w:p>
    <w:p w14:paraId="257FDF7C" w14:textId="14C901AE" w:rsidR="00310462" w:rsidRDefault="00310462" w:rsidP="00310462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7E5233CB" wp14:editId="646AC007">
            <wp:extent cx="5940425" cy="2741930"/>
            <wp:effectExtent l="0" t="0" r="3175" b="1270"/>
            <wp:docPr id="771467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67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E837" w14:textId="7DF38F9C" w:rsidR="00310462" w:rsidRPr="00310462" w:rsidRDefault="00310462" w:rsidP="0031046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 xml:space="preserve">Рисунок 2. Пример окна пользователя </w:t>
      </w:r>
      <w:r w:rsidRPr="00310462">
        <w:rPr>
          <w:rFonts w:ascii="Times New Roman" w:hAnsi="Times New Roman" w:cs="Times New Roman"/>
          <w:noProof/>
          <w:sz w:val="28"/>
          <w:szCs w:val="28"/>
          <w:lang w:val="en-US"/>
        </w:rPr>
        <w:t>ADVANTA</w:t>
      </w:r>
    </w:p>
    <w:sectPr w:rsidR="00310462" w:rsidRPr="003104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05008"/>
    <w:multiLevelType w:val="multilevel"/>
    <w:tmpl w:val="2FB45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F62FAB"/>
    <w:multiLevelType w:val="hybridMultilevel"/>
    <w:tmpl w:val="635E8116"/>
    <w:lvl w:ilvl="0" w:tplc="A738A9C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83A29"/>
    <w:multiLevelType w:val="multilevel"/>
    <w:tmpl w:val="0616B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F92B86"/>
    <w:multiLevelType w:val="multilevel"/>
    <w:tmpl w:val="E8F6D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711379"/>
    <w:multiLevelType w:val="multilevel"/>
    <w:tmpl w:val="84809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E25730"/>
    <w:multiLevelType w:val="multilevel"/>
    <w:tmpl w:val="4E6AA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6133D2"/>
    <w:multiLevelType w:val="hybridMultilevel"/>
    <w:tmpl w:val="F1E68A3A"/>
    <w:lvl w:ilvl="0" w:tplc="A738A9C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5074B"/>
    <w:multiLevelType w:val="multilevel"/>
    <w:tmpl w:val="D9145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EB5C04"/>
    <w:multiLevelType w:val="multilevel"/>
    <w:tmpl w:val="BCB63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A62F33"/>
    <w:multiLevelType w:val="multilevel"/>
    <w:tmpl w:val="D6F2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63396E"/>
    <w:multiLevelType w:val="multilevel"/>
    <w:tmpl w:val="EB0A5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656A7C"/>
    <w:multiLevelType w:val="hybridMultilevel"/>
    <w:tmpl w:val="436E2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5C6E27"/>
    <w:multiLevelType w:val="multilevel"/>
    <w:tmpl w:val="1DD4C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1226E5"/>
    <w:multiLevelType w:val="multilevel"/>
    <w:tmpl w:val="BA70E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6439DD"/>
    <w:multiLevelType w:val="hybridMultilevel"/>
    <w:tmpl w:val="472268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A9D55E9"/>
    <w:multiLevelType w:val="multilevel"/>
    <w:tmpl w:val="41445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052897"/>
    <w:multiLevelType w:val="multilevel"/>
    <w:tmpl w:val="BD32B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261304"/>
    <w:multiLevelType w:val="hybridMultilevel"/>
    <w:tmpl w:val="713C80D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E537794"/>
    <w:multiLevelType w:val="multilevel"/>
    <w:tmpl w:val="56AC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4884458">
    <w:abstractNumId w:val="11"/>
  </w:num>
  <w:num w:numId="2" w16cid:durableId="635182548">
    <w:abstractNumId w:val="17"/>
  </w:num>
  <w:num w:numId="3" w16cid:durableId="129783302">
    <w:abstractNumId w:val="14"/>
  </w:num>
  <w:num w:numId="4" w16cid:durableId="1084841264">
    <w:abstractNumId w:val="6"/>
  </w:num>
  <w:num w:numId="5" w16cid:durableId="1057976077">
    <w:abstractNumId w:val="5"/>
  </w:num>
  <w:num w:numId="6" w16cid:durableId="260723380">
    <w:abstractNumId w:val="10"/>
  </w:num>
  <w:num w:numId="7" w16cid:durableId="970481974">
    <w:abstractNumId w:val="12"/>
  </w:num>
  <w:num w:numId="8" w16cid:durableId="1650354385">
    <w:abstractNumId w:val="8"/>
  </w:num>
  <w:num w:numId="9" w16cid:durableId="1591111537">
    <w:abstractNumId w:val="13"/>
  </w:num>
  <w:num w:numId="10" w16cid:durableId="16205121">
    <w:abstractNumId w:val="2"/>
  </w:num>
  <w:num w:numId="11" w16cid:durableId="2078744400">
    <w:abstractNumId w:val="3"/>
  </w:num>
  <w:num w:numId="12" w16cid:durableId="273292726">
    <w:abstractNumId w:val="0"/>
  </w:num>
  <w:num w:numId="13" w16cid:durableId="1302809883">
    <w:abstractNumId w:val="16"/>
  </w:num>
  <w:num w:numId="14" w16cid:durableId="1980526704">
    <w:abstractNumId w:val="7"/>
  </w:num>
  <w:num w:numId="15" w16cid:durableId="579756890">
    <w:abstractNumId w:val="9"/>
  </w:num>
  <w:num w:numId="16" w16cid:durableId="1216576966">
    <w:abstractNumId w:val="18"/>
  </w:num>
  <w:num w:numId="17" w16cid:durableId="1479296827">
    <w:abstractNumId w:val="4"/>
  </w:num>
  <w:num w:numId="18" w16cid:durableId="1296790961">
    <w:abstractNumId w:val="15"/>
  </w:num>
  <w:num w:numId="19" w16cid:durableId="26177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D8C"/>
    <w:rsid w:val="00281D8C"/>
    <w:rsid w:val="0029438F"/>
    <w:rsid w:val="00310462"/>
    <w:rsid w:val="003878B6"/>
    <w:rsid w:val="00532140"/>
    <w:rsid w:val="005E753C"/>
    <w:rsid w:val="00615667"/>
    <w:rsid w:val="00887CC5"/>
    <w:rsid w:val="00A86CCB"/>
    <w:rsid w:val="00D15669"/>
    <w:rsid w:val="00D67BCC"/>
    <w:rsid w:val="00EF68AF"/>
    <w:rsid w:val="00F03793"/>
    <w:rsid w:val="00FB73BF"/>
    <w:rsid w:val="00FD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00E82"/>
  <w15:chartTrackingRefBased/>
  <w15:docId w15:val="{8899DB4F-E14D-4434-8ECC-2C54E6EFA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104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214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E753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E753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3104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9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reatio.com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regpart.ru/" TargetMode="External"/><Relationship Id="rId10" Type="http://schemas.openxmlformats.org/officeDocument/2006/relationships/hyperlink" Target="https://promo.advanta-group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3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Зайцева</dc:creator>
  <cp:keywords/>
  <dc:description/>
  <cp:lastModifiedBy>Елена Зайцева</cp:lastModifiedBy>
  <cp:revision>1</cp:revision>
  <dcterms:created xsi:type="dcterms:W3CDTF">2024-12-11T23:48:00Z</dcterms:created>
  <dcterms:modified xsi:type="dcterms:W3CDTF">2024-12-12T10:51:00Z</dcterms:modified>
</cp:coreProperties>
</file>