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378D6B" w14:textId="77777777" w:rsidR="00280477" w:rsidRDefault="00240D56" w:rsidP="00E83AC7">
      <w:pPr>
        <w:shd w:val="clear" w:color="auto" w:fill="FFFFFF"/>
        <w:spacing w:after="0" w:line="240" w:lineRule="auto"/>
        <w:outlineLvl w:val="1"/>
        <w:rPr>
          <w:rFonts w:ascii="Segoe UI" w:eastAsia="Times New Roman" w:hAnsi="Segoe UI" w:cs="Segoe UI"/>
          <w:b/>
          <w:bCs/>
          <w:color w:val="0D0D0D"/>
          <w:sz w:val="30"/>
          <w:szCs w:val="30"/>
          <w:lang w:eastAsia="en-IN"/>
        </w:rPr>
      </w:pPr>
      <w:r>
        <w:rPr>
          <w:noProof/>
          <w:lang w:val="en-US"/>
        </w:rPr>
        <w:drawing>
          <wp:anchor distT="0" distB="0" distL="114300" distR="114300" simplePos="0" relativeHeight="251658240" behindDoc="0" locked="0" layoutInCell="1" allowOverlap="1" wp14:anchorId="41D24ED3" wp14:editId="3C26DDDA">
            <wp:simplePos x="0" y="0"/>
            <wp:positionH relativeFrom="column">
              <wp:posOffset>4501978</wp:posOffset>
            </wp:positionH>
            <wp:positionV relativeFrom="paragraph">
              <wp:posOffset>1033849</wp:posOffset>
            </wp:positionV>
            <wp:extent cx="1952368" cy="175450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hatsApp Image 2026-04-23 at 06.51.14 (2).jpeg"/>
                    <pic:cNvPicPr/>
                  </pic:nvPicPr>
                  <pic:blipFill>
                    <a:blip r:embed="rId5" cstate="print">
                      <a:extLst>
                        <a:ext uri="{28A0092B-C50C-407E-A947-70E740481C1C}">
                          <a14:useLocalDpi xmlns:a14="http://schemas.microsoft.com/office/drawing/2010/main" val="0"/>
                        </a:ext>
                      </a:extLst>
                    </a:blip>
                    <a:stretch>
                      <a:fillRect/>
                    </a:stretch>
                  </pic:blipFill>
                  <pic:spPr>
                    <a:xfrm>
                      <a:off x="0" y="0"/>
                      <a:ext cx="1954567" cy="1756482"/>
                    </a:xfrm>
                    <a:prstGeom prst="rect">
                      <a:avLst/>
                    </a:prstGeom>
                  </pic:spPr>
                </pic:pic>
              </a:graphicData>
            </a:graphic>
            <wp14:sizeRelH relativeFrom="margin">
              <wp14:pctWidth>0</wp14:pctWidth>
            </wp14:sizeRelH>
            <wp14:sizeRelV relativeFrom="margin">
              <wp14:pctHeight>0</wp14:pctHeight>
            </wp14:sizeRelV>
          </wp:anchor>
        </w:drawing>
      </w:r>
      <w:r w:rsidR="001D3326" w:rsidRPr="00A12515">
        <w:rPr>
          <w:b/>
          <w:color w:val="FF0000"/>
          <w:sz w:val="40"/>
        </w:rPr>
        <w:t>TRADERBRO.IN</w:t>
      </w:r>
      <w:r w:rsidR="00A12515">
        <w:rPr>
          <w:b/>
          <w:color w:val="7030A0"/>
          <w:sz w:val="32"/>
        </w:rPr>
        <w:br/>
      </w:r>
      <w:r w:rsidR="00B86A09" w:rsidRPr="00386624">
        <w:rPr>
          <w:b/>
          <w:color w:val="7030A0"/>
          <w:sz w:val="32"/>
          <w:highlight w:val="yellow"/>
        </w:rPr>
        <w:t>DISCLAIMER:</w:t>
      </w:r>
      <w:r w:rsidR="00A24F68">
        <w:rPr>
          <w:b/>
          <w:color w:val="7030A0"/>
          <w:sz w:val="32"/>
        </w:rPr>
        <w:t xml:space="preserve"> </w:t>
      </w:r>
      <w:r w:rsidR="001D3326" w:rsidRPr="00386624">
        <w:rPr>
          <w:color w:val="7030A0"/>
          <w:sz w:val="32"/>
        </w:rPr>
        <w:t>USER AGREEMENT &amp; EDUCATIONAL SERVICES</w:t>
      </w:r>
      <w:r w:rsidR="001D3326" w:rsidRPr="001D3326">
        <w:rPr>
          <w:b/>
          <w:color w:val="7030A0"/>
          <w:sz w:val="32"/>
        </w:rPr>
        <w:t xml:space="preserve"> </w:t>
      </w:r>
      <w:r w:rsidR="00E83AC7">
        <w:rPr>
          <w:b/>
          <w:color w:val="7030A0"/>
          <w:sz w:val="32"/>
        </w:rPr>
        <w:br/>
      </w:r>
      <w:r w:rsidR="00E83AC7">
        <w:t>(</w:t>
      </w:r>
      <w:r w:rsidR="00E83AC7" w:rsidRPr="00E83AC7">
        <w:t>This document is electronically generated in connection with the TraderBro Education Services subscription availed via TraderBro.in. It incorporates data furnished by the user at the time of subscription and is valid without a handwritten or digital signature.</w:t>
      </w:r>
      <w:r w:rsidR="00E83AC7">
        <w:t>)</w:t>
      </w:r>
      <w:r w:rsidR="00E83AC7">
        <w:br/>
      </w:r>
      <w:r w:rsidR="00E83AC7">
        <w:br/>
      </w:r>
      <w:r w:rsidR="00557270" w:rsidRPr="009D3859">
        <w:rPr>
          <w:rFonts w:ascii="Segoe UI" w:eastAsia="Times New Roman" w:hAnsi="Segoe UI" w:cs="Segoe UI"/>
          <w:b/>
          <w:bCs/>
          <w:color w:val="0D0D0D"/>
          <w:sz w:val="24"/>
          <w:szCs w:val="30"/>
          <w:lang w:eastAsia="en-IN"/>
        </w:rPr>
        <w:t>Name</w:t>
      </w:r>
      <w:r w:rsidR="007F26A5" w:rsidRPr="009D3859">
        <w:rPr>
          <w:rFonts w:ascii="Segoe UI" w:eastAsia="Times New Roman" w:hAnsi="Segoe UI" w:cs="Segoe UI"/>
          <w:b/>
          <w:bCs/>
          <w:color w:val="0D0D0D"/>
          <w:sz w:val="24"/>
          <w:szCs w:val="30"/>
          <w:lang w:eastAsia="en-IN"/>
        </w:rPr>
        <w:t xml:space="preserve"> :_______________</w:t>
      </w:r>
      <w:r w:rsidR="00557270" w:rsidRPr="009D3859">
        <w:rPr>
          <w:rFonts w:ascii="Segoe UI" w:eastAsia="Times New Roman" w:hAnsi="Segoe UI" w:cs="Segoe UI"/>
          <w:b/>
          <w:bCs/>
          <w:color w:val="0D0D0D"/>
          <w:sz w:val="24"/>
          <w:szCs w:val="30"/>
          <w:lang w:eastAsia="en-IN"/>
        </w:rPr>
        <w:t>__________________________</w:t>
      </w:r>
      <w:r w:rsidR="007F26A5" w:rsidRPr="009D3859">
        <w:rPr>
          <w:rFonts w:ascii="Segoe UI" w:eastAsia="Times New Roman" w:hAnsi="Segoe UI" w:cs="Segoe UI"/>
          <w:b/>
          <w:bCs/>
          <w:color w:val="0D0D0D"/>
          <w:sz w:val="24"/>
          <w:szCs w:val="30"/>
          <w:lang w:eastAsia="en-IN"/>
        </w:rPr>
        <w:t>_</w:t>
      </w:r>
      <w:r w:rsidR="007F26A5" w:rsidRPr="009D3859">
        <w:rPr>
          <w:rFonts w:ascii="Segoe UI" w:eastAsia="Times New Roman" w:hAnsi="Segoe UI" w:cs="Segoe UI"/>
          <w:b/>
          <w:bCs/>
          <w:color w:val="0D0D0D"/>
          <w:sz w:val="24"/>
          <w:szCs w:val="30"/>
          <w:lang w:eastAsia="en-IN"/>
        </w:rPr>
        <w:br/>
      </w:r>
      <w:r w:rsidR="000E5F74" w:rsidRPr="009D3859">
        <w:rPr>
          <w:rFonts w:ascii="Segoe UI" w:eastAsia="Times New Roman" w:hAnsi="Segoe UI" w:cs="Segoe UI"/>
          <w:b/>
          <w:bCs/>
          <w:color w:val="0D0D0D"/>
          <w:sz w:val="24"/>
          <w:szCs w:val="30"/>
          <w:lang w:eastAsia="en-IN"/>
        </w:rPr>
        <w:t>Contact No:-</w:t>
      </w:r>
      <w:r w:rsidR="00280477" w:rsidRPr="009D3859">
        <w:rPr>
          <w:rFonts w:ascii="Segoe UI" w:eastAsia="Times New Roman" w:hAnsi="Segoe UI" w:cs="Segoe UI"/>
          <w:b/>
          <w:bCs/>
          <w:color w:val="0D0D0D"/>
          <w:sz w:val="24"/>
          <w:szCs w:val="30"/>
          <w:lang w:eastAsia="en-IN"/>
        </w:rPr>
        <w:t>________________</w:t>
      </w:r>
      <w:r w:rsidR="00557270" w:rsidRPr="009D3859">
        <w:rPr>
          <w:rFonts w:ascii="Segoe UI" w:eastAsia="Times New Roman" w:hAnsi="Segoe UI" w:cs="Segoe UI"/>
          <w:b/>
          <w:bCs/>
          <w:color w:val="0D0D0D"/>
          <w:sz w:val="24"/>
          <w:szCs w:val="30"/>
          <w:lang w:eastAsia="en-IN"/>
        </w:rPr>
        <w:t>_____</w:t>
      </w:r>
      <w:r w:rsidR="00280477" w:rsidRPr="009D3859">
        <w:rPr>
          <w:rFonts w:ascii="Segoe UI" w:eastAsia="Times New Roman" w:hAnsi="Segoe UI" w:cs="Segoe UI"/>
          <w:b/>
          <w:bCs/>
          <w:color w:val="0D0D0D"/>
          <w:sz w:val="24"/>
          <w:szCs w:val="30"/>
          <w:lang w:eastAsia="en-IN"/>
        </w:rPr>
        <w:t>____</w:t>
      </w:r>
      <w:r w:rsidR="000E5F74" w:rsidRPr="009D3859">
        <w:rPr>
          <w:rFonts w:ascii="Segoe UI" w:eastAsia="Times New Roman" w:hAnsi="Segoe UI" w:cs="Segoe UI"/>
          <w:b/>
          <w:bCs/>
          <w:color w:val="0D0D0D"/>
          <w:sz w:val="24"/>
          <w:szCs w:val="30"/>
          <w:lang w:eastAsia="en-IN"/>
        </w:rPr>
        <w:t>(Verified</w:t>
      </w:r>
      <w:r w:rsidR="00816AD9" w:rsidRPr="009D3859">
        <w:rPr>
          <w:rFonts w:ascii="Segoe UI" w:eastAsia="Times New Roman" w:hAnsi="Segoe UI" w:cs="Segoe UI"/>
          <w:b/>
          <w:bCs/>
          <w:color w:val="0D0D0D"/>
          <w:sz w:val="24"/>
          <w:szCs w:val="30"/>
          <w:lang w:eastAsia="en-IN"/>
        </w:rPr>
        <w:t>)</w:t>
      </w:r>
      <w:r w:rsidR="00557270" w:rsidRPr="009D3859">
        <w:rPr>
          <w:rFonts w:ascii="Segoe UI" w:eastAsia="Times New Roman" w:hAnsi="Segoe UI" w:cs="Segoe UI"/>
          <w:b/>
          <w:bCs/>
          <w:color w:val="0D0D0D"/>
          <w:sz w:val="24"/>
          <w:szCs w:val="30"/>
          <w:lang w:eastAsia="en-IN"/>
        </w:rPr>
        <w:br/>
        <w:t>Email ID:-_________________________</w:t>
      </w:r>
      <w:r w:rsidR="00CC0261" w:rsidRPr="009D3859">
        <w:rPr>
          <w:rFonts w:ascii="Segoe UI" w:eastAsia="Times New Roman" w:hAnsi="Segoe UI" w:cs="Segoe UI"/>
          <w:b/>
          <w:bCs/>
          <w:color w:val="0D0D0D"/>
          <w:sz w:val="24"/>
          <w:szCs w:val="30"/>
          <w:lang w:eastAsia="en-IN"/>
        </w:rPr>
        <w:t>______________</w:t>
      </w:r>
      <w:r w:rsidR="00557270" w:rsidRPr="009D3859">
        <w:rPr>
          <w:rFonts w:ascii="Segoe UI" w:eastAsia="Times New Roman" w:hAnsi="Segoe UI" w:cs="Segoe UI"/>
          <w:b/>
          <w:bCs/>
          <w:color w:val="0D0D0D"/>
          <w:sz w:val="24"/>
          <w:szCs w:val="30"/>
          <w:lang w:eastAsia="en-IN"/>
        </w:rPr>
        <w:br/>
      </w:r>
      <w:r w:rsidR="00280477" w:rsidRPr="009D3859">
        <w:rPr>
          <w:rFonts w:ascii="Segoe UI" w:eastAsia="Times New Roman" w:hAnsi="Segoe UI" w:cs="Segoe UI"/>
          <w:b/>
          <w:bCs/>
          <w:color w:val="0D0D0D"/>
          <w:sz w:val="24"/>
          <w:szCs w:val="30"/>
          <w:lang w:eastAsia="en-IN"/>
        </w:rPr>
        <w:t>Date of Joining TraderBro : ___</w:t>
      </w:r>
      <w:r w:rsidR="00CC0261" w:rsidRPr="009D3859">
        <w:rPr>
          <w:rFonts w:ascii="Segoe UI" w:eastAsia="Times New Roman" w:hAnsi="Segoe UI" w:cs="Segoe UI"/>
          <w:b/>
          <w:bCs/>
          <w:color w:val="0D0D0D"/>
          <w:sz w:val="24"/>
          <w:szCs w:val="30"/>
          <w:lang w:eastAsia="en-IN"/>
        </w:rPr>
        <w:t>_</w:t>
      </w:r>
      <w:r w:rsidR="00280477" w:rsidRPr="009D3859">
        <w:rPr>
          <w:rFonts w:ascii="Segoe UI" w:eastAsia="Times New Roman" w:hAnsi="Segoe UI" w:cs="Segoe UI"/>
          <w:b/>
          <w:bCs/>
          <w:color w:val="0D0D0D"/>
          <w:sz w:val="24"/>
          <w:szCs w:val="30"/>
          <w:lang w:eastAsia="en-IN"/>
        </w:rPr>
        <w:t>_/______/______</w:t>
      </w:r>
    </w:p>
    <w:p w14:paraId="6C390109" w14:textId="77777777" w:rsidR="007F26A5" w:rsidRDefault="007F26A5" w:rsidP="007177D4">
      <w:pPr>
        <w:shd w:val="clear" w:color="auto" w:fill="FFFFFF"/>
        <w:spacing w:after="0" w:line="240" w:lineRule="auto"/>
        <w:outlineLvl w:val="1"/>
        <w:rPr>
          <w:rFonts w:ascii="Segoe UI" w:eastAsia="Times New Roman" w:hAnsi="Segoe UI" w:cs="Segoe UI"/>
          <w:b/>
          <w:bCs/>
          <w:color w:val="0D0D0D"/>
          <w:sz w:val="30"/>
          <w:szCs w:val="30"/>
          <w:lang w:eastAsia="en-IN"/>
        </w:rPr>
      </w:pPr>
    </w:p>
    <w:p w14:paraId="61E994D4" w14:textId="77777777" w:rsidR="007177D4" w:rsidRPr="007177D4" w:rsidRDefault="007177D4" w:rsidP="00D85FA5">
      <w:pPr>
        <w:shd w:val="clear" w:color="auto" w:fill="FFFFFF"/>
        <w:spacing w:after="0" w:line="240" w:lineRule="auto"/>
        <w:jc w:val="center"/>
        <w:outlineLvl w:val="1"/>
        <w:rPr>
          <w:rFonts w:ascii="Segoe UI" w:eastAsia="Times New Roman" w:hAnsi="Segoe UI" w:cs="Segoe UI"/>
          <w:b/>
          <w:bCs/>
          <w:color w:val="7030A0"/>
          <w:sz w:val="48"/>
          <w:szCs w:val="30"/>
          <w:lang w:eastAsia="en-IN"/>
        </w:rPr>
      </w:pPr>
      <w:r w:rsidRPr="00094B9F">
        <w:rPr>
          <w:rFonts w:ascii="Segoe UI" w:eastAsia="Times New Roman" w:hAnsi="Segoe UI" w:cs="Segoe UI"/>
          <w:b/>
          <w:bCs/>
          <w:color w:val="7030A0"/>
          <w:sz w:val="48"/>
          <w:szCs w:val="30"/>
          <w:highlight w:val="yellow"/>
          <w:lang w:eastAsia="en-IN"/>
        </w:rPr>
        <w:t>Disclaimer</w:t>
      </w:r>
    </w:p>
    <w:p w14:paraId="58FF6BD8" w14:textId="77777777" w:rsidR="007177D4" w:rsidRPr="007177D4" w:rsidRDefault="007177D4" w:rsidP="000904DA">
      <w:pPr>
        <w:shd w:val="clear" w:color="auto" w:fill="FFFFFF"/>
        <w:spacing w:beforeAutospacing="1" w:after="0" w:afterAutospacing="1" w:line="240" w:lineRule="auto"/>
        <w:jc w:val="both"/>
        <w:rPr>
          <w:rFonts w:ascii="Segoe UI" w:eastAsia="Times New Roman" w:hAnsi="Segoe UI" w:cs="Segoe UI"/>
          <w:color w:val="0D0D0D"/>
          <w:sz w:val="18"/>
          <w:szCs w:val="24"/>
          <w:lang w:eastAsia="en-IN"/>
        </w:rPr>
      </w:pPr>
      <w:r w:rsidRPr="007177D4">
        <w:rPr>
          <w:rFonts w:ascii="Segoe UI" w:eastAsia="Times New Roman" w:hAnsi="Segoe UI" w:cs="Segoe UI"/>
          <w:color w:val="0D0D0D"/>
          <w:sz w:val="18"/>
          <w:szCs w:val="24"/>
          <w:lang w:eastAsia="en-IN"/>
        </w:rPr>
        <w:t>The information available on this website (“</w:t>
      </w:r>
      <w:r w:rsidR="009733FF">
        <w:rPr>
          <w:rFonts w:ascii="Segoe UI" w:eastAsia="Times New Roman" w:hAnsi="Segoe UI" w:cs="Segoe UI"/>
          <w:color w:val="0D0D0D"/>
          <w:sz w:val="18"/>
          <w:szCs w:val="24"/>
          <w:lang w:eastAsia="en-IN"/>
        </w:rPr>
        <w:t>TraderBro.in</w:t>
      </w:r>
      <w:r w:rsidRPr="007177D4">
        <w:rPr>
          <w:rFonts w:ascii="Segoe UI" w:eastAsia="Times New Roman" w:hAnsi="Segoe UI" w:cs="Segoe UI"/>
          <w:color w:val="0D0D0D"/>
          <w:sz w:val="18"/>
          <w:szCs w:val="24"/>
          <w:lang w:eastAsia="en-IN"/>
        </w:rPr>
        <w:t>”) is provided strictly for </w:t>
      </w:r>
      <w:r w:rsidRPr="000904DA">
        <w:rPr>
          <w:rFonts w:ascii="Segoe UI" w:eastAsia="Times New Roman" w:hAnsi="Segoe UI" w:cs="Segoe UI"/>
          <w:b/>
          <w:bCs/>
          <w:color w:val="0D0D0D"/>
          <w:sz w:val="18"/>
          <w:szCs w:val="24"/>
          <w:lang w:eastAsia="en-IN"/>
        </w:rPr>
        <w:t>general informational and educational purposes only</w:t>
      </w:r>
      <w:r w:rsidRPr="007177D4">
        <w:rPr>
          <w:rFonts w:ascii="Segoe UI" w:eastAsia="Times New Roman" w:hAnsi="Segoe UI" w:cs="Segoe UI"/>
          <w:color w:val="0D0D0D"/>
          <w:sz w:val="18"/>
          <w:szCs w:val="24"/>
          <w:lang w:eastAsia="en-IN"/>
        </w:rPr>
        <w:t>.</w:t>
      </w:r>
      <w:r w:rsidR="005B0348">
        <w:rPr>
          <w:rFonts w:ascii="Segoe UI" w:eastAsia="Times New Roman" w:hAnsi="Segoe UI" w:cs="Segoe UI"/>
          <w:color w:val="0D0D0D"/>
          <w:sz w:val="18"/>
          <w:szCs w:val="24"/>
          <w:lang w:eastAsia="en-IN"/>
        </w:rPr>
        <w:t xml:space="preserve"> </w:t>
      </w:r>
      <w:r w:rsidRPr="007177D4">
        <w:rPr>
          <w:rFonts w:ascii="Segoe UI" w:eastAsia="Times New Roman" w:hAnsi="Segoe UI" w:cs="Segoe UI"/>
          <w:color w:val="0D0D0D"/>
          <w:sz w:val="18"/>
          <w:szCs w:val="24"/>
          <w:lang w:eastAsia="en-IN"/>
        </w:rPr>
        <w:t xml:space="preserve">This Website displays market-related data, calculations, </w:t>
      </w:r>
      <w:r w:rsidR="00722A00">
        <w:rPr>
          <w:rFonts w:ascii="Segoe UI" w:eastAsia="Times New Roman" w:hAnsi="Segoe UI" w:cs="Segoe UI"/>
          <w:color w:val="0D0D0D"/>
          <w:sz w:val="18"/>
          <w:szCs w:val="24"/>
          <w:lang w:eastAsia="en-IN"/>
        </w:rPr>
        <w:t xml:space="preserve">Option Chain mathematical </w:t>
      </w:r>
      <w:r w:rsidR="008D360F">
        <w:rPr>
          <w:rFonts w:ascii="Segoe UI" w:eastAsia="Times New Roman" w:hAnsi="Segoe UI" w:cs="Segoe UI"/>
          <w:color w:val="0D0D0D"/>
          <w:sz w:val="18"/>
          <w:szCs w:val="24"/>
          <w:lang w:eastAsia="en-IN"/>
        </w:rPr>
        <w:t>interrelation</w:t>
      </w:r>
      <w:r w:rsidRPr="007177D4">
        <w:rPr>
          <w:rFonts w:ascii="Segoe UI" w:eastAsia="Times New Roman" w:hAnsi="Segoe UI" w:cs="Segoe UI"/>
          <w:color w:val="0D0D0D"/>
          <w:sz w:val="18"/>
          <w:szCs w:val="24"/>
          <w:lang w:eastAsia="en-IN"/>
        </w:rPr>
        <w:t xml:space="preserve">, and </w:t>
      </w:r>
      <w:r w:rsidR="008C6D57">
        <w:rPr>
          <w:rFonts w:ascii="Segoe UI" w:eastAsia="Times New Roman" w:hAnsi="Segoe UI" w:cs="Segoe UI"/>
          <w:color w:val="0D0D0D"/>
          <w:sz w:val="18"/>
          <w:szCs w:val="24"/>
          <w:lang w:eastAsia="en-IN"/>
        </w:rPr>
        <w:t xml:space="preserve">also </w:t>
      </w:r>
      <w:r w:rsidRPr="007177D4">
        <w:rPr>
          <w:rFonts w:ascii="Segoe UI" w:eastAsia="Times New Roman" w:hAnsi="Segoe UI" w:cs="Segoe UI"/>
          <w:color w:val="0D0D0D"/>
          <w:sz w:val="18"/>
          <w:szCs w:val="24"/>
          <w:lang w:eastAsia="en-IN"/>
        </w:rPr>
        <w:t>mathematical/statistical interpretations (including but not limited to option chain analytics, option Greeks, probability models, and</w:t>
      </w:r>
      <w:r w:rsidR="00801EA7">
        <w:rPr>
          <w:rFonts w:ascii="Segoe UI" w:eastAsia="Times New Roman" w:hAnsi="Segoe UI" w:cs="Segoe UI"/>
          <w:color w:val="0D0D0D"/>
          <w:sz w:val="18"/>
          <w:szCs w:val="24"/>
          <w:lang w:eastAsia="en-IN"/>
        </w:rPr>
        <w:t xml:space="preserve"> data for learning through back-testing, </w:t>
      </w:r>
      <w:r w:rsidR="00956193">
        <w:rPr>
          <w:rFonts w:ascii="Segoe UI" w:eastAsia="Times New Roman" w:hAnsi="Segoe UI" w:cs="Segoe UI"/>
          <w:color w:val="0D0D0D"/>
          <w:sz w:val="18"/>
          <w:szCs w:val="24"/>
          <w:lang w:eastAsia="en-IN"/>
        </w:rPr>
        <w:t>learning videos</w:t>
      </w:r>
      <w:r w:rsidR="00CA3FB7">
        <w:rPr>
          <w:rFonts w:ascii="Segoe UI" w:eastAsia="Times New Roman" w:hAnsi="Segoe UI" w:cs="Segoe UI"/>
          <w:color w:val="0D0D0D"/>
          <w:sz w:val="18"/>
          <w:szCs w:val="24"/>
          <w:lang w:eastAsia="en-IN"/>
        </w:rPr>
        <w:t xml:space="preserve"> etc</w:t>
      </w:r>
      <w:r w:rsidRPr="007177D4">
        <w:rPr>
          <w:rFonts w:ascii="Segoe UI" w:eastAsia="Times New Roman" w:hAnsi="Segoe UI" w:cs="Segoe UI"/>
          <w:color w:val="0D0D0D"/>
          <w:sz w:val="18"/>
          <w:szCs w:val="24"/>
          <w:lang w:eastAsia="en-IN"/>
        </w:rPr>
        <w:t>). Such content is </w:t>
      </w:r>
      <w:r w:rsidRPr="000904DA">
        <w:rPr>
          <w:rFonts w:ascii="Segoe UI" w:eastAsia="Times New Roman" w:hAnsi="Segoe UI" w:cs="Segoe UI"/>
          <w:b/>
          <w:bCs/>
          <w:color w:val="0D0D0D"/>
          <w:sz w:val="18"/>
          <w:szCs w:val="24"/>
          <w:lang w:eastAsia="en-IN"/>
        </w:rPr>
        <w:t>not intended as investment advice</w:t>
      </w:r>
      <w:r w:rsidRPr="007177D4">
        <w:rPr>
          <w:rFonts w:ascii="Segoe UI" w:eastAsia="Times New Roman" w:hAnsi="Segoe UI" w:cs="Segoe UI"/>
          <w:color w:val="0D0D0D"/>
          <w:sz w:val="18"/>
          <w:szCs w:val="24"/>
          <w:lang w:eastAsia="en-IN"/>
        </w:rPr>
        <w:t>, trading advice, legal advice, tax advice, or financial planning advice.</w:t>
      </w:r>
    </w:p>
    <w:p w14:paraId="59D92DB6" w14:textId="77777777" w:rsidR="007177D4" w:rsidRPr="007177D4" w:rsidRDefault="007177D4" w:rsidP="000904DA">
      <w:pPr>
        <w:shd w:val="clear" w:color="auto" w:fill="FFFFFF"/>
        <w:spacing w:beforeAutospacing="1" w:after="0" w:afterAutospacing="1" w:line="240" w:lineRule="auto"/>
        <w:jc w:val="both"/>
        <w:rPr>
          <w:rFonts w:ascii="Segoe UI" w:eastAsia="Times New Roman" w:hAnsi="Segoe UI" w:cs="Segoe UI"/>
          <w:color w:val="0D0D0D"/>
          <w:sz w:val="18"/>
          <w:szCs w:val="24"/>
          <w:lang w:eastAsia="en-IN"/>
        </w:rPr>
      </w:pPr>
      <w:r w:rsidRPr="007177D4">
        <w:rPr>
          <w:rFonts w:ascii="Segoe UI" w:eastAsia="Times New Roman" w:hAnsi="Segoe UI" w:cs="Segoe UI"/>
          <w:color w:val="0D0D0D"/>
          <w:sz w:val="18"/>
          <w:szCs w:val="24"/>
          <w:lang w:eastAsia="en-IN"/>
        </w:rPr>
        <w:t>The Website and its owners are </w:t>
      </w:r>
      <w:r w:rsidRPr="000904DA">
        <w:rPr>
          <w:rFonts w:ascii="Segoe UI" w:eastAsia="Times New Roman" w:hAnsi="Segoe UI" w:cs="Segoe UI"/>
          <w:b/>
          <w:bCs/>
          <w:color w:val="0D0D0D"/>
          <w:sz w:val="18"/>
          <w:szCs w:val="24"/>
          <w:lang w:eastAsia="en-IN"/>
        </w:rPr>
        <w:t>not registered</w:t>
      </w:r>
      <w:r w:rsidRPr="007177D4">
        <w:rPr>
          <w:rFonts w:ascii="Segoe UI" w:eastAsia="Times New Roman" w:hAnsi="Segoe UI" w:cs="Segoe UI"/>
          <w:color w:val="0D0D0D"/>
          <w:sz w:val="18"/>
          <w:szCs w:val="24"/>
          <w:lang w:eastAsia="en-IN"/>
        </w:rPr>
        <w:t> with the Securities and Exchange Board of India (SEBI) as a Research Analyst (RA), Investment Adviser (IA), Portfolio Manager, Stock Broker, or any other SEBI-registered intermediary</w:t>
      </w:r>
      <w:r w:rsidR="006C5784">
        <w:rPr>
          <w:rFonts w:ascii="Segoe UI" w:eastAsia="Times New Roman" w:hAnsi="Segoe UI" w:cs="Segoe UI"/>
          <w:color w:val="0D0D0D"/>
          <w:sz w:val="18"/>
          <w:szCs w:val="24"/>
          <w:lang w:eastAsia="en-IN"/>
        </w:rPr>
        <w:t>.</w:t>
      </w:r>
    </w:p>
    <w:p w14:paraId="7BBB7CB3" w14:textId="77777777" w:rsidR="007177D4" w:rsidRPr="007177D4" w:rsidRDefault="007177D4" w:rsidP="00482CF7">
      <w:pPr>
        <w:shd w:val="clear" w:color="auto" w:fill="FFFFFF"/>
        <w:spacing w:after="0" w:line="240" w:lineRule="auto"/>
        <w:outlineLvl w:val="2"/>
        <w:rPr>
          <w:rFonts w:ascii="Segoe UI" w:eastAsia="Times New Roman" w:hAnsi="Segoe UI" w:cs="Segoe UI"/>
          <w:color w:val="0D0D0D"/>
          <w:sz w:val="18"/>
          <w:szCs w:val="24"/>
          <w:lang w:eastAsia="en-IN"/>
        </w:rPr>
      </w:pPr>
      <w:r w:rsidRPr="007177D4">
        <w:rPr>
          <w:rFonts w:ascii="Segoe UI" w:eastAsia="Times New Roman" w:hAnsi="Segoe UI" w:cs="Segoe UI"/>
          <w:b/>
          <w:bCs/>
          <w:color w:val="0D0D0D"/>
          <w:sz w:val="27"/>
          <w:szCs w:val="27"/>
          <w:lang w:eastAsia="en-IN"/>
        </w:rPr>
        <w:t>No Recommendation / No Advice</w:t>
      </w:r>
      <w:r w:rsidR="00482CF7">
        <w:rPr>
          <w:rFonts w:ascii="Segoe UI" w:eastAsia="Times New Roman" w:hAnsi="Segoe UI" w:cs="Segoe UI"/>
          <w:b/>
          <w:bCs/>
          <w:color w:val="0D0D0D"/>
          <w:sz w:val="27"/>
          <w:szCs w:val="27"/>
          <w:lang w:eastAsia="en-IN"/>
        </w:rPr>
        <w:br/>
      </w:r>
      <w:r w:rsidRPr="007177D4">
        <w:rPr>
          <w:rFonts w:ascii="Segoe UI" w:eastAsia="Times New Roman" w:hAnsi="Segoe UI" w:cs="Segoe UI"/>
          <w:b/>
          <w:color w:val="0D0D0D"/>
          <w:sz w:val="18"/>
          <w:szCs w:val="24"/>
          <w:lang w:eastAsia="en-IN"/>
        </w:rPr>
        <w:t>Nothing on this Website shall be construed as:</w:t>
      </w:r>
    </w:p>
    <w:p w14:paraId="62ABDA35" w14:textId="77777777" w:rsidR="007177D4" w:rsidRPr="007177D4" w:rsidRDefault="007177D4" w:rsidP="007177D4">
      <w:pPr>
        <w:numPr>
          <w:ilvl w:val="0"/>
          <w:numId w:val="1"/>
        </w:numPr>
        <w:shd w:val="clear" w:color="auto" w:fill="FFFFFF"/>
        <w:spacing w:after="0" w:line="240" w:lineRule="auto"/>
        <w:ind w:left="0"/>
        <w:rPr>
          <w:rFonts w:ascii="Segoe UI" w:eastAsia="Times New Roman" w:hAnsi="Segoe UI" w:cs="Segoe UI"/>
          <w:color w:val="0D0D0D"/>
          <w:sz w:val="18"/>
          <w:szCs w:val="24"/>
          <w:lang w:eastAsia="en-IN"/>
        </w:rPr>
      </w:pPr>
      <w:r w:rsidRPr="007177D4">
        <w:rPr>
          <w:rFonts w:ascii="Segoe UI" w:eastAsia="Times New Roman" w:hAnsi="Segoe UI" w:cs="Segoe UI"/>
          <w:color w:val="0D0D0D"/>
          <w:sz w:val="18"/>
          <w:szCs w:val="24"/>
          <w:lang w:eastAsia="en-IN"/>
        </w:rPr>
        <w:t>a recommendation to buy, sell, or hold any security or derivative instrument,</w:t>
      </w:r>
    </w:p>
    <w:p w14:paraId="75DF14C4" w14:textId="77777777" w:rsidR="007177D4" w:rsidRPr="007177D4" w:rsidRDefault="007177D4" w:rsidP="007177D4">
      <w:pPr>
        <w:numPr>
          <w:ilvl w:val="0"/>
          <w:numId w:val="1"/>
        </w:numPr>
        <w:shd w:val="clear" w:color="auto" w:fill="FFFFFF"/>
        <w:spacing w:after="0" w:line="240" w:lineRule="auto"/>
        <w:ind w:left="0"/>
        <w:rPr>
          <w:rFonts w:ascii="Segoe UI" w:eastAsia="Times New Roman" w:hAnsi="Segoe UI" w:cs="Segoe UI"/>
          <w:color w:val="0D0D0D"/>
          <w:sz w:val="18"/>
          <w:szCs w:val="24"/>
          <w:lang w:eastAsia="en-IN"/>
        </w:rPr>
      </w:pPr>
      <w:r w:rsidRPr="007177D4">
        <w:rPr>
          <w:rFonts w:ascii="Segoe UI" w:eastAsia="Times New Roman" w:hAnsi="Segoe UI" w:cs="Segoe UI"/>
          <w:color w:val="0D0D0D"/>
          <w:sz w:val="18"/>
          <w:szCs w:val="24"/>
          <w:lang w:eastAsia="en-IN"/>
        </w:rPr>
        <w:t>a solicitation or offer to trade,</w:t>
      </w:r>
    </w:p>
    <w:p w14:paraId="0A2CAA87" w14:textId="77777777" w:rsidR="007177D4" w:rsidRPr="007177D4" w:rsidRDefault="007177D4" w:rsidP="009E0A21">
      <w:pPr>
        <w:numPr>
          <w:ilvl w:val="0"/>
          <w:numId w:val="1"/>
        </w:numPr>
        <w:shd w:val="clear" w:color="auto" w:fill="FFFFFF"/>
        <w:spacing w:before="100" w:beforeAutospacing="1" w:after="100" w:afterAutospacing="1" w:line="240" w:lineRule="auto"/>
        <w:ind w:left="0"/>
        <w:rPr>
          <w:rFonts w:ascii="Segoe UI" w:eastAsia="Times New Roman" w:hAnsi="Segoe UI" w:cs="Segoe UI"/>
          <w:color w:val="0D0D0D"/>
          <w:sz w:val="18"/>
          <w:szCs w:val="24"/>
          <w:lang w:eastAsia="en-IN"/>
        </w:rPr>
      </w:pPr>
      <w:r w:rsidRPr="007177D4">
        <w:rPr>
          <w:rFonts w:ascii="Segoe UI" w:eastAsia="Times New Roman" w:hAnsi="Segoe UI" w:cs="Segoe UI"/>
          <w:color w:val="0D0D0D"/>
          <w:sz w:val="18"/>
          <w:szCs w:val="24"/>
          <w:lang w:eastAsia="en-IN"/>
        </w:rPr>
        <w:t>a guarantee of profit or assurance of returns.</w:t>
      </w:r>
      <w:r w:rsidR="00275EB6" w:rsidRPr="003B2B68">
        <w:rPr>
          <w:rFonts w:ascii="Segoe UI" w:eastAsia="Times New Roman" w:hAnsi="Segoe UI" w:cs="Segoe UI"/>
          <w:color w:val="0D0D0D"/>
          <w:sz w:val="18"/>
          <w:szCs w:val="24"/>
          <w:lang w:eastAsia="en-IN"/>
        </w:rPr>
        <w:br/>
      </w:r>
      <w:r w:rsidRPr="007177D4">
        <w:rPr>
          <w:rFonts w:ascii="Segoe UI" w:eastAsia="Times New Roman" w:hAnsi="Segoe UI" w:cs="Segoe UI"/>
          <w:color w:val="0D0D0D"/>
          <w:sz w:val="18"/>
          <w:szCs w:val="24"/>
          <w:lang w:eastAsia="en-IN"/>
        </w:rPr>
        <w:t>Users are advised to consult with a SEBI-registered investment adviser or qualified professional before making any investment or trading decision.</w:t>
      </w:r>
    </w:p>
    <w:p w14:paraId="6E96B251" w14:textId="77777777" w:rsidR="007177D4" w:rsidRPr="007177D4" w:rsidRDefault="007177D4" w:rsidP="009C0911">
      <w:pPr>
        <w:shd w:val="clear" w:color="auto" w:fill="FFFFFF"/>
        <w:spacing w:after="0" w:line="240" w:lineRule="auto"/>
        <w:outlineLvl w:val="2"/>
        <w:rPr>
          <w:rFonts w:ascii="Segoe UI" w:eastAsia="Times New Roman" w:hAnsi="Segoe UI" w:cs="Segoe UI"/>
          <w:color w:val="0D0D0D"/>
          <w:sz w:val="18"/>
          <w:szCs w:val="24"/>
          <w:lang w:eastAsia="en-IN"/>
        </w:rPr>
      </w:pPr>
      <w:r w:rsidRPr="007177D4">
        <w:rPr>
          <w:rFonts w:ascii="Segoe UI" w:eastAsia="Times New Roman" w:hAnsi="Segoe UI" w:cs="Segoe UI"/>
          <w:b/>
          <w:bCs/>
          <w:color w:val="0D0D0D"/>
          <w:sz w:val="27"/>
          <w:szCs w:val="27"/>
          <w:lang w:eastAsia="en-IN"/>
        </w:rPr>
        <w:t>Market Risk Warning</w:t>
      </w:r>
      <w:r w:rsidR="009C0911">
        <w:rPr>
          <w:rFonts w:ascii="Segoe UI" w:eastAsia="Times New Roman" w:hAnsi="Segoe UI" w:cs="Segoe UI"/>
          <w:b/>
          <w:bCs/>
          <w:color w:val="0D0D0D"/>
          <w:sz w:val="27"/>
          <w:szCs w:val="27"/>
          <w:lang w:eastAsia="en-IN"/>
        </w:rPr>
        <w:br/>
      </w:r>
      <w:r w:rsidRPr="007177D4">
        <w:rPr>
          <w:rFonts w:ascii="Segoe UI" w:eastAsia="Times New Roman" w:hAnsi="Segoe UI" w:cs="Segoe UI"/>
          <w:color w:val="0D0D0D"/>
          <w:sz w:val="18"/>
          <w:szCs w:val="24"/>
          <w:lang w:eastAsia="en-IN"/>
        </w:rPr>
        <w:t xml:space="preserve">Trading and investing in </w:t>
      </w:r>
      <w:r w:rsidR="00374C27">
        <w:rPr>
          <w:rFonts w:ascii="Segoe UI" w:eastAsia="Times New Roman" w:hAnsi="Segoe UI" w:cs="Segoe UI"/>
          <w:color w:val="0D0D0D"/>
          <w:sz w:val="18"/>
          <w:szCs w:val="24"/>
          <w:lang w:eastAsia="en-IN"/>
        </w:rPr>
        <w:t xml:space="preserve">futures &amp; </w:t>
      </w:r>
      <w:r w:rsidRPr="007177D4">
        <w:rPr>
          <w:rFonts w:ascii="Segoe UI" w:eastAsia="Times New Roman" w:hAnsi="Segoe UI" w:cs="Segoe UI"/>
          <w:color w:val="0D0D0D"/>
          <w:sz w:val="18"/>
          <w:szCs w:val="24"/>
          <w:lang w:eastAsia="en-IN"/>
        </w:rPr>
        <w:t>options involves </w:t>
      </w:r>
      <w:r w:rsidRPr="009C0911">
        <w:rPr>
          <w:rFonts w:ascii="Segoe UI" w:eastAsia="Times New Roman" w:hAnsi="Segoe UI" w:cs="Segoe UI"/>
          <w:color w:val="0D0D0D"/>
          <w:sz w:val="18"/>
          <w:szCs w:val="24"/>
          <w:lang w:eastAsia="en-IN"/>
        </w:rPr>
        <w:t>substantial risk</w:t>
      </w:r>
      <w:r w:rsidRPr="007177D4">
        <w:rPr>
          <w:rFonts w:ascii="Segoe UI" w:eastAsia="Times New Roman" w:hAnsi="Segoe UI" w:cs="Segoe UI"/>
          <w:color w:val="0D0D0D"/>
          <w:sz w:val="18"/>
          <w:szCs w:val="24"/>
          <w:lang w:eastAsia="en-IN"/>
        </w:rPr>
        <w:t>, including the risk of losing the entire capital. Past performance, back-tested performance, and simulated results do not guarantee future performance.</w:t>
      </w:r>
      <w:r w:rsidR="009C0911">
        <w:rPr>
          <w:rFonts w:ascii="Segoe UI" w:eastAsia="Times New Roman" w:hAnsi="Segoe UI" w:cs="Segoe UI"/>
          <w:color w:val="0D0D0D"/>
          <w:sz w:val="18"/>
          <w:szCs w:val="24"/>
          <w:lang w:eastAsia="en-IN"/>
        </w:rPr>
        <w:br/>
      </w:r>
    </w:p>
    <w:p w14:paraId="2643ACE3" w14:textId="77777777" w:rsidR="007177D4" w:rsidRPr="007177D4" w:rsidRDefault="007177D4" w:rsidP="009B164D">
      <w:pPr>
        <w:shd w:val="clear" w:color="auto" w:fill="FFFFFF"/>
        <w:spacing w:after="0" w:line="240" w:lineRule="auto"/>
        <w:outlineLvl w:val="2"/>
        <w:rPr>
          <w:rFonts w:ascii="Segoe UI" w:eastAsia="Times New Roman" w:hAnsi="Segoe UI" w:cs="Segoe UI"/>
          <w:color w:val="0D0D0D"/>
          <w:sz w:val="18"/>
          <w:szCs w:val="24"/>
          <w:lang w:eastAsia="en-IN"/>
        </w:rPr>
      </w:pPr>
      <w:r w:rsidRPr="007177D4">
        <w:rPr>
          <w:rFonts w:ascii="Segoe UI" w:eastAsia="Times New Roman" w:hAnsi="Segoe UI" w:cs="Segoe UI"/>
          <w:b/>
          <w:bCs/>
          <w:color w:val="0D0D0D"/>
          <w:sz w:val="27"/>
          <w:szCs w:val="27"/>
          <w:lang w:eastAsia="en-IN"/>
        </w:rPr>
        <w:t>Accuracy of Data</w:t>
      </w:r>
      <w:r w:rsidR="009B164D">
        <w:rPr>
          <w:rFonts w:ascii="Segoe UI" w:eastAsia="Times New Roman" w:hAnsi="Segoe UI" w:cs="Segoe UI"/>
          <w:b/>
          <w:bCs/>
          <w:color w:val="0D0D0D"/>
          <w:sz w:val="27"/>
          <w:szCs w:val="27"/>
          <w:lang w:eastAsia="en-IN"/>
        </w:rPr>
        <w:br/>
      </w:r>
      <w:r w:rsidRPr="007177D4">
        <w:rPr>
          <w:rFonts w:ascii="Segoe UI" w:eastAsia="Times New Roman" w:hAnsi="Segoe UI" w:cs="Segoe UI"/>
          <w:color w:val="0D0D0D"/>
          <w:sz w:val="18"/>
          <w:szCs w:val="24"/>
          <w:lang w:eastAsia="en-IN"/>
        </w:rPr>
        <w:t>Although reasonable efforts are made to ensure accuracy, the Website does not guarantee the completeness, correctness, timeliness, or reliability of any data displayed. Market data may be delayed, incomplete, or sourced from third-party providers. The Website shall not be responsible for any errors, omissions, or interruptions.</w:t>
      </w:r>
      <w:r w:rsidR="0090069E">
        <w:rPr>
          <w:rFonts w:ascii="Segoe UI" w:eastAsia="Times New Roman" w:hAnsi="Segoe UI" w:cs="Segoe UI"/>
          <w:color w:val="0D0D0D"/>
          <w:sz w:val="18"/>
          <w:szCs w:val="24"/>
          <w:lang w:eastAsia="en-IN"/>
        </w:rPr>
        <w:br/>
      </w:r>
    </w:p>
    <w:p w14:paraId="0D4C43D4" w14:textId="77777777" w:rsidR="007177D4" w:rsidRPr="007177D4" w:rsidRDefault="007177D4" w:rsidP="00845FF6">
      <w:pPr>
        <w:shd w:val="clear" w:color="auto" w:fill="FFFFFF"/>
        <w:spacing w:after="0" w:line="240" w:lineRule="auto"/>
        <w:outlineLvl w:val="2"/>
        <w:rPr>
          <w:rFonts w:ascii="Segoe UI" w:eastAsia="Times New Roman" w:hAnsi="Segoe UI" w:cs="Segoe UI"/>
          <w:color w:val="0D0D0D"/>
          <w:sz w:val="18"/>
          <w:szCs w:val="24"/>
          <w:lang w:eastAsia="en-IN"/>
        </w:rPr>
      </w:pPr>
      <w:r w:rsidRPr="007177D4">
        <w:rPr>
          <w:rFonts w:ascii="Segoe UI" w:eastAsia="Times New Roman" w:hAnsi="Segoe UI" w:cs="Segoe UI"/>
          <w:b/>
          <w:bCs/>
          <w:color w:val="0D0D0D"/>
          <w:sz w:val="27"/>
          <w:szCs w:val="27"/>
          <w:lang w:eastAsia="en-IN"/>
        </w:rPr>
        <w:t>Third-Party Data and Links</w:t>
      </w:r>
      <w:r w:rsidR="00845FF6">
        <w:rPr>
          <w:rFonts w:ascii="Segoe UI" w:eastAsia="Times New Roman" w:hAnsi="Segoe UI" w:cs="Segoe UI"/>
          <w:b/>
          <w:bCs/>
          <w:color w:val="0D0D0D"/>
          <w:sz w:val="27"/>
          <w:szCs w:val="27"/>
          <w:lang w:eastAsia="en-IN"/>
        </w:rPr>
        <w:br/>
      </w:r>
      <w:r w:rsidRPr="007177D4">
        <w:rPr>
          <w:rFonts w:ascii="Segoe UI" w:eastAsia="Times New Roman" w:hAnsi="Segoe UI" w:cs="Segoe UI"/>
          <w:color w:val="0D0D0D"/>
          <w:sz w:val="18"/>
          <w:szCs w:val="24"/>
          <w:lang w:eastAsia="en-IN"/>
        </w:rPr>
        <w:t>This Website may use third-party data feeds and may contain links to third-party websites. The Website does not control or endorse such third-party content and is not responsible for their accuracy, availability, or policies.</w:t>
      </w:r>
      <w:r w:rsidR="0081576A">
        <w:rPr>
          <w:rFonts w:ascii="Segoe UI" w:eastAsia="Times New Roman" w:hAnsi="Segoe UI" w:cs="Segoe UI"/>
          <w:color w:val="0D0D0D"/>
          <w:sz w:val="18"/>
          <w:szCs w:val="24"/>
          <w:lang w:eastAsia="en-IN"/>
        </w:rPr>
        <w:br/>
      </w:r>
    </w:p>
    <w:p w14:paraId="41D2DACE" w14:textId="77777777" w:rsidR="007177D4" w:rsidRPr="007177D4" w:rsidRDefault="007177D4" w:rsidP="00011103">
      <w:pPr>
        <w:shd w:val="clear" w:color="auto" w:fill="FFFFFF"/>
        <w:spacing w:after="0" w:line="240" w:lineRule="auto"/>
        <w:outlineLvl w:val="2"/>
        <w:rPr>
          <w:rFonts w:ascii="Segoe UI" w:eastAsia="Times New Roman" w:hAnsi="Segoe UI" w:cs="Segoe UI"/>
          <w:color w:val="0D0D0D"/>
          <w:sz w:val="18"/>
          <w:szCs w:val="24"/>
          <w:lang w:eastAsia="en-IN"/>
        </w:rPr>
      </w:pPr>
      <w:r w:rsidRPr="007177D4">
        <w:rPr>
          <w:rFonts w:ascii="Segoe UI" w:eastAsia="Times New Roman" w:hAnsi="Segoe UI" w:cs="Segoe UI"/>
          <w:b/>
          <w:bCs/>
          <w:color w:val="0D0D0D"/>
          <w:sz w:val="27"/>
          <w:szCs w:val="27"/>
          <w:lang w:eastAsia="en-IN"/>
        </w:rPr>
        <w:t>Limitation of Liability</w:t>
      </w:r>
      <w:r w:rsidR="00FC7D81">
        <w:rPr>
          <w:rFonts w:ascii="Segoe UI" w:eastAsia="Times New Roman" w:hAnsi="Segoe UI" w:cs="Segoe UI"/>
          <w:b/>
          <w:bCs/>
          <w:color w:val="0D0D0D"/>
          <w:sz w:val="27"/>
          <w:szCs w:val="27"/>
          <w:lang w:eastAsia="en-IN"/>
        </w:rPr>
        <w:br/>
      </w:r>
      <w:r w:rsidRPr="007177D4">
        <w:rPr>
          <w:rFonts w:ascii="Segoe UI" w:eastAsia="Times New Roman" w:hAnsi="Segoe UI" w:cs="Segoe UI"/>
          <w:color w:val="0D0D0D"/>
          <w:sz w:val="18"/>
          <w:szCs w:val="24"/>
          <w:lang w:eastAsia="en-IN"/>
        </w:rPr>
        <w:t>Under no circumstances shall the Website, its owners, developers, employees, or affiliates be liable for any direct or indirect loss, including loss of profits, loss of capital, trading losses, or any other damages arising from the use of or reliance on any content available on this Website.</w:t>
      </w:r>
      <w:r w:rsidR="00011103">
        <w:rPr>
          <w:rFonts w:ascii="Segoe UI" w:eastAsia="Times New Roman" w:hAnsi="Segoe UI" w:cs="Segoe UI"/>
          <w:color w:val="0D0D0D"/>
          <w:sz w:val="18"/>
          <w:szCs w:val="24"/>
          <w:lang w:eastAsia="en-IN"/>
        </w:rPr>
        <w:t xml:space="preserve"> </w:t>
      </w:r>
      <w:r w:rsidRPr="007177D4">
        <w:rPr>
          <w:rFonts w:ascii="Segoe UI" w:eastAsia="Times New Roman" w:hAnsi="Segoe UI" w:cs="Segoe UI"/>
          <w:color w:val="0D0D0D"/>
          <w:sz w:val="18"/>
          <w:szCs w:val="24"/>
          <w:lang w:eastAsia="en-IN"/>
        </w:rPr>
        <w:t>By using this Website, you acknowledge that you have read, understood, and agreed to this Disclaimer.</w:t>
      </w:r>
    </w:p>
    <w:p w14:paraId="5120F2EB" w14:textId="77777777" w:rsidR="007177D4" w:rsidRPr="007177D4" w:rsidRDefault="00000000" w:rsidP="007177D4">
      <w:pPr>
        <w:spacing w:before="720" w:after="72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A19CEEF">
          <v:rect id="_x0000_i1025" style="width:0;height:0" o:hralign="center" o:hrstd="t" o:hr="t" fillcolor="#a0a0a0" stroked="f"/>
        </w:pict>
      </w:r>
    </w:p>
    <w:p w14:paraId="7813F24A" w14:textId="77777777" w:rsidR="007177D4" w:rsidRPr="007177D4" w:rsidRDefault="007177D4" w:rsidP="00055635">
      <w:pPr>
        <w:shd w:val="clear" w:color="auto" w:fill="FFFFFF"/>
        <w:spacing w:after="120" w:line="240" w:lineRule="auto"/>
        <w:jc w:val="center"/>
        <w:outlineLvl w:val="0"/>
        <w:rPr>
          <w:rFonts w:ascii="Segoe UI" w:eastAsia="Times New Roman" w:hAnsi="Segoe UI" w:cs="Segoe UI"/>
          <w:b/>
          <w:bCs/>
          <w:color w:val="0D0D0D"/>
          <w:kern w:val="36"/>
          <w:sz w:val="36"/>
          <w:szCs w:val="36"/>
          <w:lang w:eastAsia="en-IN"/>
        </w:rPr>
      </w:pPr>
      <w:r w:rsidRPr="007177D4">
        <w:rPr>
          <w:rFonts w:ascii="Segoe UI" w:eastAsia="Times New Roman" w:hAnsi="Segoe UI" w:cs="Segoe UI"/>
          <w:b/>
          <w:bCs/>
          <w:color w:val="7030A0"/>
          <w:sz w:val="40"/>
          <w:szCs w:val="30"/>
          <w:highlight w:val="yellow"/>
          <w:lang w:eastAsia="en-IN"/>
        </w:rPr>
        <w:lastRenderedPageBreak/>
        <w:t>D</w:t>
      </w:r>
      <w:r w:rsidR="00094B9F">
        <w:rPr>
          <w:rFonts w:ascii="Segoe UI" w:eastAsia="Times New Roman" w:hAnsi="Segoe UI" w:cs="Segoe UI"/>
          <w:b/>
          <w:bCs/>
          <w:color w:val="7030A0"/>
          <w:sz w:val="40"/>
          <w:szCs w:val="30"/>
          <w:highlight w:val="yellow"/>
          <w:lang w:eastAsia="en-IN"/>
        </w:rPr>
        <w:t>ata</w:t>
      </w:r>
      <w:r w:rsidRPr="007177D4">
        <w:rPr>
          <w:rFonts w:ascii="Segoe UI" w:eastAsia="Times New Roman" w:hAnsi="Segoe UI" w:cs="Segoe UI"/>
          <w:b/>
          <w:bCs/>
          <w:color w:val="7030A0"/>
          <w:sz w:val="40"/>
          <w:szCs w:val="30"/>
          <w:highlight w:val="yellow"/>
          <w:lang w:eastAsia="en-IN"/>
        </w:rPr>
        <w:t xml:space="preserve"> U</w:t>
      </w:r>
      <w:r w:rsidR="00094B9F">
        <w:rPr>
          <w:rFonts w:ascii="Segoe UI" w:eastAsia="Times New Roman" w:hAnsi="Segoe UI" w:cs="Segoe UI"/>
          <w:b/>
          <w:bCs/>
          <w:color w:val="7030A0"/>
          <w:sz w:val="40"/>
          <w:szCs w:val="30"/>
          <w:highlight w:val="yellow"/>
          <w:lang w:eastAsia="en-IN"/>
        </w:rPr>
        <w:t>sage</w:t>
      </w:r>
      <w:r w:rsidRPr="007177D4">
        <w:rPr>
          <w:rFonts w:ascii="Segoe UI" w:eastAsia="Times New Roman" w:hAnsi="Segoe UI" w:cs="Segoe UI"/>
          <w:b/>
          <w:bCs/>
          <w:color w:val="7030A0"/>
          <w:sz w:val="40"/>
          <w:szCs w:val="30"/>
          <w:highlight w:val="yellow"/>
          <w:lang w:eastAsia="en-IN"/>
        </w:rPr>
        <w:t xml:space="preserve"> P</w:t>
      </w:r>
      <w:r w:rsidR="00094B9F">
        <w:rPr>
          <w:rFonts w:ascii="Segoe UI" w:eastAsia="Times New Roman" w:hAnsi="Segoe UI" w:cs="Segoe UI"/>
          <w:b/>
          <w:bCs/>
          <w:color w:val="7030A0"/>
          <w:sz w:val="40"/>
          <w:szCs w:val="30"/>
          <w:highlight w:val="yellow"/>
          <w:lang w:eastAsia="en-IN"/>
        </w:rPr>
        <w:t>olicy</w:t>
      </w:r>
      <w:r w:rsidRPr="007177D4">
        <w:rPr>
          <w:rFonts w:ascii="Segoe UI" w:eastAsia="Times New Roman" w:hAnsi="Segoe UI" w:cs="Segoe UI"/>
          <w:b/>
          <w:bCs/>
          <w:color w:val="0D0D0D"/>
          <w:kern w:val="36"/>
          <w:sz w:val="24"/>
          <w:szCs w:val="36"/>
          <w:lang w:eastAsia="en-IN"/>
        </w:rPr>
        <w:t xml:space="preserve"> </w:t>
      </w:r>
      <w:r w:rsidR="00FE7579">
        <w:rPr>
          <w:rFonts w:ascii="Segoe UI" w:eastAsia="Times New Roman" w:hAnsi="Segoe UI" w:cs="Segoe UI"/>
          <w:b/>
          <w:bCs/>
          <w:color w:val="0D0D0D"/>
          <w:kern w:val="36"/>
          <w:sz w:val="36"/>
          <w:szCs w:val="36"/>
          <w:lang w:eastAsia="en-IN"/>
        </w:rPr>
        <w:br/>
      </w:r>
      <w:r w:rsidRPr="007177D4">
        <w:rPr>
          <w:rFonts w:ascii="Segoe UI" w:eastAsia="Times New Roman" w:hAnsi="Segoe UI" w:cs="Segoe UI"/>
          <w:b/>
          <w:bCs/>
          <w:color w:val="0D0D0D"/>
          <w:kern w:val="36"/>
          <w:sz w:val="24"/>
          <w:szCs w:val="36"/>
          <w:lang w:eastAsia="en-IN"/>
        </w:rPr>
        <w:t>(Market Data + Options</w:t>
      </w:r>
      <w:r w:rsidR="00A57644" w:rsidRPr="006249F4">
        <w:rPr>
          <w:rFonts w:ascii="Segoe UI" w:eastAsia="Times New Roman" w:hAnsi="Segoe UI" w:cs="Segoe UI"/>
          <w:b/>
          <w:bCs/>
          <w:color w:val="0D0D0D"/>
          <w:kern w:val="36"/>
          <w:sz w:val="24"/>
          <w:szCs w:val="36"/>
          <w:lang w:eastAsia="en-IN"/>
        </w:rPr>
        <w:t xml:space="preserve"> Chain</w:t>
      </w:r>
      <w:r w:rsidRPr="007177D4">
        <w:rPr>
          <w:rFonts w:ascii="Segoe UI" w:eastAsia="Times New Roman" w:hAnsi="Segoe UI" w:cs="Segoe UI"/>
          <w:b/>
          <w:bCs/>
          <w:color w:val="0D0D0D"/>
          <w:kern w:val="36"/>
          <w:sz w:val="24"/>
          <w:szCs w:val="36"/>
          <w:lang w:eastAsia="en-IN"/>
        </w:rPr>
        <w:t xml:space="preserve"> Analytics)</w:t>
      </w:r>
    </w:p>
    <w:p w14:paraId="304307AE" w14:textId="77777777" w:rsidR="007177D4" w:rsidRPr="007177D4" w:rsidRDefault="007177D4" w:rsidP="00055635">
      <w:pPr>
        <w:shd w:val="clear" w:color="auto" w:fill="FFFFFF"/>
        <w:spacing w:after="0" w:line="240" w:lineRule="auto"/>
        <w:outlineLvl w:val="1"/>
        <w:rPr>
          <w:rFonts w:ascii="Segoe UI" w:eastAsia="Times New Roman" w:hAnsi="Segoe UI" w:cs="Segoe UI"/>
          <w:color w:val="0D0D0D"/>
          <w:sz w:val="24"/>
          <w:szCs w:val="24"/>
          <w:lang w:eastAsia="en-IN"/>
        </w:rPr>
      </w:pPr>
      <w:r w:rsidRPr="007177D4">
        <w:rPr>
          <w:rFonts w:ascii="Segoe UI" w:eastAsia="Times New Roman" w:hAnsi="Segoe UI" w:cs="Segoe UI"/>
          <w:b/>
          <w:bCs/>
          <w:color w:val="0D0D0D"/>
          <w:sz w:val="30"/>
          <w:szCs w:val="30"/>
          <w:lang w:eastAsia="en-IN"/>
        </w:rPr>
        <w:t>Data Usage Policy</w:t>
      </w:r>
      <w:r w:rsidR="00055635">
        <w:rPr>
          <w:rFonts w:ascii="Segoe UI" w:eastAsia="Times New Roman" w:hAnsi="Segoe UI" w:cs="Segoe UI"/>
          <w:b/>
          <w:bCs/>
          <w:color w:val="0D0D0D"/>
          <w:sz w:val="30"/>
          <w:szCs w:val="30"/>
          <w:lang w:eastAsia="en-IN"/>
        </w:rPr>
        <w:br/>
      </w:r>
      <w:r w:rsidRPr="007177D4">
        <w:rPr>
          <w:rFonts w:ascii="Segoe UI" w:eastAsia="Times New Roman" w:hAnsi="Segoe UI" w:cs="Segoe UI"/>
          <w:color w:val="0D0D0D"/>
          <w:sz w:val="18"/>
          <w:szCs w:val="24"/>
          <w:lang w:eastAsia="en-IN"/>
        </w:rPr>
        <w:t>This Data Usage Policy explains how market data and analytics are displayed and used on this Website.</w:t>
      </w:r>
      <w:r w:rsidR="00055635">
        <w:rPr>
          <w:rFonts w:ascii="Segoe UI" w:eastAsia="Times New Roman" w:hAnsi="Segoe UI" w:cs="Segoe UI"/>
          <w:color w:val="0D0D0D"/>
          <w:sz w:val="18"/>
          <w:szCs w:val="24"/>
          <w:lang w:eastAsia="en-IN"/>
        </w:rPr>
        <w:br/>
      </w:r>
    </w:p>
    <w:p w14:paraId="168A6F5C" w14:textId="77777777" w:rsidR="007177D4" w:rsidRPr="007177D4" w:rsidRDefault="007177D4" w:rsidP="00055635">
      <w:pPr>
        <w:shd w:val="clear" w:color="auto" w:fill="FFFFFF"/>
        <w:spacing w:after="0" w:line="240" w:lineRule="auto"/>
        <w:outlineLvl w:val="2"/>
        <w:rPr>
          <w:rFonts w:ascii="Segoe UI" w:eastAsia="Times New Roman" w:hAnsi="Segoe UI" w:cs="Segoe UI"/>
          <w:color w:val="0D0D0D"/>
          <w:sz w:val="18"/>
          <w:szCs w:val="24"/>
          <w:lang w:eastAsia="en-IN"/>
        </w:rPr>
      </w:pPr>
      <w:r w:rsidRPr="007177D4">
        <w:rPr>
          <w:rFonts w:ascii="Segoe UI" w:eastAsia="Times New Roman" w:hAnsi="Segoe UI" w:cs="Segoe UI"/>
          <w:b/>
          <w:bCs/>
          <w:color w:val="0D0D0D"/>
          <w:sz w:val="27"/>
          <w:szCs w:val="27"/>
          <w:lang w:eastAsia="en-IN"/>
        </w:rPr>
        <w:t>Data Sources</w:t>
      </w:r>
      <w:r w:rsidR="00055635">
        <w:rPr>
          <w:rFonts w:ascii="Segoe UI" w:eastAsia="Times New Roman" w:hAnsi="Segoe UI" w:cs="Segoe UI"/>
          <w:b/>
          <w:bCs/>
          <w:color w:val="0D0D0D"/>
          <w:sz w:val="27"/>
          <w:szCs w:val="27"/>
          <w:lang w:eastAsia="en-IN"/>
        </w:rPr>
        <w:br/>
      </w:r>
      <w:r w:rsidRPr="007177D4">
        <w:rPr>
          <w:rFonts w:ascii="Segoe UI" w:eastAsia="Times New Roman" w:hAnsi="Segoe UI" w:cs="Segoe UI"/>
          <w:color w:val="0D0D0D"/>
          <w:sz w:val="18"/>
          <w:szCs w:val="24"/>
          <w:lang w:eastAsia="en-IN"/>
        </w:rPr>
        <w:t>The Website may display market-related information including options data such as strike prices, open interest, volume, implied volatility, and derivative calculations. Such data may be obtained from:</w:t>
      </w:r>
    </w:p>
    <w:p w14:paraId="57DEEB65" w14:textId="77777777" w:rsidR="007177D4" w:rsidRPr="007177D4" w:rsidRDefault="00055635" w:rsidP="007177D4">
      <w:pPr>
        <w:numPr>
          <w:ilvl w:val="0"/>
          <w:numId w:val="2"/>
        </w:numPr>
        <w:shd w:val="clear" w:color="auto" w:fill="FFFFFF"/>
        <w:spacing w:after="0" w:line="240" w:lineRule="auto"/>
        <w:ind w:left="0"/>
        <w:rPr>
          <w:rFonts w:ascii="Segoe UI" w:eastAsia="Times New Roman" w:hAnsi="Segoe UI" w:cs="Segoe UI"/>
          <w:color w:val="0D0D0D"/>
          <w:sz w:val="18"/>
          <w:szCs w:val="24"/>
          <w:lang w:eastAsia="en-IN"/>
        </w:rPr>
      </w:pPr>
      <w:r>
        <w:rPr>
          <w:rFonts w:ascii="Segoe UI" w:eastAsia="Times New Roman" w:hAnsi="Segoe UI" w:cs="Segoe UI"/>
          <w:color w:val="0D0D0D"/>
          <w:sz w:val="18"/>
          <w:szCs w:val="24"/>
          <w:lang w:eastAsia="en-IN"/>
        </w:rPr>
        <w:t>P</w:t>
      </w:r>
      <w:r w:rsidR="007177D4" w:rsidRPr="007177D4">
        <w:rPr>
          <w:rFonts w:ascii="Segoe UI" w:eastAsia="Times New Roman" w:hAnsi="Segoe UI" w:cs="Segoe UI"/>
          <w:color w:val="0D0D0D"/>
          <w:sz w:val="18"/>
          <w:szCs w:val="24"/>
          <w:lang w:eastAsia="en-IN"/>
        </w:rPr>
        <w:t>ublicly available sources,</w:t>
      </w:r>
    </w:p>
    <w:p w14:paraId="1DF96CC4" w14:textId="77777777" w:rsidR="007177D4" w:rsidRPr="007177D4" w:rsidRDefault="00C33DA3" w:rsidP="007177D4">
      <w:pPr>
        <w:numPr>
          <w:ilvl w:val="0"/>
          <w:numId w:val="2"/>
        </w:numPr>
        <w:shd w:val="clear" w:color="auto" w:fill="FFFFFF"/>
        <w:spacing w:after="0" w:line="240" w:lineRule="auto"/>
        <w:ind w:left="0"/>
        <w:rPr>
          <w:rFonts w:ascii="Segoe UI" w:eastAsia="Times New Roman" w:hAnsi="Segoe UI" w:cs="Segoe UI"/>
          <w:color w:val="0D0D0D"/>
          <w:sz w:val="18"/>
          <w:szCs w:val="24"/>
          <w:lang w:eastAsia="en-IN"/>
        </w:rPr>
      </w:pPr>
      <w:r>
        <w:rPr>
          <w:rFonts w:ascii="Segoe UI" w:eastAsia="Times New Roman" w:hAnsi="Segoe UI" w:cs="Segoe UI"/>
          <w:color w:val="0D0D0D"/>
          <w:sz w:val="18"/>
          <w:szCs w:val="24"/>
          <w:lang w:eastAsia="en-IN"/>
        </w:rPr>
        <w:t>L</w:t>
      </w:r>
      <w:r w:rsidR="007177D4" w:rsidRPr="007177D4">
        <w:rPr>
          <w:rFonts w:ascii="Segoe UI" w:eastAsia="Times New Roman" w:hAnsi="Segoe UI" w:cs="Segoe UI"/>
          <w:color w:val="0D0D0D"/>
          <w:sz w:val="18"/>
          <w:szCs w:val="24"/>
          <w:lang w:eastAsia="en-IN"/>
        </w:rPr>
        <w:t>icensed vendors,</w:t>
      </w:r>
    </w:p>
    <w:p w14:paraId="04CE6456" w14:textId="77777777" w:rsidR="007177D4" w:rsidRPr="007177D4" w:rsidRDefault="00D61636" w:rsidP="007177D4">
      <w:pPr>
        <w:numPr>
          <w:ilvl w:val="0"/>
          <w:numId w:val="2"/>
        </w:numPr>
        <w:shd w:val="clear" w:color="auto" w:fill="FFFFFF"/>
        <w:spacing w:after="0" w:line="240" w:lineRule="auto"/>
        <w:ind w:left="0"/>
        <w:rPr>
          <w:rFonts w:ascii="Segoe UI" w:eastAsia="Times New Roman" w:hAnsi="Segoe UI" w:cs="Segoe UI"/>
          <w:color w:val="0D0D0D"/>
          <w:sz w:val="18"/>
          <w:szCs w:val="24"/>
          <w:lang w:eastAsia="en-IN"/>
        </w:rPr>
      </w:pPr>
      <w:r>
        <w:rPr>
          <w:rFonts w:ascii="Segoe UI" w:eastAsia="Times New Roman" w:hAnsi="Segoe UI" w:cs="Segoe UI"/>
          <w:color w:val="0D0D0D"/>
          <w:sz w:val="18"/>
          <w:szCs w:val="24"/>
          <w:lang w:eastAsia="en-IN"/>
        </w:rPr>
        <w:t>B</w:t>
      </w:r>
      <w:r w:rsidR="007177D4" w:rsidRPr="007177D4">
        <w:rPr>
          <w:rFonts w:ascii="Segoe UI" w:eastAsia="Times New Roman" w:hAnsi="Segoe UI" w:cs="Segoe UI"/>
          <w:color w:val="0D0D0D"/>
          <w:sz w:val="18"/>
          <w:szCs w:val="24"/>
          <w:lang w:eastAsia="en-IN"/>
        </w:rPr>
        <w:t>roker APIs,</w:t>
      </w:r>
    </w:p>
    <w:p w14:paraId="7CEBF581" w14:textId="77777777" w:rsidR="007177D4" w:rsidRPr="007177D4" w:rsidRDefault="00D97A11" w:rsidP="007177D4">
      <w:pPr>
        <w:numPr>
          <w:ilvl w:val="0"/>
          <w:numId w:val="2"/>
        </w:numPr>
        <w:shd w:val="clear" w:color="auto" w:fill="FFFFFF"/>
        <w:spacing w:after="0" w:line="240" w:lineRule="auto"/>
        <w:ind w:left="0"/>
        <w:rPr>
          <w:rFonts w:ascii="Segoe UI" w:eastAsia="Times New Roman" w:hAnsi="Segoe UI" w:cs="Segoe UI"/>
          <w:color w:val="0D0D0D"/>
          <w:sz w:val="18"/>
          <w:szCs w:val="24"/>
          <w:lang w:eastAsia="en-IN"/>
        </w:rPr>
      </w:pPr>
      <w:r>
        <w:rPr>
          <w:rFonts w:ascii="Segoe UI" w:eastAsia="Times New Roman" w:hAnsi="Segoe UI" w:cs="Segoe UI"/>
          <w:color w:val="0D0D0D"/>
          <w:sz w:val="18"/>
          <w:szCs w:val="24"/>
          <w:lang w:eastAsia="en-IN"/>
        </w:rPr>
        <w:t>T</w:t>
      </w:r>
      <w:r w:rsidR="007177D4" w:rsidRPr="007177D4">
        <w:rPr>
          <w:rFonts w:ascii="Segoe UI" w:eastAsia="Times New Roman" w:hAnsi="Segoe UI" w:cs="Segoe UI"/>
          <w:color w:val="0D0D0D"/>
          <w:sz w:val="18"/>
          <w:szCs w:val="24"/>
          <w:lang w:eastAsia="en-IN"/>
        </w:rPr>
        <w:t>hird-party data aggregators.</w:t>
      </w:r>
    </w:p>
    <w:p w14:paraId="033653E6" w14:textId="77777777" w:rsidR="007177D4" w:rsidRPr="007177D4" w:rsidRDefault="007177D4" w:rsidP="00587F82">
      <w:pPr>
        <w:shd w:val="clear" w:color="auto" w:fill="FFFFFF"/>
        <w:spacing w:after="0" w:line="240" w:lineRule="auto"/>
        <w:outlineLvl w:val="2"/>
        <w:rPr>
          <w:rFonts w:ascii="Segoe UI" w:eastAsia="Times New Roman" w:hAnsi="Segoe UI" w:cs="Segoe UI"/>
          <w:color w:val="0D0D0D"/>
          <w:sz w:val="18"/>
          <w:szCs w:val="24"/>
          <w:lang w:eastAsia="en-IN"/>
        </w:rPr>
      </w:pPr>
      <w:r w:rsidRPr="007177D4">
        <w:rPr>
          <w:rFonts w:ascii="Segoe UI" w:eastAsia="Times New Roman" w:hAnsi="Segoe UI" w:cs="Segoe UI"/>
          <w:b/>
          <w:bCs/>
          <w:color w:val="0D0D0D"/>
          <w:sz w:val="27"/>
          <w:szCs w:val="27"/>
          <w:lang w:eastAsia="en-IN"/>
        </w:rPr>
        <w:t>No Ownership of Market Data</w:t>
      </w:r>
      <w:r w:rsidR="00587F82">
        <w:rPr>
          <w:rFonts w:ascii="Segoe UI" w:eastAsia="Times New Roman" w:hAnsi="Segoe UI" w:cs="Segoe UI"/>
          <w:b/>
          <w:bCs/>
          <w:color w:val="0D0D0D"/>
          <w:sz w:val="27"/>
          <w:szCs w:val="27"/>
          <w:lang w:eastAsia="en-IN"/>
        </w:rPr>
        <w:br/>
      </w:r>
      <w:r w:rsidRPr="007177D4">
        <w:rPr>
          <w:rFonts w:ascii="Segoe UI" w:eastAsia="Times New Roman" w:hAnsi="Segoe UI" w:cs="Segoe UI"/>
          <w:color w:val="0D0D0D"/>
          <w:sz w:val="18"/>
          <w:szCs w:val="24"/>
          <w:lang w:eastAsia="en-IN"/>
        </w:rPr>
        <w:t>The Website</w:t>
      </w:r>
      <w:r w:rsidR="00587F82">
        <w:rPr>
          <w:rFonts w:ascii="Segoe UI" w:eastAsia="Times New Roman" w:hAnsi="Segoe UI" w:cs="Segoe UI"/>
          <w:color w:val="0D0D0D"/>
          <w:sz w:val="18"/>
          <w:szCs w:val="24"/>
          <w:lang w:eastAsia="en-IN"/>
        </w:rPr>
        <w:t xml:space="preserve"> </w:t>
      </w:r>
      <w:r w:rsidR="00587F82" w:rsidRPr="00587F82">
        <w:rPr>
          <w:rFonts w:ascii="Segoe UI" w:eastAsia="Times New Roman" w:hAnsi="Segoe UI" w:cs="Segoe UI"/>
          <w:b/>
          <w:color w:val="0D0D0D"/>
          <w:sz w:val="18"/>
          <w:szCs w:val="24"/>
          <w:lang w:eastAsia="en-IN"/>
        </w:rPr>
        <w:t>TraderBro.in</w:t>
      </w:r>
      <w:r w:rsidR="00587F82">
        <w:rPr>
          <w:rFonts w:ascii="Segoe UI" w:eastAsia="Times New Roman" w:hAnsi="Segoe UI" w:cs="Segoe UI"/>
          <w:color w:val="0D0D0D"/>
          <w:sz w:val="18"/>
          <w:szCs w:val="24"/>
          <w:lang w:eastAsia="en-IN"/>
        </w:rPr>
        <w:t xml:space="preserve"> </w:t>
      </w:r>
      <w:r w:rsidRPr="007177D4">
        <w:rPr>
          <w:rFonts w:ascii="Segoe UI" w:eastAsia="Times New Roman" w:hAnsi="Segoe UI" w:cs="Segoe UI"/>
          <w:color w:val="0D0D0D"/>
          <w:sz w:val="18"/>
          <w:szCs w:val="24"/>
          <w:lang w:eastAsia="en-IN"/>
        </w:rPr>
        <w:t>does not claim ownership over exchange market data. Market data may be proprietary to the respective exchanges and/or their authorized vendors.</w:t>
      </w:r>
      <w:r w:rsidR="0014106E">
        <w:rPr>
          <w:rFonts w:ascii="Segoe UI" w:eastAsia="Times New Roman" w:hAnsi="Segoe UI" w:cs="Segoe UI"/>
          <w:color w:val="0D0D0D"/>
          <w:sz w:val="18"/>
          <w:szCs w:val="24"/>
          <w:lang w:eastAsia="en-IN"/>
        </w:rPr>
        <w:br/>
      </w:r>
    </w:p>
    <w:p w14:paraId="563D3FBF" w14:textId="77777777" w:rsidR="007177D4" w:rsidRPr="007177D4" w:rsidRDefault="007177D4" w:rsidP="001B7849">
      <w:pPr>
        <w:shd w:val="clear" w:color="auto" w:fill="FFFFFF"/>
        <w:spacing w:after="0" w:line="240" w:lineRule="auto"/>
        <w:outlineLvl w:val="2"/>
        <w:rPr>
          <w:rFonts w:ascii="Segoe UI" w:eastAsia="Times New Roman" w:hAnsi="Segoe UI" w:cs="Segoe UI"/>
          <w:color w:val="0D0D0D"/>
          <w:sz w:val="24"/>
          <w:szCs w:val="24"/>
          <w:lang w:eastAsia="en-IN"/>
        </w:rPr>
      </w:pPr>
      <w:r w:rsidRPr="007177D4">
        <w:rPr>
          <w:rFonts w:ascii="Segoe UI" w:eastAsia="Times New Roman" w:hAnsi="Segoe UI" w:cs="Segoe UI"/>
          <w:b/>
          <w:bCs/>
          <w:color w:val="0D0D0D"/>
          <w:sz w:val="27"/>
          <w:szCs w:val="27"/>
          <w:lang w:eastAsia="en-IN"/>
        </w:rPr>
        <w:t>Delay and Availability</w:t>
      </w:r>
      <w:r w:rsidR="001B7849">
        <w:rPr>
          <w:rFonts w:ascii="Segoe UI" w:eastAsia="Times New Roman" w:hAnsi="Segoe UI" w:cs="Segoe UI"/>
          <w:b/>
          <w:bCs/>
          <w:color w:val="0D0D0D"/>
          <w:sz w:val="27"/>
          <w:szCs w:val="27"/>
          <w:lang w:eastAsia="en-IN"/>
        </w:rPr>
        <w:br/>
      </w:r>
      <w:r w:rsidRPr="007177D4">
        <w:rPr>
          <w:rFonts w:ascii="Segoe UI" w:eastAsia="Times New Roman" w:hAnsi="Segoe UI" w:cs="Segoe UI"/>
          <w:color w:val="0D0D0D"/>
          <w:sz w:val="18"/>
          <w:szCs w:val="24"/>
          <w:lang w:eastAsia="en-IN"/>
        </w:rPr>
        <w:t>Market data displayed on the Website may be </w:t>
      </w:r>
      <w:r w:rsidRPr="001B7849">
        <w:rPr>
          <w:rFonts w:ascii="Segoe UI" w:eastAsia="Times New Roman" w:hAnsi="Segoe UI" w:cs="Segoe UI"/>
          <w:color w:val="0D0D0D"/>
          <w:sz w:val="18"/>
          <w:szCs w:val="24"/>
          <w:lang w:eastAsia="en-IN"/>
        </w:rPr>
        <w:t>delayed</w:t>
      </w:r>
      <w:r w:rsidRPr="007177D4">
        <w:rPr>
          <w:rFonts w:ascii="Segoe UI" w:eastAsia="Times New Roman" w:hAnsi="Segoe UI" w:cs="Segoe UI"/>
          <w:color w:val="0D0D0D"/>
          <w:sz w:val="18"/>
          <w:szCs w:val="24"/>
          <w:lang w:eastAsia="en-IN"/>
        </w:rPr>
        <w:t>, cached, or updated at intervals. The Website does not guarantee real-time accuracy or uninterrupted availability.</w:t>
      </w:r>
      <w:r w:rsidR="001B7849">
        <w:rPr>
          <w:rFonts w:ascii="Segoe UI" w:eastAsia="Times New Roman" w:hAnsi="Segoe UI" w:cs="Segoe UI"/>
          <w:color w:val="0D0D0D"/>
          <w:sz w:val="18"/>
          <w:szCs w:val="24"/>
          <w:lang w:eastAsia="en-IN"/>
        </w:rPr>
        <w:br/>
      </w:r>
    </w:p>
    <w:p w14:paraId="06C36E24" w14:textId="77777777" w:rsidR="007177D4" w:rsidRPr="007177D4" w:rsidRDefault="007177D4" w:rsidP="00BC02C5">
      <w:pPr>
        <w:shd w:val="clear" w:color="auto" w:fill="FFFFFF"/>
        <w:spacing w:after="0" w:line="240" w:lineRule="auto"/>
        <w:outlineLvl w:val="2"/>
        <w:rPr>
          <w:rFonts w:ascii="Segoe UI" w:eastAsia="Times New Roman" w:hAnsi="Segoe UI" w:cs="Segoe UI"/>
          <w:color w:val="0D0D0D"/>
          <w:sz w:val="18"/>
          <w:szCs w:val="24"/>
          <w:lang w:eastAsia="en-IN"/>
        </w:rPr>
      </w:pPr>
      <w:r w:rsidRPr="007177D4">
        <w:rPr>
          <w:rFonts w:ascii="Segoe UI" w:eastAsia="Times New Roman" w:hAnsi="Segoe UI" w:cs="Segoe UI"/>
          <w:b/>
          <w:bCs/>
          <w:color w:val="0D0D0D"/>
          <w:sz w:val="27"/>
          <w:szCs w:val="27"/>
          <w:lang w:eastAsia="en-IN"/>
        </w:rPr>
        <w:t>Permitted Use</w:t>
      </w:r>
      <w:r w:rsidR="00BC02C5">
        <w:rPr>
          <w:rFonts w:ascii="Segoe UI" w:eastAsia="Times New Roman" w:hAnsi="Segoe UI" w:cs="Segoe UI"/>
          <w:b/>
          <w:bCs/>
          <w:color w:val="0D0D0D"/>
          <w:sz w:val="27"/>
          <w:szCs w:val="27"/>
          <w:lang w:eastAsia="en-IN"/>
        </w:rPr>
        <w:br/>
      </w:r>
      <w:r w:rsidRPr="007177D4">
        <w:rPr>
          <w:rFonts w:ascii="Segoe UI" w:eastAsia="Times New Roman" w:hAnsi="Segoe UI" w:cs="Segoe UI"/>
          <w:color w:val="0D0D0D"/>
          <w:sz w:val="18"/>
          <w:szCs w:val="24"/>
          <w:lang w:eastAsia="en-IN"/>
        </w:rPr>
        <w:t>Users may access and use the Website content solely for:</w:t>
      </w:r>
    </w:p>
    <w:p w14:paraId="126506D7" w14:textId="77777777" w:rsidR="007177D4" w:rsidRPr="007177D4" w:rsidRDefault="00477480" w:rsidP="007177D4">
      <w:pPr>
        <w:numPr>
          <w:ilvl w:val="0"/>
          <w:numId w:val="3"/>
        </w:numPr>
        <w:shd w:val="clear" w:color="auto" w:fill="FFFFFF"/>
        <w:spacing w:after="0" w:line="240" w:lineRule="auto"/>
        <w:ind w:left="0"/>
        <w:rPr>
          <w:rFonts w:ascii="Segoe UI" w:eastAsia="Times New Roman" w:hAnsi="Segoe UI" w:cs="Segoe UI"/>
          <w:color w:val="0D0D0D"/>
          <w:sz w:val="18"/>
          <w:szCs w:val="24"/>
          <w:lang w:eastAsia="en-IN"/>
        </w:rPr>
      </w:pPr>
      <w:r w:rsidRPr="00240F98">
        <w:rPr>
          <w:rFonts w:ascii="Segoe UI" w:eastAsia="Times New Roman" w:hAnsi="Segoe UI" w:cs="Segoe UI"/>
          <w:color w:val="0D0D0D"/>
          <w:sz w:val="18"/>
          <w:szCs w:val="24"/>
          <w:lang w:eastAsia="en-IN"/>
        </w:rPr>
        <w:t>P</w:t>
      </w:r>
      <w:r w:rsidR="007177D4" w:rsidRPr="007177D4">
        <w:rPr>
          <w:rFonts w:ascii="Segoe UI" w:eastAsia="Times New Roman" w:hAnsi="Segoe UI" w:cs="Segoe UI"/>
          <w:color w:val="0D0D0D"/>
          <w:sz w:val="18"/>
          <w:szCs w:val="24"/>
          <w:lang w:eastAsia="en-IN"/>
        </w:rPr>
        <w:t>ersonal and educational viewing,</w:t>
      </w:r>
    </w:p>
    <w:p w14:paraId="48C41C94" w14:textId="77777777" w:rsidR="007177D4" w:rsidRPr="007177D4" w:rsidRDefault="004B3718" w:rsidP="007177D4">
      <w:pPr>
        <w:numPr>
          <w:ilvl w:val="0"/>
          <w:numId w:val="3"/>
        </w:numPr>
        <w:shd w:val="clear" w:color="auto" w:fill="FFFFFF"/>
        <w:spacing w:after="0" w:line="240" w:lineRule="auto"/>
        <w:ind w:left="0"/>
        <w:rPr>
          <w:rFonts w:ascii="Segoe UI" w:eastAsia="Times New Roman" w:hAnsi="Segoe UI" w:cs="Segoe UI"/>
          <w:color w:val="0D0D0D"/>
          <w:sz w:val="18"/>
          <w:szCs w:val="24"/>
          <w:lang w:eastAsia="en-IN"/>
        </w:rPr>
      </w:pPr>
      <w:r w:rsidRPr="00240F98">
        <w:rPr>
          <w:rFonts w:ascii="Segoe UI" w:eastAsia="Times New Roman" w:hAnsi="Segoe UI" w:cs="Segoe UI"/>
          <w:color w:val="0D0D0D"/>
          <w:sz w:val="18"/>
          <w:szCs w:val="24"/>
          <w:lang w:eastAsia="en-IN"/>
        </w:rPr>
        <w:t>N</w:t>
      </w:r>
      <w:r w:rsidR="007177D4" w:rsidRPr="007177D4">
        <w:rPr>
          <w:rFonts w:ascii="Segoe UI" w:eastAsia="Times New Roman" w:hAnsi="Segoe UI" w:cs="Segoe UI"/>
          <w:color w:val="0D0D0D"/>
          <w:sz w:val="18"/>
          <w:szCs w:val="24"/>
          <w:lang w:eastAsia="en-IN"/>
        </w:rPr>
        <w:t>on-commercial research,</w:t>
      </w:r>
    </w:p>
    <w:p w14:paraId="268935A1" w14:textId="77777777" w:rsidR="007177D4" w:rsidRPr="007177D4" w:rsidRDefault="00D71D27" w:rsidP="007177D4">
      <w:pPr>
        <w:numPr>
          <w:ilvl w:val="0"/>
          <w:numId w:val="3"/>
        </w:numPr>
        <w:shd w:val="clear" w:color="auto" w:fill="FFFFFF"/>
        <w:spacing w:after="0" w:line="240" w:lineRule="auto"/>
        <w:ind w:left="0"/>
        <w:rPr>
          <w:rFonts w:ascii="Segoe UI" w:eastAsia="Times New Roman" w:hAnsi="Segoe UI" w:cs="Segoe UI"/>
          <w:color w:val="0D0D0D"/>
          <w:sz w:val="18"/>
          <w:szCs w:val="24"/>
          <w:lang w:eastAsia="en-IN"/>
        </w:rPr>
      </w:pPr>
      <w:r w:rsidRPr="00240F98">
        <w:rPr>
          <w:rFonts w:ascii="Segoe UI" w:eastAsia="Times New Roman" w:hAnsi="Segoe UI" w:cs="Segoe UI"/>
          <w:color w:val="0D0D0D"/>
          <w:sz w:val="18"/>
          <w:szCs w:val="24"/>
          <w:lang w:eastAsia="en-IN"/>
        </w:rPr>
        <w:t>G</w:t>
      </w:r>
      <w:r w:rsidR="007177D4" w:rsidRPr="007177D4">
        <w:rPr>
          <w:rFonts w:ascii="Segoe UI" w:eastAsia="Times New Roman" w:hAnsi="Segoe UI" w:cs="Segoe UI"/>
          <w:color w:val="0D0D0D"/>
          <w:sz w:val="18"/>
          <w:szCs w:val="24"/>
          <w:lang w:eastAsia="en-IN"/>
        </w:rPr>
        <w:t>eneral informational reference.</w:t>
      </w:r>
      <w:r w:rsidR="00240F98">
        <w:rPr>
          <w:rFonts w:ascii="Segoe UI" w:eastAsia="Times New Roman" w:hAnsi="Segoe UI" w:cs="Segoe UI"/>
          <w:color w:val="0D0D0D"/>
          <w:sz w:val="18"/>
          <w:szCs w:val="24"/>
          <w:lang w:eastAsia="en-IN"/>
        </w:rPr>
        <w:br/>
      </w:r>
    </w:p>
    <w:p w14:paraId="78DB2F7C" w14:textId="77777777" w:rsidR="007177D4" w:rsidRPr="007177D4" w:rsidRDefault="007177D4" w:rsidP="00173E90">
      <w:pPr>
        <w:shd w:val="clear" w:color="auto" w:fill="FFFFFF"/>
        <w:spacing w:after="0" w:line="240" w:lineRule="auto"/>
        <w:outlineLvl w:val="2"/>
        <w:rPr>
          <w:rFonts w:ascii="Segoe UI" w:eastAsia="Times New Roman" w:hAnsi="Segoe UI" w:cs="Segoe UI"/>
          <w:color w:val="0D0D0D"/>
          <w:sz w:val="18"/>
          <w:szCs w:val="24"/>
          <w:lang w:eastAsia="en-IN"/>
        </w:rPr>
      </w:pPr>
      <w:r w:rsidRPr="007177D4">
        <w:rPr>
          <w:rFonts w:ascii="Segoe UI" w:eastAsia="Times New Roman" w:hAnsi="Segoe UI" w:cs="Segoe UI"/>
          <w:b/>
          <w:bCs/>
          <w:color w:val="0D0D0D"/>
          <w:sz w:val="27"/>
          <w:szCs w:val="27"/>
          <w:lang w:eastAsia="en-IN"/>
        </w:rPr>
        <w:t>Prohibited Use</w:t>
      </w:r>
      <w:r w:rsidR="00173E90">
        <w:rPr>
          <w:rFonts w:ascii="Segoe UI" w:eastAsia="Times New Roman" w:hAnsi="Segoe UI" w:cs="Segoe UI"/>
          <w:b/>
          <w:bCs/>
          <w:color w:val="0D0D0D"/>
          <w:sz w:val="27"/>
          <w:szCs w:val="27"/>
          <w:lang w:eastAsia="en-IN"/>
        </w:rPr>
        <w:br/>
      </w:r>
      <w:r w:rsidRPr="007177D4">
        <w:rPr>
          <w:rFonts w:ascii="Segoe UI" w:eastAsia="Times New Roman" w:hAnsi="Segoe UI" w:cs="Segoe UI"/>
          <w:color w:val="0D0D0D"/>
          <w:sz w:val="18"/>
          <w:szCs w:val="24"/>
          <w:lang w:eastAsia="en-IN"/>
        </w:rPr>
        <w:t>Users agree that they shall not:</w:t>
      </w:r>
    </w:p>
    <w:p w14:paraId="0BB9ABA0" w14:textId="77777777" w:rsidR="007177D4" w:rsidRPr="007177D4" w:rsidRDefault="007177D4" w:rsidP="007177D4">
      <w:pPr>
        <w:numPr>
          <w:ilvl w:val="0"/>
          <w:numId w:val="4"/>
        </w:numPr>
        <w:shd w:val="clear" w:color="auto" w:fill="FFFFFF"/>
        <w:spacing w:after="0" w:line="240" w:lineRule="auto"/>
        <w:ind w:left="0"/>
        <w:rPr>
          <w:rFonts w:ascii="Segoe UI" w:eastAsia="Times New Roman" w:hAnsi="Segoe UI" w:cs="Segoe UI"/>
          <w:color w:val="0D0D0D"/>
          <w:sz w:val="18"/>
          <w:szCs w:val="24"/>
          <w:lang w:eastAsia="en-IN"/>
        </w:rPr>
      </w:pPr>
      <w:r w:rsidRPr="007177D4">
        <w:rPr>
          <w:rFonts w:ascii="Segoe UI" w:eastAsia="Times New Roman" w:hAnsi="Segoe UI" w:cs="Segoe UI"/>
          <w:color w:val="0D0D0D"/>
          <w:sz w:val="18"/>
          <w:szCs w:val="24"/>
          <w:lang w:eastAsia="en-IN"/>
        </w:rPr>
        <w:t>copy, scrape, harvest, or extract data using automated tools (bots, crawlers, scripts),</w:t>
      </w:r>
    </w:p>
    <w:p w14:paraId="6CF9CB1A" w14:textId="77777777" w:rsidR="007177D4" w:rsidRPr="007177D4" w:rsidRDefault="007177D4" w:rsidP="007177D4">
      <w:pPr>
        <w:numPr>
          <w:ilvl w:val="0"/>
          <w:numId w:val="4"/>
        </w:numPr>
        <w:shd w:val="clear" w:color="auto" w:fill="FFFFFF"/>
        <w:spacing w:after="0" w:line="240" w:lineRule="auto"/>
        <w:ind w:left="0"/>
        <w:rPr>
          <w:rFonts w:ascii="Segoe UI" w:eastAsia="Times New Roman" w:hAnsi="Segoe UI" w:cs="Segoe UI"/>
          <w:color w:val="0D0D0D"/>
          <w:sz w:val="18"/>
          <w:szCs w:val="24"/>
          <w:lang w:eastAsia="en-IN"/>
        </w:rPr>
      </w:pPr>
      <w:r w:rsidRPr="007177D4">
        <w:rPr>
          <w:rFonts w:ascii="Segoe UI" w:eastAsia="Times New Roman" w:hAnsi="Segoe UI" w:cs="Segoe UI"/>
          <w:color w:val="0D0D0D"/>
          <w:sz w:val="18"/>
          <w:szCs w:val="24"/>
          <w:lang w:eastAsia="en-IN"/>
        </w:rPr>
        <w:t>redistribute, republish, sell, or commercially exploit the data or analytics,</w:t>
      </w:r>
    </w:p>
    <w:p w14:paraId="45F18434" w14:textId="77777777" w:rsidR="007177D4" w:rsidRPr="007177D4" w:rsidRDefault="007177D4" w:rsidP="007177D4">
      <w:pPr>
        <w:numPr>
          <w:ilvl w:val="0"/>
          <w:numId w:val="4"/>
        </w:numPr>
        <w:shd w:val="clear" w:color="auto" w:fill="FFFFFF"/>
        <w:spacing w:after="0" w:line="240" w:lineRule="auto"/>
        <w:ind w:left="0"/>
        <w:rPr>
          <w:rFonts w:ascii="Segoe UI" w:eastAsia="Times New Roman" w:hAnsi="Segoe UI" w:cs="Segoe UI"/>
          <w:color w:val="0D0D0D"/>
          <w:sz w:val="18"/>
          <w:szCs w:val="24"/>
          <w:lang w:eastAsia="en-IN"/>
        </w:rPr>
      </w:pPr>
      <w:r w:rsidRPr="007177D4">
        <w:rPr>
          <w:rFonts w:ascii="Segoe UI" w:eastAsia="Times New Roman" w:hAnsi="Segoe UI" w:cs="Segoe UI"/>
          <w:color w:val="0D0D0D"/>
          <w:sz w:val="18"/>
          <w:szCs w:val="24"/>
          <w:lang w:eastAsia="en-IN"/>
        </w:rPr>
        <w:t>use the Website content for creating competing products, trading terminals, or redistribution services,</w:t>
      </w:r>
    </w:p>
    <w:p w14:paraId="5D699E1F" w14:textId="77777777" w:rsidR="007177D4" w:rsidRPr="007177D4" w:rsidRDefault="007177D4" w:rsidP="001B628D">
      <w:pPr>
        <w:numPr>
          <w:ilvl w:val="0"/>
          <w:numId w:val="4"/>
        </w:numPr>
        <w:shd w:val="clear" w:color="auto" w:fill="FFFFFF"/>
        <w:spacing w:before="100" w:beforeAutospacing="1" w:after="100" w:afterAutospacing="1" w:line="240" w:lineRule="auto"/>
        <w:ind w:left="0"/>
        <w:rPr>
          <w:rFonts w:ascii="Segoe UI" w:hAnsi="Segoe UI" w:cs="Segoe UI"/>
          <w:color w:val="0D0D0D"/>
          <w:sz w:val="18"/>
        </w:rPr>
      </w:pPr>
      <w:r w:rsidRPr="007177D4">
        <w:rPr>
          <w:rFonts w:ascii="Segoe UI" w:eastAsia="Times New Roman" w:hAnsi="Segoe UI" w:cs="Segoe UI"/>
          <w:color w:val="0D0D0D"/>
          <w:sz w:val="18"/>
          <w:szCs w:val="24"/>
          <w:lang w:eastAsia="en-IN"/>
        </w:rPr>
        <w:t>use the Website for any unlawful purpose.</w:t>
      </w:r>
      <w:r w:rsidR="008F639F" w:rsidRPr="0053597A">
        <w:rPr>
          <w:rFonts w:ascii="Segoe UI" w:eastAsia="Times New Roman" w:hAnsi="Segoe UI" w:cs="Segoe UI"/>
          <w:color w:val="0D0D0D"/>
          <w:sz w:val="18"/>
          <w:szCs w:val="24"/>
          <w:lang w:eastAsia="en-IN"/>
        </w:rPr>
        <w:br/>
      </w:r>
      <w:r w:rsidR="008F639F" w:rsidRPr="0053597A">
        <w:rPr>
          <w:rFonts w:ascii="Segoe UI" w:eastAsia="Times New Roman" w:hAnsi="Segoe UI" w:cs="Segoe UI"/>
          <w:color w:val="0D0D0D"/>
          <w:sz w:val="18"/>
          <w:szCs w:val="24"/>
          <w:lang w:eastAsia="en-IN"/>
        </w:rPr>
        <w:br/>
      </w:r>
      <w:r w:rsidRPr="0053597A">
        <w:rPr>
          <w:rFonts w:ascii="Segoe UI" w:eastAsia="Times New Roman" w:hAnsi="Segoe UI" w:cs="Segoe UI"/>
          <w:b/>
          <w:bCs/>
          <w:color w:val="0D0D0D"/>
          <w:sz w:val="27"/>
          <w:szCs w:val="27"/>
          <w:lang w:eastAsia="en-IN"/>
        </w:rPr>
        <w:t>Intellectual Property</w:t>
      </w:r>
      <w:r w:rsidR="001C1D71" w:rsidRPr="0053597A">
        <w:rPr>
          <w:rFonts w:ascii="Segoe UI" w:eastAsia="Times New Roman" w:hAnsi="Segoe UI" w:cs="Segoe UI"/>
          <w:b/>
          <w:bCs/>
          <w:color w:val="0D0D0D"/>
          <w:sz w:val="27"/>
          <w:szCs w:val="27"/>
          <w:lang w:eastAsia="en-IN"/>
        </w:rPr>
        <w:br/>
      </w:r>
      <w:r w:rsidR="003246FE" w:rsidRPr="0053597A">
        <w:rPr>
          <w:rFonts w:ascii="Segoe UI" w:hAnsi="Segoe UI" w:cs="Segoe UI"/>
          <w:color w:val="0D0D0D"/>
          <w:sz w:val="18"/>
        </w:rPr>
        <w:t>All content available on this Website</w:t>
      </w:r>
      <w:r w:rsidR="000563EB" w:rsidRPr="0053597A">
        <w:rPr>
          <w:rFonts w:ascii="Segoe UI" w:hAnsi="Segoe UI" w:cs="Segoe UI"/>
          <w:color w:val="0D0D0D"/>
          <w:sz w:val="18"/>
        </w:rPr>
        <w:t xml:space="preserve"> </w:t>
      </w:r>
      <w:r w:rsidR="000563EB" w:rsidRPr="0053597A">
        <w:rPr>
          <w:rFonts w:ascii="Segoe UI" w:hAnsi="Segoe UI" w:cs="Segoe UI"/>
          <w:b/>
          <w:color w:val="0D0D0D"/>
          <w:sz w:val="18"/>
        </w:rPr>
        <w:t>“TraderBro.in”</w:t>
      </w:r>
      <w:r w:rsidR="003246FE" w:rsidRPr="0053597A">
        <w:rPr>
          <w:rFonts w:ascii="Segoe UI" w:hAnsi="Segoe UI" w:cs="Segoe UI"/>
          <w:b/>
          <w:color w:val="0D0D0D"/>
          <w:sz w:val="18"/>
        </w:rPr>
        <w:t>,</w:t>
      </w:r>
      <w:r w:rsidR="003246FE" w:rsidRPr="0053597A">
        <w:rPr>
          <w:rFonts w:ascii="Segoe UI" w:hAnsi="Segoe UI" w:cs="Segoe UI"/>
          <w:color w:val="0D0D0D"/>
          <w:sz w:val="18"/>
        </w:rPr>
        <w:t xml:space="preserve"> including but not limited to proprietary analytics, </w:t>
      </w:r>
      <w:r w:rsidR="00A647AA" w:rsidRPr="0053597A">
        <w:rPr>
          <w:rFonts w:ascii="Segoe UI" w:hAnsi="Segoe UI" w:cs="Segoe UI"/>
          <w:color w:val="0D0D0D"/>
          <w:sz w:val="18"/>
        </w:rPr>
        <w:t>Data Interpretation</w:t>
      </w:r>
      <w:r w:rsidR="003246FE" w:rsidRPr="0053597A">
        <w:rPr>
          <w:rFonts w:ascii="Segoe UI" w:hAnsi="Segoe UI" w:cs="Segoe UI"/>
          <w:color w:val="0D0D0D"/>
          <w:sz w:val="18"/>
        </w:rPr>
        <w:t xml:space="preserve">, </w:t>
      </w:r>
      <w:r w:rsidR="00A647AA" w:rsidRPr="0053597A">
        <w:rPr>
          <w:rFonts w:ascii="Segoe UI" w:hAnsi="Segoe UI" w:cs="Segoe UI"/>
          <w:color w:val="0D0D0D"/>
          <w:sz w:val="18"/>
        </w:rPr>
        <w:t xml:space="preserve">mathematical </w:t>
      </w:r>
      <w:r w:rsidR="003246FE" w:rsidRPr="0053597A">
        <w:rPr>
          <w:rFonts w:ascii="Segoe UI" w:hAnsi="Segoe UI" w:cs="Segoe UI"/>
          <w:color w:val="0D0D0D"/>
          <w:sz w:val="18"/>
        </w:rPr>
        <w:t xml:space="preserve">models, visualizations, design elements, and platform logic, are the intellectual property of </w:t>
      </w:r>
      <w:r w:rsidR="003246FE" w:rsidRPr="0053597A">
        <w:rPr>
          <w:rFonts w:ascii="Segoe UI" w:hAnsi="Segoe UI" w:cs="Segoe UI"/>
          <w:b/>
          <w:color w:val="0D0D0D"/>
          <w:sz w:val="18"/>
        </w:rPr>
        <w:t>TraderBro.in</w:t>
      </w:r>
      <w:r w:rsidR="003246FE" w:rsidRPr="0053597A">
        <w:rPr>
          <w:rFonts w:ascii="Segoe UI" w:hAnsi="Segoe UI" w:cs="Segoe UI"/>
          <w:color w:val="0D0D0D"/>
          <w:sz w:val="18"/>
        </w:rPr>
        <w:t xml:space="preserve"> and are protected under applicable intellectual property laws. The Website does not claim ownership over any third-party market data, exchange data, or broker-provided information. Such data remains the property of its respective owners. Users are strictly prohibited from copying, reproducing, distributing, modifying, or commercially exploiting any part of the Website’s proprietary content without prior written consent.</w:t>
      </w:r>
      <w:r w:rsidR="00F255B1" w:rsidRPr="0053597A">
        <w:rPr>
          <w:rFonts w:ascii="Segoe UI" w:hAnsi="Segoe UI" w:cs="Segoe UI"/>
          <w:color w:val="0D0D0D"/>
          <w:sz w:val="18"/>
        </w:rPr>
        <w:br/>
      </w:r>
      <w:r w:rsidR="008F639F" w:rsidRPr="0053597A">
        <w:rPr>
          <w:rFonts w:ascii="Segoe UI" w:hAnsi="Segoe UI" w:cs="Segoe UI"/>
          <w:color w:val="0D0D0D"/>
          <w:sz w:val="18"/>
        </w:rPr>
        <w:br/>
      </w:r>
      <w:r w:rsidRPr="0053597A">
        <w:rPr>
          <w:rFonts w:ascii="Segoe UI" w:eastAsia="Times New Roman" w:hAnsi="Segoe UI" w:cs="Segoe UI"/>
          <w:b/>
          <w:bCs/>
          <w:color w:val="0D0D0D"/>
          <w:sz w:val="27"/>
          <w:szCs w:val="27"/>
          <w:lang w:eastAsia="en-IN"/>
        </w:rPr>
        <w:t>Fair Use and Attribution</w:t>
      </w:r>
      <w:r w:rsidR="0053597A">
        <w:rPr>
          <w:rFonts w:ascii="Segoe UI" w:eastAsia="Times New Roman" w:hAnsi="Segoe UI" w:cs="Segoe UI"/>
          <w:b/>
          <w:bCs/>
          <w:color w:val="0D0D0D"/>
          <w:sz w:val="27"/>
          <w:szCs w:val="27"/>
          <w:lang w:eastAsia="en-IN"/>
        </w:rPr>
        <w:br/>
      </w:r>
      <w:r w:rsidRPr="007177D4">
        <w:rPr>
          <w:rFonts w:ascii="Segoe UI" w:hAnsi="Segoe UI" w:cs="Segoe UI"/>
          <w:color w:val="0D0D0D"/>
          <w:sz w:val="18"/>
        </w:rPr>
        <w:t>Where third-party data is used, attribution may be provided where required. Any trademarks, symbols, and brand names belong to their respective owners.</w:t>
      </w:r>
    </w:p>
    <w:p w14:paraId="37E4064B" w14:textId="77777777" w:rsidR="007177D4" w:rsidRPr="007177D4" w:rsidRDefault="007177D4" w:rsidP="006D0BD2">
      <w:pPr>
        <w:shd w:val="clear" w:color="auto" w:fill="FFFFFF"/>
        <w:spacing w:after="0" w:line="240" w:lineRule="auto"/>
        <w:outlineLvl w:val="2"/>
        <w:rPr>
          <w:rFonts w:ascii="Times New Roman" w:eastAsia="Times New Roman" w:hAnsi="Times New Roman" w:cs="Times New Roman"/>
          <w:sz w:val="24"/>
          <w:szCs w:val="24"/>
          <w:lang w:eastAsia="en-IN"/>
        </w:rPr>
      </w:pPr>
      <w:r w:rsidRPr="007177D4">
        <w:rPr>
          <w:rFonts w:ascii="Segoe UI" w:eastAsia="Times New Roman" w:hAnsi="Segoe UI" w:cs="Segoe UI"/>
          <w:b/>
          <w:bCs/>
          <w:color w:val="0D0D0D"/>
          <w:sz w:val="27"/>
          <w:szCs w:val="27"/>
          <w:lang w:eastAsia="en-IN"/>
        </w:rPr>
        <w:t>Changes to Data Policy</w:t>
      </w:r>
      <w:r w:rsidR="008A7CCC">
        <w:rPr>
          <w:rFonts w:ascii="Segoe UI" w:eastAsia="Times New Roman" w:hAnsi="Segoe UI" w:cs="Segoe UI"/>
          <w:b/>
          <w:bCs/>
          <w:color w:val="0D0D0D"/>
          <w:sz w:val="27"/>
          <w:szCs w:val="27"/>
          <w:lang w:eastAsia="en-IN"/>
        </w:rPr>
        <w:br/>
      </w:r>
      <w:r w:rsidRPr="007177D4">
        <w:rPr>
          <w:rFonts w:ascii="Segoe UI" w:hAnsi="Segoe UI" w:cs="Segoe UI"/>
          <w:color w:val="0D0D0D"/>
          <w:sz w:val="18"/>
        </w:rPr>
        <w:t>The Website reserves the right to modify or update this Data Usage Policy at any time without prior notice. Continued use of the Website constitutes acceptance of the revised policy.</w:t>
      </w:r>
      <w:r w:rsidR="006F7DBD">
        <w:rPr>
          <w:rFonts w:ascii="Segoe UI" w:hAnsi="Segoe UI" w:cs="Segoe UI"/>
          <w:color w:val="0D0D0D"/>
          <w:sz w:val="18"/>
        </w:rPr>
        <w:br/>
      </w:r>
      <w:r w:rsidR="006F7DBD">
        <w:rPr>
          <w:rFonts w:ascii="Segoe UI" w:hAnsi="Segoe UI" w:cs="Segoe UI"/>
          <w:color w:val="0D0D0D"/>
          <w:sz w:val="18"/>
        </w:rPr>
        <w:br/>
      </w:r>
      <w:r w:rsidR="001C4401" w:rsidRPr="00E8483E">
        <w:rPr>
          <w:rFonts w:ascii="Segoe UI" w:hAnsi="Segoe UI" w:cs="Segoe UI"/>
          <w:b/>
          <w:color w:val="0D0D0D"/>
          <w:sz w:val="18"/>
        </w:rPr>
        <w:t>Dear TraderBro</w:t>
      </w:r>
      <w:r w:rsidR="00542691" w:rsidRPr="00E8483E">
        <w:rPr>
          <w:rFonts w:ascii="Segoe UI" w:hAnsi="Segoe UI" w:cs="Segoe UI"/>
          <w:b/>
          <w:color w:val="0D0D0D"/>
          <w:sz w:val="18"/>
        </w:rPr>
        <w:t>,</w:t>
      </w:r>
      <w:r w:rsidR="001C4401">
        <w:rPr>
          <w:rFonts w:ascii="Segoe UI" w:hAnsi="Segoe UI" w:cs="Segoe UI"/>
          <w:color w:val="0D0D0D"/>
          <w:sz w:val="18"/>
        </w:rPr>
        <w:br/>
      </w:r>
      <w:r w:rsidR="00D26A13" w:rsidRPr="00D26A13">
        <w:rPr>
          <w:rFonts w:ascii="Segoe UI" w:hAnsi="Segoe UI" w:cs="Segoe UI"/>
          <w:color w:val="0D0D0D"/>
          <w:sz w:val="18"/>
        </w:rPr>
        <w:t>I</w:t>
      </w:r>
      <w:r w:rsidR="0053131F">
        <w:rPr>
          <w:rFonts w:ascii="Segoe UI" w:hAnsi="Segoe UI" w:cs="Segoe UI"/>
          <w:color w:val="0D0D0D"/>
          <w:sz w:val="18"/>
        </w:rPr>
        <w:t>, (User</w:t>
      </w:r>
      <w:r w:rsidR="002258BA">
        <w:rPr>
          <w:rFonts w:ascii="Segoe UI" w:hAnsi="Segoe UI" w:cs="Segoe UI"/>
          <w:color w:val="0D0D0D"/>
          <w:sz w:val="18"/>
        </w:rPr>
        <w:t xml:space="preserve"> </w:t>
      </w:r>
      <w:r w:rsidR="0053131F">
        <w:rPr>
          <w:rFonts w:ascii="Segoe UI" w:hAnsi="Segoe UI" w:cs="Segoe UI"/>
          <w:color w:val="0D0D0D"/>
          <w:sz w:val="18"/>
        </w:rPr>
        <w:t>Name____________, Contact No:__________</w:t>
      </w:r>
      <w:r w:rsidR="00D26A13" w:rsidRPr="00D26A13">
        <w:rPr>
          <w:rFonts w:ascii="Segoe UI" w:hAnsi="Segoe UI" w:cs="Segoe UI"/>
          <w:color w:val="0D0D0D"/>
          <w:sz w:val="18"/>
        </w:rPr>
        <w:t xml:space="preserve"> have read and agree to the terms and conditions of this disclaimer</w:t>
      </w:r>
      <w:r w:rsidR="00D26A13">
        <w:rPr>
          <w:rFonts w:ascii="Segoe UI" w:hAnsi="Segoe UI" w:cs="Segoe UI"/>
          <w:color w:val="0D0D0D"/>
          <w:sz w:val="18"/>
        </w:rPr>
        <w:t xml:space="preserve">, </w:t>
      </w:r>
      <w:r w:rsidR="00D26A13" w:rsidRPr="00D26A13">
        <w:rPr>
          <w:rFonts w:ascii="Segoe UI" w:hAnsi="Segoe UI" w:cs="Segoe UI"/>
          <w:color w:val="0D0D0D"/>
          <w:sz w:val="18"/>
        </w:rPr>
        <w:t>I solely and unconditionally accept all terms and conditions herein.</w:t>
      </w:r>
      <w:r w:rsidR="00870FAC">
        <w:rPr>
          <w:rFonts w:ascii="Segoe UI" w:hAnsi="Segoe UI" w:cs="Segoe UI"/>
          <w:color w:val="0D0D0D"/>
          <w:sz w:val="18"/>
        </w:rPr>
        <w:br/>
      </w:r>
      <w:r w:rsidR="00E8483E">
        <w:rPr>
          <w:rFonts w:ascii="Segoe UI" w:hAnsi="Segoe UI" w:cs="Segoe UI"/>
          <w:color w:val="0D0D0D"/>
          <w:sz w:val="18"/>
        </w:rPr>
        <w:br/>
      </w:r>
      <w:r w:rsidR="006D0BD2" w:rsidRPr="006D0BD2">
        <w:rPr>
          <w:b/>
          <w:i/>
        </w:rPr>
        <w:t>(This document is electronically generated in connection with the TraderBro Education Services subscription availed via TraderBro.in. It incorporates data furnished by the user at the time of subscription and is valid without a handwritten or digital signature.)</w:t>
      </w:r>
    </w:p>
    <w:sectPr w:rsidR="007177D4" w:rsidRPr="007177D4" w:rsidSect="00240D56">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152F4"/>
    <w:multiLevelType w:val="multilevel"/>
    <w:tmpl w:val="4B00B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63D6F96"/>
    <w:multiLevelType w:val="multilevel"/>
    <w:tmpl w:val="4C3AB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EFF50D0"/>
    <w:multiLevelType w:val="multilevel"/>
    <w:tmpl w:val="070E0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59E0884"/>
    <w:multiLevelType w:val="multilevel"/>
    <w:tmpl w:val="B42EF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A304336"/>
    <w:multiLevelType w:val="multilevel"/>
    <w:tmpl w:val="3BFA2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41248043">
    <w:abstractNumId w:val="4"/>
  </w:num>
  <w:num w:numId="2" w16cid:durableId="1739743974">
    <w:abstractNumId w:val="1"/>
  </w:num>
  <w:num w:numId="3" w16cid:durableId="860507213">
    <w:abstractNumId w:val="2"/>
  </w:num>
  <w:num w:numId="4" w16cid:durableId="1783068715">
    <w:abstractNumId w:val="3"/>
  </w:num>
  <w:num w:numId="5" w16cid:durableId="5532767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1123"/>
    <w:rsid w:val="00011103"/>
    <w:rsid w:val="00034FD9"/>
    <w:rsid w:val="00053DB8"/>
    <w:rsid w:val="00055635"/>
    <w:rsid w:val="000563EB"/>
    <w:rsid w:val="000904DA"/>
    <w:rsid w:val="00094B9F"/>
    <w:rsid w:val="000B327D"/>
    <w:rsid w:val="000E5F74"/>
    <w:rsid w:val="0014106E"/>
    <w:rsid w:val="00173E90"/>
    <w:rsid w:val="001B7849"/>
    <w:rsid w:val="001C1D71"/>
    <w:rsid w:val="001C4401"/>
    <w:rsid w:val="001C66E1"/>
    <w:rsid w:val="001D0905"/>
    <w:rsid w:val="001D3326"/>
    <w:rsid w:val="002258BA"/>
    <w:rsid w:val="00240D56"/>
    <w:rsid w:val="00240F98"/>
    <w:rsid w:val="00275EB6"/>
    <w:rsid w:val="00280477"/>
    <w:rsid w:val="002E4274"/>
    <w:rsid w:val="003246FE"/>
    <w:rsid w:val="0035321A"/>
    <w:rsid w:val="00370152"/>
    <w:rsid w:val="00374C27"/>
    <w:rsid w:val="00385746"/>
    <w:rsid w:val="003857AA"/>
    <w:rsid w:val="00386624"/>
    <w:rsid w:val="003B2B68"/>
    <w:rsid w:val="00416BAF"/>
    <w:rsid w:val="00477480"/>
    <w:rsid w:val="00482CF7"/>
    <w:rsid w:val="004A0F83"/>
    <w:rsid w:val="004B3718"/>
    <w:rsid w:val="0053131F"/>
    <w:rsid w:val="0053597A"/>
    <w:rsid w:val="00542691"/>
    <w:rsid w:val="00557270"/>
    <w:rsid w:val="00580D3C"/>
    <w:rsid w:val="00587F82"/>
    <w:rsid w:val="0059198C"/>
    <w:rsid w:val="005B0348"/>
    <w:rsid w:val="005B2A4A"/>
    <w:rsid w:val="006249F4"/>
    <w:rsid w:val="006918EF"/>
    <w:rsid w:val="006972BD"/>
    <w:rsid w:val="006C5784"/>
    <w:rsid w:val="006D0BD2"/>
    <w:rsid w:val="006D60CB"/>
    <w:rsid w:val="006F7DBD"/>
    <w:rsid w:val="007177D4"/>
    <w:rsid w:val="00722A00"/>
    <w:rsid w:val="0074159D"/>
    <w:rsid w:val="007553B8"/>
    <w:rsid w:val="00792D58"/>
    <w:rsid w:val="00797A34"/>
    <w:rsid w:val="007F26A5"/>
    <w:rsid w:val="00801EA7"/>
    <w:rsid w:val="0081576A"/>
    <w:rsid w:val="00816AD9"/>
    <w:rsid w:val="00820099"/>
    <w:rsid w:val="00845FF6"/>
    <w:rsid w:val="00870FAC"/>
    <w:rsid w:val="0089162E"/>
    <w:rsid w:val="008A7CCC"/>
    <w:rsid w:val="008B08E6"/>
    <w:rsid w:val="008C6D57"/>
    <w:rsid w:val="008D360F"/>
    <w:rsid w:val="008F639F"/>
    <w:rsid w:val="0090069E"/>
    <w:rsid w:val="00932DC1"/>
    <w:rsid w:val="00936BA8"/>
    <w:rsid w:val="00956193"/>
    <w:rsid w:val="009733FF"/>
    <w:rsid w:val="00987651"/>
    <w:rsid w:val="009B164D"/>
    <w:rsid w:val="009C0911"/>
    <w:rsid w:val="009D3859"/>
    <w:rsid w:val="009E0A21"/>
    <w:rsid w:val="00A073D4"/>
    <w:rsid w:val="00A12515"/>
    <w:rsid w:val="00A24F68"/>
    <w:rsid w:val="00A57644"/>
    <w:rsid w:val="00A647AA"/>
    <w:rsid w:val="00A84777"/>
    <w:rsid w:val="00AA0B70"/>
    <w:rsid w:val="00AA62AD"/>
    <w:rsid w:val="00B125B1"/>
    <w:rsid w:val="00B51E2C"/>
    <w:rsid w:val="00B86A09"/>
    <w:rsid w:val="00BC02C5"/>
    <w:rsid w:val="00BF2F2D"/>
    <w:rsid w:val="00C33DA3"/>
    <w:rsid w:val="00C41A17"/>
    <w:rsid w:val="00CA3FB7"/>
    <w:rsid w:val="00CC0261"/>
    <w:rsid w:val="00D11123"/>
    <w:rsid w:val="00D119BB"/>
    <w:rsid w:val="00D26A13"/>
    <w:rsid w:val="00D43F9C"/>
    <w:rsid w:val="00D61636"/>
    <w:rsid w:val="00D71D27"/>
    <w:rsid w:val="00D85FA5"/>
    <w:rsid w:val="00D97A11"/>
    <w:rsid w:val="00DD700E"/>
    <w:rsid w:val="00DD7CC7"/>
    <w:rsid w:val="00E83AC7"/>
    <w:rsid w:val="00E8483E"/>
    <w:rsid w:val="00EB2AA7"/>
    <w:rsid w:val="00F255B1"/>
    <w:rsid w:val="00F86D92"/>
    <w:rsid w:val="00F947C8"/>
    <w:rsid w:val="00FC7D81"/>
    <w:rsid w:val="00FE75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753B79"/>
  <w15:chartTrackingRefBased/>
  <w15:docId w15:val="{DB041F75-E820-4E9F-BCDA-8CB18521DD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177D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7177D4"/>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7177D4"/>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77D4"/>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7177D4"/>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7177D4"/>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7177D4"/>
    <w:rPr>
      <w:b/>
      <w:bCs/>
    </w:rPr>
  </w:style>
  <w:style w:type="paragraph" w:styleId="NormalWeb">
    <w:name w:val="Normal (Web)"/>
    <w:basedOn w:val="Normal"/>
    <w:uiPriority w:val="99"/>
    <w:unhideWhenUsed/>
    <w:rsid w:val="007177D4"/>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846607">
      <w:bodyDiv w:val="1"/>
      <w:marLeft w:val="0"/>
      <w:marRight w:val="0"/>
      <w:marTop w:val="0"/>
      <w:marBottom w:val="0"/>
      <w:divBdr>
        <w:top w:val="none" w:sz="0" w:space="0" w:color="auto"/>
        <w:left w:val="none" w:sz="0" w:space="0" w:color="auto"/>
        <w:bottom w:val="none" w:sz="0" w:space="0" w:color="auto"/>
        <w:right w:val="none" w:sz="0" w:space="0" w:color="auto"/>
      </w:divBdr>
    </w:div>
    <w:div w:id="316493910">
      <w:bodyDiv w:val="1"/>
      <w:marLeft w:val="0"/>
      <w:marRight w:val="0"/>
      <w:marTop w:val="0"/>
      <w:marBottom w:val="0"/>
      <w:divBdr>
        <w:top w:val="none" w:sz="0" w:space="0" w:color="auto"/>
        <w:left w:val="none" w:sz="0" w:space="0" w:color="auto"/>
        <w:bottom w:val="none" w:sz="0" w:space="0" w:color="auto"/>
        <w:right w:val="none" w:sz="0" w:space="0" w:color="auto"/>
      </w:divBdr>
    </w:div>
    <w:div w:id="20291380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883</Words>
  <Characters>5035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Sandipkumar Shende</dc:creator>
  <cp:keywords/>
  <dc:description/>
  <cp:lastModifiedBy>Shreyans Bhalgat</cp:lastModifiedBy>
  <cp:revision>2</cp:revision>
  <dcterms:created xsi:type="dcterms:W3CDTF">2026-04-30T09:22:00Z</dcterms:created>
  <dcterms:modified xsi:type="dcterms:W3CDTF">2026-04-30T09:22:00Z</dcterms:modified>
</cp:coreProperties>
</file>