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2C6" w:rsidRPr="00E4111F" w:rsidRDefault="006C3A5A" w:rsidP="000C42C6">
      <w:pPr>
        <w:jc w:val="center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lang w:val="ru-RU"/>
        </w:rPr>
        <w:t>Лабораторная работа №</w:t>
      </w:r>
      <w:r w:rsidR="000C42C6">
        <w:rPr>
          <w:rFonts w:ascii="Courier New" w:hAnsi="Courier New" w:cs="Courier New"/>
          <w:b/>
          <w:lang w:val="ru-RU"/>
        </w:rPr>
        <w:t xml:space="preserve"> </w:t>
      </w:r>
      <w:r w:rsidR="000C42C6" w:rsidRPr="00E4111F">
        <w:rPr>
          <w:rFonts w:ascii="Courier New" w:hAnsi="Courier New" w:cs="Courier New"/>
          <w:b/>
          <w:lang w:val="ru-RU"/>
        </w:rPr>
        <w:t>1</w:t>
      </w:r>
      <w:r>
        <w:rPr>
          <w:rFonts w:ascii="Courier New" w:hAnsi="Courier New" w:cs="Courier New"/>
          <w:b/>
          <w:lang w:val="ru-RU"/>
        </w:rPr>
        <w:t>3</w:t>
      </w:r>
    </w:p>
    <w:p w:rsidR="000C42C6" w:rsidRDefault="000C42C6" w:rsidP="000C42C6">
      <w:pPr>
        <w:jc w:val="center"/>
        <w:rPr>
          <w:rFonts w:ascii="Courier New" w:hAnsi="Courier New" w:cs="Courier New"/>
          <w:b/>
          <w:lang w:val="ru-RU"/>
        </w:rPr>
      </w:pPr>
    </w:p>
    <w:p w:rsidR="00E4111F" w:rsidRDefault="00E4111F" w:rsidP="00E4111F">
      <w:pPr>
        <w:rPr>
          <w:rFonts w:eastAsia="PMingLiU"/>
          <w:lang w:val="ru-RU" w:eastAsia="zh-TW"/>
        </w:rPr>
      </w:pPr>
      <w:r>
        <w:rPr>
          <w:rFonts w:eastAsia="PMingLiU"/>
          <w:lang w:val="ru-RU" w:eastAsia="zh-TW"/>
        </w:rPr>
        <w:t>Реализовать приложение со следующим интерфейсом, разместив в компоненте с тремя вкладками.</w:t>
      </w:r>
    </w:p>
    <w:p w:rsidR="000C42C6" w:rsidRPr="00202A57" w:rsidRDefault="000C42C6" w:rsidP="000C42C6">
      <w:pPr>
        <w:jc w:val="right"/>
        <w:rPr>
          <w:rFonts w:ascii="Courier New" w:hAnsi="Courier New" w:cs="Courier New"/>
          <w:b/>
          <w:lang w:val="ru-RU"/>
        </w:rPr>
      </w:pPr>
    </w:p>
    <w:p w:rsidR="00D1352F" w:rsidRDefault="00D1352F">
      <w:pPr>
        <w:numPr>
          <w:ilvl w:val="0"/>
          <w:numId w:val="2"/>
        </w:numPr>
        <w:rPr>
          <w:rFonts w:eastAsia="PMingLiU"/>
          <w:lang w:val="ru-RU" w:eastAsia="zh-TW"/>
        </w:rPr>
      </w:pPr>
      <w:r>
        <w:rPr>
          <w:rFonts w:eastAsia="PMingLiU"/>
          <w:lang w:val="ru-RU" w:eastAsia="zh-TW"/>
        </w:rPr>
        <w:t xml:space="preserve">Реализовать приложение со следующим интерфейсом (компоновка </w:t>
      </w:r>
      <w:proofErr w:type="spellStart"/>
      <w:r>
        <w:rPr>
          <w:rFonts w:eastAsia="PMingLiU"/>
          <w:i/>
          <w:lang w:eastAsia="zh-TW"/>
        </w:rPr>
        <w:t>BorderLayout</w:t>
      </w:r>
      <w:proofErr w:type="spellEnd"/>
      <w:r>
        <w:rPr>
          <w:rFonts w:eastAsia="PMingLiU"/>
          <w:lang w:val="ru-RU" w:eastAsia="zh-TW"/>
        </w:rPr>
        <w:t>). Кнопки перемещают выделенные элементы из одного списка в другой. Элементы списка произвольны</w:t>
      </w:r>
    </w:p>
    <w:p w:rsidR="006C3A5A" w:rsidRPr="006C3A5A" w:rsidRDefault="006C3A5A" w:rsidP="006C3A5A">
      <w:pPr>
        <w:ind w:left="720"/>
        <w:rPr>
          <w:rFonts w:eastAsia="PMingLiU"/>
          <w:b/>
          <w:lang w:val="ru-RU" w:eastAsia="zh-TW"/>
        </w:rPr>
      </w:pPr>
    </w:p>
    <w:p w:rsidR="006C3A5A" w:rsidRPr="006C3A5A" w:rsidRDefault="003F0B11" w:rsidP="006C3A5A">
      <w:pPr>
        <w:ind w:left="720"/>
        <w:rPr>
          <w:rFonts w:eastAsia="PMingLiU"/>
          <w:b/>
          <w:lang w:val="ru-RU" w:eastAsia="zh-TW"/>
        </w:rPr>
      </w:pPr>
      <w:r>
        <w:rPr>
          <w:rFonts w:eastAsia="PMingLiU"/>
          <w:b/>
          <w:noProof/>
          <w:lang w:val="ru-RU" w:eastAsia="ru-RU"/>
        </w:rPr>
        <w:pict>
          <v:group id="_x0000_s1134" style="position:absolute;left:0;text-align:left;margin-left:27pt;margin-top:-7.15pt;width:3in;height:3in;z-index:251658240" coordorigin="2340,3768" coordsize="4320,4320">
            <v:rect id="_x0000_s1135" style="position:absolute;left:2340;top:3768;width:4320;height:432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6" type="#_x0000_t202" style="position:absolute;left:2520;top:3948;width:1440;height:3960">
              <v:textbox style="mso-next-textbox:#_x0000_s1136">
                <w:txbxContent>
                  <w:p w:rsidR="003F0B11" w:rsidRDefault="003F0B11" w:rsidP="003F0B11">
                    <w:r>
                      <w:t>List</w:t>
                    </w:r>
                  </w:p>
                </w:txbxContent>
              </v:textbox>
            </v:shape>
            <v:shape id="_x0000_s1137" type="#_x0000_t202" style="position:absolute;left:5040;top:3948;width:1440;height:3960">
              <v:textbox style="mso-next-textbox:#_x0000_s1137">
                <w:txbxContent>
                  <w:p w:rsidR="003F0B11" w:rsidRDefault="003F0B11" w:rsidP="003F0B11">
                    <w:r>
                      <w:t>List</w:t>
                    </w:r>
                  </w:p>
                </w:txbxContent>
              </v:textbox>
            </v:shape>
            <v:shape id="_x0000_s1138" type="#_x0000_t202" style="position:absolute;left:3960;top:3948;width:1080;height:552">
              <v:textbox style="mso-next-textbox:#_x0000_s1138">
                <w:txbxContent>
                  <w:p w:rsidR="003F0B11" w:rsidRDefault="003F0B11" w:rsidP="003F0B11">
                    <w:pPr>
                      <w:jc w:val="center"/>
                    </w:pPr>
                    <w:r>
                      <w:t>&gt;</w:t>
                    </w:r>
                  </w:p>
                </w:txbxContent>
              </v:textbox>
            </v:shape>
            <v:shape id="_x0000_s1139" type="#_x0000_t202" style="position:absolute;left:3960;top:7200;width:1080;height:708">
              <v:textbox style="mso-next-textbox:#_x0000_s1139">
                <w:txbxContent>
                  <w:p w:rsidR="003F0B11" w:rsidRDefault="003F0B11" w:rsidP="003F0B11">
                    <w:pPr>
                      <w:jc w:val="center"/>
                    </w:pPr>
                    <w:r>
                      <w:t>&lt;</w:t>
                    </w:r>
                  </w:p>
                </w:txbxContent>
              </v:textbox>
            </v:shape>
            <w10:wrap type="topAndBottom"/>
          </v:group>
        </w:pict>
      </w:r>
    </w:p>
    <w:p w:rsidR="000C42C6" w:rsidRDefault="00AF6E4D">
      <w:pPr>
        <w:numPr>
          <w:ilvl w:val="0"/>
          <w:numId w:val="2"/>
        </w:numPr>
        <w:rPr>
          <w:rFonts w:eastAsia="PMingLiU"/>
          <w:b/>
          <w:lang w:val="ru-RU" w:eastAsia="zh-TW"/>
        </w:rPr>
      </w:pPr>
      <w:r w:rsidRPr="00AF6E4D">
        <w:rPr>
          <w:lang w:val="ru-RU" w:eastAsia="zh-TW"/>
        </w:rPr>
        <w:t>Р</w:t>
      </w:r>
      <w:r>
        <w:rPr>
          <w:lang w:val="ru-RU" w:eastAsia="zh-TW"/>
        </w:rPr>
        <w:t>еализовать</w:t>
      </w:r>
      <w:r w:rsidR="00D9246C" w:rsidRPr="00D9246C">
        <w:rPr>
          <w:lang w:val="ru-RU" w:eastAsia="zh-TW"/>
        </w:rPr>
        <w:t xml:space="preserve"> </w:t>
      </w:r>
      <w:r w:rsidR="00D9246C">
        <w:rPr>
          <w:lang w:val="ru-RU" w:eastAsia="zh-TW"/>
        </w:rPr>
        <w:t>группу</w:t>
      </w:r>
      <w:r>
        <w:rPr>
          <w:lang w:val="ru-RU" w:eastAsia="zh-TW"/>
        </w:rPr>
        <w:t xml:space="preserve"> </w:t>
      </w:r>
      <w:proofErr w:type="spellStart"/>
      <w:r w:rsidR="000C42C6">
        <w:rPr>
          <w:lang w:eastAsia="zh-TW"/>
        </w:rPr>
        <w:t>RadioButtons</w:t>
      </w:r>
      <w:proofErr w:type="spellEnd"/>
      <w:r w:rsidR="000C42C6">
        <w:rPr>
          <w:lang w:val="ru-RU" w:eastAsia="zh-TW"/>
        </w:rPr>
        <w:t xml:space="preserve"> </w:t>
      </w:r>
      <w:r w:rsidRPr="00AF6E4D">
        <w:rPr>
          <w:lang w:val="ru-RU" w:eastAsia="zh-TW"/>
        </w:rPr>
        <w:t xml:space="preserve">с </w:t>
      </w:r>
      <w:r w:rsidR="000C42C6">
        <w:rPr>
          <w:lang w:val="ru-RU" w:eastAsia="zh-TW"/>
        </w:rPr>
        <w:t>картинк</w:t>
      </w:r>
      <w:r w:rsidRPr="00AF6E4D">
        <w:rPr>
          <w:lang w:val="ru-RU" w:eastAsia="zh-TW"/>
        </w:rPr>
        <w:t>ам</w:t>
      </w:r>
      <w:r w:rsidR="000C42C6">
        <w:rPr>
          <w:lang w:val="ru-RU" w:eastAsia="zh-TW"/>
        </w:rPr>
        <w:t>и выбора/не выбора, помещения мыши над ними, помещения и удержания</w:t>
      </w:r>
      <w:r w:rsidR="00155590">
        <w:rPr>
          <w:lang w:val="ru-RU" w:eastAsia="zh-TW"/>
        </w:rPr>
        <w:t xml:space="preserve"> (одна картинка на одно действие)</w:t>
      </w:r>
      <w:r w:rsidR="000C42C6">
        <w:rPr>
          <w:lang w:val="ru-RU" w:eastAsia="zh-TW"/>
        </w:rPr>
        <w:t xml:space="preserve">. Картинки нарисовать </w:t>
      </w:r>
      <w:r w:rsidR="000C42C6">
        <w:rPr>
          <w:b/>
          <w:lang w:val="ru-RU" w:eastAsia="zh-TW"/>
        </w:rPr>
        <w:t>программно</w:t>
      </w:r>
      <w:r w:rsidR="000C42C6">
        <w:rPr>
          <w:lang w:val="ru-RU" w:eastAsia="zh-TW"/>
        </w:rPr>
        <w:t xml:space="preserve"> через </w:t>
      </w:r>
      <w:r w:rsidR="000C42C6">
        <w:rPr>
          <w:lang w:eastAsia="zh-TW"/>
        </w:rPr>
        <w:t>Icon</w:t>
      </w:r>
      <w:r w:rsidR="000C42C6">
        <w:rPr>
          <w:lang w:val="ru-RU" w:eastAsia="zh-TW"/>
        </w:rPr>
        <w:t xml:space="preserve"> или взять существующие</w:t>
      </w:r>
      <w:r w:rsidRPr="00AF6E4D">
        <w:rPr>
          <w:lang w:val="ru-RU" w:eastAsia="zh-TW"/>
        </w:rPr>
        <w:t>.</w:t>
      </w:r>
      <w:r w:rsidR="00155590">
        <w:rPr>
          <w:lang w:val="ru-RU" w:eastAsia="zh-TW"/>
        </w:rPr>
        <w:t xml:space="preserve"> Использовать методы </w:t>
      </w:r>
      <w:proofErr w:type="spellStart"/>
      <w:r w:rsidR="00155590" w:rsidRPr="00155590">
        <w:rPr>
          <w:i/>
          <w:lang w:eastAsia="zh-TW"/>
        </w:rPr>
        <w:t>setIcon</w:t>
      </w:r>
      <w:proofErr w:type="spellEnd"/>
      <w:r w:rsidR="00155590" w:rsidRPr="00155590">
        <w:rPr>
          <w:lang w:val="ru-RU" w:eastAsia="zh-TW"/>
        </w:rPr>
        <w:t xml:space="preserve"> </w:t>
      </w:r>
      <w:r w:rsidR="00155590">
        <w:rPr>
          <w:lang w:val="ru-RU" w:eastAsia="zh-TW"/>
        </w:rPr>
        <w:t>и т.п.</w:t>
      </w:r>
      <w:r w:rsidRPr="00AF6E4D">
        <w:rPr>
          <w:lang w:val="ru-RU" w:eastAsia="zh-TW"/>
        </w:rPr>
        <w:t xml:space="preserve"> </w:t>
      </w:r>
      <w:proofErr w:type="spellStart"/>
      <w:r>
        <w:rPr>
          <w:lang w:eastAsia="zh-TW"/>
        </w:rPr>
        <w:t>RadioButtons</w:t>
      </w:r>
      <w:proofErr w:type="spellEnd"/>
      <w:r w:rsidRPr="00AF6E4D">
        <w:rPr>
          <w:lang w:val="ru-RU" w:eastAsia="zh-TW"/>
        </w:rPr>
        <w:t xml:space="preserve"> могут быть об областях Беларуси или т.п.</w:t>
      </w:r>
    </w:p>
    <w:sectPr w:rsidR="000C4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66FA"/>
    <w:multiLevelType w:val="hybridMultilevel"/>
    <w:tmpl w:val="8CFAE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C214EA"/>
    <w:multiLevelType w:val="multilevel"/>
    <w:tmpl w:val="D9EE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CF0316"/>
    <w:multiLevelType w:val="hybridMultilevel"/>
    <w:tmpl w:val="0DD86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3A1205"/>
    <w:multiLevelType w:val="hybridMultilevel"/>
    <w:tmpl w:val="E8AEDF3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9A7E6E"/>
    <w:multiLevelType w:val="hybridMultilevel"/>
    <w:tmpl w:val="3E6AC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AF75A5"/>
    <w:multiLevelType w:val="hybridMultilevel"/>
    <w:tmpl w:val="D9EE1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EE38BB"/>
    <w:multiLevelType w:val="hybridMultilevel"/>
    <w:tmpl w:val="55CA7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74D1F38"/>
    <w:multiLevelType w:val="hybridMultilevel"/>
    <w:tmpl w:val="A872B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0C42C6"/>
    <w:rsid w:val="0009452E"/>
    <w:rsid w:val="000C42C6"/>
    <w:rsid w:val="00155590"/>
    <w:rsid w:val="001E1AB6"/>
    <w:rsid w:val="003F0B11"/>
    <w:rsid w:val="005B5A3E"/>
    <w:rsid w:val="006C3A5A"/>
    <w:rsid w:val="006D71E8"/>
    <w:rsid w:val="00AF6E4D"/>
    <w:rsid w:val="00D1352F"/>
    <w:rsid w:val="00D9246C"/>
    <w:rsid w:val="00E4111F"/>
    <w:rsid w:val="00E8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rFonts w:ascii="Arial" w:eastAsia="Times New Roman" w:hAnsi="Arial" w:cs="Arial"/>
      <w:sz w:val="32"/>
      <w:lang w:val="ru-RU" w:eastAsia="en-US"/>
    </w:rPr>
  </w:style>
  <w:style w:type="paragraph" w:styleId="3">
    <w:name w:val="Body Text 3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eastAsia="Times New Roman"/>
      <w:i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749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8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8242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4" w:color="CCCCCC"/>
                              </w:divBdr>
                              <w:divsChild>
                                <w:div w:id="3219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7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4594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0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21915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5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9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2373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0127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5311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75086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</vt:lpstr>
    </vt:vector>
  </TitlesOfParts>
  <Company>EPAm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</dc:title>
  <dc:creator>Vadzim Sakovich</dc:creator>
  <cp:lastModifiedBy>roubashko</cp:lastModifiedBy>
  <cp:revision>4</cp:revision>
  <dcterms:created xsi:type="dcterms:W3CDTF">2016-11-28T10:50:00Z</dcterms:created>
  <dcterms:modified xsi:type="dcterms:W3CDTF">2016-11-28T10:52:00Z</dcterms:modified>
</cp:coreProperties>
</file>