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omcrx7felp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1. Яке твердження щодо діаграми переходу станів і таблиці з тест-кейсами є вірним?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</w:rPr>
        <w:drawing>
          <wp:inline distB="114300" distT="114300" distL="114300" distR="114300">
            <wp:extent cx="4619428" cy="223848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428" cy="2238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470"/>
        <w:gridCol w:w="1545"/>
        <w:gridCol w:w="1335"/>
        <w:gridCol w:w="1394.5"/>
        <w:gridCol w:w="1394.5"/>
        <w:tblGridChange w:id="0">
          <w:tblGrid>
            <w:gridCol w:w="1890"/>
            <w:gridCol w:w="1470"/>
            <w:gridCol w:w="1545"/>
            <w:gridCol w:w="1335"/>
            <w:gridCol w:w="1394.5"/>
            <w:gridCol w:w="139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Тест-кейс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Стан початку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S1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S2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S2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S3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S3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Живлення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Power On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Power Off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RC On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RC off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Power Off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Стан завершення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Дані тест-кейси покривають валідні і невалідні переходи на діаграмі.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  <w:highlight w:val="green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highlight w:val="green"/>
          <w:rtl w:val="0"/>
        </w:rPr>
        <w:t xml:space="preserve">Дані тест-кейси показують всі можливі валідні переходи на діаграмі.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Дані тест-кейси покривають деякі валідні переходи на діаграмі.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Дані тест-кейси покривають пари переходів на діаграмі.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2. Співробітникам компанії виплачують бонуси за умови, що вони пропрацювати більше ніж рік та виконали заздалегідь поставлені цілі. 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Ці умови можна подати у вигляді таблиці рішень: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9"/>
        <w:gridCol w:w="2550"/>
        <w:gridCol w:w="1312.5"/>
        <w:gridCol w:w="1312.5"/>
        <w:gridCol w:w="1312.5"/>
        <w:gridCol w:w="1312.5"/>
        <w:tblGridChange w:id="0">
          <w:tblGrid>
            <w:gridCol w:w="1229"/>
            <w:gridCol w:w="2550"/>
            <w:gridCol w:w="1312.5"/>
            <w:gridCol w:w="1312.5"/>
            <w:gridCol w:w="1312.5"/>
            <w:gridCol w:w="1312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Т1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Т2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Т3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Умова 1: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Стаж більше року?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Умова 2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Ціль поставлена?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Умова 3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Ціль досягнута?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Так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Дія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Виплата бонуса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Ні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Який сценарій, що є ймовірним в реальному житті, пропущений в таблиці?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Умова 1 = ТАК, Умова 2 = НІ, Умова 3 = ТАК, Дія = НІ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Умова 1 = ТАК, Умова 2 = ТАК, Умова 3 = НІ, Дія = ТАК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Умова 1 = НІ, Умова 2 = НІ, Умова 3 = ТАК, Дія = НІ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Nunito Sans" w:cs="Nunito Sans" w:eastAsia="Nunito Sans" w:hAnsi="Nunito Sans"/>
          <w:color w:val="3f3f3f"/>
          <w:sz w:val="24"/>
          <w:szCs w:val="24"/>
          <w:highlight w:val="green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highlight w:val="green"/>
          <w:rtl w:val="0"/>
        </w:rPr>
        <w:t xml:space="preserve">Умова 1 = НІ, Умова 2 = ТАК, Умова 3 = НІ, Дія = 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dwvr3cyh0j8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Склади діаграму станів і переходів для тестування відеогри: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200"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Після запуску гри ти опиняєшся в «Замку загадок», у кімнаті з двома коридорами — направо і наліво.</w:t>
      </w:r>
    </w:p>
    <w:p w:rsidR="00000000" w:rsidDel="00000000" w:rsidP="00000000" w:rsidRDefault="00000000" w:rsidRPr="00000000" w14:paraId="0000005E">
      <w:pPr>
        <w:widowControl w:val="0"/>
        <w:spacing w:after="200"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Якщо піти направо — потрапляєш до дракона. Дракон загадує тобі загадку. Якщо відповідь правильна — виходиш із замку та виграєш. Якщо неправильна — дракон загадує ще одну загадку. Якщо ти вдруге відповідаєш неправильно — дракон тебе з'їдає і ти програєш.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Якщо піти наліво — потрапиш до відьми. Відьма загадує загадку, якщо відповідь правильна — виходиш із замку і виграєш. Якщо відповідь неправильна — відьма переносить тебе до дракона.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Скільки тест-кейсів, відповідно до складеної діаграми, буде достатньо, щоб протестувати цю гру?</w:t>
      </w:r>
    </w:p>
    <w:p w:rsidR="00000000" w:rsidDel="00000000" w:rsidP="00000000" w:rsidRDefault="00000000" w:rsidRPr="00000000" w14:paraId="00000062">
      <w:pPr>
        <w:ind w:firstLine="566.9291338582675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895850" cy="25908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44025" y="150650"/>
                          <a:ext cx="4895850" cy="2590800"/>
                          <a:chOff x="844025" y="150650"/>
                          <a:chExt cx="4883250" cy="25815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476650" y="155425"/>
                            <a:ext cx="1584900" cy="347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Старт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927700" y="747525"/>
                            <a:ext cx="1584900" cy="347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Загадка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848800" y="747525"/>
                            <a:ext cx="1584900" cy="347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Загадка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927700" y="1563600"/>
                            <a:ext cx="1584900" cy="347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Загадка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927700" y="2379675"/>
                            <a:ext cx="1584900" cy="347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Програв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48800" y="1622975"/>
                            <a:ext cx="1584900" cy="347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Переміг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61550" y="329275"/>
                            <a:ext cx="658500" cy="418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20150" y="1095225"/>
                            <a:ext cx="0" cy="46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20150" y="1911300"/>
                            <a:ext cx="0" cy="46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433700" y="1737450"/>
                            <a:ext cx="1494000" cy="5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41400" y="921375"/>
                            <a:ext cx="2286300" cy="701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41250" y="1095225"/>
                            <a:ext cx="0" cy="52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41150" y="329275"/>
                            <a:ext cx="835500" cy="418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433700" y="921375"/>
                            <a:ext cx="149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378650" y="278150"/>
                            <a:ext cx="787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Дракон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1247500" y="278150"/>
                            <a:ext cx="787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Відьма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4720150" y="1129313"/>
                            <a:ext cx="95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Не вірно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4774475" y="1945388"/>
                            <a:ext cx="95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Не вірно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2626125" y="1737450"/>
                            <a:ext cx="95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Вірно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2792700" y="1129313"/>
                            <a:ext cx="95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Вірно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2626125" y="521200"/>
                            <a:ext cx="95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Не вірно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989050" y="1159000"/>
                            <a:ext cx="95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Вірно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895850" cy="25908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5850" cy="2590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566.9291338582675"/>
        <w:rPr/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566.9291338582675"/>
        <w:rPr/>
      </w:pPr>
      <w:r w:rsidDel="00000000" w:rsidR="00000000" w:rsidRPr="00000000">
        <w:rPr>
          <w:rtl w:val="0"/>
        </w:rPr>
        <w:t xml:space="preserve">Для покриття всіх валідних переходів достатньо 4 тест-кейсів.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566.9291338582675"/>
        <w:rPr/>
      </w:pPr>
      <w:r w:rsidDel="00000000" w:rsidR="00000000" w:rsidRPr="00000000">
        <w:rPr/>
        <w:drawing>
          <wp:inline distB="19050" distT="19050" distL="19050" distR="19050">
            <wp:extent cx="5731200" cy="347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7-21T08:14:16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достатнього покриття вистачить 7 тест-кейсів. Тому що нам потрібно охопити всі шляхи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